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6655" w:rsidP="00E80AF2" w:rsidRDefault="00093C7F" w14:paraId="5AD3574A" w14:textId="2B3D73D5">
      <w:pPr>
        <w:pStyle w:val="1bodycopy11pt"/>
      </w:pPr>
      <w:r>
        <w:rPr>
          <w:noProof/>
        </w:rPr>
        <w:drawing>
          <wp:anchor distT="0" distB="0" distL="114300" distR="114300" simplePos="0" relativeHeight="251658240" behindDoc="1" locked="0" layoutInCell="1" allowOverlap="1" wp14:editId="14BD7A78" wp14:anchorId="3DF6FD47">
            <wp:simplePos x="0" y="0"/>
            <wp:positionH relativeFrom="page">
              <wp:posOffset>3194360</wp:posOffset>
            </wp:positionH>
            <wp:positionV relativeFrom="paragraph">
              <wp:posOffset>-434340</wp:posOffset>
            </wp:positionV>
            <wp:extent cx="1222375" cy="879063"/>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879063"/>
                    </a:xfrm>
                    <a:prstGeom prst="rect">
                      <a:avLst/>
                    </a:prstGeom>
                    <a:noFill/>
                  </pic:spPr>
                </pic:pic>
              </a:graphicData>
            </a:graphic>
          </wp:anchor>
        </w:drawing>
      </w:r>
    </w:p>
    <w:p w:rsidR="00806655" w:rsidP="00E80AF2" w:rsidRDefault="00806655" w14:paraId="696F620D" w14:textId="68DFE3B9">
      <w:pPr>
        <w:pStyle w:val="1bodycopy11pt"/>
      </w:pPr>
    </w:p>
    <w:p w:rsidRPr="00846914" w:rsidR="00846914" w:rsidP="00F14A81" w:rsidRDefault="00846914" w14:paraId="06C3EAD2" w14:textId="62712FA3">
      <w:pPr>
        <w:spacing w:after="160" w:line="259" w:lineRule="auto"/>
        <w:jc w:val="center"/>
        <w:rPr>
          <w:rFonts w:eastAsia="Calibri" w:cs="Arial"/>
          <w:b/>
          <w:bCs/>
          <w:sz w:val="22"/>
          <w:szCs w:val="22"/>
        </w:rPr>
      </w:pPr>
    </w:p>
    <w:p w:rsidR="009F36A3" w:rsidP="00F14A81" w:rsidRDefault="00F14A81" w14:paraId="352A222E" w14:textId="5E47E25D">
      <w:pPr>
        <w:spacing w:after="160" w:line="259" w:lineRule="auto"/>
        <w:jc w:val="center"/>
        <w:rPr>
          <w:rFonts w:eastAsia="Calibri" w:cs="Arial"/>
          <w:b/>
          <w:bCs/>
          <w:sz w:val="40"/>
          <w:szCs w:val="40"/>
        </w:rPr>
      </w:pPr>
      <w:r w:rsidRPr="00F14A81">
        <w:rPr>
          <w:rFonts w:eastAsia="Calibri" w:cs="Arial"/>
          <w:b/>
          <w:bCs/>
          <w:sz w:val="40"/>
          <w:szCs w:val="40"/>
        </w:rPr>
        <w:t>Model Child Protection Policy</w:t>
      </w:r>
    </w:p>
    <w:p w:rsidR="00F14A81" w:rsidP="00F14A81" w:rsidRDefault="00F14A81" w14:paraId="4CC488A0" w14:textId="2C6E05BF">
      <w:pPr>
        <w:spacing w:after="160" w:line="259" w:lineRule="auto"/>
        <w:jc w:val="center"/>
        <w:rPr>
          <w:rFonts w:eastAsia="Calibri" w:cs="Arial"/>
          <w:b/>
          <w:bCs/>
          <w:sz w:val="40"/>
          <w:szCs w:val="40"/>
        </w:rPr>
      </w:pPr>
      <w:r w:rsidRPr="00F14A81">
        <w:rPr>
          <w:rFonts w:eastAsia="Calibri" w:cs="Arial"/>
          <w:b/>
          <w:bCs/>
          <w:sz w:val="40"/>
          <w:szCs w:val="40"/>
        </w:rPr>
        <w:t xml:space="preserve">Terms of </w:t>
      </w:r>
      <w:r>
        <w:rPr>
          <w:rFonts w:eastAsia="Calibri" w:cs="Arial"/>
          <w:b/>
          <w:bCs/>
          <w:sz w:val="40"/>
          <w:szCs w:val="40"/>
        </w:rPr>
        <w:t>R</w:t>
      </w:r>
      <w:r w:rsidRPr="00F14A81">
        <w:rPr>
          <w:rFonts w:eastAsia="Calibri" w:cs="Arial"/>
          <w:b/>
          <w:bCs/>
          <w:sz w:val="40"/>
          <w:szCs w:val="40"/>
        </w:rPr>
        <w:t>eference</w:t>
      </w:r>
    </w:p>
    <w:p w:rsidR="00231C85" w:rsidP="009E7D40" w:rsidRDefault="002A44A6" w14:paraId="136D1E3B" w14:textId="7A48D684">
      <w:pPr>
        <w:spacing w:after="160"/>
        <w:jc w:val="center"/>
        <w:rPr>
          <w:rFonts w:eastAsia="Calibri" w:cs="Arial"/>
          <w:sz w:val="22"/>
          <w:szCs w:val="22"/>
        </w:rPr>
      </w:pPr>
      <w:r w:rsidRPr="009629E3">
        <w:rPr>
          <w:rFonts w:eastAsia="Calibri" w:cs="Arial"/>
          <w:bCs/>
          <w:sz w:val="22"/>
          <w:szCs w:val="22"/>
          <w:highlight w:val="green"/>
        </w:rPr>
        <w:t>Replace with</w:t>
      </w:r>
      <w:r w:rsidRPr="009629E3" w:rsidR="009629E3">
        <w:rPr>
          <w:rFonts w:eastAsia="Calibri" w:cs="Arial"/>
          <w:bCs/>
          <w:sz w:val="22"/>
          <w:szCs w:val="22"/>
          <w:highlight w:val="green"/>
        </w:rPr>
        <w:t xml:space="preserve"> setting specific information</w:t>
      </w:r>
    </w:p>
    <w:p w:rsidR="009629E3" w:rsidP="009E7D40" w:rsidRDefault="00385F78" w14:paraId="2C57E32E" w14:textId="60E79BB4">
      <w:pPr>
        <w:spacing w:after="160"/>
        <w:jc w:val="center"/>
        <w:rPr>
          <w:rFonts w:eastAsia="Calibri" w:cs="Arial"/>
          <w:bCs/>
          <w:sz w:val="22"/>
          <w:szCs w:val="22"/>
        </w:rPr>
      </w:pPr>
      <w:r w:rsidRPr="00C94D43">
        <w:rPr>
          <w:rFonts w:eastAsia="Calibri" w:cs="Arial"/>
          <w:bCs/>
          <w:sz w:val="22"/>
          <w:szCs w:val="22"/>
          <w:highlight w:val="yellow"/>
        </w:rPr>
        <w:t>Fully review</w:t>
      </w:r>
      <w:r w:rsidRPr="00C94D43" w:rsidR="00C94D43">
        <w:rPr>
          <w:rFonts w:eastAsia="Calibri" w:cs="Arial"/>
          <w:bCs/>
          <w:sz w:val="22"/>
          <w:szCs w:val="22"/>
          <w:highlight w:val="yellow"/>
        </w:rPr>
        <w:t xml:space="preserve"> to ensure they are representative of setting</w:t>
      </w:r>
    </w:p>
    <w:p w:rsidRPr="009629E3" w:rsidR="00C94D43" w:rsidP="009E7D40" w:rsidRDefault="00C94D43" w14:paraId="07B83953" w14:textId="1BCAA234">
      <w:pPr>
        <w:spacing w:after="160"/>
        <w:jc w:val="center"/>
        <w:rPr>
          <w:rFonts w:eastAsia="Calibri" w:cs="Arial"/>
          <w:bCs/>
          <w:sz w:val="22"/>
          <w:szCs w:val="22"/>
        </w:rPr>
      </w:pPr>
      <w:r w:rsidRPr="00C94D43">
        <w:rPr>
          <w:rFonts w:eastAsia="Calibri" w:cs="Arial"/>
          <w:bCs/>
          <w:sz w:val="22"/>
          <w:szCs w:val="22"/>
          <w:highlight w:val="cyan"/>
        </w:rPr>
        <w:t>New additions to Model Policy this year</w:t>
      </w:r>
    </w:p>
    <w:p w:rsidRPr="00A338C5" w:rsidR="00BF5900" w:rsidP="00514CDF" w:rsidRDefault="00FD05D4" w14:paraId="78CDB563" w14:textId="3F2F9459">
      <w:pPr>
        <w:jc w:val="both"/>
        <w:rPr>
          <w:rFonts w:eastAsia="Calibri" w:cs="Arial"/>
          <w:sz w:val="22"/>
          <w:szCs w:val="22"/>
        </w:rPr>
      </w:pPr>
      <w:r w:rsidRPr="05C0C3D1">
        <w:rPr>
          <w:rFonts w:eastAsia="Calibri" w:cs="Arial"/>
          <w:sz w:val="22"/>
          <w:szCs w:val="22"/>
        </w:rPr>
        <w:t xml:space="preserve">By adopting this Model Child Protection </w:t>
      </w:r>
      <w:r w:rsidRPr="05C0C3D1" w:rsidR="0093492F">
        <w:rPr>
          <w:rFonts w:eastAsia="Calibri" w:cs="Arial"/>
          <w:sz w:val="22"/>
          <w:szCs w:val="22"/>
        </w:rPr>
        <w:t>Policy,</w:t>
      </w:r>
      <w:r w:rsidRPr="05C0C3D1">
        <w:rPr>
          <w:rFonts w:eastAsia="Calibri" w:cs="Arial"/>
          <w:sz w:val="22"/>
          <w:szCs w:val="22"/>
        </w:rPr>
        <w:t xml:space="preserve"> you agree to </w:t>
      </w:r>
      <w:r w:rsidRPr="05C0C3D1" w:rsidR="3B909B4D">
        <w:rPr>
          <w:rFonts w:eastAsia="Calibri" w:cs="Arial"/>
          <w:sz w:val="22"/>
          <w:szCs w:val="22"/>
        </w:rPr>
        <w:t>read</w:t>
      </w:r>
      <w:r w:rsidR="000C6A32">
        <w:rPr>
          <w:rFonts w:eastAsia="Calibri" w:cs="Arial"/>
          <w:sz w:val="22"/>
          <w:szCs w:val="22"/>
        </w:rPr>
        <w:t xml:space="preserve">, </w:t>
      </w:r>
      <w:r w:rsidRPr="05C0C3D1">
        <w:rPr>
          <w:rFonts w:eastAsia="Calibri" w:cs="Arial"/>
          <w:sz w:val="22"/>
          <w:szCs w:val="22"/>
        </w:rPr>
        <w:t>adapt</w:t>
      </w:r>
      <w:r w:rsidR="000C6A32">
        <w:rPr>
          <w:rFonts w:eastAsia="Calibri" w:cs="Arial"/>
          <w:sz w:val="22"/>
          <w:szCs w:val="22"/>
        </w:rPr>
        <w:t xml:space="preserve">, and </w:t>
      </w:r>
      <w:r w:rsidRPr="05C0C3D1">
        <w:rPr>
          <w:rFonts w:eastAsia="Calibri" w:cs="Arial"/>
          <w:sz w:val="22"/>
          <w:szCs w:val="22"/>
        </w:rPr>
        <w:t>to quality assure that it is representative of your school’s own values and princip</w:t>
      </w:r>
      <w:r w:rsidRPr="05C0C3D1" w:rsidR="00B047EE">
        <w:rPr>
          <w:rFonts w:eastAsia="Calibri" w:cs="Arial"/>
          <w:sz w:val="22"/>
          <w:szCs w:val="22"/>
        </w:rPr>
        <w:t>le</w:t>
      </w:r>
      <w:r w:rsidRPr="05C0C3D1">
        <w:rPr>
          <w:rFonts w:eastAsia="Calibri" w:cs="Arial"/>
          <w:sz w:val="22"/>
          <w:szCs w:val="22"/>
        </w:rPr>
        <w:t>s. This needs to be c</w:t>
      </w:r>
      <w:r w:rsidRPr="05C0C3D1" w:rsidR="00E55707">
        <w:rPr>
          <w:rFonts w:eastAsia="Calibri" w:cs="Arial"/>
          <w:sz w:val="22"/>
          <w:szCs w:val="22"/>
        </w:rPr>
        <w:t>ompleted</w:t>
      </w:r>
      <w:r w:rsidRPr="05C0C3D1">
        <w:rPr>
          <w:rFonts w:eastAsia="Calibri" w:cs="Arial"/>
          <w:sz w:val="22"/>
          <w:szCs w:val="22"/>
        </w:rPr>
        <w:t xml:space="preserve"> before you make this available to your school’s stakeholders and/or placed on your school website.</w:t>
      </w:r>
    </w:p>
    <w:p w:rsidRPr="00CC7586" w:rsidR="00FD05D4" w:rsidP="009E7D40" w:rsidRDefault="00FD05D4" w14:paraId="4DDB4D10" w14:textId="7BA67A33">
      <w:pPr>
        <w:spacing w:after="160"/>
        <w:jc w:val="both"/>
        <w:rPr>
          <w:rFonts w:eastAsia="Calibri" w:cs="Arial"/>
          <w:sz w:val="22"/>
          <w:szCs w:val="22"/>
          <w:highlight w:val="green"/>
        </w:rPr>
      </w:pPr>
      <w:r w:rsidRPr="0530498E">
        <w:rPr>
          <w:rFonts w:eastAsia="Calibri" w:cs="Arial"/>
          <w:sz w:val="22"/>
          <w:szCs w:val="22"/>
          <w:highlight w:val="green"/>
        </w:rPr>
        <w:t>Where you see &lt;Insert name of school, name of DSL, details of Governing body&gt; replace with the relevant information and format accordingly.</w:t>
      </w:r>
    </w:p>
    <w:p w:rsidRPr="00CC7586" w:rsidR="00FD05D4" w:rsidP="009E7D40" w:rsidRDefault="00FD05D4" w14:paraId="71283248" w14:textId="77777777">
      <w:pPr>
        <w:spacing w:after="160"/>
        <w:jc w:val="both"/>
        <w:rPr>
          <w:rFonts w:eastAsia="Calibri" w:cs="Arial"/>
          <w:sz w:val="22"/>
          <w:szCs w:val="22"/>
          <w:highlight w:val="yellow"/>
        </w:rPr>
      </w:pPr>
      <w:r w:rsidRPr="05C0C3D1">
        <w:rPr>
          <w:rFonts w:eastAsia="Calibri" w:cs="Arial"/>
          <w:sz w:val="22"/>
          <w:szCs w:val="22"/>
          <w:highlight w:val="yellow"/>
        </w:rPr>
        <w:t xml:space="preserve">This model policy is based on relevant requirements and examples of good practice; </w:t>
      </w:r>
      <w:bookmarkStart w:name="_Int_tNA1Yeub" w:id="0"/>
      <w:r w:rsidRPr="05C0C3D1">
        <w:rPr>
          <w:rFonts w:eastAsia="Calibri" w:cs="Arial"/>
          <w:sz w:val="22"/>
          <w:szCs w:val="22"/>
          <w:highlight w:val="yellow"/>
        </w:rPr>
        <w:t>ultimately leadership</w:t>
      </w:r>
      <w:bookmarkEnd w:id="0"/>
      <w:r w:rsidRPr="05C0C3D1">
        <w:rPr>
          <w:rFonts w:eastAsia="Calibri" w:cs="Arial"/>
          <w:sz w:val="22"/>
          <w:szCs w:val="22"/>
          <w:highlight w:val="yellow"/>
        </w:rPr>
        <w:t xml:space="preserve"> and managers are responsible for your school’s safeguarding practice, as well as your values and standards and how these are communicated to the whole school.</w:t>
      </w:r>
    </w:p>
    <w:p w:rsidRPr="00CC7586" w:rsidR="00FD05D4" w:rsidP="009E7D40" w:rsidRDefault="00FD05D4" w14:paraId="2E1DDB55" w14:textId="6FBE3AF5">
      <w:pPr>
        <w:spacing w:after="160"/>
        <w:jc w:val="both"/>
        <w:rPr>
          <w:rFonts w:eastAsia="Calibri" w:cs="Arial"/>
          <w:sz w:val="22"/>
          <w:szCs w:val="22"/>
          <w:highlight w:val="yellow"/>
        </w:rPr>
      </w:pPr>
      <w:r w:rsidRPr="05C0C3D1">
        <w:rPr>
          <w:rFonts w:eastAsia="Calibri" w:cs="Arial"/>
          <w:sz w:val="22"/>
          <w:szCs w:val="22"/>
          <w:highlight w:val="yellow"/>
        </w:rPr>
        <w:t xml:space="preserve">Where you see any text highlighted in yellow, this indicates sections that you must fully review to ensure they are representative of your school’s ethos, </w:t>
      </w:r>
      <w:r w:rsidRPr="05C0C3D1" w:rsidR="1C3C3967">
        <w:rPr>
          <w:rFonts w:eastAsia="Calibri" w:cs="Arial"/>
          <w:sz w:val="22"/>
          <w:szCs w:val="22"/>
          <w:highlight w:val="yellow"/>
        </w:rPr>
        <w:t>policies,</w:t>
      </w:r>
      <w:r w:rsidRPr="05C0C3D1">
        <w:rPr>
          <w:rFonts w:eastAsia="Calibri" w:cs="Arial"/>
          <w:sz w:val="22"/>
          <w:szCs w:val="22"/>
          <w:highlight w:val="yellow"/>
        </w:rPr>
        <w:t xml:space="preserve"> and procedures.</w:t>
      </w:r>
    </w:p>
    <w:p w:rsidRPr="00CC7586" w:rsidR="00FD05D4" w:rsidP="00D979A4" w:rsidRDefault="00FD05D4" w14:paraId="4A742A5D" w14:textId="77777777">
      <w:pPr>
        <w:spacing w:after="160"/>
        <w:jc w:val="both"/>
        <w:rPr>
          <w:rFonts w:eastAsia="Calibri" w:cs="Arial"/>
          <w:sz w:val="22"/>
          <w:szCs w:val="22"/>
          <w:highlight w:val="yellow"/>
        </w:rPr>
      </w:pPr>
      <w:r w:rsidRPr="2F6873AB">
        <w:rPr>
          <w:rFonts w:eastAsia="Calibri" w:cs="Arial"/>
          <w:sz w:val="22"/>
          <w:szCs w:val="22"/>
          <w:highlight w:val="yellow"/>
        </w:rPr>
        <w:t>It is important that you consider these areas fully and add the relevant information as stated and/or additional information, if necessary, to reflect any tailored arrangements or policies your setting has in place regarding specific areas of safeguarding.</w:t>
      </w:r>
    </w:p>
    <w:p w:rsidRPr="00D979A4" w:rsidR="00276423" w:rsidP="00D979A4" w:rsidRDefault="00FD05D4" w14:paraId="33E1222C" w14:textId="77777777">
      <w:pPr>
        <w:spacing w:after="160"/>
        <w:jc w:val="both"/>
        <w:rPr>
          <w:rFonts w:eastAsia="Calibri" w:cs="Arial"/>
          <w:sz w:val="22"/>
          <w:szCs w:val="22"/>
          <w:highlight w:val="yellow"/>
        </w:rPr>
      </w:pPr>
      <w:r w:rsidRPr="00D979A4">
        <w:rPr>
          <w:rFonts w:eastAsia="Calibri"/>
          <w:sz w:val="22"/>
          <w:szCs w:val="22"/>
          <w:highlight w:val="yellow"/>
        </w:rPr>
        <w:t xml:space="preserve">You can change references to suit your school’s context, but you must ensure that the roles and responsibilities for safeguarding children remain as these are compliant with statutory guidance, </w:t>
      </w:r>
      <w:hyperlink w:history="1" r:id="rId12">
        <w:r w:rsidRPr="00D979A4" w:rsidR="00276423">
          <w:rPr>
            <w:rStyle w:val="Hyperlink"/>
            <w:sz w:val="22"/>
            <w:szCs w:val="22"/>
            <w:highlight w:val="yellow"/>
          </w:rPr>
          <w:t>Keeping Children Safe in Education.</w:t>
        </w:r>
      </w:hyperlink>
    </w:p>
    <w:p w:rsidRPr="00CC7586" w:rsidR="00FD05D4" w:rsidP="009E7D40" w:rsidRDefault="00FD05D4" w14:paraId="7C34A78F" w14:textId="10591CF1">
      <w:pPr>
        <w:spacing w:after="160"/>
        <w:jc w:val="both"/>
        <w:rPr>
          <w:rFonts w:eastAsia="Calibri" w:cs="Arial"/>
          <w:sz w:val="22"/>
          <w:szCs w:val="22"/>
          <w:highlight w:val="yellow"/>
        </w:rPr>
      </w:pPr>
      <w:r w:rsidRPr="2F6873AB">
        <w:rPr>
          <w:rFonts w:eastAsia="Calibri" w:cs="Arial"/>
          <w:sz w:val="22"/>
          <w:szCs w:val="22"/>
          <w:highlight w:val="yellow"/>
        </w:rPr>
        <w:t>Academies, including free schools, need to consider, where applicable, that your adapted policy meets any relevant conditions in your funding agreement/articles of association, as these can vary.</w:t>
      </w:r>
    </w:p>
    <w:p w:rsidRPr="00E80AF2" w:rsidR="00E81F33" w:rsidP="00D979A4" w:rsidRDefault="001346BD" w14:paraId="72B441A4" w14:textId="615A58DE">
      <w:pPr>
        <w:pStyle w:val="1bodycopy11pt"/>
        <w:spacing w:after="160"/>
      </w:pPr>
      <w:r w:rsidRPr="00E80AF2">
        <w:t xml:space="preserve">This model policy is based on </w:t>
      </w:r>
      <w:r w:rsidRPr="00E80AF2" w:rsidR="00666E14">
        <w:t xml:space="preserve">statutory </w:t>
      </w:r>
      <w:r w:rsidRPr="00E80AF2" w:rsidR="006A5A45">
        <w:t xml:space="preserve">and local </w:t>
      </w:r>
      <w:r w:rsidRPr="00E80AF2" w:rsidR="00666E14">
        <w:t>guidance</w:t>
      </w:r>
      <w:r w:rsidRPr="00E80AF2" w:rsidR="00E05691">
        <w:t xml:space="preserve"> and provides </w:t>
      </w:r>
      <w:r w:rsidRPr="00E80AF2" w:rsidR="001B388B">
        <w:t xml:space="preserve">a summary </w:t>
      </w:r>
      <w:r w:rsidRPr="00E80AF2" w:rsidR="00E05691">
        <w:t xml:space="preserve">of </w:t>
      </w:r>
      <w:r w:rsidRPr="00E80AF2">
        <w:t>good practice</w:t>
      </w:r>
      <w:r w:rsidRPr="00E80AF2" w:rsidR="00143B52">
        <w:t xml:space="preserve"> in accordance with these. </w:t>
      </w:r>
    </w:p>
    <w:p w:rsidRPr="00E80AF2" w:rsidR="001346BD" w:rsidP="00E80AF2" w:rsidRDefault="00B73873" w14:paraId="5D68D735" w14:textId="158C0BA6">
      <w:pPr>
        <w:pStyle w:val="1bodycopy11pt"/>
      </w:pPr>
      <w:r w:rsidRPr="00E80AF2">
        <w:t>L</w:t>
      </w:r>
      <w:r w:rsidRPr="00E80AF2" w:rsidR="001346BD">
        <w:t>eadership and manage</w:t>
      </w:r>
      <w:r w:rsidRPr="00E80AF2">
        <w:t xml:space="preserve">ment </w:t>
      </w:r>
      <w:r w:rsidRPr="00E80AF2" w:rsidR="001346BD">
        <w:t xml:space="preserve">are responsible for </w:t>
      </w:r>
      <w:r w:rsidRPr="00E80AF2" w:rsidR="00A9206A">
        <w:t xml:space="preserve">setting out </w:t>
      </w:r>
      <w:r w:rsidRPr="00E80AF2" w:rsidR="00B77F9A">
        <w:t xml:space="preserve">the </w:t>
      </w:r>
      <w:r w:rsidRPr="00E80AF2" w:rsidR="00E81F33">
        <w:t xml:space="preserve">standards and </w:t>
      </w:r>
      <w:r w:rsidRPr="00E80AF2" w:rsidR="00824480">
        <w:t xml:space="preserve">expectations </w:t>
      </w:r>
      <w:r w:rsidRPr="00E80AF2" w:rsidR="00B77F9A">
        <w:t xml:space="preserve">of </w:t>
      </w:r>
      <w:r w:rsidRPr="00E80AF2" w:rsidR="001346BD">
        <w:t>safeguarding practice</w:t>
      </w:r>
      <w:r w:rsidRPr="00E80AF2" w:rsidR="00FE67F6">
        <w:t xml:space="preserve"> for staff and </w:t>
      </w:r>
      <w:r w:rsidRPr="00E80AF2" w:rsidR="000610A3">
        <w:t>volunteers and</w:t>
      </w:r>
      <w:r w:rsidRPr="00E80AF2" w:rsidR="00C246C8">
        <w:t xml:space="preserve"> demonstrate this transparently for all </w:t>
      </w:r>
      <w:r w:rsidRPr="00E80AF2" w:rsidR="00252E67">
        <w:t>stakeholders</w:t>
      </w:r>
      <w:r w:rsidRPr="00E80AF2" w:rsidR="00C246C8">
        <w:t xml:space="preserve"> to feel reassured about the school/</w:t>
      </w:r>
      <w:r w:rsidRPr="00E80AF2" w:rsidR="007C5B3D">
        <w:t>college’s</w:t>
      </w:r>
      <w:r w:rsidRPr="00E80AF2" w:rsidR="00C246C8">
        <w:t xml:space="preserve"> </w:t>
      </w:r>
      <w:r w:rsidRPr="00E80AF2" w:rsidR="00B8376C">
        <w:t>arrangements and a</w:t>
      </w:r>
      <w:r w:rsidRPr="00E80AF2" w:rsidR="00C246C8">
        <w:t xml:space="preserve">pproach. </w:t>
      </w:r>
    </w:p>
    <w:p w:rsidRPr="00E80AF2" w:rsidR="001346BD" w:rsidP="00E80AF2" w:rsidRDefault="001346BD" w14:paraId="0EDD3B8F" w14:textId="77777777">
      <w:pPr>
        <w:pStyle w:val="1bodycopy11pt"/>
        <w:rPr>
          <w:highlight w:val="yellow"/>
        </w:rPr>
      </w:pPr>
    </w:p>
    <w:p w:rsidRPr="00E80AF2" w:rsidR="001346BD" w:rsidP="00E80AF2" w:rsidRDefault="001346BD" w14:paraId="29F825AC" w14:textId="133AB67F">
      <w:pPr>
        <w:pStyle w:val="1bodycopy11pt"/>
      </w:pPr>
      <w:r w:rsidRPr="00E80AF2">
        <w:t>It is not possible to cover all the varia</w:t>
      </w:r>
      <w:r w:rsidRPr="00E80AF2" w:rsidR="007C5B3D">
        <w:t xml:space="preserve">tions of </w:t>
      </w:r>
      <w:r w:rsidRPr="00E80AF2" w:rsidR="00A80F2C">
        <w:t>terms</w:t>
      </w:r>
      <w:r w:rsidRPr="00E80AF2" w:rsidR="007C5B3D">
        <w:t xml:space="preserve"> </w:t>
      </w:r>
      <w:r w:rsidRPr="00E80AF2" w:rsidR="00A80F2C">
        <w:t xml:space="preserve">for the different </w:t>
      </w:r>
      <w:r w:rsidRPr="00E80AF2" w:rsidR="00252E67">
        <w:t>statuses</w:t>
      </w:r>
      <w:r w:rsidRPr="00E80AF2" w:rsidR="00A80F2C">
        <w:t xml:space="preserve"> across the education </w:t>
      </w:r>
      <w:r w:rsidRPr="00E80AF2">
        <w:t xml:space="preserve">sector </w:t>
      </w:r>
      <w:r w:rsidRPr="00E80AF2" w:rsidR="009966FB">
        <w:t xml:space="preserve">therefore the following terms will apply but </w:t>
      </w:r>
      <w:bookmarkStart w:name="_Hlk141965024" w:id="1"/>
      <w:r w:rsidRPr="00E80AF2" w:rsidR="009475E1">
        <w:t xml:space="preserve">you can </w:t>
      </w:r>
      <w:r w:rsidRPr="00E80AF2">
        <w:t xml:space="preserve">change </w:t>
      </w:r>
      <w:r w:rsidRPr="00E80AF2" w:rsidR="00252E67">
        <w:t xml:space="preserve">these </w:t>
      </w:r>
      <w:r w:rsidRPr="00E80AF2">
        <w:t xml:space="preserve">if </w:t>
      </w:r>
      <w:r w:rsidRPr="00E80AF2" w:rsidR="009475E1">
        <w:t xml:space="preserve">they </w:t>
      </w:r>
      <w:r w:rsidRPr="00E80AF2" w:rsidR="00252E67">
        <w:t xml:space="preserve">are not applicable: </w:t>
      </w:r>
    </w:p>
    <w:p w:rsidRPr="00CC7586" w:rsidR="001346BD" w:rsidP="005A26DF" w:rsidRDefault="001346BD" w14:paraId="2FC9F1C8" w14:textId="21E38D20">
      <w:pPr>
        <w:pStyle w:val="ListParagraph"/>
        <w:numPr>
          <w:ilvl w:val="0"/>
          <w:numId w:val="8"/>
        </w:numPr>
        <w:ind w:left="993"/>
        <w:jc w:val="both"/>
        <w:rPr>
          <w:rFonts w:ascii="Arial" w:hAnsi="Arial" w:eastAsia="MS Mincho" w:cs="Arial"/>
          <w:sz w:val="22"/>
          <w:szCs w:val="22"/>
          <w:lang w:val="en-US" w:eastAsia="en-US"/>
        </w:rPr>
      </w:pPr>
      <w:bookmarkStart w:name="_Hlk141965044" w:id="2"/>
      <w:r w:rsidRPr="00E80AF2">
        <w:rPr>
          <w:rFonts w:ascii="Arial" w:hAnsi="Arial" w:eastAsia="MS Mincho" w:cs="Arial"/>
          <w:sz w:val="22"/>
          <w:szCs w:val="22"/>
          <w:lang w:val="en-US" w:eastAsia="en-US"/>
        </w:rPr>
        <w:t xml:space="preserve">School means </w:t>
      </w:r>
      <w:bookmarkEnd w:id="1"/>
      <w:r w:rsidRPr="00E80AF2">
        <w:rPr>
          <w:rFonts w:ascii="Arial" w:hAnsi="Arial" w:eastAsia="MS Mincho" w:cs="Arial"/>
          <w:sz w:val="22"/>
          <w:szCs w:val="22"/>
          <w:lang w:val="en-US" w:eastAsia="en-US"/>
        </w:rPr>
        <w:t xml:space="preserve">any </w:t>
      </w:r>
      <w:bookmarkEnd w:id="2"/>
      <w:r w:rsidRPr="00E80AF2">
        <w:rPr>
          <w:rFonts w:ascii="Arial" w:hAnsi="Arial" w:eastAsia="MS Mincho" w:cs="Arial"/>
          <w:sz w:val="22"/>
          <w:szCs w:val="22"/>
          <w:lang w:val="en-US" w:eastAsia="en-US"/>
        </w:rPr>
        <w:t>type of educational establishment adopting this policy</w:t>
      </w:r>
      <w:r w:rsidRPr="00E80AF2" w:rsidR="00C60BAF">
        <w:rPr>
          <w:rFonts w:ascii="Arial" w:hAnsi="Arial" w:eastAsia="MS Mincho" w:cs="Arial"/>
          <w:sz w:val="22"/>
          <w:szCs w:val="22"/>
          <w:lang w:val="en-US" w:eastAsia="en-US"/>
        </w:rPr>
        <w:t xml:space="preserve">, </w:t>
      </w:r>
      <w:r w:rsidRPr="2F6873AB" w:rsidR="00C60BAF">
        <w:rPr>
          <w:rFonts w:ascii="Arial" w:hAnsi="Arial" w:eastAsia="MS Mincho" w:cs="Arial"/>
          <w:sz w:val="22"/>
          <w:szCs w:val="22"/>
          <w:lang w:val="en-US" w:eastAsia="en-US"/>
        </w:rPr>
        <w:t xml:space="preserve">including colleges and trusts. </w:t>
      </w:r>
      <w:r w:rsidRPr="2F6873AB">
        <w:rPr>
          <w:rFonts w:ascii="Arial" w:hAnsi="Arial" w:eastAsia="MS Mincho" w:cs="Arial"/>
          <w:sz w:val="22"/>
          <w:szCs w:val="22"/>
          <w:lang w:val="en-US" w:eastAsia="en-US"/>
        </w:rPr>
        <w:t xml:space="preserve"> </w:t>
      </w:r>
    </w:p>
    <w:p w:rsidRPr="00E80AF2" w:rsidR="001346BD" w:rsidP="005A26DF" w:rsidRDefault="001346BD" w14:paraId="714D4545" w14:textId="55B2328F">
      <w:pPr>
        <w:pStyle w:val="ListParagraph"/>
        <w:numPr>
          <w:ilvl w:val="0"/>
          <w:numId w:val="8"/>
        </w:numPr>
        <w:ind w:left="993"/>
        <w:jc w:val="both"/>
        <w:rPr>
          <w:rFonts w:ascii="Arial" w:hAnsi="Arial" w:eastAsia="MS Mincho" w:cs="Arial"/>
          <w:sz w:val="22"/>
          <w:szCs w:val="22"/>
        </w:rPr>
      </w:pPr>
      <w:r w:rsidRPr="05C0C3D1">
        <w:rPr>
          <w:rFonts w:ascii="Arial" w:hAnsi="Arial" w:eastAsia="MS Mincho" w:cs="Arial"/>
          <w:sz w:val="22"/>
          <w:szCs w:val="22"/>
          <w:lang w:val="en-US" w:eastAsia="en-US"/>
        </w:rPr>
        <w:t xml:space="preserve">Child or children means any child up to the age of 18. If you </w:t>
      </w:r>
      <w:bookmarkStart w:name="_Int_KJyVulr1" w:id="3"/>
      <w:r w:rsidRPr="05C0C3D1">
        <w:rPr>
          <w:rFonts w:ascii="Arial" w:hAnsi="Arial" w:eastAsia="MS Mincho" w:cs="Arial"/>
          <w:sz w:val="22"/>
          <w:szCs w:val="22"/>
          <w:lang w:val="en-US" w:eastAsia="en-US"/>
        </w:rPr>
        <w:t>are</w:t>
      </w:r>
      <w:bookmarkEnd w:id="3"/>
      <w:r w:rsidRPr="05C0C3D1">
        <w:rPr>
          <w:rFonts w:ascii="Arial" w:hAnsi="Arial" w:eastAsia="MS Mincho" w:cs="Arial"/>
          <w:sz w:val="22"/>
          <w:szCs w:val="22"/>
          <w:lang w:val="en-US" w:eastAsia="en-US"/>
        </w:rPr>
        <w:t xml:space="preserve"> a secondary setting or further education college, you may want to replace </w:t>
      </w:r>
      <w:bookmarkStart w:name="_Int_icCyJtFy" w:id="4"/>
      <w:r w:rsidRPr="05C0C3D1">
        <w:rPr>
          <w:rFonts w:ascii="Arial" w:hAnsi="Arial" w:eastAsia="MS Mincho" w:cs="Arial"/>
          <w:sz w:val="22"/>
          <w:szCs w:val="22"/>
          <w:lang w:val="en-US" w:eastAsia="en-US"/>
        </w:rPr>
        <w:t>child</w:t>
      </w:r>
      <w:bookmarkEnd w:id="4"/>
      <w:r w:rsidRPr="05C0C3D1">
        <w:rPr>
          <w:rFonts w:ascii="Arial" w:hAnsi="Arial" w:eastAsia="MS Mincho" w:cs="Arial"/>
          <w:sz w:val="22"/>
          <w:szCs w:val="22"/>
          <w:lang w:val="en-US" w:eastAsia="en-US"/>
        </w:rPr>
        <w:t xml:space="preserve"> with </w:t>
      </w:r>
      <w:bookmarkStart w:name="_Int_nTha1M9M" w:id="5"/>
      <w:r w:rsidRPr="05C0C3D1">
        <w:rPr>
          <w:rFonts w:ascii="Arial" w:hAnsi="Arial" w:eastAsia="MS Mincho" w:cs="Arial"/>
          <w:sz w:val="22"/>
          <w:szCs w:val="22"/>
          <w:lang w:val="en-US" w:eastAsia="en-US"/>
        </w:rPr>
        <w:t>‘young</w:t>
      </w:r>
      <w:bookmarkEnd w:id="5"/>
      <w:r w:rsidRPr="05C0C3D1">
        <w:rPr>
          <w:rFonts w:ascii="Arial" w:hAnsi="Arial" w:eastAsia="MS Mincho" w:cs="Arial"/>
          <w:sz w:val="22"/>
          <w:szCs w:val="22"/>
          <w:lang w:val="en-US" w:eastAsia="en-US"/>
        </w:rPr>
        <w:t xml:space="preserve"> person’</w:t>
      </w:r>
      <w:r w:rsidR="006B6326">
        <w:rPr>
          <w:rFonts w:ascii="Arial" w:hAnsi="Arial" w:eastAsia="MS Mincho" w:cs="Arial"/>
          <w:sz w:val="22"/>
          <w:szCs w:val="22"/>
          <w:lang w:val="en-US" w:eastAsia="en-US"/>
        </w:rPr>
        <w:t>, pupil or</w:t>
      </w:r>
      <w:r w:rsidRPr="05C0C3D1">
        <w:rPr>
          <w:rFonts w:ascii="Arial" w:hAnsi="Arial" w:eastAsia="MS Mincho" w:cs="Arial"/>
          <w:sz w:val="22"/>
          <w:szCs w:val="22"/>
          <w:lang w:val="en-US" w:eastAsia="en-US"/>
        </w:rPr>
        <w:t xml:space="preserve"> </w:t>
      </w:r>
      <w:r w:rsidRPr="05C0C3D1" w:rsidR="6EA16CA9">
        <w:rPr>
          <w:rFonts w:ascii="Arial" w:hAnsi="Arial" w:eastAsia="MS Mincho" w:cs="Arial"/>
          <w:sz w:val="22"/>
          <w:szCs w:val="22"/>
          <w:lang w:val="en-US" w:eastAsia="en-US"/>
        </w:rPr>
        <w:t>student</w:t>
      </w:r>
      <w:r w:rsidRPr="05C0C3D1">
        <w:rPr>
          <w:rFonts w:ascii="Arial" w:hAnsi="Arial" w:eastAsia="MS Mincho" w:cs="Arial"/>
          <w:sz w:val="22"/>
          <w:szCs w:val="22"/>
          <w:lang w:val="en-US" w:eastAsia="en-US"/>
        </w:rPr>
        <w:t xml:space="preserve">. </w:t>
      </w:r>
    </w:p>
    <w:p w:rsidR="001555DD" w:rsidP="005A26DF" w:rsidRDefault="001346BD" w14:paraId="59914B73" w14:textId="64A5DCC3">
      <w:pPr>
        <w:pStyle w:val="ListParagraph"/>
        <w:numPr>
          <w:ilvl w:val="0"/>
          <w:numId w:val="8"/>
        </w:numPr>
        <w:ind w:left="993"/>
        <w:jc w:val="both"/>
        <w:rPr>
          <w:rFonts w:ascii="Arial" w:hAnsi="Arial" w:eastAsia="MS Mincho" w:cs="Arial"/>
          <w:sz w:val="22"/>
          <w:szCs w:val="22"/>
        </w:rPr>
        <w:sectPr w:rsidR="001555DD" w:rsidSect="00003521">
          <w:headerReference w:type="even" r:id="rId13"/>
          <w:headerReference w:type="default" r:id="rId14"/>
          <w:footerReference w:type="default" r:id="rId15"/>
          <w:headerReference w:type="first" r:id="rId16"/>
          <w:pgSz w:w="11906" w:h="16838"/>
          <w:pgMar w:top="1440" w:right="1440" w:bottom="1440" w:left="1134" w:header="708" w:footer="113" w:gutter="0"/>
          <w:pgBorders w:offsetFrom="page">
            <w:top w:val="single" w:color="7030A0" w:sz="18" w:space="24"/>
            <w:left w:val="single" w:color="7030A0" w:sz="18" w:space="24"/>
            <w:bottom w:val="single" w:color="7030A0" w:sz="18" w:space="24"/>
            <w:right w:val="single" w:color="7030A0" w:sz="18" w:space="24"/>
          </w:pgBorders>
          <w:pgNumType w:start="1"/>
          <w:cols w:space="708"/>
          <w:titlePg/>
          <w:docGrid w:linePitch="360"/>
        </w:sectPr>
      </w:pPr>
      <w:r w:rsidRPr="004A2274">
        <w:rPr>
          <w:rFonts w:ascii="Arial" w:hAnsi="Arial" w:eastAsia="MS Mincho" w:cs="Arial"/>
          <w:sz w:val="22"/>
          <w:szCs w:val="22"/>
        </w:rPr>
        <w:t>Governing Body and Governors means the accountable body for your school and the representatives on that body: adapt these references to suit your contex</w:t>
      </w:r>
      <w:r w:rsidRPr="004A2274" w:rsidR="004A2274">
        <w:rPr>
          <w:rFonts w:ascii="Arial" w:hAnsi="Arial" w:eastAsia="MS Mincho" w:cs="Arial"/>
          <w:sz w:val="22"/>
          <w:szCs w:val="22"/>
        </w:rPr>
        <w:t>t</w:t>
      </w:r>
    </w:p>
    <w:p w:rsidRPr="004A2274" w:rsidR="0063319B" w:rsidP="004A2274" w:rsidRDefault="0063319B" w14:paraId="2E1717AB" w14:textId="77777777">
      <w:pPr>
        <w:pStyle w:val="ListParagraph"/>
        <w:ind w:left="993"/>
        <w:jc w:val="both"/>
        <w:rPr>
          <w:rFonts w:cs="Arial"/>
          <w:b/>
          <w:sz w:val="22"/>
          <w:szCs w:val="22"/>
          <w:highlight w:val="cyan"/>
          <w:u w:val="single"/>
        </w:rPr>
      </w:pPr>
    </w:p>
    <w:p w:rsidRPr="00874221" w:rsidR="00E80AF2" w:rsidP="00874221" w:rsidRDefault="00E80AF2" w14:paraId="192E18CC" w14:textId="3879A761">
      <w:pPr>
        <w:jc w:val="both"/>
        <w:rPr>
          <w:rFonts w:cs="Arial"/>
          <w:b/>
          <w:sz w:val="22"/>
          <w:szCs w:val="22"/>
          <w:highlight w:val="cyan"/>
          <w:u w:val="single"/>
        </w:rPr>
      </w:pPr>
      <w:r w:rsidRPr="00874221">
        <w:rPr>
          <w:rFonts w:cs="Arial"/>
          <w:b/>
          <w:sz w:val="22"/>
          <w:szCs w:val="22"/>
          <w:highlight w:val="cyan"/>
          <w:u w:val="single"/>
        </w:rPr>
        <w:t xml:space="preserve">Keeping Children Safe in Education updates 2025 </w:t>
      </w:r>
    </w:p>
    <w:p w:rsidRPr="00874221" w:rsidR="00E80AF2" w:rsidP="00874221" w:rsidRDefault="00E80AF2" w14:paraId="1DA896A5" w14:textId="5F69E8D5">
      <w:pPr>
        <w:pStyle w:val="1bodycopy11pt"/>
        <w:spacing w:after="120"/>
      </w:pPr>
      <w:r w:rsidRPr="00874221">
        <w:t xml:space="preserve">The </w:t>
      </w:r>
      <w:hyperlink r:id="rId17">
        <w:r w:rsidRPr="00874221" w:rsidR="00F64911">
          <w:rPr>
            <w:rStyle w:val="Hyperlink"/>
          </w:rPr>
          <w:t>Department for Education</w:t>
        </w:r>
      </w:hyperlink>
      <w:r w:rsidRPr="00874221" w:rsidR="00F64911">
        <w:t xml:space="preserve"> </w:t>
      </w:r>
      <w:r w:rsidRPr="00874221">
        <w:t xml:space="preserve">released an ‘information only’ version of Keeping Children Safe in Education </w:t>
      </w:r>
      <w:r w:rsidRPr="00874221" w:rsidR="00281E3B">
        <w:t xml:space="preserve">(KCSiE) </w:t>
      </w:r>
      <w:r w:rsidRPr="00874221">
        <w:t xml:space="preserve">in July 2025. It </w:t>
      </w:r>
      <w:bookmarkStart w:name="_Int_M046Fmug" w:id="6"/>
      <w:r w:rsidRPr="00874221">
        <w:t>mainly contained</w:t>
      </w:r>
      <w:bookmarkEnd w:id="6"/>
      <w:r w:rsidRPr="00874221">
        <w:t xml:space="preserve"> administrative changes; the </w:t>
      </w:r>
      <w:bookmarkStart w:name="_Int_jhDoRIum" w:id="7"/>
      <w:r w:rsidRPr="00874221">
        <w:t>final version</w:t>
      </w:r>
      <w:bookmarkEnd w:id="7"/>
      <w:r w:rsidRPr="00874221">
        <w:t xml:space="preserve"> will be released in September 2025. </w:t>
      </w:r>
    </w:p>
    <w:p w:rsidRPr="00874221" w:rsidR="00E80AF2" w:rsidP="00874221" w:rsidRDefault="00E80AF2" w14:paraId="67A803D7" w14:textId="4C292596">
      <w:pPr>
        <w:pStyle w:val="1bodycopy11pt"/>
        <w:spacing w:after="120"/>
      </w:pPr>
      <w:r w:rsidRPr="00874221">
        <w:t xml:space="preserve">Looking ahead, future iterations of KCSiE will include the elements of the </w:t>
      </w:r>
      <w:hyperlink r:id="rId18">
        <w:r w:rsidRPr="00874221">
          <w:rPr>
            <w:rStyle w:val="Hyperlink"/>
          </w:rPr>
          <w:t>Children’s Wellbeing &amp; Schools Bill</w:t>
        </w:r>
      </w:hyperlink>
      <w:r w:rsidRPr="00874221">
        <w:t xml:space="preserve">, implementation of the </w:t>
      </w:r>
      <w:hyperlink r:id="rId19">
        <w:r w:rsidRPr="00874221">
          <w:rPr>
            <w:rStyle w:val="Hyperlink"/>
          </w:rPr>
          <w:t>12 recommendations from the Casey Audit</w:t>
        </w:r>
      </w:hyperlink>
      <w:r w:rsidRPr="00874221">
        <w:t xml:space="preserve"> of </w:t>
      </w:r>
      <w:r w:rsidRPr="00874221" w:rsidR="299C13F0">
        <w:t>group-based</w:t>
      </w:r>
      <w:r w:rsidRPr="00874221">
        <w:t xml:space="preserve"> child sexual exploitation and abuse, and the V</w:t>
      </w:r>
      <w:r w:rsidRPr="00874221" w:rsidR="00D7349A">
        <w:t xml:space="preserve">iolence </w:t>
      </w:r>
      <w:r w:rsidRPr="00874221">
        <w:t>A</w:t>
      </w:r>
      <w:r w:rsidRPr="00874221" w:rsidR="00D7349A">
        <w:t xml:space="preserve">gainst </w:t>
      </w:r>
      <w:r w:rsidRPr="00874221">
        <w:t>W</w:t>
      </w:r>
      <w:r w:rsidRPr="00874221" w:rsidR="00D7349A">
        <w:t>omen and Girls (</w:t>
      </w:r>
      <w:r w:rsidRPr="00874221">
        <w:t>VAWG</w:t>
      </w:r>
      <w:r w:rsidRPr="00874221" w:rsidR="00D7349A">
        <w:t>)</w:t>
      </w:r>
      <w:r w:rsidRPr="00874221">
        <w:t xml:space="preserve"> strategy (also due to be published in the summer of 2025). In addition, the </w:t>
      </w:r>
      <w:hyperlink r:id="rId20">
        <w:r w:rsidRPr="00874221">
          <w:rPr>
            <w:rStyle w:val="Hyperlink"/>
          </w:rPr>
          <w:t>Crime and Policing Bill</w:t>
        </w:r>
      </w:hyperlink>
      <w:r w:rsidRPr="00874221">
        <w:t xml:space="preserve"> brings in substantial new measures around the mandatory reporting of </w:t>
      </w:r>
      <w:r w:rsidRPr="00874221" w:rsidR="0005295C">
        <w:t>C</w:t>
      </w:r>
      <w:r w:rsidRPr="00874221">
        <w:t xml:space="preserve">hild </w:t>
      </w:r>
      <w:r w:rsidRPr="00874221" w:rsidR="0005295C">
        <w:t>S</w:t>
      </w:r>
      <w:r w:rsidRPr="00874221">
        <w:t xml:space="preserve">exual </w:t>
      </w:r>
      <w:r w:rsidRPr="00874221" w:rsidR="0005295C">
        <w:t>A</w:t>
      </w:r>
      <w:r w:rsidRPr="00874221">
        <w:t>buse.</w:t>
      </w:r>
    </w:p>
    <w:p w:rsidR="00E80AF2" w:rsidP="00874221" w:rsidRDefault="00E80AF2" w14:paraId="5AFA3B3E" w14:textId="2C68E80D">
      <w:pPr>
        <w:jc w:val="both"/>
        <w:rPr>
          <w:sz w:val="22"/>
          <w:szCs w:val="22"/>
        </w:rPr>
      </w:pPr>
      <w:r w:rsidRPr="002A0419">
        <w:rPr>
          <w:sz w:val="22"/>
          <w:szCs w:val="22"/>
        </w:rPr>
        <w:t xml:space="preserve">In the meantime, schools’ management/governance can review safeguarding and Child Protection policies and ensure they align with these changes as part of our whole school approach to ensure these are shared </w:t>
      </w:r>
      <w:r w:rsidRPr="00874221">
        <w:rPr>
          <w:rFonts w:cs="Arial"/>
          <w:sz w:val="22"/>
          <w:szCs w:val="22"/>
        </w:rPr>
        <w:t xml:space="preserve">with </w:t>
      </w:r>
      <w:r w:rsidRPr="002A0419">
        <w:rPr>
          <w:sz w:val="22"/>
          <w:szCs w:val="22"/>
        </w:rPr>
        <w:t xml:space="preserve">all </w:t>
      </w:r>
      <w:r w:rsidRPr="00874221">
        <w:rPr>
          <w:rFonts w:cs="Arial"/>
          <w:sz w:val="22"/>
          <w:szCs w:val="22"/>
        </w:rPr>
        <w:t xml:space="preserve">staff </w:t>
      </w:r>
      <w:r w:rsidRPr="002A0419">
        <w:rPr>
          <w:sz w:val="22"/>
          <w:szCs w:val="22"/>
        </w:rPr>
        <w:t>through internal</w:t>
      </w:r>
      <w:r w:rsidR="00A06378">
        <w:rPr>
          <w:sz w:val="22"/>
          <w:szCs w:val="22"/>
        </w:rPr>
        <w:t>,</w:t>
      </w:r>
      <w:r w:rsidRPr="002A0419">
        <w:rPr>
          <w:sz w:val="22"/>
          <w:szCs w:val="22"/>
        </w:rPr>
        <w:t xml:space="preserve"> continuous learning e.g. a</w:t>
      </w:r>
      <w:r w:rsidRPr="00874221">
        <w:rPr>
          <w:rFonts w:cs="Arial"/>
          <w:sz w:val="22"/>
          <w:szCs w:val="22"/>
        </w:rPr>
        <w:t>nnual update</w:t>
      </w:r>
      <w:r w:rsidRPr="002A0419">
        <w:rPr>
          <w:sz w:val="22"/>
          <w:szCs w:val="22"/>
        </w:rPr>
        <w:t>s, bulletins, staff briefings/meetings and statutory safeguarding children training</w:t>
      </w:r>
      <w:r w:rsidRPr="002A0419" w:rsidR="724545F7">
        <w:rPr>
          <w:sz w:val="22"/>
          <w:szCs w:val="22"/>
        </w:rPr>
        <w:t xml:space="preserve">. </w:t>
      </w:r>
    </w:p>
    <w:p w:rsidRPr="00874221" w:rsidR="00CB6293" w:rsidP="00874221" w:rsidRDefault="00CB6293" w14:paraId="0FB2C1FA" w14:textId="6F2AD76F">
      <w:pPr>
        <w:pStyle w:val="1bodycopy11pt"/>
        <w:spacing w:after="120"/>
      </w:pPr>
      <w:r w:rsidRPr="00874221">
        <w:t xml:space="preserve">Notable changes or key information in relation to changes are highlighted in blue for your ease of reference. The highlight </w:t>
      </w:r>
      <w:r w:rsidRPr="00874221" w:rsidR="003F42D1">
        <w:t>should</w:t>
      </w:r>
      <w:r w:rsidRPr="00874221">
        <w:t xml:space="preserve"> be removed when you publish your school version to your stakeholders. </w:t>
      </w:r>
    </w:p>
    <w:p w:rsidRPr="00874221" w:rsidR="00E80AF2" w:rsidP="00874221" w:rsidRDefault="00E80AF2" w14:paraId="4CBF8ECB" w14:textId="63614B21">
      <w:pPr>
        <w:pStyle w:val="1bodycopy11pt"/>
        <w:spacing w:after="120"/>
        <w:rPr>
          <w:b/>
        </w:rPr>
      </w:pPr>
      <w:r w:rsidRPr="00874221">
        <w:rPr>
          <w:b/>
        </w:rPr>
        <w:t xml:space="preserve">‘What’s New’: </w:t>
      </w:r>
    </w:p>
    <w:p w:rsidRPr="00874221" w:rsidR="00E80AF2" w:rsidP="00874221" w:rsidRDefault="00E80AF2" w14:paraId="04A6AE91" w14:textId="77777777">
      <w:pPr>
        <w:pStyle w:val="1bodycopy11pt"/>
        <w:spacing w:after="120"/>
      </w:pPr>
      <w:r w:rsidRPr="00874221">
        <w:rPr>
          <w:b/>
        </w:rPr>
        <w:t xml:space="preserve">Part one, </w:t>
      </w:r>
      <w:hyperlink w:history="1" r:id="rId21">
        <w:r w:rsidRPr="00874221">
          <w:rPr>
            <w:rStyle w:val="Hyperlink"/>
          </w:rPr>
          <w:t>Safeguarding information for all staff</w:t>
        </w:r>
      </w:hyperlink>
      <w:r w:rsidRPr="00874221">
        <w:t xml:space="preserve">: </w:t>
      </w:r>
    </w:p>
    <w:p w:rsidRPr="00874221" w:rsidR="00E80AF2" w:rsidP="00874221" w:rsidRDefault="00E80AF2" w14:paraId="1AD2B71E" w14:textId="72D3DB0C">
      <w:pPr>
        <w:pStyle w:val="1bodycopy11pt"/>
        <w:spacing w:after="120"/>
      </w:pPr>
      <w:r w:rsidRPr="00874221">
        <w:t xml:space="preserve">No changes currently but there may be some added in the </w:t>
      </w:r>
      <w:bookmarkStart w:name="_Int_2a7EOiuG" w:id="8"/>
      <w:r w:rsidRPr="00874221">
        <w:t>final version</w:t>
      </w:r>
      <w:bookmarkEnd w:id="8"/>
      <w:r w:rsidRPr="00874221">
        <w:t xml:space="preserve"> to be published and effective from 1</w:t>
      </w:r>
      <w:r w:rsidRPr="00874221">
        <w:rPr>
          <w:vertAlign w:val="superscript"/>
        </w:rPr>
        <w:t>st</w:t>
      </w:r>
      <w:r w:rsidRPr="00874221">
        <w:t xml:space="preserve"> September 2025. Schools</w:t>
      </w:r>
      <w:r w:rsidRPr="00874221" w:rsidR="00191C44">
        <w:t>,</w:t>
      </w:r>
      <w:r w:rsidRPr="00874221">
        <w:t xml:space="preserve"> </w:t>
      </w:r>
      <w:r w:rsidRPr="00874221" w:rsidR="55A6CE3D">
        <w:t>colleges,</w:t>
      </w:r>
      <w:r w:rsidRPr="00874221">
        <w:t xml:space="preserve"> and trust need to look out for these and make the changes accordingly</w:t>
      </w:r>
      <w:r w:rsidRPr="00874221" w:rsidR="0CF4BBA9">
        <w:t xml:space="preserve">. </w:t>
      </w:r>
    </w:p>
    <w:p w:rsidRPr="00874221" w:rsidR="00E80AF2" w:rsidP="00874221" w:rsidRDefault="00E80AF2" w14:paraId="29A332E8" w14:textId="77777777">
      <w:pPr>
        <w:pStyle w:val="1bodycopy11pt"/>
        <w:spacing w:after="120"/>
      </w:pPr>
      <w:r w:rsidRPr="00874221">
        <w:rPr>
          <w:b/>
        </w:rPr>
        <w:t xml:space="preserve">Part two, </w:t>
      </w:r>
      <w:hyperlink w:history="1" r:id="rId22">
        <w:r w:rsidRPr="00874221">
          <w:rPr>
            <w:rStyle w:val="Hyperlink"/>
          </w:rPr>
          <w:t>The management of safeguarding</w:t>
        </w:r>
      </w:hyperlink>
      <w:r w:rsidRPr="00874221">
        <w:t xml:space="preserve">: </w:t>
      </w:r>
    </w:p>
    <w:p w:rsidRPr="00874221" w:rsidR="00E80AF2" w:rsidP="00874221" w:rsidRDefault="00E80AF2" w14:paraId="070F2840" w14:textId="77777777">
      <w:pPr>
        <w:jc w:val="both"/>
        <w:rPr>
          <w:rFonts w:cs="Arial"/>
          <w:sz w:val="22"/>
          <w:szCs w:val="22"/>
        </w:rPr>
      </w:pPr>
      <w:r w:rsidRPr="00874221">
        <w:rPr>
          <w:rFonts w:cs="Arial"/>
          <w:b/>
          <w:sz w:val="22"/>
          <w:szCs w:val="22"/>
        </w:rPr>
        <w:t>Opportunities to teach safeguarding, page 36, para’ 128.</w:t>
      </w:r>
      <w:r w:rsidRPr="00874221">
        <w:rPr>
          <w:rFonts w:cs="Arial"/>
          <w:sz w:val="22"/>
          <w:szCs w:val="22"/>
        </w:rPr>
        <w:t xml:space="preserve"> KCSiE expect to publish revised guidance on Relationships, Sex, and Health Education this summer and will signpost in the in September </w:t>
      </w:r>
      <w:bookmarkStart w:name="_Int_yrKBXcuw" w:id="9"/>
      <w:r w:rsidRPr="00874221">
        <w:rPr>
          <w:rFonts w:cs="Arial"/>
          <w:sz w:val="22"/>
          <w:szCs w:val="22"/>
        </w:rPr>
        <w:t>final version</w:t>
      </w:r>
      <w:bookmarkEnd w:id="9"/>
      <w:r w:rsidRPr="00874221">
        <w:rPr>
          <w:rFonts w:cs="Arial"/>
          <w:sz w:val="22"/>
          <w:szCs w:val="22"/>
        </w:rPr>
        <w:t>. Schools should prepare to review and adapt curriculum and safeguarding responses accordingly.</w:t>
      </w:r>
    </w:p>
    <w:p w:rsidRPr="00874221" w:rsidR="00E80AF2" w:rsidP="00874221" w:rsidRDefault="00E80AF2" w14:paraId="6B87C83C" w14:textId="144C5D6F">
      <w:pPr>
        <w:jc w:val="both"/>
        <w:rPr>
          <w:rFonts w:cs="Arial"/>
          <w:sz w:val="22"/>
          <w:szCs w:val="22"/>
        </w:rPr>
      </w:pPr>
      <w:r w:rsidRPr="00874221">
        <w:rPr>
          <w:rFonts w:cs="Arial"/>
          <w:b/>
          <w:sz w:val="22"/>
          <w:szCs w:val="22"/>
        </w:rPr>
        <w:t>Online Safety</w:t>
      </w:r>
      <w:r w:rsidRPr="00874221" w:rsidR="00D733C6">
        <w:rPr>
          <w:rFonts w:cs="Arial"/>
          <w:b/>
          <w:sz w:val="22"/>
          <w:szCs w:val="22"/>
        </w:rPr>
        <w:t>,</w:t>
      </w:r>
      <w:r w:rsidRPr="00874221">
        <w:rPr>
          <w:rFonts w:cs="Arial"/>
          <w:b/>
          <w:sz w:val="22"/>
          <w:szCs w:val="22"/>
        </w:rPr>
        <w:t xml:space="preserve"> </w:t>
      </w:r>
      <w:r w:rsidRPr="00874221" w:rsidR="00D733C6">
        <w:rPr>
          <w:rFonts w:cs="Arial"/>
          <w:b/>
          <w:sz w:val="22"/>
          <w:szCs w:val="22"/>
        </w:rPr>
        <w:t>p</w:t>
      </w:r>
      <w:r w:rsidRPr="00874221">
        <w:rPr>
          <w:rFonts w:cs="Arial"/>
          <w:b/>
          <w:sz w:val="22"/>
          <w:szCs w:val="22"/>
        </w:rPr>
        <w:t>age 38, para’ 135</w:t>
      </w:r>
      <w:r w:rsidRPr="00874221">
        <w:rPr>
          <w:rFonts w:cs="Arial"/>
          <w:sz w:val="22"/>
          <w:szCs w:val="22"/>
          <w:u w:val="single"/>
        </w:rPr>
        <w:t>.</w:t>
      </w:r>
      <w:r w:rsidRPr="00874221">
        <w:rPr>
          <w:rFonts w:cs="Arial"/>
          <w:sz w:val="22"/>
          <w:szCs w:val="22"/>
        </w:rPr>
        <w:t xml:space="preserve"> Expanded Definition of safeguarding harms to include Misinformation, Disinformation and </w:t>
      </w:r>
      <w:r w:rsidRPr="00874221" w:rsidR="00CE3C5A">
        <w:rPr>
          <w:rFonts w:cs="Arial"/>
          <w:sz w:val="22"/>
          <w:szCs w:val="22"/>
        </w:rPr>
        <w:t>C</w:t>
      </w:r>
      <w:r w:rsidRPr="00874221">
        <w:rPr>
          <w:rFonts w:cs="Arial"/>
          <w:sz w:val="22"/>
          <w:szCs w:val="22"/>
        </w:rPr>
        <w:t xml:space="preserve">onspiracy </w:t>
      </w:r>
      <w:r w:rsidRPr="00874221" w:rsidR="00CE3C5A">
        <w:rPr>
          <w:rFonts w:cs="Arial"/>
          <w:sz w:val="22"/>
          <w:szCs w:val="22"/>
        </w:rPr>
        <w:t>Theories</w:t>
      </w:r>
      <w:r w:rsidRPr="00874221">
        <w:rPr>
          <w:rFonts w:cs="Arial"/>
          <w:sz w:val="22"/>
          <w:szCs w:val="22"/>
        </w:rPr>
        <w:t xml:space="preserve"> (including fake news). This reflects the growing concern over the influence of digital content on pupil wellbeing</w:t>
      </w:r>
      <w:r w:rsidRPr="00874221" w:rsidR="00F75778">
        <w:rPr>
          <w:rFonts w:cs="Arial"/>
          <w:sz w:val="22"/>
          <w:szCs w:val="22"/>
        </w:rPr>
        <w:t>;</w:t>
      </w:r>
      <w:r w:rsidRPr="00874221">
        <w:rPr>
          <w:rFonts w:cs="Arial"/>
          <w:sz w:val="22"/>
          <w:szCs w:val="22"/>
        </w:rPr>
        <w:t xml:space="preserve"> it is essential to protect children from harmful and inappropriate online material, both in and outside of school.</w:t>
      </w:r>
    </w:p>
    <w:p w:rsidRPr="00874221" w:rsidR="00E80AF2" w:rsidP="00874221" w:rsidRDefault="00E80AF2" w14:paraId="53198D59" w14:textId="6EBD3180">
      <w:pPr>
        <w:jc w:val="both"/>
        <w:rPr>
          <w:rFonts w:cs="Arial"/>
          <w:sz w:val="22"/>
          <w:szCs w:val="22"/>
        </w:rPr>
      </w:pPr>
      <w:r w:rsidRPr="00874221">
        <w:rPr>
          <w:rFonts w:cs="Arial"/>
          <w:b/>
          <w:sz w:val="22"/>
          <w:szCs w:val="22"/>
        </w:rPr>
        <w:t>Filtering and Monitoring</w:t>
      </w:r>
      <w:r w:rsidRPr="00874221" w:rsidR="00D733C6">
        <w:rPr>
          <w:rFonts w:cs="Arial"/>
          <w:b/>
          <w:sz w:val="22"/>
          <w:szCs w:val="22"/>
        </w:rPr>
        <w:t>, p</w:t>
      </w:r>
      <w:r w:rsidRPr="00874221">
        <w:rPr>
          <w:rFonts w:cs="Arial"/>
          <w:b/>
          <w:sz w:val="22"/>
          <w:szCs w:val="22"/>
        </w:rPr>
        <w:t xml:space="preserve">age 40, para’ 142. </w:t>
      </w:r>
      <w:r w:rsidRPr="00874221">
        <w:rPr>
          <w:rFonts w:cs="Arial"/>
          <w:sz w:val="22"/>
          <w:szCs w:val="22"/>
        </w:rPr>
        <w:t xml:space="preserve">Link added to the </w:t>
      </w:r>
      <w:hyperlink r:id="rId23">
        <w:r w:rsidRPr="00874221">
          <w:rPr>
            <w:rStyle w:val="Hyperlink"/>
            <w:rFonts w:cs="Arial"/>
            <w:sz w:val="22"/>
            <w:szCs w:val="22"/>
          </w:rPr>
          <w:t>Plan technology for your school - GOV.UK</w:t>
        </w:r>
      </w:hyperlink>
      <w:r w:rsidRPr="00874221">
        <w:rPr>
          <w:rFonts w:cs="Arial"/>
          <w:sz w:val="22"/>
          <w:szCs w:val="22"/>
        </w:rPr>
        <w:t xml:space="preserve"> service, which schools can used to assess themselves against the </w:t>
      </w:r>
      <w:hyperlink r:id="rId24">
        <w:r w:rsidRPr="00874221">
          <w:rPr>
            <w:rStyle w:val="Hyperlink"/>
            <w:rFonts w:cs="Arial"/>
            <w:sz w:val="22"/>
            <w:szCs w:val="22"/>
          </w:rPr>
          <w:t>filtering and monitoring standards</w:t>
        </w:r>
      </w:hyperlink>
      <w:r w:rsidRPr="00874221">
        <w:rPr>
          <w:rFonts w:cs="Arial"/>
          <w:sz w:val="22"/>
          <w:szCs w:val="22"/>
        </w:rPr>
        <w:t xml:space="preserve"> and receive personalised recommendations on how to meet them. Schools are expected to assess and regularly review their online safety arrangements, including </w:t>
      </w:r>
      <w:bookmarkStart w:name="_Int_RUhK8i7g" w:id="10"/>
      <w:r w:rsidRPr="00874221">
        <w:rPr>
          <w:rFonts w:cs="Arial"/>
          <w:sz w:val="22"/>
          <w:szCs w:val="22"/>
        </w:rPr>
        <w:t>new technology</w:t>
      </w:r>
      <w:bookmarkEnd w:id="10"/>
      <w:r w:rsidRPr="00874221">
        <w:rPr>
          <w:rFonts w:cs="Arial"/>
          <w:sz w:val="22"/>
          <w:szCs w:val="22"/>
        </w:rPr>
        <w:t xml:space="preserve"> use in the classroom.</w:t>
      </w:r>
    </w:p>
    <w:p w:rsidRPr="00874221" w:rsidR="00E80AF2" w:rsidP="00874221" w:rsidRDefault="00E80AF2" w14:paraId="16506A5F" w14:textId="77777777">
      <w:pPr>
        <w:pStyle w:val="1bodycopy11pt"/>
        <w:spacing w:after="120"/>
      </w:pPr>
      <w:r w:rsidRPr="00874221">
        <w:rPr>
          <w:b/>
        </w:rPr>
        <w:t>Page 41, para’ 143</w:t>
      </w:r>
      <w:r w:rsidRPr="00874221">
        <w:t xml:space="preserve"> Link added to DfE guidance on the use of </w:t>
      </w:r>
      <w:hyperlink w:history="1" r:id="rId25">
        <w:r w:rsidRPr="00874221">
          <w:rPr>
            <w:rStyle w:val="Hyperlink"/>
          </w:rPr>
          <w:t>generative AI in Education 2025</w:t>
        </w:r>
      </w:hyperlink>
    </w:p>
    <w:p w:rsidRPr="00874221" w:rsidR="00E80AF2" w:rsidP="00874221" w:rsidRDefault="00E80AF2" w14:paraId="70D73AAB" w14:textId="77777777">
      <w:pPr>
        <w:pStyle w:val="1bodycopy11pt"/>
        <w:spacing w:after="120"/>
      </w:pPr>
      <w:r w:rsidRPr="00874221">
        <w:t xml:space="preserve">Additional guidance on “appropriate” filtering and monitoring can be found at: </w:t>
      </w:r>
      <w:hyperlink w:history="1" r:id="rId26">
        <w:r w:rsidRPr="00874221">
          <w:rPr>
            <w:rStyle w:val="Hyperlink"/>
          </w:rPr>
          <w:t>Appropriate Filtering and Monitoring - UK Safer Internet Centre</w:t>
        </w:r>
      </w:hyperlink>
    </w:p>
    <w:p w:rsidRPr="00874221" w:rsidR="00E80AF2" w:rsidP="00874221" w:rsidRDefault="00E80AF2" w14:paraId="77D85585" w14:textId="29044FCC">
      <w:pPr>
        <w:pStyle w:val="1bodycopy11pt"/>
        <w:spacing w:after="120"/>
      </w:pPr>
      <w:r w:rsidRPr="00874221">
        <w:rPr>
          <w:b/>
        </w:rPr>
        <w:t>Information security and access management</w:t>
      </w:r>
      <w:r w:rsidRPr="00874221" w:rsidR="000200AE">
        <w:rPr>
          <w:b/>
        </w:rPr>
        <w:t>,</w:t>
      </w:r>
      <w:r w:rsidRPr="00874221">
        <w:rPr>
          <w:b/>
        </w:rPr>
        <w:t xml:space="preserve"> </w:t>
      </w:r>
      <w:r w:rsidRPr="00874221" w:rsidR="000200AE">
        <w:rPr>
          <w:b/>
        </w:rPr>
        <w:t>p</w:t>
      </w:r>
      <w:r w:rsidRPr="00874221">
        <w:rPr>
          <w:b/>
        </w:rPr>
        <w:t>ara’ 144</w:t>
      </w:r>
      <w:r w:rsidRPr="00874221">
        <w:t xml:space="preserve"> wording amended in the </w:t>
      </w:r>
      <w:hyperlink w:history="1" r:id="rId27">
        <w:r w:rsidRPr="00874221">
          <w:rPr>
            <w:rStyle w:val="Hyperlink"/>
          </w:rPr>
          <w:t>Cyber security standards</w:t>
        </w:r>
      </w:hyperlink>
      <w:r w:rsidRPr="00874221">
        <w:t xml:space="preserve"> to help improve cyber resilience. Broader guidance on cyber security including considerations for governors and trustees can be found at </w:t>
      </w:r>
      <w:hyperlink w:history="1" r:id="rId28">
        <w:r w:rsidRPr="00874221">
          <w:rPr>
            <w:rStyle w:val="Hyperlink"/>
          </w:rPr>
          <w:t xml:space="preserve">National Cyber Security Centre – NCSC.    </w:t>
        </w:r>
      </w:hyperlink>
      <w:r w:rsidRPr="00874221">
        <w:t xml:space="preserve"> </w:t>
      </w:r>
    </w:p>
    <w:p w:rsidRPr="00874221" w:rsidR="00E80AF2" w:rsidP="00874221" w:rsidRDefault="00E80AF2" w14:paraId="1449102B" w14:textId="4736C585">
      <w:pPr>
        <w:pStyle w:val="1bodycopy11pt"/>
        <w:spacing w:after="120"/>
      </w:pPr>
      <w:r w:rsidRPr="00874221">
        <w:rPr>
          <w:b/>
        </w:rPr>
        <w:t>Alternative Provision (AP</w:t>
      </w:r>
      <w:r w:rsidRPr="00874221" w:rsidR="00AF1EBC">
        <w:rPr>
          <w:b/>
        </w:rPr>
        <w:t>),</w:t>
      </w:r>
      <w:r w:rsidRPr="00874221">
        <w:rPr>
          <w:b/>
        </w:rPr>
        <w:t xml:space="preserve"> page 47, para’ 169-170. </w:t>
      </w:r>
      <w:r w:rsidRPr="00874221">
        <w:t xml:space="preserve">Information added that clarifies and reflects existing AP guidance, this includes what schools must do when they place a child/young person in AP for example: </w:t>
      </w:r>
    </w:p>
    <w:p w:rsidRPr="00874221" w:rsidR="00E80AF2" w:rsidP="00874221" w:rsidRDefault="00E80AF2" w14:paraId="160139A5" w14:textId="77777777">
      <w:pPr>
        <w:numPr>
          <w:ilvl w:val="0"/>
          <w:numId w:val="83"/>
        </w:numPr>
        <w:jc w:val="both"/>
        <w:rPr>
          <w:rFonts w:cs="Arial"/>
          <w:sz w:val="22"/>
          <w:szCs w:val="22"/>
        </w:rPr>
      </w:pPr>
      <w:r w:rsidRPr="00874221">
        <w:rPr>
          <w:rFonts w:cs="Arial"/>
          <w:sz w:val="22"/>
          <w:szCs w:val="22"/>
        </w:rPr>
        <w:t>Obtain written confirmation that safeguarding checks have been completed on AP staff</w:t>
      </w:r>
    </w:p>
    <w:p w:rsidRPr="00874221" w:rsidR="00E80AF2" w:rsidP="00874221" w:rsidRDefault="00E80AF2" w14:paraId="480D372C" w14:textId="77777777">
      <w:pPr>
        <w:numPr>
          <w:ilvl w:val="0"/>
          <w:numId w:val="83"/>
        </w:numPr>
        <w:jc w:val="both"/>
        <w:rPr>
          <w:rFonts w:cs="Arial"/>
          <w:sz w:val="22"/>
          <w:szCs w:val="22"/>
        </w:rPr>
      </w:pPr>
      <w:r w:rsidRPr="00874221">
        <w:rPr>
          <w:rFonts w:cs="Arial"/>
          <w:sz w:val="22"/>
          <w:szCs w:val="22"/>
        </w:rPr>
        <w:lastRenderedPageBreak/>
        <w:t>Be informed of any staff changes that could affect pupil safety</w:t>
      </w:r>
    </w:p>
    <w:p w:rsidRPr="00874221" w:rsidR="00E80AF2" w:rsidP="00874221" w:rsidRDefault="00E80AF2" w14:paraId="3E0A70B8" w14:textId="77777777">
      <w:pPr>
        <w:numPr>
          <w:ilvl w:val="0"/>
          <w:numId w:val="83"/>
        </w:numPr>
        <w:jc w:val="both"/>
        <w:rPr>
          <w:rFonts w:cs="Arial"/>
          <w:sz w:val="22"/>
          <w:szCs w:val="22"/>
        </w:rPr>
      </w:pPr>
      <w:r w:rsidRPr="00874221">
        <w:rPr>
          <w:rFonts w:cs="Arial"/>
          <w:sz w:val="22"/>
          <w:szCs w:val="22"/>
        </w:rPr>
        <w:t>Keep accurate records of the child's location (address and any satellite sites)</w:t>
      </w:r>
    </w:p>
    <w:p w:rsidRPr="00874221" w:rsidR="00E80AF2" w:rsidP="00874221" w:rsidRDefault="00E80AF2" w14:paraId="3193259A" w14:textId="77777777">
      <w:pPr>
        <w:numPr>
          <w:ilvl w:val="0"/>
          <w:numId w:val="83"/>
        </w:numPr>
        <w:jc w:val="both"/>
        <w:rPr>
          <w:rFonts w:cs="Arial"/>
          <w:sz w:val="22"/>
          <w:szCs w:val="22"/>
        </w:rPr>
      </w:pPr>
      <w:r w:rsidRPr="00874221">
        <w:rPr>
          <w:rFonts w:cs="Arial"/>
          <w:sz w:val="22"/>
          <w:szCs w:val="22"/>
        </w:rPr>
        <w:t>Review placements regularly to ensure the child is attending and the environment is safe</w:t>
      </w:r>
    </w:p>
    <w:p w:rsidRPr="00874221" w:rsidR="00E80AF2" w:rsidP="00874221" w:rsidRDefault="00E80AF2" w14:paraId="751647DA" w14:textId="77777777">
      <w:pPr>
        <w:numPr>
          <w:ilvl w:val="0"/>
          <w:numId w:val="83"/>
        </w:numPr>
        <w:jc w:val="both"/>
        <w:rPr>
          <w:rFonts w:cs="Arial"/>
          <w:sz w:val="22"/>
          <w:szCs w:val="22"/>
        </w:rPr>
      </w:pPr>
      <w:r w:rsidRPr="00874221">
        <w:rPr>
          <w:rFonts w:cs="Arial"/>
          <w:sz w:val="22"/>
          <w:szCs w:val="22"/>
        </w:rPr>
        <w:t>If concerns arise, the school must immediately review and, if necessary, terminate the placement.</w:t>
      </w:r>
    </w:p>
    <w:p w:rsidRPr="00874221" w:rsidR="00E80AF2" w:rsidP="00874221" w:rsidRDefault="00E80AF2" w14:paraId="72CF7E43" w14:textId="77777777">
      <w:pPr>
        <w:numPr>
          <w:ilvl w:val="0"/>
          <w:numId w:val="83"/>
        </w:numPr>
        <w:jc w:val="both"/>
        <w:rPr>
          <w:rFonts w:cs="Arial"/>
          <w:sz w:val="22"/>
          <w:szCs w:val="22"/>
        </w:rPr>
      </w:pPr>
      <w:r w:rsidRPr="00874221">
        <w:rPr>
          <w:rFonts w:cs="Arial"/>
          <w:sz w:val="22"/>
          <w:szCs w:val="22"/>
        </w:rPr>
        <w:t>State schools must share daily attendance registers with the DfE</w:t>
      </w:r>
    </w:p>
    <w:p w:rsidRPr="00874221" w:rsidR="00E80AF2" w:rsidP="00874221" w:rsidRDefault="00E80AF2" w14:paraId="1D2BCB26" w14:textId="77777777">
      <w:pPr>
        <w:numPr>
          <w:ilvl w:val="0"/>
          <w:numId w:val="83"/>
        </w:numPr>
        <w:jc w:val="both"/>
        <w:rPr>
          <w:rFonts w:cs="Arial"/>
          <w:sz w:val="22"/>
          <w:szCs w:val="22"/>
        </w:rPr>
      </w:pPr>
      <w:r w:rsidRPr="00874221">
        <w:rPr>
          <w:rFonts w:cs="Arial"/>
          <w:sz w:val="22"/>
          <w:szCs w:val="22"/>
        </w:rPr>
        <w:t>Clearer expectations on managing admissions and unauthorised absences</w:t>
      </w:r>
    </w:p>
    <w:p w:rsidRPr="00874221" w:rsidR="00E80AF2" w:rsidP="00874221" w:rsidRDefault="00E80AF2" w14:paraId="611C00C0" w14:textId="3DF7DC05">
      <w:pPr>
        <w:numPr>
          <w:ilvl w:val="0"/>
          <w:numId w:val="83"/>
        </w:numPr>
        <w:jc w:val="both"/>
        <w:rPr>
          <w:rFonts w:cs="Arial"/>
          <w:sz w:val="22"/>
          <w:szCs w:val="22"/>
        </w:rPr>
      </w:pPr>
      <w:r w:rsidRPr="00874221">
        <w:rPr>
          <w:rFonts w:cs="Arial"/>
          <w:sz w:val="22"/>
          <w:szCs w:val="22"/>
        </w:rPr>
        <w:t>Integration of safeguarding and attendance policies to be strongly encouraged</w:t>
      </w:r>
    </w:p>
    <w:p w:rsidRPr="00874221" w:rsidR="00E80AF2" w:rsidP="00874221" w:rsidRDefault="00E80AF2" w14:paraId="0A55C19C" w14:textId="675DB9DA">
      <w:pPr>
        <w:pStyle w:val="1bodycopy11pt"/>
        <w:spacing w:after="120"/>
      </w:pPr>
      <w:r w:rsidRPr="00874221">
        <w:rPr>
          <w:b/>
          <w:bCs/>
        </w:rPr>
        <w:t>Children who are absent f</w:t>
      </w:r>
      <w:r w:rsidRPr="00874221" w:rsidR="00044A56">
        <w:rPr>
          <w:b/>
          <w:bCs/>
        </w:rPr>
        <w:t>rom</w:t>
      </w:r>
      <w:r w:rsidRPr="00874221">
        <w:rPr>
          <w:b/>
          <w:bCs/>
        </w:rPr>
        <w:t xml:space="preserve"> </w:t>
      </w:r>
      <w:r w:rsidRPr="00874221" w:rsidR="004773FF">
        <w:rPr>
          <w:b/>
          <w:bCs/>
        </w:rPr>
        <w:t>e</w:t>
      </w:r>
      <w:r w:rsidRPr="00874221">
        <w:rPr>
          <w:b/>
          <w:bCs/>
        </w:rPr>
        <w:t>ducation</w:t>
      </w:r>
      <w:r w:rsidRPr="00874221" w:rsidR="004773FF">
        <w:rPr>
          <w:b/>
          <w:bCs/>
        </w:rPr>
        <w:t>, p</w:t>
      </w:r>
      <w:r w:rsidRPr="00874221">
        <w:rPr>
          <w:b/>
          <w:bCs/>
        </w:rPr>
        <w:t>age 49, para’ 177.</w:t>
      </w:r>
      <w:r w:rsidRPr="00874221">
        <w:t xml:space="preserve"> Updated to clarify that ‘</w:t>
      </w:r>
      <w:hyperlink r:id="rId29">
        <w:r w:rsidRPr="00874221">
          <w:rPr>
            <w:rStyle w:val="Hyperlink"/>
          </w:rPr>
          <w:t>Working together to safeguard attendance</w:t>
        </w:r>
      </w:hyperlink>
      <w:r w:rsidRPr="00874221">
        <w:t>’ is now statutory guidance</w:t>
      </w:r>
      <w:r w:rsidRPr="00874221" w:rsidR="17A45A13">
        <w:t xml:space="preserve">. </w:t>
      </w:r>
    </w:p>
    <w:p w:rsidRPr="00874221" w:rsidR="00E80AF2" w:rsidP="00874221" w:rsidRDefault="00E80AF2" w14:paraId="65528D9A" w14:textId="1602CF2D">
      <w:pPr>
        <w:jc w:val="both"/>
        <w:rPr>
          <w:rFonts w:cs="Arial"/>
          <w:sz w:val="22"/>
          <w:szCs w:val="22"/>
        </w:rPr>
      </w:pPr>
      <w:r w:rsidRPr="00874221">
        <w:rPr>
          <w:rFonts w:cs="Arial"/>
          <w:b/>
          <w:sz w:val="22"/>
          <w:szCs w:val="22"/>
        </w:rPr>
        <w:t>Virtual School Heads (VSH)</w:t>
      </w:r>
      <w:r w:rsidRPr="00874221" w:rsidR="00760559">
        <w:rPr>
          <w:rFonts w:cs="Arial"/>
          <w:b/>
          <w:sz w:val="22"/>
          <w:szCs w:val="22"/>
        </w:rPr>
        <w:t>,</w:t>
      </w:r>
      <w:r w:rsidRPr="00874221">
        <w:rPr>
          <w:rFonts w:cs="Arial"/>
          <w:b/>
          <w:sz w:val="22"/>
          <w:szCs w:val="22"/>
        </w:rPr>
        <w:t xml:space="preserve"> </w:t>
      </w:r>
      <w:r w:rsidRPr="00874221" w:rsidR="00760559">
        <w:rPr>
          <w:rFonts w:cs="Arial"/>
          <w:b/>
          <w:sz w:val="22"/>
          <w:szCs w:val="22"/>
        </w:rPr>
        <w:t>p</w:t>
      </w:r>
      <w:r w:rsidRPr="00874221">
        <w:rPr>
          <w:rFonts w:cs="Arial"/>
          <w:b/>
          <w:sz w:val="22"/>
          <w:szCs w:val="22"/>
        </w:rPr>
        <w:t xml:space="preserve">age 54, para’ 199. </w:t>
      </w:r>
      <w:r w:rsidRPr="00874221">
        <w:rPr>
          <w:rFonts w:cs="Arial"/>
          <w:sz w:val="22"/>
          <w:szCs w:val="22"/>
        </w:rPr>
        <w:t>Amended to reflect role of VSH, remit extended to include promoting the educational achievement for children in Kinship care not just those in the care of the local authority.</w:t>
      </w:r>
      <w:r w:rsidRPr="00874221" w:rsidR="004C263B">
        <w:rPr>
          <w:rFonts w:cs="Arial"/>
          <w:sz w:val="22"/>
          <w:szCs w:val="22"/>
        </w:rPr>
        <w:t xml:space="preserve"> In</w:t>
      </w:r>
      <w:r w:rsidRPr="00874221">
        <w:rPr>
          <w:rFonts w:cs="Arial"/>
          <w:sz w:val="22"/>
          <w:szCs w:val="22"/>
        </w:rPr>
        <w:t xml:space="preserve"> Hertfordshire this has also been extended for Elective Home Education (</w:t>
      </w:r>
      <w:r w:rsidRPr="00874221" w:rsidR="004C263B">
        <w:rPr>
          <w:rFonts w:cs="Arial"/>
          <w:sz w:val="22"/>
          <w:szCs w:val="22"/>
        </w:rPr>
        <w:t>EHE</w:t>
      </w:r>
      <w:r w:rsidRPr="00874221">
        <w:rPr>
          <w:rFonts w:cs="Arial"/>
          <w:sz w:val="22"/>
          <w:szCs w:val="22"/>
        </w:rPr>
        <w:t>) and Children Missing Education (CME)</w:t>
      </w:r>
      <w:r w:rsidRPr="00874221" w:rsidR="4E57B364">
        <w:rPr>
          <w:rFonts w:cs="Arial"/>
          <w:sz w:val="22"/>
          <w:szCs w:val="22"/>
        </w:rPr>
        <w:t xml:space="preserve">. </w:t>
      </w:r>
    </w:p>
    <w:p w:rsidRPr="00874221" w:rsidR="00E80AF2" w:rsidP="00874221" w:rsidRDefault="00E80AF2" w14:paraId="04D03F53" w14:textId="18B3F1A9">
      <w:pPr>
        <w:jc w:val="both"/>
        <w:rPr>
          <w:rFonts w:cs="Arial"/>
          <w:sz w:val="22"/>
          <w:szCs w:val="22"/>
        </w:rPr>
      </w:pPr>
      <w:r w:rsidRPr="00874221">
        <w:rPr>
          <w:rFonts w:cs="Arial"/>
          <w:b/>
          <w:sz w:val="22"/>
          <w:szCs w:val="22"/>
        </w:rPr>
        <w:t xml:space="preserve">Children who are </w:t>
      </w:r>
      <w:r w:rsidRPr="00874221" w:rsidR="00032C6E">
        <w:rPr>
          <w:rFonts w:cs="Arial"/>
          <w:b/>
          <w:sz w:val="22"/>
          <w:szCs w:val="22"/>
        </w:rPr>
        <w:t>lesbian, gay, bisexual,</w:t>
      </w:r>
      <w:r w:rsidRPr="00874221">
        <w:rPr>
          <w:rFonts w:cs="Arial"/>
          <w:b/>
          <w:sz w:val="22"/>
          <w:szCs w:val="22"/>
        </w:rPr>
        <w:t xml:space="preserve"> or gender questioning 56, para’ 204. </w:t>
      </w:r>
      <w:r w:rsidRPr="00874221">
        <w:rPr>
          <w:rFonts w:cs="Arial"/>
          <w:sz w:val="22"/>
          <w:szCs w:val="22"/>
        </w:rPr>
        <w:t>While not yet published, KCS</w:t>
      </w:r>
      <w:r w:rsidRPr="00874221" w:rsidR="000C5B97">
        <w:rPr>
          <w:rFonts w:cs="Arial"/>
          <w:sz w:val="22"/>
          <w:szCs w:val="22"/>
        </w:rPr>
        <w:t>i</w:t>
      </w:r>
      <w:r w:rsidRPr="00874221">
        <w:rPr>
          <w:rFonts w:cs="Arial"/>
          <w:sz w:val="22"/>
          <w:szCs w:val="22"/>
        </w:rPr>
        <w:t>E states that the DfE expects to release updated RSHE guidance and guidance on gender-questioning children during summer 2025. If this is released in time, KCS</w:t>
      </w:r>
      <w:r w:rsidRPr="00874221" w:rsidR="000C5B97">
        <w:rPr>
          <w:rFonts w:cs="Arial"/>
          <w:sz w:val="22"/>
          <w:szCs w:val="22"/>
        </w:rPr>
        <w:t>i</w:t>
      </w:r>
      <w:r w:rsidRPr="00874221">
        <w:rPr>
          <w:rFonts w:cs="Arial"/>
          <w:sz w:val="22"/>
          <w:szCs w:val="22"/>
        </w:rPr>
        <w:t>E will signpost to the new guidance in the September update. Schools should prepare to review and adapt curriculum and safeguarding responses accordingly.</w:t>
      </w:r>
    </w:p>
    <w:p w:rsidRPr="00874221" w:rsidR="00E80AF2" w:rsidP="00874221" w:rsidRDefault="00E80AF2" w14:paraId="441A141E" w14:textId="7EFC63FB">
      <w:pPr>
        <w:pStyle w:val="1bodycopy11pt"/>
        <w:spacing w:after="120"/>
      </w:pPr>
      <w:r w:rsidRPr="00874221">
        <w:rPr>
          <w:b/>
          <w:bCs/>
        </w:rPr>
        <w:t>Para 205,</w:t>
      </w:r>
      <w:r w:rsidRPr="00874221">
        <w:t xml:space="preserve"> Removal of </w:t>
      </w:r>
      <w:r w:rsidRPr="00874221" w:rsidR="00122E23">
        <w:t>‘s</w:t>
      </w:r>
      <w:r w:rsidRPr="00874221" w:rsidR="6EDF8602">
        <w:t>pectrum</w:t>
      </w:r>
      <w:r w:rsidRPr="00874221" w:rsidR="00122E23">
        <w:t>’</w:t>
      </w:r>
      <w:r w:rsidRPr="00874221" w:rsidR="6EDF8602">
        <w:t>,</w:t>
      </w:r>
      <w:r w:rsidRPr="00874221">
        <w:t xml:space="preserve"> and </w:t>
      </w:r>
      <w:r w:rsidRPr="00874221" w:rsidR="00122E23">
        <w:t>‘</w:t>
      </w:r>
      <w:r w:rsidRPr="00874221">
        <w:t>disorder</w:t>
      </w:r>
      <w:r w:rsidRPr="00874221" w:rsidR="00122E23">
        <w:t>’</w:t>
      </w:r>
      <w:r w:rsidRPr="00874221">
        <w:t xml:space="preserve"> in line with</w:t>
      </w:r>
      <w:r w:rsidRPr="00874221" w:rsidR="00122E23">
        <w:t xml:space="preserve"> the</w:t>
      </w:r>
      <w:r w:rsidRPr="00874221">
        <w:t xml:space="preserve"> </w:t>
      </w:r>
      <w:hyperlink r:id="rId30">
        <w:r w:rsidRPr="00874221">
          <w:rPr>
            <w:rStyle w:val="Hyperlink"/>
          </w:rPr>
          <w:t>SEND code of practice</w:t>
        </w:r>
      </w:hyperlink>
      <w:r w:rsidRPr="00874221">
        <w:t xml:space="preserve">.  </w:t>
      </w:r>
    </w:p>
    <w:p w:rsidRPr="00874221" w:rsidR="00E80AF2" w:rsidP="00874221" w:rsidRDefault="00E80AF2" w14:paraId="25CA129B" w14:textId="77777777">
      <w:pPr>
        <w:pStyle w:val="1bodycopy11pt"/>
        <w:spacing w:after="120"/>
      </w:pPr>
      <w:r w:rsidRPr="00874221">
        <w:rPr>
          <w:b/>
        </w:rPr>
        <w:t xml:space="preserve">Part three, </w:t>
      </w:r>
      <w:hyperlink w:history="1" r:id="rId31">
        <w:r w:rsidRPr="00874221">
          <w:rPr>
            <w:rStyle w:val="Hyperlink"/>
          </w:rPr>
          <w:t>Safer recruitment</w:t>
        </w:r>
      </w:hyperlink>
      <w:r w:rsidRPr="00874221">
        <w:t>:</w:t>
      </w:r>
    </w:p>
    <w:p w:rsidRPr="00874221" w:rsidR="00E80AF2" w:rsidP="00874221" w:rsidRDefault="00E80AF2" w14:paraId="17F5ED90" w14:textId="46B0CF9D">
      <w:pPr>
        <w:pStyle w:val="1bodycopy11pt"/>
        <w:spacing w:after="120"/>
      </w:pPr>
      <w:r w:rsidRPr="00874221">
        <w:rPr>
          <w:b/>
        </w:rPr>
        <w:t>Direction for S</w:t>
      </w:r>
      <w:r w:rsidRPr="00874221" w:rsidR="00A4163C">
        <w:rPr>
          <w:b/>
        </w:rPr>
        <w:t xml:space="preserve">ection </w:t>
      </w:r>
      <w:r w:rsidRPr="00874221">
        <w:rPr>
          <w:b/>
        </w:rPr>
        <w:t>128 checks, page 74, para’ 260</w:t>
      </w:r>
      <w:r w:rsidRPr="00874221" w:rsidR="00AF1EBC">
        <w:rPr>
          <w:b/>
          <w:bCs/>
        </w:rPr>
        <w:t>.</w:t>
      </w:r>
      <w:r w:rsidRPr="00874221">
        <w:t xml:space="preserve"> signpost you to </w:t>
      </w:r>
      <w:r w:rsidRPr="00874221">
        <w:rPr>
          <w:b/>
        </w:rPr>
        <w:t xml:space="preserve">paragraphs 266- 267. </w:t>
      </w:r>
      <w:r w:rsidRPr="00874221">
        <w:t xml:space="preserve">Reference to </w:t>
      </w:r>
      <w:hyperlink w:history="1" r:id="rId32">
        <w:r w:rsidRPr="00874221">
          <w:rPr>
            <w:rStyle w:val="Hyperlink"/>
          </w:rPr>
          <w:t>Teacher Regulation Agency</w:t>
        </w:r>
      </w:hyperlink>
      <w:r w:rsidRPr="00874221">
        <w:t xml:space="preserve"> ‘Employer Access Service’ removed and replaced with new link to GOV.UK page </w:t>
      </w:r>
      <w:hyperlink w:history="1" r:id="rId33">
        <w:r w:rsidRPr="00874221" w:rsidR="00D71F3D">
          <w:rPr>
            <w:rStyle w:val="Hyperlink"/>
          </w:rPr>
          <w:t>Individuals prohibited from managing or governing schools</w:t>
        </w:r>
      </w:hyperlink>
      <w:r w:rsidRPr="00874221">
        <w:t xml:space="preserve">. </w:t>
      </w:r>
    </w:p>
    <w:p w:rsidRPr="00874221" w:rsidR="00E80AF2" w:rsidP="00874221" w:rsidRDefault="00E80AF2" w14:paraId="3FFC99C5" w14:textId="68CE1E7F">
      <w:pPr>
        <w:pStyle w:val="1bodycopy11pt"/>
        <w:spacing w:after="120"/>
      </w:pPr>
      <w:r w:rsidRPr="00874221">
        <w:rPr>
          <w:b/>
        </w:rPr>
        <w:t>Recruitment checks</w:t>
      </w:r>
      <w:r w:rsidRPr="00874221" w:rsidR="00D71F3D">
        <w:rPr>
          <w:b/>
        </w:rPr>
        <w:t>,</w:t>
      </w:r>
      <w:r w:rsidRPr="00874221">
        <w:rPr>
          <w:b/>
        </w:rPr>
        <w:t xml:space="preserve"> </w:t>
      </w:r>
      <w:r w:rsidRPr="00874221" w:rsidR="00D71F3D">
        <w:rPr>
          <w:b/>
        </w:rPr>
        <w:t>p</w:t>
      </w:r>
      <w:r w:rsidRPr="00874221">
        <w:rPr>
          <w:b/>
        </w:rPr>
        <w:t xml:space="preserve">age 85, para’ 319. </w:t>
      </w:r>
      <w:r w:rsidRPr="00874221">
        <w:t xml:space="preserve">Using </w:t>
      </w:r>
      <w:hyperlink r:id="rId34">
        <w:r w:rsidRPr="00874221">
          <w:rPr>
            <w:rStyle w:val="Hyperlink"/>
          </w:rPr>
          <w:t>Individuals prohibited from managing or governing schools</w:t>
        </w:r>
      </w:hyperlink>
      <w:r w:rsidRPr="00874221">
        <w:t xml:space="preserve"> can check if a person they propose to recruit as a governor is barred </w:t>
      </w:r>
      <w:bookmarkStart w:name="_Int_7Zi8SYDF" w:id="11"/>
      <w:r w:rsidRPr="00874221">
        <w:t>as a result of</w:t>
      </w:r>
      <w:bookmarkEnd w:id="11"/>
      <w:r w:rsidRPr="00874221">
        <w:t xml:space="preserve"> being subject to a </w:t>
      </w:r>
      <w:r w:rsidRPr="00874221" w:rsidR="000A7E76">
        <w:t>S</w:t>
      </w:r>
      <w:r w:rsidRPr="00874221">
        <w:t>ection 128 direction. There is no requirement for schools to record this information on the single central record, but they can if they chose to.</w:t>
      </w:r>
    </w:p>
    <w:p w:rsidRPr="00874221" w:rsidR="00E80AF2" w:rsidP="00874221" w:rsidRDefault="00E80AF2" w14:paraId="264B5B4A" w14:textId="0661DC96">
      <w:pPr>
        <w:pStyle w:val="1bodycopy11pt"/>
        <w:spacing w:after="120"/>
      </w:pPr>
      <w:r w:rsidRPr="00874221">
        <w:rPr>
          <w:b/>
        </w:rPr>
        <w:t>Alternative Provision (AP)</w:t>
      </w:r>
      <w:r w:rsidRPr="00874221" w:rsidR="00B46C84">
        <w:rPr>
          <w:b/>
        </w:rPr>
        <w:t>,</w:t>
      </w:r>
      <w:r w:rsidRPr="00874221">
        <w:rPr>
          <w:b/>
        </w:rPr>
        <w:t xml:space="preserve"> </w:t>
      </w:r>
      <w:r w:rsidRPr="00874221" w:rsidR="00B46C84">
        <w:rPr>
          <w:b/>
        </w:rPr>
        <w:t>p</w:t>
      </w:r>
      <w:r w:rsidRPr="00874221">
        <w:rPr>
          <w:b/>
        </w:rPr>
        <w:t>age 87, para’ 331.</w:t>
      </w:r>
      <w:r w:rsidRPr="00874221">
        <w:t xml:space="preserve"> Information added that clarifies and reflects existing AP Guidance. Management to ensure schools obtain written confirmation from the AP that appropriate safeguarding checks have been carried out on individuals working at the establishment. This includes written confirmation that the AP will inform the commissioning school of any arrangements that may put the child at risk. </w:t>
      </w:r>
    </w:p>
    <w:p w:rsidRPr="00874221" w:rsidR="00E80AF2" w:rsidP="00874221" w:rsidRDefault="00E80AF2" w14:paraId="164D6AFB" w14:textId="77777777">
      <w:pPr>
        <w:pStyle w:val="1bodycopy11pt"/>
        <w:spacing w:after="120"/>
      </w:pPr>
      <w:r w:rsidRPr="00874221">
        <w:rPr>
          <w:b/>
        </w:rPr>
        <w:t xml:space="preserve">Part four, </w:t>
      </w:r>
      <w:hyperlink w:history="1" r:id="rId35">
        <w:r w:rsidRPr="00874221">
          <w:rPr>
            <w:rStyle w:val="Hyperlink"/>
          </w:rPr>
          <w:t>Safeguarding concerns or allegations made about staff, including supply teachers, volunteers and contractors</w:t>
        </w:r>
      </w:hyperlink>
      <w:r w:rsidRPr="00874221">
        <w:t xml:space="preserve">: </w:t>
      </w:r>
    </w:p>
    <w:p w:rsidRPr="00874221" w:rsidR="00E80AF2" w:rsidP="00874221" w:rsidRDefault="00E80AF2" w14:paraId="35404498" w14:textId="4C8CAD07">
      <w:pPr>
        <w:pStyle w:val="1bodycopy11pt"/>
        <w:spacing w:after="120"/>
      </w:pPr>
      <w:r w:rsidRPr="00874221">
        <w:rPr>
          <w:b/>
        </w:rPr>
        <w:t xml:space="preserve">Record Keeping, page 106, para’ 422. </w:t>
      </w:r>
      <w:r w:rsidRPr="00874221">
        <w:t xml:space="preserve">Amended to correct the title of </w:t>
      </w:r>
      <w:hyperlink r:id="rId36">
        <w:r w:rsidRPr="00874221">
          <w:rPr>
            <w:rStyle w:val="Hyperlink"/>
          </w:rPr>
          <w:t>The Information Commissioner Employment Practices Code</w:t>
        </w:r>
      </w:hyperlink>
      <w:r w:rsidRPr="00874221">
        <w:t xml:space="preserve"> which provides some practical advice on record retention.</w:t>
      </w:r>
    </w:p>
    <w:p w:rsidRPr="00874221" w:rsidR="00E80AF2" w:rsidP="00874221" w:rsidRDefault="00E80AF2" w14:paraId="3A76C153" w14:textId="6D5957BA">
      <w:pPr>
        <w:pStyle w:val="1bodycopy11pt"/>
        <w:spacing w:after="120"/>
        <w:rPr>
          <w:b/>
        </w:rPr>
      </w:pPr>
      <w:r w:rsidRPr="00874221">
        <w:rPr>
          <w:b/>
        </w:rPr>
        <w:t>Part five</w:t>
      </w:r>
      <w:r w:rsidRPr="00874221" w:rsidR="002B7A11">
        <w:rPr>
          <w:b/>
        </w:rPr>
        <w:t>,</w:t>
      </w:r>
      <w:r w:rsidRPr="00874221">
        <w:rPr>
          <w:b/>
        </w:rPr>
        <w:t xml:space="preserve"> </w:t>
      </w:r>
      <w:hyperlink w:history="1" r:id="rId37">
        <w:r w:rsidRPr="00874221">
          <w:rPr>
            <w:rStyle w:val="Hyperlink"/>
          </w:rPr>
          <w:t>Child-on-child sexual violence and sexual harassment</w:t>
        </w:r>
      </w:hyperlink>
      <w:r w:rsidRPr="00874221">
        <w:t>:</w:t>
      </w:r>
    </w:p>
    <w:p w:rsidRPr="00874221" w:rsidR="00E80AF2" w:rsidP="00874221" w:rsidRDefault="00E80AF2" w14:paraId="481822C1" w14:textId="07BCB255">
      <w:pPr>
        <w:pStyle w:val="1bodycopy11pt"/>
        <w:spacing w:after="120"/>
      </w:pPr>
      <w:r w:rsidRPr="00874221">
        <w:t>Safeguarding and supporting the alleged perpetrator(s) and children and young people who have displayed harmful sexual behaviour, page 140, para’ 545</w:t>
      </w:r>
      <w:r w:rsidRPr="00874221" w:rsidR="1BD88409">
        <w:t xml:space="preserve">. </w:t>
      </w:r>
      <w:r w:rsidRPr="00874221">
        <w:t xml:space="preserve">Link added to the Lucy Faithfull Foundation’s </w:t>
      </w:r>
      <w:hyperlink r:id="rId38">
        <w:r w:rsidRPr="00874221">
          <w:rPr>
            <w:rStyle w:val="Hyperlink"/>
          </w:rPr>
          <w:t>‘Shore Space</w:t>
        </w:r>
      </w:hyperlink>
      <w:hyperlink r:id="rId39">
        <w:r w:rsidRPr="00874221">
          <w:rPr>
            <w:rStyle w:val="Hyperlink"/>
          </w:rPr>
          <w:t>’</w:t>
        </w:r>
      </w:hyperlink>
      <w:r w:rsidRPr="00874221">
        <w:t>. which offers a confidential chat service supporting young people concerned about their own or someone else’s sexual thoughts and behaviours.</w:t>
      </w:r>
      <w:r w:rsidRPr="00874221">
        <w:rPr>
          <w:b/>
        </w:rPr>
        <w:t xml:space="preserve"> </w:t>
      </w:r>
    </w:p>
    <w:p w:rsidRPr="00874221" w:rsidR="00E80AF2" w:rsidP="00874221" w:rsidRDefault="00E80AF2" w14:paraId="76D6A33D" w14:textId="77777777">
      <w:pPr>
        <w:pStyle w:val="1bodycopy11pt"/>
        <w:spacing w:after="120"/>
      </w:pPr>
      <w:r w:rsidRPr="00874221">
        <w:rPr>
          <w:b/>
        </w:rPr>
        <w:t>Annex A.</w:t>
      </w:r>
      <w:r w:rsidRPr="00874221">
        <w:t xml:space="preserve"> No change </w:t>
      </w:r>
    </w:p>
    <w:p w:rsidRPr="00874221" w:rsidR="00E80AF2" w:rsidP="00874221" w:rsidRDefault="00E80AF2" w14:paraId="1EE77EB0" w14:textId="71E3E568">
      <w:pPr>
        <w:pStyle w:val="1bodycopy11pt"/>
        <w:spacing w:after="120"/>
      </w:pPr>
      <w:r w:rsidRPr="00874221">
        <w:rPr>
          <w:b/>
        </w:rPr>
        <w:t>Annex B</w:t>
      </w:r>
      <w:r w:rsidRPr="00874221" w:rsidR="00BB033A">
        <w:rPr>
          <w:b/>
        </w:rPr>
        <w:t>.</w:t>
      </w:r>
      <w:r w:rsidRPr="00874221">
        <w:rPr>
          <w:b/>
        </w:rPr>
        <w:t xml:space="preserve"> </w:t>
      </w:r>
      <w:hyperlink w:history="1" r:id="rId40">
        <w:r w:rsidRPr="00874221">
          <w:rPr>
            <w:rStyle w:val="Hyperlink"/>
          </w:rPr>
          <w:t>Further information on specific forms of abuse and safeguarding issues</w:t>
        </w:r>
      </w:hyperlink>
      <w:r w:rsidRPr="00874221">
        <w:t xml:space="preserve">: </w:t>
      </w:r>
    </w:p>
    <w:p w:rsidRPr="00874221" w:rsidR="00E80AF2" w:rsidP="00874221" w:rsidRDefault="00E80AF2" w14:paraId="74E55249" w14:textId="198DEDFC">
      <w:pPr>
        <w:pStyle w:val="1bodycopy11pt"/>
        <w:spacing w:after="120"/>
      </w:pPr>
      <w:r w:rsidRPr="00874221">
        <w:rPr>
          <w:b/>
        </w:rPr>
        <w:lastRenderedPageBreak/>
        <w:t>Annex B page 157.</w:t>
      </w:r>
      <w:r w:rsidRPr="00874221">
        <w:t xml:space="preserve"> Header removed, The Prevent duty and Channel, now on page 158</w:t>
      </w:r>
      <w:r w:rsidRPr="00874221" w:rsidR="62E67DA7">
        <w:t xml:space="preserve">. </w:t>
      </w:r>
    </w:p>
    <w:p w:rsidRPr="00874221" w:rsidR="00E80AF2" w:rsidP="00874221" w:rsidRDefault="00E80AF2" w14:paraId="43ECBEB6" w14:textId="4EE4BF31">
      <w:pPr>
        <w:pStyle w:val="1bodycopy11pt"/>
        <w:spacing w:after="120"/>
        <w:rPr>
          <w:i/>
          <w:color w:val="FF0000"/>
        </w:rPr>
      </w:pPr>
      <w:r w:rsidRPr="00874221">
        <w:rPr>
          <w:b/>
        </w:rPr>
        <w:t xml:space="preserve">Annex B page 163. </w:t>
      </w:r>
      <w:r w:rsidRPr="00874221">
        <w:t xml:space="preserve">Link added to the Child Sexual Abuse Centre’s </w:t>
      </w:r>
      <w:hyperlink w:history="1" r:id="rId41">
        <w:r w:rsidRPr="00874221">
          <w:rPr>
            <w:rStyle w:val="Hyperlink"/>
          </w:rPr>
          <w:t>Resources for education settings | CSA Centre.</w:t>
        </w:r>
      </w:hyperlink>
      <w:r w:rsidRPr="00874221">
        <w:t xml:space="preserve"> </w:t>
      </w:r>
    </w:p>
    <w:p w:rsidRPr="00874221" w:rsidR="00E80AF2" w:rsidP="00874221" w:rsidRDefault="00E80AF2" w14:paraId="394CDF6B" w14:textId="4DEDEC84">
      <w:pPr>
        <w:pStyle w:val="1bodycopy11pt"/>
        <w:spacing w:after="120"/>
      </w:pPr>
      <w:r w:rsidRPr="00874221">
        <w:rPr>
          <w:b/>
        </w:rPr>
        <w:t>Annex B page 164</w:t>
      </w:r>
      <w:r w:rsidRPr="00874221">
        <w:t xml:space="preserve">. Link added to the </w:t>
      </w:r>
      <w:hyperlink w:history="1" r:id="rId42">
        <w:r w:rsidRPr="00874221">
          <w:rPr>
            <w:rStyle w:val="Hyperlink"/>
          </w:rPr>
          <w:t>Preventing Child Sexual Exploitation | The Children's Society.</w:t>
        </w:r>
      </w:hyperlink>
      <w:r w:rsidRPr="00874221">
        <w:t xml:space="preserve"> </w:t>
      </w:r>
    </w:p>
    <w:p w:rsidRPr="00874221" w:rsidR="00E80AF2" w:rsidP="00874221" w:rsidRDefault="00E80AF2" w14:paraId="5AFFC202" w14:textId="281565C5">
      <w:pPr>
        <w:pStyle w:val="1bodycopy11pt"/>
        <w:spacing w:after="120"/>
      </w:pPr>
      <w:r w:rsidRPr="00874221">
        <w:rPr>
          <w:b/>
        </w:rPr>
        <w:t>Annex C,</w:t>
      </w:r>
      <w:r w:rsidRPr="00874221" w:rsidR="002F6C99">
        <w:rPr>
          <w:b/>
        </w:rPr>
        <w:t xml:space="preserve"> </w:t>
      </w:r>
      <w:r w:rsidRPr="00874221">
        <w:rPr>
          <w:b/>
        </w:rPr>
        <w:t>D,</w:t>
      </w:r>
      <w:r w:rsidRPr="00874221" w:rsidR="002F6C99">
        <w:rPr>
          <w:b/>
        </w:rPr>
        <w:t xml:space="preserve"> </w:t>
      </w:r>
      <w:r w:rsidRPr="00874221">
        <w:rPr>
          <w:b/>
        </w:rPr>
        <w:t>E</w:t>
      </w:r>
      <w:r w:rsidRPr="00874221">
        <w:t xml:space="preserve"> no change </w:t>
      </w:r>
    </w:p>
    <w:p w:rsidRPr="00874221" w:rsidR="00E80AF2" w:rsidP="00874221" w:rsidRDefault="009868D6" w14:paraId="6537D09D" w14:textId="61E968A7">
      <w:pPr>
        <w:pStyle w:val="1bodycopy11pt"/>
        <w:spacing w:after="120"/>
      </w:pPr>
      <w:r w:rsidRPr="00874221">
        <w:rPr>
          <w:b/>
        </w:rPr>
        <w:t>Annex F</w:t>
      </w:r>
      <w:r w:rsidRPr="00874221">
        <w:t xml:space="preserve"> </w:t>
      </w:r>
      <w:r w:rsidRPr="00874221" w:rsidR="00F45843">
        <w:t xml:space="preserve">Table of changes. </w:t>
      </w:r>
      <w:hyperlink>
        <w:r w:rsidRPr="00874221" w:rsidR="00E80AF2">
          <w:rPr>
            <w:rStyle w:val="Hyperlink"/>
          </w:rPr>
          <w:t>Annex F: Table of changes</w:t>
        </w:r>
      </w:hyperlink>
      <w:r w:rsidRPr="00874221" w:rsidR="00E80AF2">
        <w:t>. In September 2025 DSL will update any additional changes added to the above</w:t>
      </w:r>
      <w:r w:rsidRPr="00874221" w:rsidR="03E68CAB">
        <w:t xml:space="preserve">. </w:t>
      </w:r>
    </w:p>
    <w:p w:rsidRPr="00874221" w:rsidR="001346BD" w:rsidP="00874221" w:rsidRDefault="001346BD" w14:paraId="3261C42E" w14:textId="43447D81">
      <w:pPr>
        <w:pStyle w:val="1bodycopy11pt"/>
        <w:spacing w:after="120"/>
        <w:rPr>
          <w:highlight w:val="cyan"/>
        </w:rPr>
      </w:pPr>
    </w:p>
    <w:p w:rsidRPr="00874221" w:rsidR="00CE1645" w:rsidP="00874221" w:rsidRDefault="001346BD" w14:paraId="093E2B7E" w14:textId="77777777">
      <w:pPr>
        <w:pStyle w:val="1bodycopy11pt"/>
        <w:spacing w:after="120"/>
        <w:rPr>
          <w:b/>
          <w:bCs/>
          <w:highlight w:val="yellow"/>
        </w:rPr>
        <w:sectPr w:rsidRPr="00874221" w:rsidR="00CE1645" w:rsidSect="0077149D">
          <w:pgSz w:w="11906" w:h="16838"/>
          <w:pgMar w:top="1440" w:right="1440" w:bottom="1440" w:left="1134" w:header="708" w:footer="113" w:gutter="0"/>
          <w:pgNumType w:start="1"/>
          <w:cols w:space="708"/>
          <w:titlePg/>
          <w:docGrid w:linePitch="360"/>
        </w:sectPr>
      </w:pPr>
      <w:r w:rsidRPr="00874221">
        <w:rPr>
          <w:b/>
          <w:bCs/>
          <w:highlight w:val="yellow"/>
        </w:rPr>
        <w:t xml:space="preserve">PLEASE REMOVE THE TERMS OF REFERENCE GUIDANCE ONCE YOU HAVE ADAPTED THE POLICY TO YOUR SETTING AND BEFORE </w:t>
      </w:r>
      <w:r w:rsidRPr="00874221" w:rsidR="00BA5094">
        <w:rPr>
          <w:b/>
          <w:bCs/>
          <w:highlight w:val="yellow"/>
        </w:rPr>
        <w:t>UPLOADING TO YOUR WEBSITE AND MAKING THIS AV</w:t>
      </w:r>
      <w:r w:rsidRPr="00874221" w:rsidR="00E45D40">
        <w:rPr>
          <w:b/>
          <w:bCs/>
          <w:highlight w:val="yellow"/>
        </w:rPr>
        <w:t>A</w:t>
      </w:r>
      <w:r w:rsidRPr="00874221" w:rsidR="00BA5094">
        <w:rPr>
          <w:b/>
          <w:bCs/>
          <w:highlight w:val="yellow"/>
        </w:rPr>
        <w:t>IL</w:t>
      </w:r>
      <w:r w:rsidRPr="00874221" w:rsidR="00960754">
        <w:rPr>
          <w:b/>
          <w:bCs/>
          <w:highlight w:val="yellow"/>
        </w:rPr>
        <w:t>A</w:t>
      </w:r>
      <w:r w:rsidRPr="00874221" w:rsidR="00BA5094">
        <w:rPr>
          <w:b/>
          <w:bCs/>
          <w:highlight w:val="yellow"/>
        </w:rPr>
        <w:t xml:space="preserve">BLE TO STAKEHOLDERS. </w:t>
      </w:r>
    </w:p>
    <w:p w:rsidR="00F30637" w:rsidP="00514CDF" w:rsidRDefault="00F30637" w14:paraId="4E5FCC43" w14:textId="6A5E70E9">
      <w:pPr>
        <w:pStyle w:val="1bodycopy11pt"/>
      </w:pPr>
    </w:p>
    <w:p w:rsidR="00B47194" w:rsidP="00E45D40" w:rsidRDefault="00B47194" w14:paraId="50B36380" w14:textId="77777777">
      <w:pPr>
        <w:rPr>
          <w:rFonts w:cs="Arial"/>
          <w:sz w:val="22"/>
          <w:szCs w:val="22"/>
        </w:rPr>
      </w:pPr>
    </w:p>
    <w:p w:rsidRPr="00BF08E8" w:rsidR="001C618E" w:rsidP="00C44996" w:rsidRDefault="001C618E" w14:paraId="3C1DDA37" w14:textId="440F6B46">
      <w:pPr>
        <w:spacing w:after="160" w:line="259" w:lineRule="auto"/>
        <w:jc w:val="center"/>
        <w:rPr>
          <w:sz w:val="24"/>
        </w:rPr>
      </w:pPr>
      <w:r w:rsidRPr="00BF08E8">
        <w:rPr>
          <w:sz w:val="24"/>
          <w:highlight w:val="yellow"/>
        </w:rPr>
        <w:t>(</w:t>
      </w:r>
      <w:r w:rsidRPr="00BF08E8" w:rsidR="00263EA6">
        <w:rPr>
          <w:sz w:val="24"/>
          <w:highlight w:val="yellow"/>
        </w:rPr>
        <w:t>Insert</w:t>
      </w:r>
      <w:r w:rsidRPr="00BF08E8">
        <w:rPr>
          <w:sz w:val="24"/>
          <w:highlight w:val="yellow"/>
        </w:rPr>
        <w:t xml:space="preserve"> your school logo)</w:t>
      </w:r>
    </w:p>
    <w:p w:rsidRPr="00752C73" w:rsidR="000F6220" w:rsidP="000F6220" w:rsidRDefault="000F6220" w14:paraId="4DABF8C2" w14:textId="55861814">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rsidR="000F6220" w:rsidP="001438D3" w:rsidRDefault="000F6220" w14:paraId="1BF473DA" w14:textId="70B3F32E">
      <w:pPr>
        <w:rPr>
          <w:rFonts w:cs="Arial"/>
          <w:b/>
          <w:sz w:val="22"/>
          <w:szCs w:val="22"/>
        </w:rPr>
      </w:pPr>
    </w:p>
    <w:p w:rsidRPr="00BF08E8" w:rsidR="001C618E" w:rsidP="00785C18" w:rsidRDefault="001C618E" w14:paraId="2D3153BD" w14:textId="777D9600">
      <w:pPr>
        <w:pStyle w:val="6Abstract"/>
        <w:jc w:val="center"/>
        <w:rPr>
          <w:sz w:val="24"/>
          <w:szCs w:val="24"/>
          <w:lang w:val="en-GB"/>
        </w:rPr>
      </w:pPr>
      <w:r w:rsidRPr="00BF08E8">
        <w:rPr>
          <w:sz w:val="24"/>
          <w:szCs w:val="24"/>
          <w:highlight w:val="yellow"/>
          <w:lang w:val="en-GB"/>
        </w:rPr>
        <w:t>(Insert school name)</w:t>
      </w:r>
    </w:p>
    <w:p w:rsidR="000F6220" w:rsidP="001438D3" w:rsidRDefault="000F6220" w14:paraId="740CF801" w14:textId="7A1A1048">
      <w:pPr>
        <w:rPr>
          <w:rFonts w:cs="Arial"/>
          <w:b/>
          <w:sz w:val="22"/>
          <w:szCs w:val="22"/>
        </w:rPr>
      </w:pPr>
    </w:p>
    <w:p w:rsidR="000F6220" w:rsidP="001438D3" w:rsidRDefault="000F6220" w14:paraId="31B1AAED" w14:textId="2C94562F">
      <w:pPr>
        <w:rPr>
          <w:rFonts w:cs="Arial"/>
          <w:b/>
          <w:sz w:val="22"/>
          <w:szCs w:val="22"/>
        </w:rPr>
      </w:pPr>
    </w:p>
    <w:p w:rsidRPr="00B44863" w:rsidR="001438D3" w:rsidP="001F2A78" w:rsidRDefault="001438D3" w14:paraId="5905C8F6" w14:textId="6349857F">
      <w:pPr>
        <w:jc w:val="both"/>
        <w:rPr>
          <w:rFonts w:cs="Arial"/>
          <w:sz w:val="24"/>
        </w:rPr>
      </w:pPr>
      <w:r w:rsidRPr="00B44863">
        <w:rPr>
          <w:rFonts w:cs="Arial"/>
          <w:b/>
          <w:sz w:val="24"/>
        </w:rPr>
        <w:t xml:space="preserve">Author </w:t>
      </w:r>
      <w:r w:rsidRPr="00B44863" w:rsidR="006D6E63">
        <w:rPr>
          <w:rFonts w:cs="Arial"/>
          <w:sz w:val="24"/>
        </w:rPr>
        <w:t>(</w:t>
      </w:r>
      <w:r w:rsidRPr="00B44863" w:rsidR="00B24504">
        <w:rPr>
          <w:rFonts w:cs="Arial"/>
          <w:sz w:val="24"/>
        </w:rPr>
        <w:t xml:space="preserve">of </w:t>
      </w:r>
      <w:r w:rsidRPr="00B44863" w:rsidR="00EC0A00">
        <w:rPr>
          <w:rFonts w:cs="Arial"/>
          <w:sz w:val="24"/>
        </w:rPr>
        <w:t xml:space="preserve">model </w:t>
      </w:r>
      <w:r w:rsidRPr="00B44863" w:rsidR="00B24504">
        <w:rPr>
          <w:rFonts w:cs="Arial"/>
          <w:sz w:val="24"/>
        </w:rPr>
        <w:t>policy</w:t>
      </w:r>
      <w:r w:rsidRPr="00B44863" w:rsidR="006D6E63">
        <w:rPr>
          <w:rFonts w:cs="Arial"/>
          <w:sz w:val="24"/>
        </w:rPr>
        <w:t>)</w:t>
      </w:r>
      <w:r w:rsidRPr="00B44863" w:rsidR="00B24504">
        <w:rPr>
          <w:rFonts w:cs="Arial"/>
          <w:sz w:val="24"/>
        </w:rPr>
        <w:t>:</w:t>
      </w:r>
      <w:r w:rsidRPr="00B44863" w:rsidR="00B24504">
        <w:rPr>
          <w:rFonts w:cs="Arial"/>
          <w:b/>
          <w:sz w:val="24"/>
        </w:rPr>
        <w:t xml:space="preserve"> </w:t>
      </w:r>
      <w:r w:rsidRPr="00B44863">
        <w:rPr>
          <w:rFonts w:cs="Arial"/>
          <w:sz w:val="24"/>
        </w:rPr>
        <w:t xml:space="preserve">Child Protection School Liaison Service, Quality Assurance </w:t>
      </w:r>
      <w:r w:rsidRPr="00B44863" w:rsidR="00EC0A00">
        <w:rPr>
          <w:rFonts w:cs="Arial"/>
          <w:sz w:val="24"/>
        </w:rPr>
        <w:t>I</w:t>
      </w:r>
      <w:r w:rsidRPr="00B44863">
        <w:rPr>
          <w:rFonts w:cs="Arial"/>
          <w:sz w:val="24"/>
        </w:rPr>
        <w:t>mprovement and Practice, Children</w:t>
      </w:r>
      <w:r w:rsidRPr="00B44863" w:rsidR="00EC0A00">
        <w:rPr>
          <w:rFonts w:cs="Arial"/>
          <w:sz w:val="24"/>
        </w:rPr>
        <w:t>’s</w:t>
      </w:r>
      <w:r w:rsidRPr="00B44863">
        <w:rPr>
          <w:rFonts w:cs="Arial"/>
          <w:sz w:val="24"/>
        </w:rPr>
        <w:t xml:space="preserve"> Services, Hertfordshire County Council</w:t>
      </w:r>
    </w:p>
    <w:p w:rsidRPr="00B44863" w:rsidR="00F30637" w:rsidP="5D80184C" w:rsidRDefault="001438D3" w14:paraId="0BA29381" w14:textId="2CDEB07D">
      <w:pPr>
        <w:jc w:val="both"/>
        <w:rPr>
          <w:rFonts w:cs="Arial"/>
          <w:sz w:val="24"/>
        </w:rPr>
      </w:pPr>
      <w:r w:rsidRPr="5D80184C">
        <w:rPr>
          <w:rFonts w:cs="Arial"/>
          <w:b/>
          <w:bCs/>
          <w:sz w:val="24"/>
        </w:rPr>
        <w:t xml:space="preserve">Issue Date </w:t>
      </w:r>
      <w:r w:rsidRPr="2F6873AB" w:rsidR="00CE6EB5">
        <w:rPr>
          <w:rFonts w:cs="Arial"/>
          <w:sz w:val="24"/>
        </w:rPr>
        <w:t>July</w:t>
      </w:r>
      <w:r w:rsidRPr="5D80184C" w:rsidR="008E74E6">
        <w:rPr>
          <w:rFonts w:cs="Arial"/>
          <w:sz w:val="24"/>
        </w:rPr>
        <w:t xml:space="preserve"> 202</w:t>
      </w:r>
      <w:r w:rsidR="00AD0344">
        <w:rPr>
          <w:rFonts w:cs="Arial"/>
          <w:sz w:val="24"/>
        </w:rPr>
        <w:t>5</w:t>
      </w:r>
    </w:p>
    <w:p w:rsidRPr="00B44863" w:rsidR="001438D3" w:rsidP="001F2A78" w:rsidRDefault="001438D3" w14:paraId="413DD1E1" w14:textId="0B406070">
      <w:pPr>
        <w:jc w:val="both"/>
        <w:rPr>
          <w:rFonts w:cs="Arial"/>
          <w:sz w:val="24"/>
        </w:rPr>
      </w:pPr>
      <w:r w:rsidRPr="00B44863">
        <w:rPr>
          <w:rFonts w:cs="Arial"/>
          <w:b/>
          <w:sz w:val="24"/>
        </w:rPr>
        <w:t xml:space="preserve">Reference </w:t>
      </w:r>
      <w:r w:rsidRPr="00F30637">
        <w:rPr>
          <w:rFonts w:cs="Arial"/>
          <w:sz w:val="24"/>
          <w:highlight w:val="cyan"/>
        </w:rPr>
        <w:t>CSF0034</w:t>
      </w:r>
      <w:r w:rsidR="008E74E6">
        <w:rPr>
          <w:rFonts w:cs="Arial"/>
          <w:sz w:val="24"/>
          <w:highlight w:val="cyan"/>
        </w:rPr>
        <w:t xml:space="preserve"> </w:t>
      </w:r>
      <w:r w:rsidR="00C9019D">
        <w:rPr>
          <w:rFonts w:cs="Arial"/>
          <w:sz w:val="24"/>
          <w:highlight w:val="cyan"/>
        </w:rPr>
        <w:t xml:space="preserve">25- 26 </w:t>
      </w:r>
      <w:r w:rsidR="00D820BC">
        <w:rPr>
          <w:rFonts w:cs="Arial"/>
          <w:sz w:val="24"/>
          <w:highlight w:val="cyan"/>
        </w:rPr>
        <w:t>V</w:t>
      </w:r>
      <w:r w:rsidR="006636B9">
        <w:rPr>
          <w:rFonts w:cs="Arial"/>
          <w:sz w:val="24"/>
          <w:highlight w:val="cyan"/>
        </w:rPr>
        <w:t>1</w:t>
      </w:r>
    </w:p>
    <w:p w:rsidR="00C6284D" w:rsidP="001F2A78" w:rsidRDefault="001438D3" w14:paraId="0D69F09E" w14:textId="5A4AFB89">
      <w:pPr>
        <w:jc w:val="both"/>
        <w:rPr>
          <w:rFonts w:cs="Arial"/>
          <w:bCs/>
        </w:rPr>
      </w:pPr>
      <w:r w:rsidRPr="00B44863">
        <w:rPr>
          <w:rFonts w:cs="Arial"/>
          <w:b/>
          <w:sz w:val="24"/>
        </w:rPr>
        <w:t xml:space="preserve">Review Date </w:t>
      </w:r>
      <w:r w:rsidRPr="00B44863" w:rsidR="00FE7310">
        <w:rPr>
          <w:rFonts w:cs="Arial"/>
          <w:bCs/>
          <w:sz w:val="24"/>
        </w:rPr>
        <w:t>(</w:t>
      </w:r>
      <w:r w:rsidRPr="00B44863">
        <w:rPr>
          <w:rFonts w:cs="Arial"/>
          <w:bCs/>
          <w:sz w:val="24"/>
        </w:rPr>
        <w:t xml:space="preserve">CPSLO </w:t>
      </w:r>
      <w:r w:rsidRPr="00B44863" w:rsidR="00EC0A00">
        <w:rPr>
          <w:rFonts w:cs="Arial"/>
          <w:bCs/>
          <w:sz w:val="24"/>
        </w:rPr>
        <w:t>S</w:t>
      </w:r>
      <w:r w:rsidRPr="00B44863">
        <w:rPr>
          <w:rFonts w:cs="Arial"/>
          <w:bCs/>
          <w:sz w:val="24"/>
        </w:rPr>
        <w:t>ervice</w:t>
      </w:r>
      <w:r w:rsidRPr="00B44863" w:rsidR="00FE7310">
        <w:rPr>
          <w:rFonts w:cs="Arial"/>
          <w:bCs/>
          <w:sz w:val="24"/>
        </w:rPr>
        <w:t xml:space="preserve">) </w:t>
      </w:r>
      <w:r w:rsidRPr="00B44863" w:rsidR="0093097B">
        <w:rPr>
          <w:rFonts w:cs="Arial"/>
          <w:bCs/>
          <w:sz w:val="24"/>
        </w:rPr>
        <w:t xml:space="preserve">Upon receipt of the DfE publishing Keeping Children Safe in Education </w:t>
      </w:r>
      <w:r w:rsidRPr="2F6873AB" w:rsidR="00F45A87">
        <w:rPr>
          <w:rFonts w:cs="Arial"/>
          <w:sz w:val="24"/>
        </w:rPr>
        <w:t>202</w:t>
      </w:r>
      <w:r w:rsidRPr="2F6873AB" w:rsidR="00692CF0">
        <w:rPr>
          <w:rFonts w:cs="Arial"/>
          <w:sz w:val="24"/>
        </w:rPr>
        <w:t>6</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w:t>
      </w:r>
      <w:r w:rsidRPr="2F6873AB" w:rsidR="002B2E05">
        <w:rPr>
          <w:rFonts w:cs="Arial"/>
          <w:sz w:val="24"/>
        </w:rPr>
        <w:t>202</w:t>
      </w:r>
      <w:r w:rsidRPr="2F6873AB" w:rsidR="00692CF0">
        <w:rPr>
          <w:rFonts w:cs="Arial"/>
          <w:sz w:val="24"/>
        </w:rPr>
        <w:t>6</w:t>
      </w:r>
      <w:r w:rsidR="002B2E05">
        <w:rPr>
          <w:rFonts w:cs="Arial"/>
          <w:bCs/>
          <w:sz w:val="24"/>
        </w:rPr>
        <w:t xml:space="preserve">, date TBC </w:t>
      </w:r>
    </w:p>
    <w:p w:rsidR="00CA2A78" w:rsidP="001F2A78" w:rsidRDefault="00EE4221" w14:paraId="307E9642" w14:textId="52F9BFF9">
      <w:pPr>
        <w:spacing w:after="0"/>
        <w:jc w:val="both"/>
        <w:rPr>
          <w:rFonts w:cs="Arial"/>
          <w:sz w:val="24"/>
        </w:rPr>
      </w:pPr>
      <w:r w:rsidRPr="00EC0A00">
        <w:rPr>
          <w:rFonts w:cs="Arial"/>
          <w:i/>
          <w:iCs/>
          <w:color w:val="000000" w:themeColor="text1"/>
          <w:sz w:val="24"/>
          <w:highlight w:val="yellow"/>
        </w:rPr>
        <w:t xml:space="preserve">&lt;Insert name of school </w:t>
      </w:r>
      <w:r w:rsidRPr="00EC0A00">
        <w:rPr>
          <w:i/>
          <w:iCs/>
          <w:color w:val="000000" w:themeColor="text1"/>
          <w:sz w:val="24"/>
          <w:highlight w:val="yellow"/>
        </w:rPr>
        <w:t>&gt;</w:t>
      </w:r>
      <w:r w:rsidRPr="00EC0A00">
        <w:rPr>
          <w:i/>
          <w:iCs/>
          <w:color w:val="000000" w:themeColor="text1"/>
          <w:sz w:val="24"/>
        </w:rPr>
        <w:t xml:space="preserve"> </w:t>
      </w:r>
      <w:r w:rsidRPr="00EC0A00" w:rsidR="00DD3E0E">
        <w:rPr>
          <w:rFonts w:cs="Arial"/>
          <w:sz w:val="24"/>
        </w:rPr>
        <w:t>Child Protection Policy is in line with the quality and standards expected from Hertfordshire Safeguarding Children Partnership</w:t>
      </w:r>
      <w:r w:rsidRPr="00EC0A00" w:rsidR="00EC0A00">
        <w:rPr>
          <w:rFonts w:cs="Arial"/>
          <w:sz w:val="24"/>
        </w:rPr>
        <w:t xml:space="preserve"> (HSCP)</w:t>
      </w:r>
      <w:r w:rsidRPr="00EC0A00" w:rsidR="00DD3E0E">
        <w:rPr>
          <w:rFonts w:cs="Arial"/>
          <w:sz w:val="24"/>
        </w:rPr>
        <w:t xml:space="preserve"> and will be monitored </w:t>
      </w:r>
      <w:r w:rsidRPr="00EC0A00" w:rsidR="003A7B0E">
        <w:rPr>
          <w:rFonts w:cs="Arial"/>
          <w:sz w:val="24"/>
        </w:rPr>
        <w:t xml:space="preserve">by </w:t>
      </w:r>
      <w:r w:rsidRPr="00272886" w:rsidR="003A7B0E">
        <w:rPr>
          <w:rFonts w:cs="Arial"/>
          <w:sz w:val="24"/>
          <w:highlight w:val="yellow"/>
        </w:rPr>
        <w:t>&lt;</w:t>
      </w:r>
      <w:r w:rsidRPr="00EC0A00" w:rsidR="00DD3E0E">
        <w:rPr>
          <w:rFonts w:cs="Arial"/>
          <w:bCs/>
          <w:i/>
          <w:iCs/>
          <w:color w:val="000000" w:themeColor="text1"/>
          <w:sz w:val="24"/>
          <w:highlight w:val="yellow"/>
        </w:rPr>
        <w:t>The Governing Body&gt;</w:t>
      </w:r>
      <w:r w:rsidR="0074019D">
        <w:rPr>
          <w:rFonts w:cs="Arial"/>
          <w:bCs/>
          <w:color w:val="000000" w:themeColor="text1"/>
          <w:sz w:val="24"/>
        </w:rPr>
        <w:t>.</w:t>
      </w:r>
      <w:r w:rsidRPr="00EC0A00" w:rsidR="00DD3E0E">
        <w:rPr>
          <w:rFonts w:cs="Arial"/>
          <w:bCs/>
          <w:i/>
          <w:iCs/>
          <w:color w:val="000000" w:themeColor="text1"/>
          <w:sz w:val="24"/>
        </w:rPr>
        <w:t xml:space="preserve"> </w:t>
      </w:r>
      <w:r w:rsidRPr="00EC0A00" w:rsidR="00DD3E0E">
        <w:rPr>
          <w:rFonts w:cs="Arial"/>
          <w:bCs/>
          <w:sz w:val="24"/>
        </w:rPr>
        <w:t>This policy will also be</w:t>
      </w:r>
      <w:r w:rsidRPr="00EC0A00" w:rsidR="00DD3E0E">
        <w:rPr>
          <w:rFonts w:cs="Arial"/>
          <w:bCs/>
          <w:i/>
          <w:iCs/>
          <w:sz w:val="24"/>
        </w:rPr>
        <w:t xml:space="preserve"> </w:t>
      </w:r>
      <w:r w:rsidRPr="00EC0A00" w:rsidR="00DD3E0E">
        <w:rPr>
          <w:rFonts w:cs="Arial"/>
          <w:sz w:val="24"/>
        </w:rPr>
        <w:t xml:space="preserve">reviewed annually or when new legislation requires </w:t>
      </w:r>
      <w:r w:rsidR="00632433">
        <w:rPr>
          <w:rFonts w:cs="Arial"/>
          <w:sz w:val="24"/>
        </w:rPr>
        <w:t xml:space="preserve">any </w:t>
      </w:r>
      <w:r w:rsidRPr="00EC0A00" w:rsidR="00DD3E0E">
        <w:rPr>
          <w:rFonts w:cs="Arial"/>
          <w:sz w:val="24"/>
        </w:rPr>
        <w:t xml:space="preserve">changes, whichever is soonest. </w:t>
      </w:r>
    </w:p>
    <w:p w:rsidR="00CA2A78" w:rsidP="001F2A78" w:rsidRDefault="00CA2A78" w14:paraId="429929E0" w14:textId="77777777">
      <w:pPr>
        <w:spacing w:after="0"/>
        <w:jc w:val="both"/>
        <w:rPr>
          <w:rFonts w:cs="Arial"/>
          <w:sz w:val="24"/>
        </w:rPr>
      </w:pPr>
    </w:p>
    <w:p w:rsidRPr="00EC0A00" w:rsidR="008927C6" w:rsidP="001F2A78" w:rsidRDefault="00DD3E0E" w14:paraId="62CDDB94" w14:textId="52469B15">
      <w:pPr>
        <w:spacing w:after="0"/>
        <w:jc w:val="both"/>
        <w:rPr>
          <w:rFonts w:cs="Arial"/>
          <w:bCs/>
          <w:i/>
          <w:iCs/>
          <w:color w:val="000000" w:themeColor="text1"/>
          <w:sz w:val="24"/>
        </w:rPr>
      </w:pPr>
      <w:r w:rsidRPr="00EC0A00">
        <w:rPr>
          <w:rFonts w:cs="Arial"/>
          <w:sz w:val="24"/>
        </w:rPr>
        <w:t xml:space="preserve">This policy is approved by the </w:t>
      </w:r>
      <w:r w:rsidRPr="00EC0A00">
        <w:rPr>
          <w:rFonts w:cs="Arial"/>
          <w:bCs/>
          <w:i/>
          <w:iCs/>
          <w:color w:val="000000" w:themeColor="text1"/>
          <w:sz w:val="24"/>
          <w:highlight w:val="yellow"/>
        </w:rPr>
        <w:t xml:space="preserve">&lt;The Governing </w:t>
      </w:r>
      <w:r w:rsidRPr="00EC0A00" w:rsidR="00033059">
        <w:rPr>
          <w:rFonts w:cs="Arial"/>
          <w:bCs/>
          <w:i/>
          <w:iCs/>
          <w:color w:val="000000" w:themeColor="text1"/>
          <w:sz w:val="24"/>
          <w:highlight w:val="yellow"/>
        </w:rPr>
        <w:t>Body&gt;</w:t>
      </w:r>
    </w:p>
    <w:p w:rsidRPr="00C6284D" w:rsidR="00DD3E0E" w:rsidP="001F2A78" w:rsidRDefault="00DD3E0E" w14:paraId="7E6667B6" w14:textId="77777777">
      <w:pPr>
        <w:spacing w:after="0"/>
        <w:jc w:val="both"/>
        <w:rPr>
          <w:rFonts w:eastAsia="Times New Roman" w:cs="Arial"/>
          <w:sz w:val="24"/>
        </w:rPr>
      </w:pPr>
    </w:p>
    <w:p w:rsidRPr="00536610" w:rsidR="00DD3E0E" w:rsidP="5D80184C" w:rsidRDefault="00DD3E0E" w14:paraId="39A59B4B" w14:textId="6C394577">
      <w:pPr>
        <w:spacing w:after="0"/>
        <w:jc w:val="both"/>
        <w:rPr>
          <w:rFonts w:cs="Arial"/>
          <w:sz w:val="24"/>
          <w:highlight w:val="yellow"/>
        </w:rPr>
      </w:pPr>
      <w:r w:rsidRPr="00536610">
        <w:rPr>
          <w:rFonts w:cs="Arial"/>
          <w:sz w:val="24"/>
          <w:highlight w:val="yellow"/>
        </w:rPr>
        <w:t xml:space="preserve">Date </w:t>
      </w:r>
      <w:r w:rsidRPr="00536610" w:rsidR="00AE5D8D">
        <w:rPr>
          <w:rFonts w:cs="Arial"/>
          <w:sz w:val="24"/>
          <w:highlight w:val="yellow"/>
        </w:rPr>
        <w:t>a</w:t>
      </w:r>
      <w:r w:rsidRPr="00536610" w:rsidR="00C134B8">
        <w:rPr>
          <w:rFonts w:cs="Arial"/>
          <w:sz w:val="24"/>
          <w:highlight w:val="yellow"/>
        </w:rPr>
        <w:t>pp</w:t>
      </w:r>
      <w:r w:rsidRPr="00536610" w:rsidR="00F573E8">
        <w:rPr>
          <w:rFonts w:cs="Arial"/>
          <w:sz w:val="24"/>
          <w:highlight w:val="yellow"/>
        </w:rPr>
        <w:t>roved</w:t>
      </w:r>
      <w:r w:rsidRPr="00536610">
        <w:rPr>
          <w:rFonts w:cs="Arial"/>
          <w:sz w:val="24"/>
          <w:highlight w:val="yellow"/>
        </w:rPr>
        <w:t xml:space="preserve">: </w:t>
      </w:r>
      <w:sdt>
        <w:sdtPr>
          <w:rPr>
            <w:rFonts w:cs="Arial"/>
            <w:sz w:val="24"/>
            <w:highlight w:val="yellow"/>
          </w:rPr>
          <w:id w:val="-247817592"/>
          <w:placeholder>
            <w:docPart w:val="B0B325099BF34573B3E6BA2FC6B7E5F6"/>
          </w:placeholder>
          <w:showingPlcHdr/>
          <w:date>
            <w:dateFormat w:val="dd/MM/yyyy"/>
            <w:lid w:val="en-GB"/>
            <w:storeMappedDataAs w:val="dateTime"/>
            <w:calendar w:val="gregorian"/>
          </w:date>
        </w:sdtPr>
        <w:sdtEndPr/>
        <w:sdtContent>
          <w:r w:rsidRPr="00536610">
            <w:rPr>
              <w:rStyle w:val="PlaceholderText"/>
              <w:sz w:val="24"/>
              <w:highlight w:val="yellow"/>
            </w:rPr>
            <w:t>Click or tap to enter a date.</w:t>
          </w:r>
        </w:sdtContent>
      </w:sdt>
    </w:p>
    <w:p w:rsidRPr="00536610" w:rsidR="00DD3E0E" w:rsidP="001F2A78" w:rsidRDefault="00DD3E0E" w14:paraId="21434E8F" w14:textId="5D6A7E6A">
      <w:pPr>
        <w:spacing w:after="0"/>
        <w:jc w:val="both"/>
        <w:rPr>
          <w:rFonts w:cs="Arial"/>
          <w:sz w:val="24"/>
          <w:highlight w:val="yellow"/>
        </w:rPr>
      </w:pPr>
      <w:r w:rsidRPr="00536610">
        <w:rPr>
          <w:rFonts w:eastAsia="Times New Roman" w:cs="Arial"/>
          <w:sz w:val="24"/>
          <w:highlight w:val="yellow"/>
        </w:rPr>
        <w:t>Head</w:t>
      </w:r>
      <w:r w:rsidRPr="00536610" w:rsidR="00631C55">
        <w:rPr>
          <w:rFonts w:eastAsia="Times New Roman" w:cs="Arial"/>
          <w:sz w:val="24"/>
          <w:highlight w:val="yellow"/>
        </w:rPr>
        <w:t>t</w:t>
      </w:r>
      <w:r w:rsidRPr="00536610">
        <w:rPr>
          <w:rFonts w:eastAsia="Times New Roman" w:cs="Arial"/>
          <w:sz w:val="24"/>
          <w:highlight w:val="yellow"/>
        </w:rPr>
        <w:t>eacher/Principal</w:t>
      </w:r>
      <w:r w:rsidRPr="00536610" w:rsidR="00F573E8">
        <w:rPr>
          <w:rFonts w:eastAsia="Times New Roman" w:cs="Arial"/>
          <w:sz w:val="24"/>
          <w:highlight w:val="yellow"/>
        </w:rPr>
        <w:t>……………………………….</w:t>
      </w:r>
    </w:p>
    <w:p w:rsidRPr="00536610" w:rsidR="00DD3E0E" w:rsidP="001F2A78" w:rsidRDefault="00DD3E0E" w14:paraId="6035ABD6" w14:textId="23140F22">
      <w:pPr>
        <w:spacing w:after="0"/>
        <w:jc w:val="both"/>
        <w:rPr>
          <w:rFonts w:eastAsia="Times New Roman" w:cs="Arial"/>
          <w:sz w:val="24"/>
          <w:highlight w:val="yellow"/>
        </w:rPr>
      </w:pPr>
      <w:r w:rsidRPr="00536610">
        <w:rPr>
          <w:rFonts w:eastAsia="Times New Roman" w:cs="Arial"/>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i/>
          <w:iCs/>
          <w:sz w:val="24"/>
          <w:highlight w:val="yellow"/>
        </w:rPr>
        <w:tab/>
      </w:r>
      <w:r w:rsidRPr="00536610">
        <w:rPr>
          <w:rFonts w:eastAsia="Times New Roman" w:cs="Arial"/>
          <w:sz w:val="24"/>
          <w:highlight w:val="yellow"/>
        </w:rPr>
        <w:tab/>
      </w:r>
    </w:p>
    <w:p w:rsidRPr="00536610" w:rsidR="00DD3E0E" w:rsidP="001F2A78" w:rsidRDefault="00AE5D8D" w14:paraId="060E136D" w14:textId="501E83E4">
      <w:pPr>
        <w:spacing w:after="0"/>
        <w:jc w:val="both"/>
        <w:rPr>
          <w:rFonts w:cs="Arial"/>
          <w:sz w:val="24"/>
          <w:highlight w:val="yellow"/>
        </w:rPr>
      </w:pPr>
      <w:r w:rsidRPr="00536610">
        <w:rPr>
          <w:rFonts w:cs="Arial"/>
          <w:sz w:val="24"/>
          <w:highlight w:val="yellow"/>
        </w:rPr>
        <w:t>Date approved</w:t>
      </w:r>
      <w:r w:rsidRPr="00536610" w:rsidR="00DD3E0E">
        <w:rPr>
          <w:rFonts w:cs="Arial"/>
          <w:sz w:val="24"/>
          <w:highlight w:val="yellow"/>
        </w:rPr>
        <w:t xml:space="preserve">: </w:t>
      </w:r>
      <w:sdt>
        <w:sdtPr>
          <w:rPr>
            <w:rFonts w:cs="Arial"/>
            <w:sz w:val="24"/>
            <w:highlight w:val="yellow"/>
          </w:rPr>
          <w:id w:val="-928730815"/>
          <w:placeholder>
            <w:docPart w:val="60A5F829B386421BBDBAC372D5B56E91"/>
          </w:placeholder>
          <w:showingPlcHdr/>
          <w:date>
            <w:dateFormat w:val="dd/MM/yyyy"/>
            <w:lid w:val="en-GB"/>
            <w:storeMappedDataAs w:val="dateTime"/>
            <w:calendar w:val="gregorian"/>
          </w:date>
        </w:sdtPr>
        <w:sdtEndPr/>
        <w:sdtContent>
          <w:r w:rsidRPr="00536610" w:rsidR="00DD3E0E">
            <w:rPr>
              <w:rStyle w:val="PlaceholderText"/>
              <w:sz w:val="24"/>
              <w:highlight w:val="yellow"/>
            </w:rPr>
            <w:t>Click or tap to enter a date.</w:t>
          </w:r>
        </w:sdtContent>
      </w:sdt>
    </w:p>
    <w:p w:rsidRPr="00536610" w:rsidR="00DD3E0E" w:rsidP="05C0C3D1" w:rsidRDefault="00DD3E0E" w14:paraId="650BF88A" w14:textId="744B4643">
      <w:pPr>
        <w:spacing w:after="0"/>
        <w:jc w:val="both"/>
        <w:rPr>
          <w:rFonts w:eastAsia="Times New Roman" w:cs="Arial"/>
          <w:sz w:val="24"/>
          <w:highlight w:val="yellow"/>
        </w:rPr>
      </w:pPr>
      <w:r w:rsidRPr="05C0C3D1">
        <w:rPr>
          <w:rFonts w:eastAsia="Times New Roman" w:cs="Arial"/>
          <w:sz w:val="24"/>
          <w:highlight w:val="yellow"/>
        </w:rPr>
        <w:t>Chair of Governors/equivalent</w:t>
      </w:r>
      <w:r w:rsidRPr="05C0C3D1" w:rsidR="00AF304D">
        <w:rPr>
          <w:rFonts w:eastAsia="Times New Roman" w:cs="Arial"/>
          <w:sz w:val="24"/>
          <w:highlight w:val="yellow"/>
        </w:rPr>
        <w:t xml:space="preserve"> </w:t>
      </w:r>
      <w:r w:rsidRPr="05C0C3D1" w:rsidR="001C3BDC">
        <w:rPr>
          <w:rFonts w:eastAsia="Times New Roman" w:cs="Arial"/>
          <w:sz w:val="24"/>
          <w:highlight w:val="yellow"/>
        </w:rPr>
        <w:t>……………………………….</w:t>
      </w:r>
      <w:r>
        <w:tab/>
      </w:r>
    </w:p>
    <w:p w:rsidRPr="00536610" w:rsidR="00320C31" w:rsidP="001F2A78" w:rsidRDefault="00320C31" w14:paraId="72585362" w14:textId="77777777">
      <w:pPr>
        <w:spacing w:after="0"/>
        <w:jc w:val="both"/>
        <w:rPr>
          <w:rFonts w:eastAsia="Times New Roman" w:cs="Arial"/>
          <w:i/>
          <w:iCs/>
          <w:sz w:val="24"/>
          <w:highlight w:val="yellow"/>
        </w:rPr>
      </w:pPr>
    </w:p>
    <w:p w:rsidRPr="00536610" w:rsidR="00320C31" w:rsidP="001F2A78" w:rsidRDefault="00765C5F" w14:paraId="6AC0DC33" w14:textId="3DB6918D">
      <w:pPr>
        <w:spacing w:after="0"/>
        <w:jc w:val="both"/>
        <w:rPr>
          <w:rFonts w:cs="Arial"/>
          <w:sz w:val="24"/>
          <w:highlight w:val="yellow"/>
        </w:rPr>
      </w:pPr>
      <w:r w:rsidRPr="00536610">
        <w:rPr>
          <w:rFonts w:eastAsia="Times New Roman" w:cs="Arial"/>
          <w:sz w:val="24"/>
          <w:highlight w:val="yellow"/>
        </w:rPr>
        <w:t>Date approved</w:t>
      </w:r>
      <w:r w:rsidR="00B123DF">
        <w:rPr>
          <w:rFonts w:eastAsia="Times New Roman" w:cs="Arial"/>
          <w:sz w:val="24"/>
          <w:highlight w:val="yellow"/>
        </w:rPr>
        <w:t>:</w:t>
      </w:r>
      <w:r w:rsidRPr="00536610">
        <w:rPr>
          <w:rFonts w:eastAsia="Times New Roman" w:cs="Arial"/>
          <w:sz w:val="24"/>
          <w:highlight w:val="yellow"/>
        </w:rPr>
        <w:t xml:space="preserve"> </w:t>
      </w:r>
      <w:r w:rsidRPr="00536610" w:rsidR="00320C31">
        <w:rPr>
          <w:rFonts w:cs="Arial"/>
          <w:sz w:val="24"/>
          <w:highlight w:val="yellow"/>
        </w:rPr>
        <w:t xml:space="preserve"> </w:t>
      </w:r>
      <w:sdt>
        <w:sdtPr>
          <w:rPr>
            <w:rFonts w:cs="Arial"/>
            <w:sz w:val="24"/>
            <w:highlight w:val="yellow"/>
          </w:rPr>
          <w:id w:val="-23408521"/>
          <w:placeholder>
            <w:docPart w:val="84C7833FF56245C59E481B9ECDD78ED7"/>
          </w:placeholder>
          <w:showingPlcHdr/>
          <w:date>
            <w:dateFormat w:val="dd/MM/yyyy"/>
            <w:lid w:val="en-GB"/>
            <w:storeMappedDataAs w:val="dateTime"/>
            <w:calendar w:val="gregorian"/>
          </w:date>
        </w:sdtPr>
        <w:sdtEndPr/>
        <w:sdtContent>
          <w:r w:rsidRPr="00536610" w:rsidR="00320C31">
            <w:rPr>
              <w:rStyle w:val="PlaceholderText"/>
              <w:sz w:val="24"/>
              <w:highlight w:val="yellow"/>
            </w:rPr>
            <w:t>Click or tap to enter a date.</w:t>
          </w:r>
        </w:sdtContent>
      </w:sdt>
    </w:p>
    <w:p w:rsidR="00320C31" w:rsidP="05C0C3D1" w:rsidRDefault="00320C31" w14:paraId="03CC7AEE" w14:textId="1FFAB241">
      <w:pPr>
        <w:spacing w:after="0"/>
        <w:jc w:val="both"/>
        <w:rPr>
          <w:rFonts w:eastAsia="Times New Roman" w:cs="Arial"/>
          <w:sz w:val="24"/>
          <w:highlight w:val="yellow"/>
        </w:rPr>
      </w:pPr>
      <w:r w:rsidRPr="05C0C3D1">
        <w:rPr>
          <w:rFonts w:eastAsia="Times New Roman" w:cs="Arial"/>
          <w:sz w:val="24"/>
          <w:highlight w:val="yellow"/>
        </w:rPr>
        <w:t>Safeguarding Link Governor/equivalent</w:t>
      </w:r>
      <w:r>
        <w:tab/>
      </w:r>
      <w:r w:rsidRPr="05C0C3D1" w:rsidR="00765C5F">
        <w:rPr>
          <w:rFonts w:eastAsia="Times New Roman" w:cs="Arial"/>
          <w:sz w:val="24"/>
          <w:highlight w:val="yellow"/>
        </w:rPr>
        <w:t>…………………………</w:t>
      </w:r>
      <w:bookmarkStart w:name="_Int_4zWsGWRO" w:id="12"/>
      <w:proofErr w:type="gramStart"/>
      <w:r w:rsidRPr="05C0C3D1" w:rsidR="00765C5F">
        <w:rPr>
          <w:rFonts w:eastAsia="Times New Roman" w:cs="Arial"/>
          <w:sz w:val="24"/>
          <w:highlight w:val="yellow"/>
        </w:rPr>
        <w:t>…..</w:t>
      </w:r>
      <w:bookmarkEnd w:id="12"/>
      <w:proofErr w:type="gramEnd"/>
    </w:p>
    <w:p w:rsidR="008927C6" w:rsidP="001F2A78" w:rsidRDefault="008927C6" w14:paraId="7C4F5990" w14:textId="77777777">
      <w:pPr>
        <w:spacing w:after="0"/>
        <w:jc w:val="both"/>
        <w:rPr>
          <w:rFonts w:eastAsia="Times New Roman" w:cs="Arial"/>
          <w:sz w:val="24"/>
          <w:highlight w:val="yellow"/>
        </w:rPr>
      </w:pPr>
    </w:p>
    <w:p w:rsidRPr="004F04CA" w:rsidR="008927C6" w:rsidP="001F2A78" w:rsidRDefault="004F04CA" w14:paraId="0AE6A357" w14:textId="53514CF0">
      <w:pPr>
        <w:spacing w:after="0"/>
        <w:jc w:val="both"/>
        <w:rPr>
          <w:rFonts w:eastAsia="Times New Roman" w:cs="Arial"/>
          <w:sz w:val="24"/>
          <w:highlight w:val="yellow"/>
        </w:rPr>
      </w:pPr>
      <w:r>
        <w:rPr>
          <w:rFonts w:eastAsia="Times New Roman" w:cs="Arial"/>
          <w:sz w:val="24"/>
          <w:highlight w:val="yellow"/>
        </w:rPr>
        <w:t xml:space="preserve">[Please add any additional </w:t>
      </w:r>
      <w:r w:rsidR="003D00A3">
        <w:rPr>
          <w:rFonts w:eastAsia="Times New Roman" w:cs="Arial"/>
          <w:sz w:val="24"/>
          <w:highlight w:val="yellow"/>
        </w:rPr>
        <w:t>leadership members a</w:t>
      </w:r>
      <w:r>
        <w:rPr>
          <w:rFonts w:eastAsia="Times New Roman" w:cs="Arial"/>
          <w:sz w:val="24"/>
          <w:highlight w:val="yellow"/>
        </w:rPr>
        <w:t>s required]</w:t>
      </w:r>
    </w:p>
    <w:p w:rsidRPr="00536610" w:rsidR="00320C31" w:rsidP="001F2A78" w:rsidRDefault="00320C31" w14:paraId="565AD43D" w14:textId="77777777">
      <w:pPr>
        <w:spacing w:after="0"/>
        <w:jc w:val="both"/>
        <w:rPr>
          <w:rFonts w:eastAsia="Times New Roman" w:cs="Arial"/>
          <w:i/>
          <w:iCs/>
          <w:sz w:val="24"/>
          <w:highlight w:val="cyan"/>
        </w:rPr>
      </w:pPr>
    </w:p>
    <w:p w:rsidRPr="00BC5FAC" w:rsidR="00DD3E0E" w:rsidP="004A680F" w:rsidRDefault="00C6441B" w14:paraId="26B3D070" w14:textId="064A9E52">
      <w:pPr>
        <w:rPr>
          <w:rFonts w:ascii="Calibri" w:hAnsi="Calibri" w:eastAsiaTheme="minorHAnsi"/>
          <w:i/>
          <w:iCs/>
          <w:sz w:val="24"/>
        </w:rPr>
      </w:pPr>
      <w:r w:rsidRPr="00BC5FAC">
        <w:rPr>
          <w:rFonts w:eastAsia="Times New Roman" w:cs="Arial"/>
          <w:i/>
          <w:iCs/>
          <w:sz w:val="24"/>
          <w:highlight w:val="yellow"/>
        </w:rPr>
        <w:t xml:space="preserve">NB </w:t>
      </w:r>
      <w:r w:rsidRPr="00BC5FAC">
        <w:rPr>
          <w:i/>
          <w:iCs/>
          <w:sz w:val="24"/>
          <w:highlight w:val="yellow"/>
        </w:rPr>
        <w:t xml:space="preserve">If </w:t>
      </w:r>
      <w:r w:rsidRPr="00BC5FAC" w:rsidR="00274BE3">
        <w:rPr>
          <w:i/>
          <w:iCs/>
          <w:sz w:val="24"/>
          <w:highlight w:val="yellow"/>
        </w:rPr>
        <w:t xml:space="preserve">as </w:t>
      </w:r>
      <w:r w:rsidRPr="00BC5FAC" w:rsidR="00B7371D">
        <w:rPr>
          <w:i/>
          <w:iCs/>
          <w:sz w:val="24"/>
          <w:highlight w:val="yellow"/>
        </w:rPr>
        <w:t xml:space="preserve">a </w:t>
      </w:r>
      <w:r w:rsidRPr="00BC5FAC" w:rsidR="00032C14">
        <w:rPr>
          <w:i/>
          <w:iCs/>
          <w:sz w:val="24"/>
          <w:highlight w:val="yellow"/>
        </w:rPr>
        <w:t>school</w:t>
      </w:r>
      <w:r w:rsidRPr="00BC5FAC">
        <w:rPr>
          <w:i/>
          <w:iCs/>
          <w:sz w:val="24"/>
          <w:highlight w:val="yellow"/>
        </w:rPr>
        <w:t xml:space="preserve"> </w:t>
      </w:r>
      <w:r w:rsidRPr="00BC5FAC" w:rsidR="00EA0578">
        <w:rPr>
          <w:i/>
          <w:iCs/>
          <w:sz w:val="24"/>
          <w:highlight w:val="yellow"/>
        </w:rPr>
        <w:t xml:space="preserve">you </w:t>
      </w:r>
      <w:r w:rsidRPr="00BC5FAC" w:rsidR="00391C27">
        <w:rPr>
          <w:i/>
          <w:iCs/>
          <w:sz w:val="24"/>
          <w:highlight w:val="yellow"/>
        </w:rPr>
        <w:t xml:space="preserve">would like the above </w:t>
      </w:r>
      <w:r w:rsidRPr="00BC5FAC" w:rsidR="00625792">
        <w:rPr>
          <w:i/>
          <w:iCs/>
          <w:sz w:val="24"/>
          <w:highlight w:val="yellow"/>
        </w:rPr>
        <w:t>signed,</w:t>
      </w:r>
      <w:r w:rsidRPr="00BC5FAC" w:rsidR="009B0A92">
        <w:rPr>
          <w:i/>
          <w:iCs/>
          <w:sz w:val="24"/>
          <w:highlight w:val="yellow"/>
        </w:rPr>
        <w:t xml:space="preserve"> ensure you </w:t>
      </w:r>
      <w:r w:rsidRPr="00BC5FAC" w:rsidR="00C501C6">
        <w:rPr>
          <w:i/>
          <w:iCs/>
          <w:sz w:val="24"/>
          <w:highlight w:val="yellow"/>
        </w:rPr>
        <w:t xml:space="preserve">retain </w:t>
      </w:r>
      <w:r w:rsidRPr="00BC5FAC">
        <w:rPr>
          <w:i/>
          <w:iCs/>
          <w:sz w:val="24"/>
          <w:highlight w:val="yellow"/>
        </w:rPr>
        <w:t xml:space="preserve">a master copy secured at school and </w:t>
      </w:r>
      <w:r w:rsidRPr="00BC5FAC" w:rsidR="007E3908">
        <w:rPr>
          <w:i/>
          <w:iCs/>
          <w:sz w:val="24"/>
          <w:highlight w:val="yellow"/>
        </w:rPr>
        <w:t xml:space="preserve">place </w:t>
      </w:r>
      <w:r w:rsidRPr="00BC5FAC">
        <w:rPr>
          <w:i/>
          <w:iCs/>
          <w:sz w:val="24"/>
          <w:highlight w:val="yellow"/>
        </w:rPr>
        <w:t>a copy without signature</w:t>
      </w:r>
      <w:r w:rsidRPr="00BC5FAC" w:rsidR="00625792">
        <w:rPr>
          <w:i/>
          <w:iCs/>
          <w:sz w:val="24"/>
          <w:highlight w:val="yellow"/>
        </w:rPr>
        <w:t>s</w:t>
      </w:r>
      <w:r w:rsidRPr="00BC5FAC">
        <w:rPr>
          <w:i/>
          <w:iCs/>
          <w:sz w:val="24"/>
          <w:highlight w:val="yellow"/>
        </w:rPr>
        <w:t xml:space="preserve"> on the website.</w:t>
      </w:r>
      <w:r w:rsidRPr="00BC5FAC">
        <w:rPr>
          <w:i/>
          <w:iCs/>
          <w:sz w:val="24"/>
        </w:rPr>
        <w:t xml:space="preserve"> </w:t>
      </w:r>
    </w:p>
    <w:p w:rsidRPr="00BC5FAC" w:rsidR="00DD3E0E" w:rsidP="001F2A78" w:rsidRDefault="00DD3E0E" w14:paraId="5B502AE2" w14:textId="77777777">
      <w:pPr>
        <w:spacing w:after="0"/>
        <w:jc w:val="both"/>
        <w:rPr>
          <w:rFonts w:cs="Arial"/>
          <w:sz w:val="24"/>
        </w:rPr>
      </w:pPr>
    </w:p>
    <w:p w:rsidRPr="00BC5FAC" w:rsidR="000F6220" w:rsidP="5D80184C" w:rsidRDefault="00DD3E0E" w14:paraId="345E41A3" w14:textId="7529B773">
      <w:pPr>
        <w:tabs>
          <w:tab w:val="left" w:pos="1077"/>
        </w:tabs>
        <w:jc w:val="both"/>
        <w:rPr>
          <w:b/>
          <w:bCs/>
          <w:color w:val="76923C"/>
          <w:sz w:val="24"/>
        </w:rPr>
      </w:pPr>
      <w:r w:rsidRPr="00BC5FAC">
        <w:rPr>
          <w:rFonts w:cs="Arial"/>
          <w:sz w:val="24"/>
        </w:rPr>
        <w:t xml:space="preserve">Date of </w:t>
      </w:r>
      <w:r w:rsidR="00857160">
        <w:rPr>
          <w:rFonts w:cs="Arial"/>
          <w:sz w:val="24"/>
        </w:rPr>
        <w:t xml:space="preserve">last review </w:t>
      </w:r>
      <w:r w:rsidRPr="00BC5FAC" w:rsidR="0068538D">
        <w:rPr>
          <w:rFonts w:cs="Arial"/>
          <w:sz w:val="24"/>
        </w:rPr>
        <w:t xml:space="preserve">(to be used when policy is updated during the academic year in response to </w:t>
      </w:r>
      <w:r w:rsidRPr="00BC5FAC" w:rsidR="00536610">
        <w:rPr>
          <w:rFonts w:cs="Arial"/>
          <w:sz w:val="24"/>
        </w:rPr>
        <w:t>legislative/policy changes)</w:t>
      </w:r>
      <w:r w:rsidRPr="00BC5FAC">
        <w:rPr>
          <w:rFonts w:cs="Arial"/>
          <w:sz w:val="24"/>
        </w:rPr>
        <w:t xml:space="preserve">: </w:t>
      </w:r>
      <w:sdt>
        <w:sdtPr>
          <w:rPr>
            <w:rFonts w:cs="Arial"/>
            <w:sz w:val="24"/>
          </w:rPr>
          <w:id w:val="-86315726"/>
          <w:placeholder>
            <w:docPart w:val="0D616E1C7A8645ABADDE22111C3CD405"/>
          </w:placeholder>
          <w:showingPlcHdr/>
          <w:date>
            <w:dateFormat w:val="dd/MM/yyyy"/>
            <w:lid w:val="en-GB"/>
            <w:storeMappedDataAs w:val="dateTime"/>
            <w:calendar w:val="gregorian"/>
          </w:date>
        </w:sdtPr>
        <w:sdtEndPr/>
        <w:sdtContent>
          <w:r w:rsidRPr="00BC5FAC">
            <w:rPr>
              <w:rStyle w:val="PlaceholderText"/>
              <w:sz w:val="24"/>
            </w:rPr>
            <w:t>Click or tap to enter a date.</w:t>
          </w:r>
        </w:sdtContent>
      </w:sdt>
    </w:p>
    <w:p w:rsidR="002B2E05" w:rsidP="001F2A78" w:rsidRDefault="002B2E05" w14:paraId="2CEDBADA" w14:textId="77777777">
      <w:pPr>
        <w:tabs>
          <w:tab w:val="left" w:pos="1077"/>
        </w:tabs>
        <w:jc w:val="both"/>
        <w:rPr>
          <w:b/>
          <w:color w:val="76923C"/>
          <w:sz w:val="24"/>
        </w:rPr>
      </w:pPr>
    </w:p>
    <w:p w:rsidR="002C4A4E" w:rsidP="001F2A78" w:rsidRDefault="002C4A4E" w14:paraId="26CF2165" w14:textId="77777777">
      <w:pPr>
        <w:tabs>
          <w:tab w:val="left" w:pos="1077"/>
        </w:tabs>
        <w:jc w:val="both"/>
        <w:rPr>
          <w:b/>
          <w:color w:val="76923C"/>
          <w:sz w:val="24"/>
        </w:rPr>
      </w:pPr>
    </w:p>
    <w:p w:rsidR="004A680F" w:rsidP="001F2A78" w:rsidRDefault="004A680F" w14:paraId="1B03203F" w14:textId="77777777">
      <w:pPr>
        <w:tabs>
          <w:tab w:val="left" w:pos="1077"/>
        </w:tabs>
        <w:jc w:val="both"/>
        <w:rPr>
          <w:b/>
          <w:color w:val="76923C"/>
          <w:sz w:val="24"/>
        </w:rPr>
      </w:pPr>
    </w:p>
    <w:p w:rsidR="00BC5FAC" w:rsidP="05C0C3D1" w:rsidRDefault="00BC5FAC" w14:paraId="7D49747E" w14:textId="77777777">
      <w:pPr>
        <w:tabs>
          <w:tab w:val="left" w:pos="1077"/>
        </w:tabs>
        <w:jc w:val="both"/>
        <w:rPr>
          <w:b/>
          <w:color w:val="76923C"/>
          <w:sz w:val="24"/>
        </w:rPr>
      </w:pPr>
    </w:p>
    <w:p w:rsidRPr="00A61A8B" w:rsidR="00430D02" w:rsidP="00A61A8B" w:rsidRDefault="001D18C8" w14:paraId="1D8B166B" w14:textId="37C53393">
      <w:pPr>
        <w:rPr>
          <w:sz w:val="22"/>
          <w:szCs w:val="22"/>
        </w:rPr>
      </w:pPr>
      <w:r w:rsidRPr="001D18C8">
        <w:rPr>
          <w:b/>
          <w:bCs/>
          <w:sz w:val="24"/>
          <w:szCs w:val="32"/>
          <w:u w:val="single"/>
        </w:rPr>
        <w:lastRenderedPageBreak/>
        <w:t>Contents</w:t>
      </w:r>
    </w:p>
    <w:p w:rsidR="00413B23" w:rsidRDefault="005E20C2" w14:paraId="7DA67026" w14:textId="30F62B9B">
      <w:pPr>
        <w:pStyle w:val="TOC1"/>
        <w:rPr>
          <w:rFonts w:asciiTheme="minorHAnsi" w:hAnsiTheme="minorHAnsi" w:eastAsiaTheme="minorEastAsia" w:cstheme="minorBidi"/>
          <w:noProof/>
          <w:kern w:val="2"/>
          <w:sz w:val="24"/>
          <w:szCs w:val="24"/>
          <w:lang w:eastAsia="en-GB"/>
          <w14:ligatures w14:val="standardContextual"/>
        </w:rPr>
      </w:pPr>
      <w:r>
        <w:fldChar w:fldCharType="begin"/>
      </w:r>
      <w:r>
        <w:instrText>TOC \o "1-1" \z \u</w:instrText>
      </w:r>
      <w:r>
        <w:fldChar w:fldCharType="separate"/>
      </w:r>
      <w:r w:rsidR="00413B23">
        <w:rPr>
          <w:noProof/>
        </w:rPr>
        <w:t>1.</w:t>
      </w:r>
      <w:r w:rsidR="00413B23">
        <w:rPr>
          <w:rFonts w:asciiTheme="minorHAnsi" w:hAnsiTheme="minorHAnsi" w:eastAsiaTheme="minorEastAsia" w:cstheme="minorBidi"/>
          <w:noProof/>
          <w:kern w:val="2"/>
          <w:sz w:val="24"/>
          <w:szCs w:val="24"/>
          <w:lang w:eastAsia="en-GB"/>
          <w14:ligatures w14:val="standardContextual"/>
        </w:rPr>
        <w:tab/>
      </w:r>
      <w:r w:rsidR="00413B23">
        <w:rPr>
          <w:noProof/>
        </w:rPr>
        <w:t>Safeguarding Policy Statement</w:t>
      </w:r>
      <w:r w:rsidR="00413B23">
        <w:rPr>
          <w:noProof/>
          <w:webHidden/>
        </w:rPr>
        <w:tab/>
      </w:r>
      <w:r w:rsidR="00413B23">
        <w:rPr>
          <w:noProof/>
          <w:webHidden/>
        </w:rPr>
        <w:fldChar w:fldCharType="begin"/>
      </w:r>
      <w:r w:rsidR="00413B23">
        <w:rPr>
          <w:noProof/>
          <w:webHidden/>
        </w:rPr>
        <w:instrText xml:space="preserve"> PAGEREF _Toc204008200 \h </w:instrText>
      </w:r>
      <w:r w:rsidR="00413B23">
        <w:rPr>
          <w:noProof/>
          <w:webHidden/>
        </w:rPr>
      </w:r>
      <w:r w:rsidR="00413B23">
        <w:rPr>
          <w:noProof/>
          <w:webHidden/>
        </w:rPr>
        <w:fldChar w:fldCharType="separate"/>
      </w:r>
      <w:r w:rsidR="00413B23">
        <w:rPr>
          <w:noProof/>
          <w:webHidden/>
        </w:rPr>
        <w:t>3</w:t>
      </w:r>
      <w:r w:rsidR="00413B23">
        <w:rPr>
          <w:noProof/>
          <w:webHidden/>
        </w:rPr>
        <w:fldChar w:fldCharType="end"/>
      </w:r>
    </w:p>
    <w:p w:rsidR="00413B23" w:rsidRDefault="00413B23" w14:paraId="75294ADA" w14:textId="16438972">
      <w:pPr>
        <w:pStyle w:val="TOC1"/>
        <w:rPr>
          <w:rFonts w:asciiTheme="minorHAnsi" w:hAnsiTheme="minorHAnsi" w:eastAsiaTheme="minorEastAsia" w:cstheme="minorBidi"/>
          <w:noProof/>
          <w:kern w:val="2"/>
          <w:sz w:val="24"/>
          <w:szCs w:val="24"/>
          <w:lang w:eastAsia="en-GB"/>
          <w14:ligatures w14:val="standardContextual"/>
        </w:rPr>
      </w:pPr>
      <w:r>
        <w:rPr>
          <w:noProof/>
        </w:rPr>
        <w:t>2.</w:t>
      </w:r>
      <w:r>
        <w:rPr>
          <w:rFonts w:asciiTheme="minorHAnsi" w:hAnsiTheme="minorHAnsi" w:eastAsiaTheme="minorEastAsia" w:cstheme="minorBidi"/>
          <w:noProof/>
          <w:kern w:val="2"/>
          <w:sz w:val="24"/>
          <w:szCs w:val="24"/>
          <w:lang w:eastAsia="en-GB"/>
          <w14:ligatures w14:val="standardContextual"/>
        </w:rPr>
        <w:tab/>
      </w:r>
      <w:r>
        <w:rPr>
          <w:noProof/>
        </w:rPr>
        <w:t>Important Safeguarding Contacts</w:t>
      </w:r>
      <w:r>
        <w:rPr>
          <w:noProof/>
          <w:webHidden/>
        </w:rPr>
        <w:tab/>
      </w:r>
      <w:r>
        <w:rPr>
          <w:noProof/>
          <w:webHidden/>
        </w:rPr>
        <w:fldChar w:fldCharType="begin"/>
      </w:r>
      <w:r>
        <w:rPr>
          <w:noProof/>
          <w:webHidden/>
        </w:rPr>
        <w:instrText xml:space="preserve"> PAGEREF _Toc204008201 \h </w:instrText>
      </w:r>
      <w:r>
        <w:rPr>
          <w:noProof/>
          <w:webHidden/>
        </w:rPr>
      </w:r>
      <w:r>
        <w:rPr>
          <w:noProof/>
          <w:webHidden/>
        </w:rPr>
        <w:fldChar w:fldCharType="separate"/>
      </w:r>
      <w:r>
        <w:rPr>
          <w:noProof/>
          <w:webHidden/>
        </w:rPr>
        <w:t>3</w:t>
      </w:r>
      <w:r>
        <w:rPr>
          <w:noProof/>
          <w:webHidden/>
        </w:rPr>
        <w:fldChar w:fldCharType="end"/>
      </w:r>
    </w:p>
    <w:p w:rsidR="00413B23" w:rsidRDefault="00413B23" w14:paraId="4C298082" w14:textId="6F9FACB4">
      <w:pPr>
        <w:pStyle w:val="TOC1"/>
        <w:rPr>
          <w:rFonts w:asciiTheme="minorHAnsi" w:hAnsiTheme="minorHAnsi" w:eastAsiaTheme="minorEastAsia" w:cstheme="minorBidi"/>
          <w:noProof/>
          <w:kern w:val="2"/>
          <w:sz w:val="24"/>
          <w:szCs w:val="24"/>
          <w:lang w:eastAsia="en-GB"/>
          <w14:ligatures w14:val="standardContextual"/>
        </w:rPr>
      </w:pPr>
      <w:r>
        <w:rPr>
          <w:noProof/>
        </w:rPr>
        <w:t>3.</w:t>
      </w:r>
      <w:r>
        <w:rPr>
          <w:rFonts w:asciiTheme="minorHAnsi" w:hAnsiTheme="minorHAnsi" w:eastAsiaTheme="minorEastAsia" w:cstheme="minorBidi"/>
          <w:noProof/>
          <w:kern w:val="2"/>
          <w:sz w:val="24"/>
          <w:szCs w:val="24"/>
          <w:lang w:eastAsia="en-GB"/>
          <w14:ligatures w14:val="standardContextual"/>
        </w:rPr>
        <w:tab/>
      </w:r>
      <w:r>
        <w:rPr>
          <w:noProof/>
        </w:rPr>
        <w:t>Legislation and Guidance</w:t>
      </w:r>
      <w:r>
        <w:rPr>
          <w:noProof/>
          <w:webHidden/>
        </w:rPr>
        <w:tab/>
      </w:r>
      <w:r>
        <w:rPr>
          <w:noProof/>
          <w:webHidden/>
        </w:rPr>
        <w:fldChar w:fldCharType="begin"/>
      </w:r>
      <w:r>
        <w:rPr>
          <w:noProof/>
          <w:webHidden/>
        </w:rPr>
        <w:instrText xml:space="preserve"> PAGEREF _Toc204008202 \h </w:instrText>
      </w:r>
      <w:r>
        <w:rPr>
          <w:noProof/>
          <w:webHidden/>
        </w:rPr>
      </w:r>
      <w:r>
        <w:rPr>
          <w:noProof/>
          <w:webHidden/>
        </w:rPr>
        <w:fldChar w:fldCharType="separate"/>
      </w:r>
      <w:r>
        <w:rPr>
          <w:noProof/>
          <w:webHidden/>
        </w:rPr>
        <w:t>5</w:t>
      </w:r>
      <w:r>
        <w:rPr>
          <w:noProof/>
          <w:webHidden/>
        </w:rPr>
        <w:fldChar w:fldCharType="end"/>
      </w:r>
    </w:p>
    <w:p w:rsidR="00413B23" w:rsidRDefault="00413B23" w14:paraId="6F33EA0B" w14:textId="40276EEB">
      <w:pPr>
        <w:pStyle w:val="TOC1"/>
        <w:rPr>
          <w:rFonts w:asciiTheme="minorHAnsi" w:hAnsiTheme="minorHAnsi" w:eastAsiaTheme="minorEastAsia" w:cstheme="minorBidi"/>
          <w:noProof/>
          <w:kern w:val="2"/>
          <w:sz w:val="24"/>
          <w:szCs w:val="24"/>
          <w:lang w:eastAsia="en-GB"/>
          <w14:ligatures w14:val="standardContextual"/>
        </w:rPr>
      </w:pPr>
      <w:r>
        <w:rPr>
          <w:noProof/>
        </w:rPr>
        <w:t>4.</w:t>
      </w:r>
      <w:r>
        <w:rPr>
          <w:rFonts w:asciiTheme="minorHAnsi" w:hAnsiTheme="minorHAnsi" w:eastAsiaTheme="minorEastAsia" w:cstheme="minorBidi"/>
          <w:noProof/>
          <w:kern w:val="2"/>
          <w:sz w:val="24"/>
          <w:szCs w:val="24"/>
          <w:lang w:eastAsia="en-GB"/>
          <w14:ligatures w14:val="standardContextual"/>
        </w:rPr>
        <w:tab/>
      </w:r>
      <w:r>
        <w:rPr>
          <w:noProof/>
        </w:rPr>
        <w:t>Definitions: Safeguarding and Child Protection</w:t>
      </w:r>
      <w:r>
        <w:rPr>
          <w:noProof/>
          <w:webHidden/>
        </w:rPr>
        <w:tab/>
      </w:r>
      <w:r>
        <w:rPr>
          <w:noProof/>
          <w:webHidden/>
        </w:rPr>
        <w:fldChar w:fldCharType="begin"/>
      </w:r>
      <w:r>
        <w:rPr>
          <w:noProof/>
          <w:webHidden/>
        </w:rPr>
        <w:instrText xml:space="preserve"> PAGEREF _Toc204008203 \h </w:instrText>
      </w:r>
      <w:r>
        <w:rPr>
          <w:noProof/>
          <w:webHidden/>
        </w:rPr>
      </w:r>
      <w:r>
        <w:rPr>
          <w:noProof/>
          <w:webHidden/>
        </w:rPr>
        <w:fldChar w:fldCharType="separate"/>
      </w:r>
      <w:r>
        <w:rPr>
          <w:noProof/>
          <w:webHidden/>
        </w:rPr>
        <w:t>7</w:t>
      </w:r>
      <w:r>
        <w:rPr>
          <w:noProof/>
          <w:webHidden/>
        </w:rPr>
        <w:fldChar w:fldCharType="end"/>
      </w:r>
    </w:p>
    <w:p w:rsidR="00413B23" w:rsidRDefault="00413B23" w14:paraId="35A69AA3" w14:textId="28C6F09D">
      <w:pPr>
        <w:pStyle w:val="TOC1"/>
        <w:rPr>
          <w:rFonts w:asciiTheme="minorHAnsi" w:hAnsiTheme="minorHAnsi" w:eastAsiaTheme="minorEastAsia" w:cstheme="minorBidi"/>
          <w:noProof/>
          <w:kern w:val="2"/>
          <w:sz w:val="24"/>
          <w:szCs w:val="24"/>
          <w:lang w:eastAsia="en-GB"/>
          <w14:ligatures w14:val="standardContextual"/>
        </w:rPr>
      </w:pPr>
      <w:r>
        <w:rPr>
          <w:noProof/>
        </w:rPr>
        <w:t>5.</w:t>
      </w:r>
      <w:r>
        <w:rPr>
          <w:rFonts w:asciiTheme="minorHAnsi" w:hAnsiTheme="minorHAnsi" w:eastAsiaTheme="minorEastAsia" w:cstheme="minorBidi"/>
          <w:noProof/>
          <w:kern w:val="2"/>
          <w:sz w:val="24"/>
          <w:szCs w:val="24"/>
          <w:lang w:eastAsia="en-GB"/>
          <w14:ligatures w14:val="standardContextual"/>
        </w:rPr>
        <w:tab/>
      </w:r>
      <w:r>
        <w:rPr>
          <w:noProof/>
        </w:rPr>
        <w:t>Equality Statement, Children with Protected Characteristics</w:t>
      </w:r>
      <w:r>
        <w:rPr>
          <w:noProof/>
          <w:webHidden/>
        </w:rPr>
        <w:tab/>
      </w:r>
      <w:r>
        <w:rPr>
          <w:noProof/>
          <w:webHidden/>
        </w:rPr>
        <w:fldChar w:fldCharType="begin"/>
      </w:r>
      <w:r>
        <w:rPr>
          <w:noProof/>
          <w:webHidden/>
        </w:rPr>
        <w:instrText xml:space="preserve"> PAGEREF _Toc204008204 \h </w:instrText>
      </w:r>
      <w:r>
        <w:rPr>
          <w:noProof/>
          <w:webHidden/>
        </w:rPr>
      </w:r>
      <w:r>
        <w:rPr>
          <w:noProof/>
          <w:webHidden/>
        </w:rPr>
        <w:fldChar w:fldCharType="separate"/>
      </w:r>
      <w:r>
        <w:rPr>
          <w:noProof/>
          <w:webHidden/>
        </w:rPr>
        <w:t>10</w:t>
      </w:r>
      <w:r>
        <w:rPr>
          <w:noProof/>
          <w:webHidden/>
        </w:rPr>
        <w:fldChar w:fldCharType="end"/>
      </w:r>
    </w:p>
    <w:p w:rsidR="00413B23" w:rsidRDefault="00413B23" w14:paraId="538735C2" w14:textId="4E3BF340">
      <w:pPr>
        <w:pStyle w:val="TOC1"/>
        <w:rPr>
          <w:rFonts w:asciiTheme="minorHAnsi" w:hAnsiTheme="minorHAnsi" w:eastAsiaTheme="minorEastAsia" w:cstheme="minorBidi"/>
          <w:noProof/>
          <w:kern w:val="2"/>
          <w:sz w:val="24"/>
          <w:szCs w:val="24"/>
          <w:lang w:eastAsia="en-GB"/>
          <w14:ligatures w14:val="standardContextual"/>
        </w:rPr>
      </w:pPr>
      <w:r>
        <w:rPr>
          <w:noProof/>
        </w:rPr>
        <w:t>6.</w:t>
      </w:r>
      <w:r>
        <w:rPr>
          <w:rFonts w:asciiTheme="minorHAnsi" w:hAnsiTheme="minorHAnsi" w:eastAsiaTheme="minorEastAsia" w:cstheme="minorBidi"/>
          <w:noProof/>
          <w:kern w:val="2"/>
          <w:sz w:val="24"/>
          <w:szCs w:val="24"/>
          <w:lang w:eastAsia="en-GB"/>
          <w14:ligatures w14:val="standardContextual"/>
        </w:rPr>
        <w:tab/>
      </w:r>
      <w:r>
        <w:rPr>
          <w:noProof/>
        </w:rPr>
        <w:t>Roles and Responsibilities of Staff including Leadership and Management</w:t>
      </w:r>
      <w:r>
        <w:rPr>
          <w:noProof/>
          <w:webHidden/>
        </w:rPr>
        <w:tab/>
      </w:r>
      <w:r>
        <w:rPr>
          <w:noProof/>
          <w:webHidden/>
        </w:rPr>
        <w:fldChar w:fldCharType="begin"/>
      </w:r>
      <w:r>
        <w:rPr>
          <w:noProof/>
          <w:webHidden/>
        </w:rPr>
        <w:instrText xml:space="preserve"> PAGEREF _Toc204008205 \h </w:instrText>
      </w:r>
      <w:r>
        <w:rPr>
          <w:noProof/>
          <w:webHidden/>
        </w:rPr>
      </w:r>
      <w:r>
        <w:rPr>
          <w:noProof/>
          <w:webHidden/>
        </w:rPr>
        <w:fldChar w:fldCharType="separate"/>
      </w:r>
      <w:r>
        <w:rPr>
          <w:noProof/>
          <w:webHidden/>
        </w:rPr>
        <w:t>12</w:t>
      </w:r>
      <w:r>
        <w:rPr>
          <w:noProof/>
          <w:webHidden/>
        </w:rPr>
        <w:fldChar w:fldCharType="end"/>
      </w:r>
    </w:p>
    <w:p w:rsidR="00413B23" w:rsidRDefault="00413B23" w14:paraId="05262574" w14:textId="41F4ED5B">
      <w:pPr>
        <w:pStyle w:val="TOC1"/>
        <w:rPr>
          <w:rFonts w:asciiTheme="minorHAnsi" w:hAnsiTheme="minorHAnsi" w:eastAsiaTheme="minorEastAsia" w:cstheme="minorBidi"/>
          <w:noProof/>
          <w:kern w:val="2"/>
          <w:sz w:val="24"/>
          <w:szCs w:val="24"/>
          <w:lang w:eastAsia="en-GB"/>
          <w14:ligatures w14:val="standardContextual"/>
        </w:rPr>
      </w:pPr>
      <w:r>
        <w:rPr>
          <w:noProof/>
        </w:rPr>
        <w:t>7.</w:t>
      </w:r>
      <w:r>
        <w:rPr>
          <w:rFonts w:asciiTheme="minorHAnsi" w:hAnsiTheme="minorHAnsi" w:eastAsiaTheme="minorEastAsia" w:cstheme="minorBidi"/>
          <w:noProof/>
          <w:kern w:val="2"/>
          <w:sz w:val="24"/>
          <w:szCs w:val="24"/>
          <w:lang w:eastAsia="en-GB"/>
          <w14:ligatures w14:val="standardContextual"/>
        </w:rPr>
        <w:tab/>
      </w:r>
      <w:r w:rsidRPr="00221E06">
        <w:rPr>
          <w:noProof/>
          <w:highlight w:val="cyan"/>
        </w:rPr>
        <w:t>Family Help</w:t>
      </w:r>
      <w:r>
        <w:rPr>
          <w:noProof/>
          <w:webHidden/>
        </w:rPr>
        <w:tab/>
      </w:r>
      <w:r>
        <w:rPr>
          <w:noProof/>
          <w:webHidden/>
        </w:rPr>
        <w:fldChar w:fldCharType="begin"/>
      </w:r>
      <w:r>
        <w:rPr>
          <w:noProof/>
          <w:webHidden/>
        </w:rPr>
        <w:instrText xml:space="preserve"> PAGEREF _Toc204008206 \h </w:instrText>
      </w:r>
      <w:r>
        <w:rPr>
          <w:noProof/>
          <w:webHidden/>
        </w:rPr>
      </w:r>
      <w:r>
        <w:rPr>
          <w:noProof/>
          <w:webHidden/>
        </w:rPr>
        <w:fldChar w:fldCharType="separate"/>
      </w:r>
      <w:r>
        <w:rPr>
          <w:noProof/>
          <w:webHidden/>
        </w:rPr>
        <w:t>19</w:t>
      </w:r>
      <w:r>
        <w:rPr>
          <w:noProof/>
          <w:webHidden/>
        </w:rPr>
        <w:fldChar w:fldCharType="end"/>
      </w:r>
    </w:p>
    <w:p w:rsidR="00413B23" w:rsidRDefault="00413B23" w14:paraId="23777BAE" w14:textId="53B0D0E1">
      <w:pPr>
        <w:pStyle w:val="TOC1"/>
        <w:rPr>
          <w:rFonts w:asciiTheme="minorHAnsi" w:hAnsiTheme="minorHAnsi" w:eastAsiaTheme="minorEastAsia" w:cstheme="minorBidi"/>
          <w:noProof/>
          <w:kern w:val="2"/>
          <w:sz w:val="24"/>
          <w:szCs w:val="24"/>
          <w:lang w:eastAsia="en-GB"/>
          <w14:ligatures w14:val="standardContextual"/>
        </w:rPr>
      </w:pPr>
      <w:r>
        <w:rPr>
          <w:noProof/>
        </w:rPr>
        <w:t>8.</w:t>
      </w:r>
      <w:r>
        <w:rPr>
          <w:rFonts w:asciiTheme="minorHAnsi" w:hAnsiTheme="minorHAnsi" w:eastAsiaTheme="minorEastAsia" w:cstheme="minorBidi"/>
          <w:noProof/>
          <w:kern w:val="2"/>
          <w:sz w:val="24"/>
          <w:szCs w:val="24"/>
          <w:lang w:eastAsia="en-GB"/>
          <w14:ligatures w14:val="standardContextual"/>
        </w:rPr>
        <w:tab/>
      </w:r>
      <w:r>
        <w:rPr>
          <w:noProof/>
        </w:rPr>
        <w:t>Confidentiality and Sharing Information</w:t>
      </w:r>
      <w:r>
        <w:rPr>
          <w:noProof/>
          <w:webHidden/>
        </w:rPr>
        <w:tab/>
      </w:r>
      <w:r>
        <w:rPr>
          <w:noProof/>
          <w:webHidden/>
        </w:rPr>
        <w:fldChar w:fldCharType="begin"/>
      </w:r>
      <w:r>
        <w:rPr>
          <w:noProof/>
          <w:webHidden/>
        </w:rPr>
        <w:instrText xml:space="preserve"> PAGEREF _Toc204008207 \h </w:instrText>
      </w:r>
      <w:r>
        <w:rPr>
          <w:noProof/>
          <w:webHidden/>
        </w:rPr>
      </w:r>
      <w:r>
        <w:rPr>
          <w:noProof/>
          <w:webHidden/>
        </w:rPr>
        <w:fldChar w:fldCharType="separate"/>
      </w:r>
      <w:r>
        <w:rPr>
          <w:noProof/>
          <w:webHidden/>
        </w:rPr>
        <w:t>21</w:t>
      </w:r>
      <w:r>
        <w:rPr>
          <w:noProof/>
          <w:webHidden/>
        </w:rPr>
        <w:fldChar w:fldCharType="end"/>
      </w:r>
    </w:p>
    <w:p w:rsidR="00413B23" w:rsidRDefault="00413B23" w14:paraId="39D07FF4" w14:textId="539B0093">
      <w:pPr>
        <w:pStyle w:val="TOC1"/>
        <w:rPr>
          <w:rFonts w:asciiTheme="minorHAnsi" w:hAnsiTheme="minorHAnsi" w:eastAsiaTheme="minorEastAsia" w:cstheme="minorBidi"/>
          <w:noProof/>
          <w:kern w:val="2"/>
          <w:sz w:val="24"/>
          <w:szCs w:val="24"/>
          <w:lang w:eastAsia="en-GB"/>
          <w14:ligatures w14:val="standardContextual"/>
        </w:rPr>
      </w:pPr>
      <w:r>
        <w:rPr>
          <w:noProof/>
        </w:rPr>
        <w:t>9.</w:t>
      </w:r>
      <w:r>
        <w:rPr>
          <w:rFonts w:asciiTheme="minorHAnsi" w:hAnsiTheme="minorHAnsi" w:eastAsiaTheme="minorEastAsia" w:cstheme="minorBidi"/>
          <w:noProof/>
          <w:kern w:val="2"/>
          <w:sz w:val="24"/>
          <w:szCs w:val="24"/>
          <w:lang w:eastAsia="en-GB"/>
          <w14:ligatures w14:val="standardContextual"/>
        </w:rPr>
        <w:tab/>
      </w:r>
      <w:r>
        <w:rPr>
          <w:noProof/>
        </w:rPr>
        <w:t>Recognise and Respond to Abuse, Neglect and Exploitation (what all staff must know and do if they have concerns)</w:t>
      </w:r>
      <w:r>
        <w:rPr>
          <w:noProof/>
          <w:webHidden/>
        </w:rPr>
        <w:tab/>
      </w:r>
      <w:r>
        <w:rPr>
          <w:noProof/>
          <w:webHidden/>
        </w:rPr>
        <w:fldChar w:fldCharType="begin"/>
      </w:r>
      <w:r>
        <w:rPr>
          <w:noProof/>
          <w:webHidden/>
        </w:rPr>
        <w:instrText xml:space="preserve"> PAGEREF _Toc204008208 \h </w:instrText>
      </w:r>
      <w:r>
        <w:rPr>
          <w:noProof/>
          <w:webHidden/>
        </w:rPr>
      </w:r>
      <w:r>
        <w:rPr>
          <w:noProof/>
          <w:webHidden/>
        </w:rPr>
        <w:fldChar w:fldCharType="separate"/>
      </w:r>
      <w:r>
        <w:rPr>
          <w:noProof/>
          <w:webHidden/>
        </w:rPr>
        <w:t>23</w:t>
      </w:r>
      <w:r>
        <w:rPr>
          <w:noProof/>
          <w:webHidden/>
        </w:rPr>
        <w:fldChar w:fldCharType="end"/>
      </w:r>
    </w:p>
    <w:p w:rsidR="00413B23" w:rsidRDefault="00413B23" w14:paraId="0EC980E5" w14:textId="3A4D7D01">
      <w:pPr>
        <w:pStyle w:val="TOC1"/>
        <w:rPr>
          <w:rFonts w:asciiTheme="minorHAnsi" w:hAnsiTheme="minorHAnsi" w:eastAsiaTheme="minorEastAsia" w:cstheme="minorBidi"/>
          <w:noProof/>
          <w:kern w:val="2"/>
          <w:sz w:val="24"/>
          <w:szCs w:val="24"/>
          <w:lang w:eastAsia="en-GB"/>
          <w14:ligatures w14:val="standardContextual"/>
        </w:rPr>
      </w:pPr>
      <w:r>
        <w:rPr>
          <w:noProof/>
        </w:rPr>
        <w:t>10.</w:t>
      </w:r>
      <w:r>
        <w:rPr>
          <w:rFonts w:asciiTheme="minorHAnsi" w:hAnsiTheme="minorHAnsi" w:eastAsiaTheme="minorEastAsia" w:cstheme="minorBidi"/>
          <w:noProof/>
          <w:kern w:val="2"/>
          <w:sz w:val="24"/>
          <w:szCs w:val="24"/>
          <w:lang w:eastAsia="en-GB"/>
          <w14:ligatures w14:val="standardContextual"/>
        </w:rPr>
        <w:tab/>
      </w:r>
      <w:r>
        <w:rPr>
          <w:noProof/>
        </w:rPr>
        <w:t>Online Safety and Filtering</w:t>
      </w:r>
      <w:r>
        <w:rPr>
          <w:noProof/>
          <w:webHidden/>
        </w:rPr>
        <w:tab/>
      </w:r>
      <w:r>
        <w:rPr>
          <w:noProof/>
          <w:webHidden/>
        </w:rPr>
        <w:fldChar w:fldCharType="begin"/>
      </w:r>
      <w:r>
        <w:rPr>
          <w:noProof/>
          <w:webHidden/>
        </w:rPr>
        <w:instrText xml:space="preserve"> PAGEREF _Toc204008209 \h </w:instrText>
      </w:r>
      <w:r>
        <w:rPr>
          <w:noProof/>
          <w:webHidden/>
        </w:rPr>
      </w:r>
      <w:r>
        <w:rPr>
          <w:noProof/>
          <w:webHidden/>
        </w:rPr>
        <w:fldChar w:fldCharType="separate"/>
      </w:r>
      <w:r>
        <w:rPr>
          <w:noProof/>
          <w:webHidden/>
        </w:rPr>
        <w:t>37</w:t>
      </w:r>
      <w:r>
        <w:rPr>
          <w:noProof/>
          <w:webHidden/>
        </w:rPr>
        <w:fldChar w:fldCharType="end"/>
      </w:r>
    </w:p>
    <w:p w:rsidR="00413B23" w:rsidRDefault="00413B23" w14:paraId="63628F15" w14:textId="19755E04">
      <w:pPr>
        <w:pStyle w:val="TOC1"/>
        <w:rPr>
          <w:rFonts w:asciiTheme="minorHAnsi" w:hAnsiTheme="minorHAnsi" w:eastAsiaTheme="minorEastAsia" w:cstheme="minorBidi"/>
          <w:noProof/>
          <w:kern w:val="2"/>
          <w:sz w:val="24"/>
          <w:szCs w:val="24"/>
          <w:lang w:eastAsia="en-GB"/>
          <w14:ligatures w14:val="standardContextual"/>
        </w:rPr>
      </w:pPr>
      <w:r w:rsidRPr="00221E06">
        <w:rPr>
          <w:noProof/>
          <w:highlight w:val="cyan"/>
        </w:rPr>
        <w:t>11.</w:t>
      </w:r>
      <w:r>
        <w:rPr>
          <w:rFonts w:asciiTheme="minorHAnsi" w:hAnsiTheme="minorHAnsi" w:eastAsiaTheme="minorEastAsia" w:cstheme="minorBidi"/>
          <w:noProof/>
          <w:kern w:val="2"/>
          <w:sz w:val="24"/>
          <w:szCs w:val="24"/>
          <w:lang w:eastAsia="en-GB"/>
          <w14:ligatures w14:val="standardContextual"/>
        </w:rPr>
        <w:tab/>
      </w:r>
      <w:r w:rsidRPr="00221E06">
        <w:rPr>
          <w:noProof/>
          <w:highlight w:val="cyan"/>
        </w:rPr>
        <w:t>Managing Safeguarding Concerns or Allegations made about staff, including supply teachers, volunteers, and contractors</w:t>
      </w:r>
      <w:r>
        <w:rPr>
          <w:noProof/>
          <w:webHidden/>
        </w:rPr>
        <w:tab/>
      </w:r>
      <w:r>
        <w:rPr>
          <w:noProof/>
          <w:webHidden/>
        </w:rPr>
        <w:fldChar w:fldCharType="begin"/>
      </w:r>
      <w:r>
        <w:rPr>
          <w:noProof/>
          <w:webHidden/>
        </w:rPr>
        <w:instrText xml:space="preserve"> PAGEREF _Toc204008210 \h </w:instrText>
      </w:r>
      <w:r>
        <w:rPr>
          <w:noProof/>
          <w:webHidden/>
        </w:rPr>
      </w:r>
      <w:r>
        <w:rPr>
          <w:noProof/>
          <w:webHidden/>
        </w:rPr>
        <w:fldChar w:fldCharType="separate"/>
      </w:r>
      <w:r>
        <w:rPr>
          <w:noProof/>
          <w:webHidden/>
        </w:rPr>
        <w:t>39</w:t>
      </w:r>
      <w:r>
        <w:rPr>
          <w:noProof/>
          <w:webHidden/>
        </w:rPr>
        <w:fldChar w:fldCharType="end"/>
      </w:r>
    </w:p>
    <w:p w:rsidR="00413B23" w:rsidRDefault="00413B23" w14:paraId="5717F3D1" w14:textId="316BFD02">
      <w:pPr>
        <w:pStyle w:val="TOC1"/>
        <w:rPr>
          <w:rFonts w:asciiTheme="minorHAnsi" w:hAnsiTheme="minorHAnsi" w:eastAsiaTheme="minorEastAsia" w:cstheme="minorBidi"/>
          <w:noProof/>
          <w:kern w:val="2"/>
          <w:sz w:val="24"/>
          <w:szCs w:val="24"/>
          <w:lang w:eastAsia="en-GB"/>
          <w14:ligatures w14:val="standardContextual"/>
        </w:rPr>
      </w:pPr>
      <w:r>
        <w:rPr>
          <w:noProof/>
        </w:rPr>
        <w:t>12.</w:t>
      </w:r>
      <w:r>
        <w:rPr>
          <w:rFonts w:asciiTheme="minorHAnsi" w:hAnsiTheme="minorHAnsi" w:eastAsiaTheme="minorEastAsia" w:cstheme="minorBidi"/>
          <w:noProof/>
          <w:kern w:val="2"/>
          <w:sz w:val="24"/>
          <w:szCs w:val="24"/>
          <w:lang w:eastAsia="en-GB"/>
          <w14:ligatures w14:val="standardContextual"/>
        </w:rPr>
        <w:tab/>
      </w:r>
      <w:r>
        <w:rPr>
          <w:noProof/>
        </w:rPr>
        <w:t>Record Keeping</w:t>
      </w:r>
      <w:r>
        <w:rPr>
          <w:noProof/>
          <w:webHidden/>
        </w:rPr>
        <w:tab/>
      </w:r>
      <w:r>
        <w:rPr>
          <w:noProof/>
          <w:webHidden/>
        </w:rPr>
        <w:fldChar w:fldCharType="begin"/>
      </w:r>
      <w:r>
        <w:rPr>
          <w:noProof/>
          <w:webHidden/>
        </w:rPr>
        <w:instrText xml:space="preserve"> PAGEREF _Toc204008211 \h </w:instrText>
      </w:r>
      <w:r>
        <w:rPr>
          <w:noProof/>
          <w:webHidden/>
        </w:rPr>
      </w:r>
      <w:r>
        <w:rPr>
          <w:noProof/>
          <w:webHidden/>
        </w:rPr>
        <w:fldChar w:fldCharType="separate"/>
      </w:r>
      <w:r>
        <w:rPr>
          <w:noProof/>
          <w:webHidden/>
        </w:rPr>
        <w:t>48</w:t>
      </w:r>
      <w:r>
        <w:rPr>
          <w:noProof/>
          <w:webHidden/>
        </w:rPr>
        <w:fldChar w:fldCharType="end"/>
      </w:r>
    </w:p>
    <w:p w:rsidR="00413B23" w:rsidRDefault="00413B23" w14:paraId="4CF174F0" w14:textId="2C230ABB">
      <w:pPr>
        <w:pStyle w:val="TOC1"/>
        <w:rPr>
          <w:rFonts w:asciiTheme="minorHAnsi" w:hAnsiTheme="minorHAnsi" w:eastAsiaTheme="minorEastAsia" w:cstheme="minorBidi"/>
          <w:noProof/>
          <w:kern w:val="2"/>
          <w:sz w:val="24"/>
          <w:szCs w:val="24"/>
          <w:lang w:eastAsia="en-GB"/>
          <w14:ligatures w14:val="standardContextual"/>
        </w:rPr>
      </w:pPr>
      <w:r>
        <w:rPr>
          <w:noProof/>
        </w:rPr>
        <w:t>13.</w:t>
      </w:r>
      <w:r>
        <w:rPr>
          <w:rFonts w:asciiTheme="minorHAnsi" w:hAnsiTheme="minorHAnsi" w:eastAsiaTheme="minorEastAsia" w:cstheme="minorBidi"/>
          <w:noProof/>
          <w:kern w:val="2"/>
          <w:sz w:val="24"/>
          <w:szCs w:val="24"/>
          <w:lang w:eastAsia="en-GB"/>
          <w14:ligatures w14:val="standardContextual"/>
        </w:rPr>
        <w:tab/>
      </w:r>
      <w:r>
        <w:rPr>
          <w:noProof/>
        </w:rPr>
        <w:t>Safeguarding Training and Development</w:t>
      </w:r>
      <w:r>
        <w:rPr>
          <w:noProof/>
          <w:webHidden/>
        </w:rPr>
        <w:tab/>
      </w:r>
      <w:r>
        <w:rPr>
          <w:noProof/>
          <w:webHidden/>
        </w:rPr>
        <w:fldChar w:fldCharType="begin"/>
      </w:r>
      <w:r>
        <w:rPr>
          <w:noProof/>
          <w:webHidden/>
        </w:rPr>
        <w:instrText xml:space="preserve"> PAGEREF _Toc204008212 \h </w:instrText>
      </w:r>
      <w:r>
        <w:rPr>
          <w:noProof/>
          <w:webHidden/>
        </w:rPr>
      </w:r>
      <w:r>
        <w:rPr>
          <w:noProof/>
          <w:webHidden/>
        </w:rPr>
        <w:fldChar w:fldCharType="separate"/>
      </w:r>
      <w:r>
        <w:rPr>
          <w:noProof/>
          <w:webHidden/>
        </w:rPr>
        <w:t>50</w:t>
      </w:r>
      <w:r>
        <w:rPr>
          <w:noProof/>
          <w:webHidden/>
        </w:rPr>
        <w:fldChar w:fldCharType="end"/>
      </w:r>
    </w:p>
    <w:p w:rsidR="00413B23" w:rsidRDefault="00413B23" w14:paraId="661FF71F" w14:textId="02CC3F98">
      <w:pPr>
        <w:pStyle w:val="TOC1"/>
        <w:rPr>
          <w:rFonts w:asciiTheme="minorHAnsi" w:hAnsiTheme="minorHAnsi" w:eastAsiaTheme="minorEastAsia" w:cstheme="minorBidi"/>
          <w:noProof/>
          <w:kern w:val="2"/>
          <w:sz w:val="24"/>
          <w:szCs w:val="24"/>
          <w:lang w:eastAsia="en-GB"/>
          <w14:ligatures w14:val="standardContextual"/>
        </w:rPr>
      </w:pPr>
      <w:r>
        <w:rPr>
          <w:noProof/>
        </w:rPr>
        <w:t>14.</w:t>
      </w:r>
      <w:r>
        <w:rPr>
          <w:rFonts w:asciiTheme="minorHAnsi" w:hAnsiTheme="minorHAnsi" w:eastAsiaTheme="minorEastAsia" w:cstheme="minorBidi"/>
          <w:noProof/>
          <w:kern w:val="2"/>
          <w:sz w:val="24"/>
          <w:szCs w:val="24"/>
          <w:lang w:eastAsia="en-GB"/>
          <w14:ligatures w14:val="standardContextual"/>
        </w:rPr>
        <w:tab/>
      </w:r>
      <w:r>
        <w:rPr>
          <w:noProof/>
        </w:rPr>
        <w:t>Quality Assurance, Improvement and Practice</w:t>
      </w:r>
      <w:r>
        <w:rPr>
          <w:noProof/>
          <w:webHidden/>
        </w:rPr>
        <w:tab/>
      </w:r>
      <w:r>
        <w:rPr>
          <w:noProof/>
          <w:webHidden/>
        </w:rPr>
        <w:fldChar w:fldCharType="begin"/>
      </w:r>
      <w:r>
        <w:rPr>
          <w:noProof/>
          <w:webHidden/>
        </w:rPr>
        <w:instrText xml:space="preserve"> PAGEREF _Toc204008213 \h </w:instrText>
      </w:r>
      <w:r>
        <w:rPr>
          <w:noProof/>
          <w:webHidden/>
        </w:rPr>
      </w:r>
      <w:r>
        <w:rPr>
          <w:noProof/>
          <w:webHidden/>
        </w:rPr>
        <w:fldChar w:fldCharType="separate"/>
      </w:r>
      <w:r>
        <w:rPr>
          <w:noProof/>
          <w:webHidden/>
        </w:rPr>
        <w:t>50</w:t>
      </w:r>
      <w:r>
        <w:rPr>
          <w:noProof/>
          <w:webHidden/>
        </w:rPr>
        <w:fldChar w:fldCharType="end"/>
      </w:r>
    </w:p>
    <w:p w:rsidR="00413B23" w:rsidRDefault="00413B23" w14:paraId="73585B97" w14:textId="375DDA7B">
      <w:pPr>
        <w:pStyle w:val="TOC1"/>
        <w:rPr>
          <w:rFonts w:asciiTheme="minorHAnsi" w:hAnsiTheme="minorHAnsi" w:eastAsiaTheme="minorEastAsia" w:cstheme="minorBidi"/>
          <w:noProof/>
          <w:kern w:val="2"/>
          <w:sz w:val="24"/>
          <w:szCs w:val="24"/>
          <w:lang w:eastAsia="en-GB"/>
          <w14:ligatures w14:val="standardContextual"/>
        </w:rPr>
      </w:pPr>
      <w:r>
        <w:rPr>
          <w:noProof/>
        </w:rPr>
        <w:t>15.</w:t>
      </w:r>
      <w:r>
        <w:rPr>
          <w:rFonts w:asciiTheme="minorHAnsi" w:hAnsiTheme="minorHAnsi" w:eastAsiaTheme="minorEastAsia" w:cstheme="minorBidi"/>
          <w:noProof/>
          <w:kern w:val="2"/>
          <w:sz w:val="24"/>
          <w:szCs w:val="24"/>
          <w:lang w:eastAsia="en-GB"/>
          <w14:ligatures w14:val="standardContextual"/>
        </w:rPr>
        <w:tab/>
      </w:r>
      <w:r>
        <w:rPr>
          <w:noProof/>
        </w:rPr>
        <w:t>Additional Associated Safeguarding Policies and Procedures</w:t>
      </w:r>
      <w:r>
        <w:rPr>
          <w:noProof/>
          <w:webHidden/>
        </w:rPr>
        <w:tab/>
      </w:r>
      <w:r>
        <w:rPr>
          <w:noProof/>
          <w:webHidden/>
        </w:rPr>
        <w:fldChar w:fldCharType="begin"/>
      </w:r>
      <w:r>
        <w:rPr>
          <w:noProof/>
          <w:webHidden/>
        </w:rPr>
        <w:instrText xml:space="preserve"> PAGEREF _Toc204008214 \h </w:instrText>
      </w:r>
      <w:r>
        <w:rPr>
          <w:noProof/>
          <w:webHidden/>
        </w:rPr>
      </w:r>
      <w:r>
        <w:rPr>
          <w:noProof/>
          <w:webHidden/>
        </w:rPr>
        <w:fldChar w:fldCharType="separate"/>
      </w:r>
      <w:r>
        <w:rPr>
          <w:noProof/>
          <w:webHidden/>
        </w:rPr>
        <w:t>51</w:t>
      </w:r>
      <w:r>
        <w:rPr>
          <w:noProof/>
          <w:webHidden/>
        </w:rPr>
        <w:fldChar w:fldCharType="end"/>
      </w:r>
    </w:p>
    <w:p w:rsidR="005E20C2" w:rsidP="00CC7586" w:rsidRDefault="005E20C2" w14:paraId="03693426" w14:textId="1FBEAF50">
      <w:pPr>
        <w:pStyle w:val="TOC1"/>
        <w:tabs>
          <w:tab w:val="left" w:pos="435"/>
        </w:tabs>
        <w:rPr>
          <w:noProof/>
          <w:kern w:val="2"/>
          <w:lang w:eastAsia="en-GB"/>
          <w14:ligatures w14:val="standardContextual"/>
        </w:rPr>
      </w:pPr>
      <w:r>
        <w:fldChar w:fldCharType="end"/>
      </w:r>
    </w:p>
    <w:p w:rsidR="00E62A4E" w:rsidRDefault="00026C9B" w14:paraId="7734B8F5" w14:textId="7FFE277F">
      <w:pPr>
        <w:spacing w:after="160" w:line="259" w:lineRule="auto"/>
      </w:pPr>
      <w:r w:rsidRPr="291057B0">
        <w:rPr>
          <w:sz w:val="22"/>
          <w:szCs w:val="22"/>
        </w:rPr>
        <w:br w:type="page"/>
      </w:r>
    </w:p>
    <w:p w:rsidRPr="00B75D82" w:rsidR="00D321E1" w:rsidP="00237B42" w:rsidRDefault="00D321E1" w14:paraId="74D3E671" w14:textId="77777777">
      <w:pPr>
        <w:pStyle w:val="Heading1"/>
        <w:numPr>
          <w:ilvl w:val="0"/>
          <w:numId w:val="50"/>
        </w:numPr>
        <w:spacing w:after="120"/>
        <w:jc w:val="both"/>
      </w:pPr>
      <w:bookmarkStart w:name="_Toc143174878" w:id="13"/>
      <w:bookmarkStart w:name="_Toc143175583" w:id="14"/>
      <w:bookmarkStart w:name="_Toc172548064" w:id="15"/>
      <w:bookmarkStart w:name="_Toc172617225" w:id="16"/>
      <w:bookmarkStart w:name="_Toc172619338" w:id="17"/>
      <w:bookmarkStart w:name="_Toc204008200" w:id="18"/>
      <w:r w:rsidRPr="00B75D82">
        <w:lastRenderedPageBreak/>
        <w:t>Safeguarding Policy Statement</w:t>
      </w:r>
      <w:bookmarkEnd w:id="13"/>
      <w:bookmarkEnd w:id="14"/>
      <w:bookmarkEnd w:id="15"/>
      <w:bookmarkEnd w:id="16"/>
      <w:bookmarkEnd w:id="17"/>
      <w:bookmarkEnd w:id="18"/>
    </w:p>
    <w:p w:rsidRPr="00B40358" w:rsidR="00154E63" w:rsidP="00237B42" w:rsidRDefault="00D7242C" w14:paraId="64B1A70A" w14:textId="76B08F64">
      <w:pPr>
        <w:pStyle w:val="Mainbodytext"/>
        <w:spacing w:before="0"/>
        <w:sectPr w:rsidRPr="00B40358" w:rsidR="00154E63" w:rsidSect="00217350">
          <w:headerReference w:type="even" r:id="rId43"/>
          <w:headerReference w:type="default" r:id="rId44"/>
          <w:footerReference w:type="default" r:id="rId45"/>
          <w:headerReference w:type="first" r:id="rId46"/>
          <w:pgSz w:w="11906" w:h="16838"/>
          <w:pgMar w:top="1440" w:right="1440" w:bottom="1440" w:left="1134" w:header="708" w:footer="113" w:gutter="0"/>
          <w:pgBorders w:display="firstPage" w:offsetFrom="page">
            <w:top w:val="single" w:color="7030A0" w:sz="18" w:space="24"/>
            <w:left w:val="single" w:color="7030A0" w:sz="18" w:space="24"/>
            <w:bottom w:val="single" w:color="7030A0" w:sz="18" w:space="24"/>
            <w:right w:val="single" w:color="7030A0" w:sz="18" w:space="24"/>
          </w:pgBorders>
          <w:pgNumType w:start="1"/>
          <w:cols w:space="708"/>
          <w:docGrid w:linePitch="360"/>
        </w:sectPr>
      </w:pPr>
      <w:r>
        <w:t xml:space="preserve">A whole-school, child-centred approach is fundamental to all aspects of everyday life at </w:t>
      </w:r>
      <w:r w:rsidRPr="05C0C3D1" w:rsidR="00154E63">
        <w:rPr>
          <w:highlight w:val="green"/>
        </w:rPr>
        <w:t>&lt;Insert name of school&gt;</w:t>
      </w:r>
      <w:r w:rsidR="00154E63">
        <w:t xml:space="preserve"> we strive to create a culture which enables children to express their wishes and feelings</w:t>
      </w:r>
      <w:r w:rsidR="0063220A">
        <w:t xml:space="preserve"> </w:t>
      </w:r>
      <w:r w:rsidR="00154E63">
        <w:t xml:space="preserve">and </w:t>
      </w:r>
      <w:r w:rsidR="00D21AB2">
        <w:t xml:space="preserve">feel </w:t>
      </w:r>
      <w:r w:rsidR="00C011CE">
        <w:t xml:space="preserve">able </w:t>
      </w:r>
      <w:r w:rsidR="00D21AB2">
        <w:t xml:space="preserve">to </w:t>
      </w:r>
      <w:r w:rsidR="00154E63">
        <w:t xml:space="preserve">talk </w:t>
      </w:r>
      <w:r w:rsidR="00DA4631">
        <w:t xml:space="preserve">to staff </w:t>
      </w:r>
      <w:r w:rsidR="00154E63">
        <w:t xml:space="preserve">about anything that is importance to them. We believe that every child deserves to receive an education within an environment </w:t>
      </w:r>
      <w:r w:rsidR="00076EFA">
        <w:t xml:space="preserve">where they </w:t>
      </w:r>
      <w:r w:rsidR="00154E63">
        <w:t xml:space="preserve">feel safe to learn and develop. We want our pupils, staff, </w:t>
      </w:r>
      <w:r w:rsidR="3EF5BB14">
        <w:t>parents,</w:t>
      </w:r>
      <w:r w:rsidR="00154E63">
        <w:t xml:space="preserve"> and carers to have </w:t>
      </w:r>
      <w:r w:rsidR="00C011CE">
        <w:t xml:space="preserve">the </w:t>
      </w:r>
      <w:r w:rsidR="00154E63">
        <w:t xml:space="preserve">confidence and trust in our </w:t>
      </w:r>
      <w:r w:rsidR="002041FC">
        <w:t xml:space="preserve">aspirations and </w:t>
      </w:r>
      <w:r w:rsidR="00154E63">
        <w:t xml:space="preserve">goals and </w:t>
      </w:r>
      <w:r w:rsidR="002041FC">
        <w:t xml:space="preserve">to </w:t>
      </w:r>
      <w:r w:rsidR="00154E63">
        <w:t xml:space="preserve">know that collaborative working </w:t>
      </w:r>
      <w:r w:rsidR="002041FC">
        <w:t xml:space="preserve">together </w:t>
      </w:r>
      <w:r w:rsidR="00154E63">
        <w:t xml:space="preserve">is fundamental to </w:t>
      </w:r>
      <w:r w:rsidR="002041FC">
        <w:t xml:space="preserve">creating </w:t>
      </w:r>
      <w:r w:rsidR="00154E63">
        <w:t>and maintain</w:t>
      </w:r>
      <w:r w:rsidR="004A47FC">
        <w:t>ing</w:t>
      </w:r>
      <w:r w:rsidR="00154E63">
        <w:t xml:space="preserve"> a </w:t>
      </w:r>
      <w:r w:rsidR="002525DE">
        <w:t xml:space="preserve">shared </w:t>
      </w:r>
      <w:r w:rsidR="00154E63">
        <w:t>approach to safeguardin</w:t>
      </w:r>
      <w:r w:rsidR="003C4A5D">
        <w:t>g.</w:t>
      </w:r>
    </w:p>
    <w:p w:rsidRPr="00CC7586" w:rsidR="00F05AB0" w:rsidP="00237B42" w:rsidRDefault="009140AE" w14:paraId="3A305AB5" w14:textId="5C34ABFE">
      <w:pPr>
        <w:pStyle w:val="Mainbodytext"/>
        <w:spacing w:before="0"/>
      </w:pPr>
      <w:r>
        <w:t xml:space="preserve">This </w:t>
      </w:r>
      <w:r w:rsidR="00D7242C">
        <w:t xml:space="preserve">means </w:t>
      </w:r>
      <w:r w:rsidR="00C05665">
        <w:t xml:space="preserve">we </w:t>
      </w:r>
      <w:r>
        <w:t xml:space="preserve">ensure </w:t>
      </w:r>
      <w:r w:rsidR="009B11FF">
        <w:t xml:space="preserve">that the welfare of </w:t>
      </w:r>
      <w:r w:rsidR="006C1AD3">
        <w:t>a child</w:t>
      </w:r>
      <w:r w:rsidR="009B11FF">
        <w:t xml:space="preserve"> </w:t>
      </w:r>
      <w:r>
        <w:t xml:space="preserve">or young person </w:t>
      </w:r>
      <w:r w:rsidR="00A71E08">
        <w:t>is paramount</w:t>
      </w:r>
      <w:r w:rsidR="00B7764A">
        <w:t xml:space="preserve"> and </w:t>
      </w:r>
      <w:r w:rsidR="001E51BB">
        <w:t>keeping them at</w:t>
      </w:r>
      <w:r w:rsidR="003A7C32">
        <w:t xml:space="preserve"> </w:t>
      </w:r>
      <w:r w:rsidR="004E6B73">
        <w:t xml:space="preserve">the centre </w:t>
      </w:r>
      <w:r w:rsidR="00507422">
        <w:t xml:space="preserve">in our </w:t>
      </w:r>
      <w:r w:rsidR="004E6B73">
        <w:t xml:space="preserve">decision making </w:t>
      </w:r>
      <w:r w:rsidR="00507422">
        <w:t xml:space="preserve">when </w:t>
      </w:r>
      <w:r w:rsidR="00131602">
        <w:t xml:space="preserve">working with </w:t>
      </w:r>
      <w:r w:rsidR="00F900A7">
        <w:t>them</w:t>
      </w:r>
      <w:r w:rsidR="005614BF">
        <w:t>,</w:t>
      </w:r>
      <w:r w:rsidR="00131602">
        <w:t xml:space="preserve"> their families</w:t>
      </w:r>
      <w:r w:rsidR="00F05AB0">
        <w:t>, and those supporting them</w:t>
      </w:r>
      <w:r w:rsidR="00131602">
        <w:t xml:space="preserve">. </w:t>
      </w:r>
    </w:p>
    <w:p w:rsidRPr="00CC7586" w:rsidR="00D95278" w:rsidP="00237B42" w:rsidRDefault="00D95278" w14:paraId="72DDBDD2" w14:textId="22CC3C69">
      <w:pPr>
        <w:pStyle w:val="Mainbodytext"/>
        <w:spacing w:before="0"/>
      </w:pPr>
      <w:r>
        <w:t xml:space="preserve">This policy outlines our whole school approach </w:t>
      </w:r>
      <w:r w:rsidR="00792E25">
        <w:t xml:space="preserve">and </w:t>
      </w:r>
      <w:r>
        <w:t>commitment to our legal duties and responsibilities to safeguard all children and young people up to the age of 18</w:t>
      </w:r>
      <w:r w:rsidR="003E4913">
        <w:t>.</w:t>
      </w:r>
      <w:r>
        <w:t xml:space="preserve"> </w:t>
      </w:r>
      <w:r w:rsidR="003E4913">
        <w:t>I</w:t>
      </w:r>
      <w:r w:rsidR="00792E25">
        <w:t xml:space="preserve">t </w:t>
      </w:r>
      <w:r>
        <w:t>applies to all staff</w:t>
      </w:r>
      <w:r w:rsidR="000B497E">
        <w:t xml:space="preserve"> and </w:t>
      </w:r>
      <w:r>
        <w:t>volunteers</w:t>
      </w:r>
      <w:r w:rsidR="000B497E">
        <w:t>,</w:t>
      </w:r>
      <w:r>
        <w:t xml:space="preserve"> including agency staff and contactors. </w:t>
      </w:r>
    </w:p>
    <w:p w:rsidRPr="00CC7586" w:rsidR="00D7242C" w:rsidP="00237B42" w:rsidRDefault="003814E0" w14:paraId="70DAA80C" w14:textId="63EC7A31">
      <w:pPr>
        <w:pStyle w:val="Mainbodytext"/>
        <w:spacing w:before="0"/>
      </w:pPr>
      <w:r>
        <w:t xml:space="preserve">These duties are set out in </w:t>
      </w:r>
      <w:r w:rsidR="004012CA">
        <w:t>th</w:t>
      </w:r>
      <w:r w:rsidR="008903DE">
        <w:t>e</w:t>
      </w:r>
      <w:r w:rsidR="004012CA">
        <w:t xml:space="preserve"> Children Act </w:t>
      </w:r>
      <w:r w:rsidR="00AD01CB">
        <w:t>(</w:t>
      </w:r>
      <w:r w:rsidR="004012CA">
        <w:t>1989</w:t>
      </w:r>
      <w:r w:rsidR="00AD01CB">
        <w:t>,</w:t>
      </w:r>
      <w:r w:rsidR="003A7C32">
        <w:t xml:space="preserve"> </w:t>
      </w:r>
      <w:r w:rsidR="004012CA">
        <w:t>2004</w:t>
      </w:r>
      <w:r w:rsidR="00AD01CB">
        <w:t>)</w:t>
      </w:r>
      <w:r w:rsidR="004012CA">
        <w:t xml:space="preserve"> and Working Together</w:t>
      </w:r>
      <w:r w:rsidR="00365736">
        <w:t xml:space="preserve"> to Safeguard Children</w:t>
      </w:r>
      <w:r w:rsidR="004012CA">
        <w:t xml:space="preserve"> </w:t>
      </w:r>
      <w:r w:rsidR="00AD01CB">
        <w:t>(</w:t>
      </w:r>
      <w:r w:rsidR="004012CA">
        <w:t>2023</w:t>
      </w:r>
      <w:r w:rsidR="00AD01CB">
        <w:t>)</w:t>
      </w:r>
      <w:r w:rsidR="00293A92">
        <w:t>.</w:t>
      </w:r>
      <w:r w:rsidR="004012CA">
        <w:t xml:space="preserve"> </w:t>
      </w:r>
      <w:r w:rsidR="00293A92">
        <w:t>W</w:t>
      </w:r>
      <w:r w:rsidR="004012CA">
        <w:t>e</w:t>
      </w:r>
      <w:r w:rsidR="003C050F">
        <w:t xml:space="preserve"> </w:t>
      </w:r>
      <w:r w:rsidR="006A2268">
        <w:t xml:space="preserve">are </w:t>
      </w:r>
      <w:r w:rsidR="004012CA">
        <w:t xml:space="preserve">committed to </w:t>
      </w:r>
      <w:r w:rsidR="008A482D">
        <w:t xml:space="preserve">providing support and help </w:t>
      </w:r>
      <w:r w:rsidR="00251F86">
        <w:t xml:space="preserve">as soon as possible, underpinned by our values that children are </w:t>
      </w:r>
      <w:r w:rsidR="00D7242C">
        <w:t>best looked after within their families</w:t>
      </w:r>
      <w:r w:rsidR="00405C14">
        <w:t xml:space="preserve"> and support networks</w:t>
      </w:r>
      <w:r w:rsidR="00560962">
        <w:t xml:space="preserve">. </w:t>
      </w:r>
      <w:r w:rsidR="007D6927">
        <w:t xml:space="preserve">We are also committed to </w:t>
      </w:r>
      <w:r w:rsidR="000B0CDB">
        <w:t>work</w:t>
      </w:r>
      <w:r w:rsidR="007E36CF">
        <w:t>ing</w:t>
      </w:r>
      <w:r w:rsidR="000B0CDB">
        <w:t xml:space="preserve"> with </w:t>
      </w:r>
      <w:r w:rsidR="00DE53B6">
        <w:t xml:space="preserve">other </w:t>
      </w:r>
      <w:r w:rsidR="00DE2201">
        <w:t>agencies, including the Local Authority</w:t>
      </w:r>
      <w:r w:rsidR="002D57E5">
        <w:t xml:space="preserve">, </w:t>
      </w:r>
      <w:r w:rsidR="00DE2201">
        <w:t xml:space="preserve">to </w:t>
      </w:r>
      <w:r w:rsidR="009A3ABF">
        <w:t xml:space="preserve">strengthen </w:t>
      </w:r>
      <w:r w:rsidR="00952485">
        <w:t xml:space="preserve">opportunities to </w:t>
      </w:r>
      <w:r w:rsidR="00DE2201">
        <w:t xml:space="preserve">access support </w:t>
      </w:r>
      <w:r w:rsidR="00DF2680">
        <w:t xml:space="preserve">when we consider that a child </w:t>
      </w:r>
      <w:r w:rsidR="00FE4760">
        <w:t xml:space="preserve">and their family could </w:t>
      </w:r>
      <w:r w:rsidR="005F73BB">
        <w:t>benefit from early help</w:t>
      </w:r>
      <w:r w:rsidR="00CF4432">
        <w:t xml:space="preserve"> </w:t>
      </w:r>
      <w:r w:rsidR="00F0781A">
        <w:t>or,</w:t>
      </w:r>
      <w:r w:rsidR="00FE4760">
        <w:t xml:space="preserve"> </w:t>
      </w:r>
      <w:r w:rsidR="00CF4432">
        <w:t xml:space="preserve">if </w:t>
      </w:r>
      <w:r w:rsidR="00FE4760">
        <w:t xml:space="preserve">a child is at </w:t>
      </w:r>
      <w:r w:rsidR="00DF2680">
        <w:t xml:space="preserve">risk </w:t>
      </w:r>
      <w:r w:rsidR="00F0781A">
        <w:t xml:space="preserve">or potentially at </w:t>
      </w:r>
      <w:r w:rsidR="00C536B7">
        <w:t xml:space="preserve">risk </w:t>
      </w:r>
      <w:r w:rsidR="00DF2680">
        <w:t xml:space="preserve">of </w:t>
      </w:r>
      <w:r w:rsidR="00FE4760">
        <w:t xml:space="preserve">significant </w:t>
      </w:r>
      <w:r w:rsidR="00DF2680">
        <w:t>harm</w:t>
      </w:r>
      <w:r w:rsidR="5B0FECCD">
        <w:t xml:space="preserve">. </w:t>
      </w:r>
    </w:p>
    <w:p w:rsidRPr="00CC7586" w:rsidR="00480F28" w:rsidP="00237B42" w:rsidRDefault="00D7242C" w14:paraId="26F611F0" w14:textId="19CA2AEB">
      <w:pPr>
        <w:pStyle w:val="Mainbodytext"/>
        <w:spacing w:before="0"/>
        <w:rPr>
          <w:highlight w:val="cyan"/>
        </w:rPr>
      </w:pPr>
      <w:r w:rsidRPr="2F6873AB">
        <w:rPr>
          <w:highlight w:val="cyan"/>
        </w:rPr>
        <w:t xml:space="preserve">We hope that parents and carers </w:t>
      </w:r>
      <w:r w:rsidRPr="2F6873AB" w:rsidR="00A93B38">
        <w:rPr>
          <w:highlight w:val="cyan"/>
        </w:rPr>
        <w:t xml:space="preserve">will support us to </w:t>
      </w:r>
      <w:r w:rsidRPr="2F6873AB" w:rsidR="00FA7A2E">
        <w:rPr>
          <w:highlight w:val="cyan"/>
        </w:rPr>
        <w:t>undertake</w:t>
      </w:r>
      <w:r w:rsidRPr="2F6873AB">
        <w:rPr>
          <w:highlight w:val="cyan"/>
        </w:rPr>
        <w:t xml:space="preserve"> our statutory dut</w:t>
      </w:r>
      <w:r w:rsidRPr="2F6873AB" w:rsidR="00FA7A2E">
        <w:rPr>
          <w:highlight w:val="cyan"/>
        </w:rPr>
        <w:t>ies</w:t>
      </w:r>
      <w:r w:rsidRPr="2F6873AB">
        <w:rPr>
          <w:highlight w:val="cyan"/>
        </w:rPr>
        <w:t xml:space="preserve"> to offer early help support and</w:t>
      </w:r>
      <w:r w:rsidRPr="2F6873AB" w:rsidR="006463F4">
        <w:rPr>
          <w:highlight w:val="cyan"/>
        </w:rPr>
        <w:t xml:space="preserve"> </w:t>
      </w:r>
      <w:r w:rsidRPr="2F6873AB" w:rsidR="00727A98">
        <w:rPr>
          <w:highlight w:val="cyan"/>
        </w:rPr>
        <w:t xml:space="preserve">share information </w:t>
      </w:r>
      <w:r w:rsidRPr="2F6873AB" w:rsidR="00632658">
        <w:rPr>
          <w:highlight w:val="cyan"/>
        </w:rPr>
        <w:t xml:space="preserve">with other </w:t>
      </w:r>
      <w:r w:rsidRPr="2F6873AB" w:rsidR="00A7199D">
        <w:rPr>
          <w:highlight w:val="cyan"/>
        </w:rPr>
        <w:t>a</w:t>
      </w:r>
      <w:r w:rsidRPr="2F6873AB" w:rsidR="006463F4">
        <w:rPr>
          <w:highlight w:val="cyan"/>
        </w:rPr>
        <w:t xml:space="preserve">gencies </w:t>
      </w:r>
      <w:r w:rsidRPr="2F6873AB" w:rsidR="004D7376">
        <w:rPr>
          <w:highlight w:val="cyan"/>
        </w:rPr>
        <w:t>where necessary</w:t>
      </w:r>
      <w:r w:rsidR="00274177">
        <w:rPr>
          <w:highlight w:val="cyan"/>
        </w:rPr>
        <w:t>.</w:t>
      </w:r>
      <w:r w:rsidR="006463F4">
        <w:rPr>
          <w:highlight w:val="cyan"/>
        </w:rPr>
        <w:t xml:space="preserve"> </w:t>
      </w:r>
      <w:r w:rsidR="00274177">
        <w:rPr>
          <w:highlight w:val="cyan"/>
        </w:rPr>
        <w:t>W</w:t>
      </w:r>
      <w:r w:rsidRPr="2F6873AB" w:rsidR="00350E0F">
        <w:rPr>
          <w:highlight w:val="cyan"/>
        </w:rPr>
        <w:t xml:space="preserve">e want to work in collaboration </w:t>
      </w:r>
      <w:r w:rsidRPr="2F6873AB" w:rsidR="008409CB">
        <w:rPr>
          <w:highlight w:val="cyan"/>
        </w:rPr>
        <w:t xml:space="preserve">with parents and carers </w:t>
      </w:r>
      <w:r w:rsidRPr="2F6873AB" w:rsidR="00350E0F">
        <w:rPr>
          <w:highlight w:val="cyan"/>
        </w:rPr>
        <w:t xml:space="preserve">to </w:t>
      </w:r>
      <w:r w:rsidRPr="2F6873AB" w:rsidR="008409CB">
        <w:rPr>
          <w:highlight w:val="cyan"/>
        </w:rPr>
        <w:t>promote the health and welfare of all our pupils</w:t>
      </w:r>
      <w:r w:rsidR="0014177D">
        <w:rPr>
          <w:highlight w:val="cyan"/>
        </w:rPr>
        <w:t>. W</w:t>
      </w:r>
      <w:r w:rsidR="009F03D0">
        <w:rPr>
          <w:highlight w:val="cyan"/>
        </w:rPr>
        <w:t xml:space="preserve">e know that when children feel </w:t>
      </w:r>
      <w:proofErr w:type="gramStart"/>
      <w:r w:rsidR="009F03D0">
        <w:rPr>
          <w:highlight w:val="cyan"/>
        </w:rPr>
        <w:t>safe</w:t>
      </w:r>
      <w:proofErr w:type="gramEnd"/>
      <w:r w:rsidR="009F03D0">
        <w:rPr>
          <w:highlight w:val="cyan"/>
        </w:rPr>
        <w:t xml:space="preserve"> they </w:t>
      </w:r>
      <w:r w:rsidR="00096C4F">
        <w:rPr>
          <w:highlight w:val="cyan"/>
        </w:rPr>
        <w:t xml:space="preserve">are free to </w:t>
      </w:r>
      <w:r w:rsidRPr="2F6873AB" w:rsidR="00096C4F">
        <w:rPr>
          <w:highlight w:val="cyan"/>
        </w:rPr>
        <w:t>lea</w:t>
      </w:r>
      <w:r w:rsidR="00CC70E6">
        <w:rPr>
          <w:highlight w:val="cyan"/>
        </w:rPr>
        <w:t>r</w:t>
      </w:r>
      <w:r w:rsidRPr="2F6873AB" w:rsidR="00096C4F">
        <w:rPr>
          <w:highlight w:val="cyan"/>
        </w:rPr>
        <w:t>n</w:t>
      </w:r>
      <w:r w:rsidR="00096C4F">
        <w:rPr>
          <w:highlight w:val="cyan"/>
        </w:rPr>
        <w:t xml:space="preserve"> and develop. </w:t>
      </w:r>
      <w:r w:rsidRPr="2F6873AB" w:rsidR="008409CB">
        <w:rPr>
          <w:highlight w:val="cyan"/>
        </w:rPr>
        <w:t xml:space="preserve"> </w:t>
      </w:r>
      <w:r w:rsidRPr="2F6873AB" w:rsidR="00FB0C4C">
        <w:rPr>
          <w:highlight w:val="cyan"/>
        </w:rPr>
        <w:t xml:space="preserve"> </w:t>
      </w:r>
    </w:p>
    <w:p w:rsidRPr="008B7933" w:rsidR="00C509A3" w:rsidP="00237B42" w:rsidRDefault="00C509A3" w14:paraId="55B45143" w14:textId="77777777">
      <w:pPr>
        <w:pStyle w:val="1bodycopy11pt"/>
        <w:spacing w:after="120"/>
      </w:pPr>
    </w:p>
    <w:p w:rsidRPr="0021021C" w:rsidR="00D321E1" w:rsidP="00237B42" w:rsidRDefault="00D321E1" w14:paraId="1F8B21B7" w14:textId="77777777">
      <w:pPr>
        <w:pStyle w:val="Heading1"/>
        <w:numPr>
          <w:ilvl w:val="0"/>
          <w:numId w:val="51"/>
        </w:numPr>
        <w:spacing w:after="120"/>
        <w:jc w:val="both"/>
      </w:pPr>
      <w:bookmarkStart w:name="_Toc143174879" w:id="19"/>
      <w:bookmarkStart w:name="_Toc143175584" w:id="20"/>
      <w:bookmarkStart w:name="_Toc172548065" w:id="21"/>
      <w:bookmarkStart w:name="_Toc172617226" w:id="22"/>
      <w:bookmarkStart w:name="_Toc172619339" w:id="23"/>
      <w:bookmarkStart w:name="_Toc204008201" w:id="24"/>
      <w:r w:rsidRPr="0021021C">
        <w:t xml:space="preserve">Important </w:t>
      </w:r>
      <w:r>
        <w:t>S</w:t>
      </w:r>
      <w:r w:rsidRPr="0021021C">
        <w:t>afeguarding Contacts</w:t>
      </w:r>
      <w:bookmarkEnd w:id="19"/>
      <w:bookmarkEnd w:id="20"/>
      <w:bookmarkEnd w:id="21"/>
      <w:bookmarkEnd w:id="22"/>
      <w:bookmarkEnd w:id="23"/>
      <w:bookmarkEnd w:id="24"/>
    </w:p>
    <w:p w:rsidR="291057B0" w:rsidP="1D3D6045" w:rsidRDefault="291057B0" w14:paraId="3868EFEC" w14:textId="30BD59BA">
      <w:pPr>
        <w:pStyle w:val="Heading2"/>
        <w:jc w:val="both"/>
      </w:pPr>
    </w:p>
    <w:p w:rsidRPr="0031246D" w:rsidR="009F1144" w:rsidP="0031246D" w:rsidRDefault="009F1144" w14:paraId="714438DA" w14:textId="3645F4B0">
      <w:pPr>
        <w:pStyle w:val="Heading2"/>
      </w:pPr>
      <w:r w:rsidRPr="0031246D">
        <w:t>School</w:t>
      </w:r>
      <w:r w:rsidRPr="0031246D" w:rsidR="00260561">
        <w:t>’</w:t>
      </w:r>
      <w:r w:rsidRPr="0031246D">
        <w:t xml:space="preserve">s </w:t>
      </w:r>
      <w:r w:rsidRPr="0031246D" w:rsidR="00260561">
        <w:t>In-H</w:t>
      </w:r>
      <w:r w:rsidRPr="0031246D">
        <w:t xml:space="preserve">ouse </w:t>
      </w:r>
      <w:r w:rsidRPr="0031246D" w:rsidR="00260561">
        <w:t>C</w:t>
      </w:r>
      <w:r w:rsidRPr="0031246D">
        <w:t>ontacts</w:t>
      </w:r>
    </w:p>
    <w:tbl>
      <w:tblPr>
        <w:tblStyle w:val="TableGrid"/>
        <w:tblW w:w="11057" w:type="dxa"/>
        <w:tblInd w:w="-714" w:type="dxa"/>
        <w:tblLook w:val="04A0" w:firstRow="1" w:lastRow="0" w:firstColumn="1" w:lastColumn="0" w:noHBand="0" w:noVBand="1"/>
      </w:tblPr>
      <w:tblGrid>
        <w:gridCol w:w="3403"/>
        <w:gridCol w:w="3543"/>
        <w:gridCol w:w="4111"/>
      </w:tblGrid>
      <w:tr w:rsidRPr="008C466C" w:rsidR="00C90AA7" w:rsidTr="00837B5E" w14:paraId="3941414E" w14:textId="77777777">
        <w:tc>
          <w:tcPr>
            <w:tcW w:w="3403" w:type="dxa"/>
            <w:shd w:val="clear" w:color="auto" w:fill="F2F2F2" w:themeFill="background1" w:themeFillShade="F2"/>
          </w:tcPr>
          <w:p w:rsidRPr="00260561" w:rsidR="00C90AA7" w:rsidP="009A6A9A" w:rsidRDefault="009D7F20" w14:paraId="0E0F3B51" w14:textId="31BD215F">
            <w:pPr>
              <w:rPr>
                <w:b/>
                <w:bCs/>
                <w:sz w:val="22"/>
                <w:szCs w:val="22"/>
              </w:rPr>
            </w:pPr>
            <w:r w:rsidRPr="00260561">
              <w:rPr>
                <w:b/>
                <w:bCs/>
                <w:sz w:val="22"/>
                <w:szCs w:val="22"/>
              </w:rPr>
              <w:t>Organisation / Role</w:t>
            </w:r>
            <w:r w:rsidRPr="00260561" w:rsidR="00C90AA7">
              <w:rPr>
                <w:b/>
                <w:bCs/>
                <w:sz w:val="22"/>
                <w:szCs w:val="22"/>
              </w:rPr>
              <w:t xml:space="preserve"> </w:t>
            </w:r>
          </w:p>
        </w:tc>
        <w:tc>
          <w:tcPr>
            <w:tcW w:w="3543" w:type="dxa"/>
            <w:shd w:val="clear" w:color="auto" w:fill="F2F2F2" w:themeFill="background1" w:themeFillShade="F2"/>
          </w:tcPr>
          <w:p w:rsidRPr="00260561" w:rsidR="00C90AA7" w:rsidP="009A6A9A" w:rsidRDefault="00C90AA7" w14:paraId="79634539" w14:textId="77777777">
            <w:pPr>
              <w:rPr>
                <w:b/>
                <w:bCs/>
                <w:sz w:val="22"/>
                <w:szCs w:val="22"/>
              </w:rPr>
            </w:pPr>
            <w:r w:rsidRPr="00260561">
              <w:rPr>
                <w:b/>
                <w:bCs/>
                <w:sz w:val="22"/>
                <w:szCs w:val="22"/>
              </w:rPr>
              <w:t xml:space="preserve">Name </w:t>
            </w:r>
          </w:p>
        </w:tc>
        <w:tc>
          <w:tcPr>
            <w:tcW w:w="4111" w:type="dxa"/>
            <w:shd w:val="clear" w:color="auto" w:fill="F2F2F2" w:themeFill="background1" w:themeFillShade="F2"/>
          </w:tcPr>
          <w:p w:rsidRPr="00260561" w:rsidR="00C90AA7" w:rsidP="009A6A9A" w:rsidRDefault="00C90AA7" w14:paraId="7063A1C0" w14:textId="77777777">
            <w:pPr>
              <w:rPr>
                <w:b/>
                <w:bCs/>
                <w:sz w:val="22"/>
                <w:szCs w:val="22"/>
              </w:rPr>
            </w:pPr>
            <w:r w:rsidRPr="00260561">
              <w:rPr>
                <w:b/>
                <w:bCs/>
                <w:sz w:val="22"/>
                <w:szCs w:val="22"/>
              </w:rPr>
              <w:t xml:space="preserve">Contact details </w:t>
            </w:r>
          </w:p>
        </w:tc>
      </w:tr>
      <w:tr w:rsidRPr="008C466C" w:rsidR="00C90AA7" w:rsidTr="00837B5E" w14:paraId="4A85F1FC" w14:textId="77777777">
        <w:trPr>
          <w:trHeight w:val="851"/>
        </w:trPr>
        <w:tc>
          <w:tcPr>
            <w:tcW w:w="3403" w:type="dxa"/>
          </w:tcPr>
          <w:p w:rsidRPr="00260561" w:rsidR="00C90AA7" w:rsidP="00872418" w:rsidRDefault="00C90AA7" w14:paraId="17731F3C" w14:textId="3B272AF7">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3543" w:type="dxa"/>
          </w:tcPr>
          <w:p w:rsidRPr="008C466C" w:rsidR="00C90AA7" w:rsidP="009A6A9A" w:rsidRDefault="00C90AA7" w14:paraId="368208BB" w14:textId="77777777">
            <w:pPr>
              <w:rPr>
                <w:b/>
                <w:bCs/>
                <w:szCs w:val="20"/>
              </w:rPr>
            </w:pPr>
          </w:p>
        </w:tc>
        <w:tc>
          <w:tcPr>
            <w:tcW w:w="4111" w:type="dxa"/>
          </w:tcPr>
          <w:p w:rsidRPr="00823F37" w:rsidR="00C90AA7" w:rsidP="009A6A9A" w:rsidRDefault="00190D81" w14:paraId="3595AFCC" w14:textId="6C7F8357">
            <w:pPr>
              <w:rPr>
                <w:szCs w:val="20"/>
                <w:highlight w:val="yellow"/>
              </w:rPr>
            </w:pPr>
            <w:r w:rsidRPr="00823F37">
              <w:rPr>
                <w:szCs w:val="20"/>
                <w:highlight w:val="yellow"/>
              </w:rPr>
              <w:t>Include specific working hours/patterns</w:t>
            </w:r>
          </w:p>
        </w:tc>
      </w:tr>
      <w:tr w:rsidRPr="008C466C" w:rsidR="00C90AA7" w:rsidTr="00837B5E" w14:paraId="067BAD41" w14:textId="77777777">
        <w:trPr>
          <w:trHeight w:val="851"/>
        </w:trPr>
        <w:tc>
          <w:tcPr>
            <w:tcW w:w="3403" w:type="dxa"/>
          </w:tcPr>
          <w:p w:rsidRPr="00260561" w:rsidR="00C90AA7" w:rsidP="00872418" w:rsidRDefault="00F92F6B" w14:paraId="0FA13853" w14:textId="1851D479">
            <w:pPr>
              <w:rPr>
                <w:sz w:val="22"/>
                <w:szCs w:val="22"/>
              </w:rPr>
            </w:pPr>
            <w:r>
              <w:rPr>
                <w:sz w:val="22"/>
                <w:szCs w:val="22"/>
              </w:rPr>
              <w:t xml:space="preserve">Deputy </w:t>
            </w:r>
            <w:r w:rsidRPr="00260561" w:rsidR="00C90AA7">
              <w:rPr>
                <w:sz w:val="22"/>
                <w:szCs w:val="22"/>
              </w:rPr>
              <w:t xml:space="preserve">Designated </w:t>
            </w:r>
            <w:r w:rsidR="00260561">
              <w:rPr>
                <w:sz w:val="22"/>
                <w:szCs w:val="22"/>
              </w:rPr>
              <w:t>S</w:t>
            </w:r>
            <w:r w:rsidRPr="00260561" w:rsidR="00C90AA7">
              <w:rPr>
                <w:sz w:val="22"/>
                <w:szCs w:val="22"/>
              </w:rPr>
              <w:t xml:space="preserve">afeguarding </w:t>
            </w:r>
            <w:r w:rsidR="00260561">
              <w:rPr>
                <w:sz w:val="22"/>
                <w:szCs w:val="22"/>
              </w:rPr>
              <w:t>L</w:t>
            </w:r>
            <w:r w:rsidRPr="00260561" w:rsidR="00C90AA7">
              <w:rPr>
                <w:sz w:val="22"/>
                <w:szCs w:val="22"/>
              </w:rPr>
              <w:t>ead (DDSL)</w:t>
            </w:r>
          </w:p>
        </w:tc>
        <w:tc>
          <w:tcPr>
            <w:tcW w:w="3543" w:type="dxa"/>
          </w:tcPr>
          <w:p w:rsidRPr="008C466C" w:rsidR="00C90AA7" w:rsidP="009A6A9A" w:rsidRDefault="00C90AA7" w14:paraId="36FA9195" w14:textId="77777777">
            <w:pPr>
              <w:rPr>
                <w:b/>
                <w:bCs/>
                <w:szCs w:val="20"/>
              </w:rPr>
            </w:pPr>
          </w:p>
        </w:tc>
        <w:tc>
          <w:tcPr>
            <w:tcW w:w="4111" w:type="dxa"/>
          </w:tcPr>
          <w:p w:rsidRPr="00823F37" w:rsidR="00C90AA7" w:rsidP="009A6A9A" w:rsidRDefault="00190D81" w14:paraId="45AFDB45" w14:textId="733A4D9F">
            <w:pPr>
              <w:rPr>
                <w:szCs w:val="20"/>
                <w:highlight w:val="yellow"/>
              </w:rPr>
            </w:pPr>
            <w:r w:rsidRPr="00823F37">
              <w:rPr>
                <w:szCs w:val="20"/>
                <w:highlight w:val="yellow"/>
              </w:rPr>
              <w:t>Include specific working hours/patterns</w:t>
            </w:r>
          </w:p>
        </w:tc>
      </w:tr>
      <w:tr w:rsidRPr="008C466C" w:rsidR="00787FE4" w:rsidTr="00837B5E" w14:paraId="4E9E07F3" w14:textId="77777777">
        <w:trPr>
          <w:trHeight w:val="851"/>
        </w:trPr>
        <w:tc>
          <w:tcPr>
            <w:tcW w:w="3403" w:type="dxa"/>
          </w:tcPr>
          <w:p w:rsidR="00787FE4" w:rsidP="00872418" w:rsidRDefault="00787FE4" w14:paraId="38267F6D" w14:textId="77777777">
            <w:pPr>
              <w:rPr>
                <w:sz w:val="22"/>
                <w:szCs w:val="22"/>
              </w:rPr>
            </w:pPr>
            <w:r w:rsidRPr="00787FE4">
              <w:rPr>
                <w:sz w:val="22"/>
                <w:szCs w:val="22"/>
              </w:rPr>
              <w:t>Deputy Designated Safeguarding Lead (DDSL)</w:t>
            </w:r>
          </w:p>
          <w:p w:rsidR="00787FE4" w:rsidP="00872418" w:rsidRDefault="00787FE4" w14:paraId="5ED5384F" w14:textId="77777777">
            <w:pPr>
              <w:rPr>
                <w:sz w:val="22"/>
                <w:szCs w:val="22"/>
              </w:rPr>
            </w:pPr>
          </w:p>
          <w:p w:rsidR="00787FE4" w:rsidP="00872418" w:rsidRDefault="00445B18" w14:paraId="1873AF0D" w14:textId="1854F022">
            <w:pPr>
              <w:rPr>
                <w:sz w:val="22"/>
                <w:szCs w:val="22"/>
              </w:rPr>
            </w:pPr>
            <w:r w:rsidRPr="00134712">
              <w:rPr>
                <w:sz w:val="22"/>
                <w:szCs w:val="22"/>
                <w:highlight w:val="yellow"/>
              </w:rPr>
              <w:t>Please add boxes for all additional deputy DSLs</w:t>
            </w:r>
          </w:p>
        </w:tc>
        <w:tc>
          <w:tcPr>
            <w:tcW w:w="3543" w:type="dxa"/>
          </w:tcPr>
          <w:p w:rsidRPr="008C466C" w:rsidR="00787FE4" w:rsidP="009A6A9A" w:rsidRDefault="00787FE4" w14:paraId="290F3F58" w14:textId="77777777">
            <w:pPr>
              <w:rPr>
                <w:b/>
                <w:bCs/>
                <w:szCs w:val="20"/>
              </w:rPr>
            </w:pPr>
          </w:p>
        </w:tc>
        <w:tc>
          <w:tcPr>
            <w:tcW w:w="4111" w:type="dxa"/>
          </w:tcPr>
          <w:p w:rsidRPr="00823F37" w:rsidR="00787FE4" w:rsidP="009A6A9A" w:rsidRDefault="00190D81" w14:paraId="48FDE098" w14:textId="390DD42C">
            <w:pPr>
              <w:rPr>
                <w:szCs w:val="20"/>
                <w:highlight w:val="yellow"/>
              </w:rPr>
            </w:pPr>
            <w:r w:rsidRPr="00823F37">
              <w:rPr>
                <w:szCs w:val="20"/>
                <w:highlight w:val="yellow"/>
              </w:rPr>
              <w:t>Include specific working hours/patterns</w:t>
            </w:r>
          </w:p>
        </w:tc>
      </w:tr>
      <w:tr w:rsidRPr="008C466C" w:rsidR="00C90AA7" w:rsidTr="00837B5E" w14:paraId="7420D839" w14:textId="77777777">
        <w:trPr>
          <w:trHeight w:val="851"/>
        </w:trPr>
        <w:tc>
          <w:tcPr>
            <w:tcW w:w="3403" w:type="dxa"/>
          </w:tcPr>
          <w:p w:rsidRPr="00260561" w:rsidR="00C90AA7" w:rsidP="009A6A9A" w:rsidRDefault="003C4C5C" w14:paraId="51B23928" w14:textId="2A3CDB10">
            <w:pPr>
              <w:rPr>
                <w:b/>
                <w:bCs/>
                <w:sz w:val="22"/>
                <w:szCs w:val="22"/>
              </w:rPr>
            </w:pPr>
            <w:r>
              <w:rPr>
                <w:sz w:val="22"/>
                <w:szCs w:val="22"/>
              </w:rPr>
              <w:t>Designated Teacher for Children Looked After (DT for CLA)</w:t>
            </w:r>
          </w:p>
        </w:tc>
        <w:tc>
          <w:tcPr>
            <w:tcW w:w="3543" w:type="dxa"/>
          </w:tcPr>
          <w:p w:rsidRPr="008C466C" w:rsidR="00C90AA7" w:rsidP="009A6A9A" w:rsidRDefault="00C90AA7" w14:paraId="3D478341" w14:textId="77777777">
            <w:pPr>
              <w:rPr>
                <w:b/>
                <w:bCs/>
                <w:szCs w:val="20"/>
              </w:rPr>
            </w:pPr>
          </w:p>
        </w:tc>
        <w:tc>
          <w:tcPr>
            <w:tcW w:w="4111" w:type="dxa"/>
          </w:tcPr>
          <w:p w:rsidRPr="008C466C" w:rsidR="00C90AA7" w:rsidP="009A6A9A" w:rsidRDefault="00604AC9" w14:paraId="7B8338A4" w14:textId="62412CF2">
            <w:pPr>
              <w:rPr>
                <w:b/>
                <w:bCs/>
                <w:szCs w:val="20"/>
              </w:rPr>
            </w:pPr>
            <w:r w:rsidRPr="00823F37">
              <w:rPr>
                <w:szCs w:val="20"/>
                <w:highlight w:val="yellow"/>
              </w:rPr>
              <w:t>Include specific working hours/patterns</w:t>
            </w:r>
          </w:p>
        </w:tc>
      </w:tr>
      <w:tr w:rsidRPr="008C466C" w:rsidR="00FA750F" w:rsidTr="00837B5E" w14:paraId="0448AEB4" w14:textId="77777777">
        <w:trPr>
          <w:trHeight w:val="557"/>
        </w:trPr>
        <w:tc>
          <w:tcPr>
            <w:tcW w:w="3403" w:type="dxa"/>
          </w:tcPr>
          <w:p w:rsidR="00FA750F" w:rsidP="009A6A9A" w:rsidRDefault="004D1B45" w14:paraId="1DED8D00" w14:textId="4806F541">
            <w:pPr>
              <w:rPr>
                <w:sz w:val="22"/>
                <w:szCs w:val="22"/>
              </w:rPr>
            </w:pPr>
            <w:r w:rsidRPr="2F6873AB">
              <w:rPr>
                <w:sz w:val="22"/>
                <w:szCs w:val="22"/>
              </w:rPr>
              <w:t>Special Educational Needs Co</w:t>
            </w:r>
            <w:r w:rsidRPr="2F6873AB" w:rsidR="004C5DE4">
              <w:rPr>
                <w:sz w:val="22"/>
                <w:szCs w:val="22"/>
              </w:rPr>
              <w:t>o</w:t>
            </w:r>
            <w:r w:rsidRPr="2F6873AB">
              <w:rPr>
                <w:sz w:val="22"/>
                <w:szCs w:val="22"/>
              </w:rPr>
              <w:t xml:space="preserve">rdinator </w:t>
            </w:r>
            <w:r w:rsidRPr="2F6873AB" w:rsidR="004D5DDC">
              <w:rPr>
                <w:sz w:val="22"/>
                <w:szCs w:val="22"/>
              </w:rPr>
              <w:t>(</w:t>
            </w:r>
            <w:r w:rsidRPr="2F6873AB" w:rsidR="004F2E35">
              <w:rPr>
                <w:sz w:val="22"/>
                <w:szCs w:val="22"/>
              </w:rPr>
              <w:t>S</w:t>
            </w:r>
            <w:r w:rsidRPr="2F6873AB" w:rsidR="004D5DDC">
              <w:rPr>
                <w:sz w:val="22"/>
                <w:szCs w:val="22"/>
              </w:rPr>
              <w:t>ENCO)</w:t>
            </w:r>
            <w:r w:rsidR="004F2E35">
              <w:rPr>
                <w:sz w:val="22"/>
                <w:szCs w:val="22"/>
              </w:rPr>
              <w:t xml:space="preserve"> </w:t>
            </w:r>
          </w:p>
        </w:tc>
        <w:tc>
          <w:tcPr>
            <w:tcW w:w="3543" w:type="dxa"/>
          </w:tcPr>
          <w:p w:rsidRPr="008C466C" w:rsidR="00FA750F" w:rsidP="009A6A9A" w:rsidRDefault="00FA750F" w14:paraId="3D46F76A" w14:textId="77777777">
            <w:pPr>
              <w:rPr>
                <w:b/>
                <w:bCs/>
                <w:szCs w:val="20"/>
              </w:rPr>
            </w:pPr>
          </w:p>
        </w:tc>
        <w:tc>
          <w:tcPr>
            <w:tcW w:w="4111" w:type="dxa"/>
          </w:tcPr>
          <w:p w:rsidRPr="008C466C" w:rsidR="00FA750F" w:rsidP="009A6A9A" w:rsidRDefault="00604AC9" w14:paraId="668E831C" w14:textId="796620A5">
            <w:pPr>
              <w:rPr>
                <w:b/>
                <w:bCs/>
                <w:szCs w:val="20"/>
              </w:rPr>
            </w:pPr>
            <w:r w:rsidRPr="00823F37">
              <w:rPr>
                <w:szCs w:val="20"/>
                <w:highlight w:val="yellow"/>
              </w:rPr>
              <w:t>Include specific working hours/patterns</w:t>
            </w:r>
          </w:p>
        </w:tc>
      </w:tr>
      <w:tr w:rsidRPr="008C466C" w:rsidR="00697D92" w:rsidTr="00837B5E" w14:paraId="6D248D81" w14:textId="77777777">
        <w:trPr>
          <w:trHeight w:val="851"/>
        </w:trPr>
        <w:tc>
          <w:tcPr>
            <w:tcW w:w="3403" w:type="dxa"/>
          </w:tcPr>
          <w:p w:rsidR="00697D92" w:rsidP="009A6A9A" w:rsidRDefault="00697D92" w14:paraId="0D50D42B" w14:textId="590405A3">
            <w:pPr>
              <w:rPr>
                <w:sz w:val="22"/>
                <w:szCs w:val="22"/>
              </w:rPr>
            </w:pPr>
            <w:r>
              <w:rPr>
                <w:sz w:val="22"/>
                <w:szCs w:val="22"/>
              </w:rPr>
              <w:lastRenderedPageBreak/>
              <w:t>Mental Health Lead</w:t>
            </w:r>
            <w:r w:rsidR="00737295">
              <w:rPr>
                <w:sz w:val="22"/>
                <w:szCs w:val="22"/>
              </w:rPr>
              <w:t xml:space="preserve"> </w:t>
            </w:r>
          </w:p>
        </w:tc>
        <w:tc>
          <w:tcPr>
            <w:tcW w:w="3543" w:type="dxa"/>
          </w:tcPr>
          <w:p w:rsidRPr="006E4AAB" w:rsidR="00697D92" w:rsidP="009A6A9A" w:rsidRDefault="00914EAE" w14:paraId="70E838E7" w14:textId="385A8B14">
            <w:pPr>
              <w:rPr>
                <w:szCs w:val="20"/>
                <w:highlight w:val="yellow"/>
              </w:rPr>
            </w:pPr>
            <w:r w:rsidRPr="006E4AAB">
              <w:rPr>
                <w:szCs w:val="20"/>
                <w:highlight w:val="yellow"/>
              </w:rPr>
              <w:t>(name here or specify above)</w:t>
            </w:r>
          </w:p>
        </w:tc>
        <w:tc>
          <w:tcPr>
            <w:tcW w:w="4111" w:type="dxa"/>
          </w:tcPr>
          <w:p w:rsidRPr="008C466C" w:rsidR="00697D92" w:rsidP="009A6A9A" w:rsidRDefault="001A6CC1" w14:paraId="17DBFA78" w14:textId="6CDC2356">
            <w:pPr>
              <w:rPr>
                <w:b/>
                <w:bCs/>
                <w:szCs w:val="20"/>
              </w:rPr>
            </w:pPr>
            <w:r w:rsidRPr="00823F37">
              <w:rPr>
                <w:szCs w:val="20"/>
                <w:highlight w:val="yellow"/>
              </w:rPr>
              <w:t>Include specific working hours/patterns</w:t>
            </w:r>
          </w:p>
        </w:tc>
      </w:tr>
      <w:tr w:rsidRPr="008C466C" w:rsidR="001072BB" w:rsidTr="00837B5E" w14:paraId="3CDEC96F" w14:textId="77777777">
        <w:trPr>
          <w:trHeight w:val="851"/>
        </w:trPr>
        <w:tc>
          <w:tcPr>
            <w:tcW w:w="3403" w:type="dxa"/>
          </w:tcPr>
          <w:p w:rsidR="001072BB" w:rsidP="009A6A9A" w:rsidRDefault="26EE8F89" w14:paraId="3E6713F0" w14:textId="52FFD4E6">
            <w:pPr>
              <w:rPr>
                <w:sz w:val="22"/>
                <w:szCs w:val="22"/>
              </w:rPr>
            </w:pPr>
            <w:r w:rsidRPr="05F11504">
              <w:rPr>
                <w:sz w:val="22"/>
                <w:szCs w:val="22"/>
              </w:rPr>
              <w:t xml:space="preserve">DSL </w:t>
            </w:r>
            <w:r w:rsidR="001072BB">
              <w:rPr>
                <w:sz w:val="22"/>
                <w:szCs w:val="22"/>
              </w:rPr>
              <w:t>Prevent Lead</w:t>
            </w:r>
          </w:p>
        </w:tc>
        <w:tc>
          <w:tcPr>
            <w:tcW w:w="3543" w:type="dxa"/>
          </w:tcPr>
          <w:p w:rsidRPr="006E4AAB" w:rsidR="001072BB" w:rsidP="009A6A9A" w:rsidRDefault="00914EAE" w14:paraId="1374B136" w14:textId="6C7B7EB2">
            <w:pPr>
              <w:rPr>
                <w:szCs w:val="20"/>
                <w:highlight w:val="yellow"/>
              </w:rPr>
            </w:pPr>
            <w:r w:rsidRPr="006E4AAB">
              <w:rPr>
                <w:szCs w:val="20"/>
                <w:highlight w:val="yellow"/>
              </w:rPr>
              <w:t>(name here or specify above)</w:t>
            </w:r>
          </w:p>
        </w:tc>
        <w:tc>
          <w:tcPr>
            <w:tcW w:w="4111" w:type="dxa"/>
          </w:tcPr>
          <w:p w:rsidRPr="008C466C" w:rsidR="001072BB" w:rsidP="009A6A9A" w:rsidRDefault="001A6CC1" w14:paraId="05879153" w14:textId="544479C6">
            <w:pPr>
              <w:rPr>
                <w:b/>
                <w:bCs/>
                <w:szCs w:val="20"/>
              </w:rPr>
            </w:pPr>
            <w:r w:rsidRPr="00823F37">
              <w:rPr>
                <w:szCs w:val="20"/>
                <w:highlight w:val="yellow"/>
              </w:rPr>
              <w:t>Include specific working hours/patterns</w:t>
            </w:r>
          </w:p>
        </w:tc>
      </w:tr>
      <w:tr w:rsidRPr="008C466C" w:rsidR="00C90AA7" w:rsidTr="00837B5E" w14:paraId="7DF5BBF7" w14:textId="77777777">
        <w:trPr>
          <w:trHeight w:val="851"/>
        </w:trPr>
        <w:tc>
          <w:tcPr>
            <w:tcW w:w="3403" w:type="dxa"/>
          </w:tcPr>
          <w:p w:rsidRPr="00260561" w:rsidR="00C90AA7" w:rsidP="009A6A9A" w:rsidRDefault="00C90AA7" w14:paraId="2B13EB3C" w14:textId="1E9F9ABB">
            <w:pPr>
              <w:rPr>
                <w:b/>
                <w:bCs/>
                <w:sz w:val="22"/>
                <w:szCs w:val="22"/>
              </w:rPr>
            </w:pPr>
            <w:r w:rsidRPr="00260561">
              <w:rPr>
                <w:sz w:val="22"/>
                <w:szCs w:val="22"/>
              </w:rPr>
              <w:t>Chair of Governors</w:t>
            </w:r>
          </w:p>
        </w:tc>
        <w:tc>
          <w:tcPr>
            <w:tcW w:w="3543" w:type="dxa"/>
          </w:tcPr>
          <w:p w:rsidRPr="008C466C" w:rsidR="00C90AA7" w:rsidP="009A6A9A" w:rsidRDefault="00957845" w14:paraId="36341F42" w14:textId="12A7D794">
            <w:pPr>
              <w:rPr>
                <w:b/>
                <w:bCs/>
                <w:szCs w:val="20"/>
              </w:rPr>
            </w:pPr>
            <w:r w:rsidRPr="006E4AAB">
              <w:rPr>
                <w:szCs w:val="20"/>
                <w:highlight w:val="yellow"/>
              </w:rPr>
              <w:t>(name here or specify above)</w:t>
            </w:r>
          </w:p>
        </w:tc>
        <w:tc>
          <w:tcPr>
            <w:tcW w:w="4111" w:type="dxa"/>
          </w:tcPr>
          <w:p w:rsidRPr="008C466C" w:rsidR="00C90AA7" w:rsidP="009A6A9A" w:rsidRDefault="001A6CC1" w14:paraId="08A0053D" w14:textId="6200918C">
            <w:pPr>
              <w:rPr>
                <w:b/>
                <w:bCs/>
                <w:szCs w:val="20"/>
              </w:rPr>
            </w:pPr>
            <w:r w:rsidRPr="00823F37">
              <w:rPr>
                <w:szCs w:val="20"/>
                <w:highlight w:val="yellow"/>
              </w:rPr>
              <w:t>Include specific working hours/patterns</w:t>
            </w:r>
          </w:p>
        </w:tc>
      </w:tr>
      <w:tr w:rsidRPr="008C466C" w:rsidR="003C4C5C" w:rsidTr="00837B5E" w14:paraId="1C682E61" w14:textId="77777777">
        <w:trPr>
          <w:trHeight w:val="851"/>
        </w:trPr>
        <w:tc>
          <w:tcPr>
            <w:tcW w:w="3403" w:type="dxa"/>
          </w:tcPr>
          <w:p w:rsidRPr="00260561" w:rsidR="003C4C5C" w:rsidP="4D544BD9" w:rsidRDefault="003C4C5C" w14:paraId="0588D19D" w14:textId="4DC3B92E">
            <w:pPr>
              <w:rPr>
                <w:sz w:val="22"/>
                <w:szCs w:val="22"/>
              </w:rPr>
            </w:pPr>
            <w:r w:rsidRPr="00260561">
              <w:rPr>
                <w:sz w:val="22"/>
                <w:szCs w:val="22"/>
              </w:rPr>
              <w:t>Vice Chair of Governors</w:t>
            </w:r>
          </w:p>
          <w:p w:rsidRPr="00260561" w:rsidR="003C4C5C" w:rsidP="009A6A9A" w:rsidRDefault="003C4C5C" w14:paraId="64FDBB12" w14:textId="4080FC80">
            <w:pPr>
              <w:rPr>
                <w:sz w:val="22"/>
                <w:szCs w:val="22"/>
              </w:rPr>
            </w:pPr>
          </w:p>
        </w:tc>
        <w:tc>
          <w:tcPr>
            <w:tcW w:w="3543" w:type="dxa"/>
          </w:tcPr>
          <w:p w:rsidRPr="008C466C" w:rsidR="003C4C5C" w:rsidP="009A6A9A" w:rsidRDefault="00957845" w14:paraId="74FE8843" w14:textId="4C05F87F">
            <w:pPr>
              <w:rPr>
                <w:b/>
                <w:bCs/>
                <w:szCs w:val="20"/>
              </w:rPr>
            </w:pPr>
            <w:r w:rsidRPr="006E4AAB">
              <w:rPr>
                <w:szCs w:val="20"/>
                <w:highlight w:val="yellow"/>
              </w:rPr>
              <w:t>(name here or specify above)</w:t>
            </w:r>
          </w:p>
        </w:tc>
        <w:tc>
          <w:tcPr>
            <w:tcW w:w="4111" w:type="dxa"/>
          </w:tcPr>
          <w:p w:rsidRPr="008C466C" w:rsidR="003C4C5C" w:rsidP="009A6A9A" w:rsidRDefault="001A6CC1" w14:paraId="63BE73AA" w14:textId="4ADC81EC">
            <w:pPr>
              <w:rPr>
                <w:b/>
                <w:bCs/>
                <w:szCs w:val="20"/>
              </w:rPr>
            </w:pPr>
            <w:r w:rsidRPr="00823F37">
              <w:rPr>
                <w:szCs w:val="20"/>
                <w:highlight w:val="yellow"/>
              </w:rPr>
              <w:t>Include specific working hours/patterns</w:t>
            </w:r>
          </w:p>
        </w:tc>
      </w:tr>
      <w:tr w:rsidRPr="008C466C" w:rsidR="003C4C5C" w:rsidTr="00837B5E" w14:paraId="0183AE07" w14:textId="77777777">
        <w:trPr>
          <w:trHeight w:val="851"/>
        </w:trPr>
        <w:tc>
          <w:tcPr>
            <w:tcW w:w="3403" w:type="dxa"/>
          </w:tcPr>
          <w:p w:rsidRPr="00260561" w:rsidR="003C4C5C" w:rsidP="009A6A9A" w:rsidRDefault="003C4C5C" w14:paraId="63C80F1C" w14:textId="250D30A9">
            <w:pPr>
              <w:rPr>
                <w:sz w:val="22"/>
                <w:szCs w:val="22"/>
              </w:rPr>
            </w:pPr>
            <w:r>
              <w:rPr>
                <w:sz w:val="22"/>
                <w:szCs w:val="22"/>
              </w:rPr>
              <w:t xml:space="preserve">Link </w:t>
            </w:r>
            <w:r w:rsidRPr="1D3D6045" w:rsidR="3612602F">
              <w:rPr>
                <w:sz w:val="22"/>
                <w:szCs w:val="22"/>
              </w:rPr>
              <w:t>G</w:t>
            </w:r>
            <w:r w:rsidRPr="1D3D6045" w:rsidR="74B89982">
              <w:rPr>
                <w:sz w:val="22"/>
                <w:szCs w:val="22"/>
              </w:rPr>
              <w:t>overnor</w:t>
            </w:r>
            <w:r w:rsidR="001A6CC1">
              <w:rPr>
                <w:sz w:val="22"/>
                <w:szCs w:val="22"/>
              </w:rPr>
              <w:t xml:space="preserve"> for Safeguarding</w:t>
            </w:r>
          </w:p>
        </w:tc>
        <w:tc>
          <w:tcPr>
            <w:tcW w:w="3543" w:type="dxa"/>
          </w:tcPr>
          <w:p w:rsidRPr="008C466C" w:rsidR="003C4C5C" w:rsidP="009A6A9A" w:rsidRDefault="00957845" w14:paraId="0CF89724" w14:textId="1C1AEEAA">
            <w:pPr>
              <w:rPr>
                <w:b/>
                <w:bCs/>
                <w:szCs w:val="20"/>
              </w:rPr>
            </w:pPr>
            <w:r w:rsidRPr="006E4AAB">
              <w:rPr>
                <w:szCs w:val="20"/>
                <w:highlight w:val="yellow"/>
              </w:rPr>
              <w:t>(name here or specify above)</w:t>
            </w:r>
          </w:p>
        </w:tc>
        <w:tc>
          <w:tcPr>
            <w:tcW w:w="4111" w:type="dxa"/>
          </w:tcPr>
          <w:p w:rsidRPr="008C466C" w:rsidR="003C4C5C" w:rsidP="009A6A9A" w:rsidRDefault="001A6CC1" w14:paraId="37CAFE1F" w14:textId="08712151">
            <w:pPr>
              <w:rPr>
                <w:b/>
                <w:bCs/>
                <w:szCs w:val="20"/>
              </w:rPr>
            </w:pPr>
            <w:r w:rsidRPr="00823F37">
              <w:rPr>
                <w:szCs w:val="20"/>
                <w:highlight w:val="yellow"/>
              </w:rPr>
              <w:t>Include specific working hours/patterns</w:t>
            </w:r>
          </w:p>
        </w:tc>
      </w:tr>
    </w:tbl>
    <w:p w:rsidR="51DC1C38" w:rsidRDefault="51DC1C38" w14:paraId="061E7DBF" w14:textId="0045B27F"/>
    <w:p w:rsidR="00224B37" w:rsidP="0022394C" w:rsidRDefault="00B64F99" w14:paraId="061959DD" w14:textId="015A8CB9">
      <w:pPr>
        <w:pStyle w:val="Heading2"/>
      </w:pPr>
      <w:r w:rsidRPr="00B64F99">
        <w:t>Non School Contacts</w:t>
      </w:r>
    </w:p>
    <w:tbl>
      <w:tblPr>
        <w:tblStyle w:val="TableGrid"/>
        <w:tblW w:w="11057" w:type="dxa"/>
        <w:tblInd w:w="-714" w:type="dxa"/>
        <w:tblLook w:val="04A0" w:firstRow="1" w:lastRow="0" w:firstColumn="1" w:lastColumn="0" w:noHBand="0" w:noVBand="1"/>
      </w:tblPr>
      <w:tblGrid>
        <w:gridCol w:w="3403"/>
        <w:gridCol w:w="3685"/>
        <w:gridCol w:w="3969"/>
      </w:tblGrid>
      <w:tr w:rsidR="00CC1AF0" w:rsidTr="05C0C3D1" w14:paraId="68CAC3B6" w14:textId="77777777">
        <w:tc>
          <w:tcPr>
            <w:tcW w:w="3403" w:type="dxa"/>
            <w:shd w:val="clear" w:color="auto" w:fill="F2F2F2" w:themeFill="background1" w:themeFillShade="F2"/>
          </w:tcPr>
          <w:p w:rsidR="00CC1AF0" w:rsidP="0024275E" w:rsidRDefault="00B64F99" w14:paraId="4594D83A" w14:textId="05F7AF0C">
            <w:pPr>
              <w:jc w:val="both"/>
              <w:rPr>
                <w:b/>
                <w:bCs/>
                <w:szCs w:val="20"/>
              </w:rPr>
            </w:pPr>
            <w:r w:rsidRPr="00A45C6C">
              <w:rPr>
                <w:b/>
                <w:bCs/>
                <w:sz w:val="22"/>
                <w:szCs w:val="22"/>
              </w:rPr>
              <w:t>Organisation / Role</w:t>
            </w:r>
          </w:p>
        </w:tc>
        <w:tc>
          <w:tcPr>
            <w:tcW w:w="3685" w:type="dxa"/>
            <w:shd w:val="clear" w:color="auto" w:fill="F2F2F2" w:themeFill="background1" w:themeFillShade="F2"/>
          </w:tcPr>
          <w:p w:rsidR="00CC1AF0" w:rsidP="0024275E" w:rsidRDefault="00B64F99" w14:paraId="7A37FCE9" w14:textId="531AF0BA">
            <w:pPr>
              <w:jc w:val="both"/>
              <w:rPr>
                <w:b/>
                <w:bCs/>
                <w:szCs w:val="20"/>
              </w:rPr>
            </w:pPr>
            <w:r w:rsidRPr="00A45C6C">
              <w:rPr>
                <w:b/>
                <w:bCs/>
                <w:sz w:val="22"/>
                <w:szCs w:val="22"/>
              </w:rPr>
              <w:t>Name</w:t>
            </w:r>
          </w:p>
        </w:tc>
        <w:tc>
          <w:tcPr>
            <w:tcW w:w="3969" w:type="dxa"/>
            <w:shd w:val="clear" w:color="auto" w:fill="F2F2F2" w:themeFill="background1" w:themeFillShade="F2"/>
          </w:tcPr>
          <w:p w:rsidR="00CC1AF0" w:rsidP="0024275E" w:rsidRDefault="00B64F99" w14:paraId="50EE80A9" w14:textId="50ED51E8">
            <w:pPr>
              <w:jc w:val="both"/>
              <w:rPr>
                <w:b/>
                <w:bCs/>
                <w:szCs w:val="20"/>
              </w:rPr>
            </w:pPr>
            <w:r w:rsidRPr="00A45C6C">
              <w:rPr>
                <w:b/>
                <w:bCs/>
                <w:sz w:val="22"/>
                <w:szCs w:val="22"/>
              </w:rPr>
              <w:t>Contact details</w:t>
            </w:r>
          </w:p>
        </w:tc>
      </w:tr>
      <w:tr w:rsidR="00CC1AF0" w:rsidTr="05C0C3D1" w14:paraId="637B4361" w14:textId="77777777">
        <w:tc>
          <w:tcPr>
            <w:tcW w:w="3403" w:type="dxa"/>
          </w:tcPr>
          <w:p w:rsidRPr="0022394C" w:rsidR="00CC1AF0" w:rsidP="00AF446B" w:rsidRDefault="006C1379" w14:paraId="45C301AC" w14:textId="423A68AB">
            <w:pPr>
              <w:rPr>
                <w:b/>
                <w:sz w:val="22"/>
                <w:szCs w:val="22"/>
              </w:rPr>
            </w:pPr>
            <w:r w:rsidRPr="68508F0D">
              <w:rPr>
                <w:sz w:val="22"/>
                <w:szCs w:val="22"/>
              </w:rPr>
              <w:t>Local Authority Designated Officer (LADO)</w:t>
            </w:r>
          </w:p>
        </w:tc>
        <w:tc>
          <w:tcPr>
            <w:tcW w:w="3685" w:type="dxa"/>
          </w:tcPr>
          <w:p w:rsidRPr="0022394C" w:rsidR="00CC1AF0" w:rsidP="0024275E" w:rsidRDefault="006C1379" w14:paraId="6523F42E" w14:textId="14C5FC98">
            <w:pPr>
              <w:jc w:val="both"/>
              <w:rPr>
                <w:b/>
                <w:sz w:val="22"/>
                <w:szCs w:val="22"/>
              </w:rPr>
            </w:pPr>
            <w:r w:rsidRPr="007C1DD4">
              <w:rPr>
                <w:sz w:val="22"/>
                <w:szCs w:val="22"/>
              </w:rPr>
              <w:t>Duty LADO</w:t>
            </w:r>
          </w:p>
        </w:tc>
        <w:tc>
          <w:tcPr>
            <w:tcW w:w="3969" w:type="dxa"/>
          </w:tcPr>
          <w:p w:rsidRPr="0022394C" w:rsidR="00CC1AF0" w:rsidP="0024275E" w:rsidRDefault="00B64F99" w14:paraId="2F5B7A9A" w14:textId="31FD88F4">
            <w:pPr>
              <w:jc w:val="both"/>
              <w:rPr>
                <w:b/>
                <w:sz w:val="22"/>
                <w:szCs w:val="22"/>
              </w:rPr>
            </w:pPr>
            <w:r w:rsidRPr="007C1DD4">
              <w:rPr>
                <w:i/>
                <w:iCs/>
                <w:sz w:val="22"/>
                <w:szCs w:val="22"/>
              </w:rPr>
              <w:t>Strictly for professionals use only</w:t>
            </w:r>
          </w:p>
        </w:tc>
      </w:tr>
      <w:tr w:rsidR="00CC1AF0" w:rsidTr="05C0C3D1" w14:paraId="6265A281" w14:textId="77777777">
        <w:tc>
          <w:tcPr>
            <w:tcW w:w="3403" w:type="dxa"/>
          </w:tcPr>
          <w:p w:rsidRPr="0022394C" w:rsidR="00CC1AF0" w:rsidP="0022394C" w:rsidRDefault="006C1379" w14:paraId="0AD4CD7D" w14:textId="0DC2E99C">
            <w:pPr>
              <w:rPr>
                <w:b/>
                <w:sz w:val="22"/>
                <w:szCs w:val="22"/>
              </w:rPr>
            </w:pPr>
            <w:r w:rsidRPr="007C1DD4">
              <w:rPr>
                <w:sz w:val="22"/>
                <w:szCs w:val="22"/>
              </w:rPr>
              <w:t xml:space="preserve">Hertfordshire County Council Children’s Social Care </w:t>
            </w:r>
          </w:p>
        </w:tc>
        <w:tc>
          <w:tcPr>
            <w:tcW w:w="3685" w:type="dxa"/>
          </w:tcPr>
          <w:p w:rsidRPr="0022394C" w:rsidR="00CC1AF0" w:rsidP="0024275E" w:rsidRDefault="006C1379" w14:paraId="20DBE172" w14:textId="0988AE49">
            <w:pPr>
              <w:jc w:val="both"/>
              <w:rPr>
                <w:b/>
                <w:sz w:val="22"/>
                <w:szCs w:val="22"/>
              </w:rPr>
            </w:pPr>
            <w:r w:rsidRPr="007C1DD4">
              <w:rPr>
                <w:sz w:val="22"/>
                <w:szCs w:val="22"/>
              </w:rPr>
              <w:t>Customer Service Centre</w:t>
            </w:r>
          </w:p>
        </w:tc>
        <w:tc>
          <w:tcPr>
            <w:tcW w:w="3969" w:type="dxa"/>
          </w:tcPr>
          <w:p w:rsidRPr="00334C09" w:rsidR="00624611" w:rsidP="004542B7" w:rsidRDefault="006C1379" w14:paraId="24FE9362" w14:textId="77777777">
            <w:pPr>
              <w:rPr>
                <w:rFonts w:cs="Arial"/>
                <w:color w:val="000000" w:themeColor="text1"/>
                <w:sz w:val="22"/>
                <w:szCs w:val="22"/>
              </w:rPr>
            </w:pPr>
            <w:r w:rsidRPr="00334C09">
              <w:rPr>
                <w:rFonts w:cs="Arial"/>
                <w:color w:val="000000" w:themeColor="text1"/>
                <w:sz w:val="22"/>
                <w:szCs w:val="22"/>
              </w:rPr>
              <w:t xml:space="preserve">Children’s </w:t>
            </w:r>
            <w:r w:rsidRPr="00334C09" w:rsidR="004542B7">
              <w:rPr>
                <w:rFonts w:cs="Arial"/>
                <w:color w:val="000000" w:themeColor="text1"/>
                <w:sz w:val="22"/>
                <w:szCs w:val="22"/>
              </w:rPr>
              <w:t xml:space="preserve">Social Care </w:t>
            </w:r>
          </w:p>
          <w:p w:rsidRPr="00624611" w:rsidR="00624611" w:rsidP="00624611" w:rsidRDefault="2F6BBC72" w14:paraId="318E916F" w14:textId="1819969B">
            <w:pPr>
              <w:rPr>
                <w:rFonts w:cs="Arial"/>
                <w:color w:val="000000" w:themeColor="text1"/>
                <w:sz w:val="22"/>
                <w:szCs w:val="22"/>
              </w:rPr>
            </w:pPr>
            <w:hyperlink r:id="rId47">
              <w:r w:rsidRPr="2F6873AB">
                <w:rPr>
                  <w:rStyle w:val="Hyperlink"/>
                  <w:rFonts w:cs="Arial"/>
                  <w:sz w:val="22"/>
                  <w:szCs w:val="22"/>
                </w:rPr>
                <w:t>Report concerns about a child or request support | Hertfordshire County Council</w:t>
              </w:r>
            </w:hyperlink>
          </w:p>
          <w:p w:rsidRPr="0022394C" w:rsidR="00CC1AF0" w:rsidP="004542B7" w:rsidRDefault="00723AFB" w14:paraId="2E648C43" w14:textId="198B14E1">
            <w:pPr>
              <w:rPr>
                <w:b/>
                <w:sz w:val="22"/>
                <w:szCs w:val="22"/>
              </w:rPr>
            </w:pPr>
            <w:r w:rsidRPr="00334C09">
              <w:rPr>
                <w:rFonts w:cs="Arial"/>
                <w:color w:val="000000" w:themeColor="text1"/>
                <w:sz w:val="22"/>
                <w:szCs w:val="22"/>
              </w:rPr>
              <w:t xml:space="preserve">Children’s Services </w:t>
            </w:r>
            <w:r w:rsidRPr="00334C09" w:rsidR="004542B7">
              <w:rPr>
                <w:rFonts w:cs="Arial"/>
                <w:color w:val="000000" w:themeColor="text1"/>
                <w:sz w:val="22"/>
                <w:szCs w:val="22"/>
              </w:rPr>
              <w:t xml:space="preserve">Out of Hours Service </w:t>
            </w:r>
            <w:r w:rsidRPr="00334C09">
              <w:rPr>
                <w:rFonts w:cs="Arial"/>
                <w:color w:val="000000" w:themeColor="text1"/>
                <w:sz w:val="22"/>
                <w:szCs w:val="22"/>
              </w:rPr>
              <w:t>(SOOHS</w:t>
            </w:r>
            <w:r w:rsidRPr="00334C09" w:rsidR="00334C09">
              <w:rPr>
                <w:rFonts w:cs="Arial"/>
                <w:color w:val="000000" w:themeColor="text1"/>
                <w:sz w:val="22"/>
                <w:szCs w:val="22"/>
              </w:rPr>
              <w:t>) 0300 123 4043</w:t>
            </w:r>
          </w:p>
        </w:tc>
      </w:tr>
      <w:tr w:rsidR="00D250B0" w:rsidTr="05C0C3D1" w14:paraId="05517E2E" w14:textId="77777777">
        <w:trPr>
          <w:trHeight w:val="1630"/>
        </w:trPr>
        <w:tc>
          <w:tcPr>
            <w:tcW w:w="3403" w:type="dxa"/>
          </w:tcPr>
          <w:p w:rsidRPr="00CC7586" w:rsidR="00D250B0" w:rsidP="0022394C" w:rsidRDefault="001B2DA1" w14:paraId="0A4208A9" w14:textId="63D4BDB4">
            <w:pPr>
              <w:rPr>
                <w:sz w:val="22"/>
                <w:szCs w:val="22"/>
                <w:highlight w:val="cyan"/>
              </w:rPr>
            </w:pPr>
            <w:r w:rsidRPr="2F6873AB">
              <w:rPr>
                <w:sz w:val="22"/>
                <w:szCs w:val="22"/>
                <w:highlight w:val="cyan"/>
              </w:rPr>
              <w:t>Famil</w:t>
            </w:r>
            <w:r w:rsidRPr="2F6873AB" w:rsidR="00282ABF">
              <w:rPr>
                <w:sz w:val="22"/>
                <w:szCs w:val="22"/>
                <w:highlight w:val="cyan"/>
              </w:rPr>
              <w:t xml:space="preserve">y Help and Support </w:t>
            </w:r>
            <w:r w:rsidRPr="2F6873AB">
              <w:rPr>
                <w:sz w:val="22"/>
                <w:szCs w:val="22"/>
                <w:highlight w:val="cyan"/>
              </w:rPr>
              <w:t xml:space="preserve"> </w:t>
            </w:r>
          </w:p>
        </w:tc>
        <w:tc>
          <w:tcPr>
            <w:tcW w:w="3685" w:type="dxa"/>
          </w:tcPr>
          <w:p w:rsidRPr="007C1DD4" w:rsidR="008A6E94" w:rsidP="1D3D6045" w:rsidRDefault="2735912B" w14:paraId="2252E056" w14:textId="10FF63CB">
            <w:pPr>
              <w:rPr>
                <w:sz w:val="22"/>
                <w:szCs w:val="22"/>
              </w:rPr>
            </w:pPr>
            <w:r w:rsidRPr="05C0C3D1">
              <w:rPr>
                <w:sz w:val="22"/>
                <w:szCs w:val="22"/>
              </w:rPr>
              <w:t>Families First website</w:t>
            </w:r>
            <w:r w:rsidRPr="05C0C3D1" w:rsidR="43B1A612">
              <w:rPr>
                <w:sz w:val="22"/>
                <w:szCs w:val="22"/>
              </w:rPr>
              <w:t xml:space="preserve">, information for parents, </w:t>
            </w:r>
            <w:r w:rsidRPr="05C0C3D1" w:rsidR="6462F06E">
              <w:rPr>
                <w:sz w:val="22"/>
                <w:szCs w:val="22"/>
              </w:rPr>
              <w:t>carers,</w:t>
            </w:r>
            <w:r w:rsidRPr="05C0C3D1" w:rsidR="43B1A612">
              <w:rPr>
                <w:sz w:val="22"/>
                <w:szCs w:val="22"/>
              </w:rPr>
              <w:t xml:space="preserve"> and professionals</w:t>
            </w:r>
            <w:r w:rsidRPr="05C0C3D1" w:rsidR="4EC8C22D">
              <w:rPr>
                <w:sz w:val="22"/>
                <w:szCs w:val="22"/>
              </w:rPr>
              <w:t xml:space="preserve">. </w:t>
            </w:r>
            <w:r w:rsidRPr="05C0C3D1" w:rsidR="74A7C34B">
              <w:rPr>
                <w:sz w:val="22"/>
                <w:szCs w:val="22"/>
              </w:rPr>
              <w:t xml:space="preserve">Professionals can access support from Families First Coordinators when supporting a family with an FFA or other </w:t>
            </w:r>
            <w:r w:rsidRPr="05C0C3D1" w:rsidR="7946CBE5">
              <w:rPr>
                <w:sz w:val="22"/>
                <w:szCs w:val="22"/>
              </w:rPr>
              <w:t xml:space="preserve">targeted and intensive support. </w:t>
            </w:r>
          </w:p>
        </w:tc>
        <w:tc>
          <w:tcPr>
            <w:tcW w:w="3969" w:type="dxa"/>
          </w:tcPr>
          <w:p w:rsidRPr="007C1DD4" w:rsidR="00D250B0" w:rsidP="00C960D7" w:rsidRDefault="00C960D7" w14:paraId="60750BC5" w14:textId="02988410">
            <w:pPr>
              <w:rPr>
                <w:rFonts w:cs="Arial"/>
                <w:color w:val="000000" w:themeColor="text1"/>
                <w:sz w:val="22"/>
                <w:szCs w:val="22"/>
              </w:rPr>
            </w:pPr>
            <w:hyperlink w:history="1" r:id="rId48">
              <w:r w:rsidRPr="00C960D7">
                <w:rPr>
                  <w:rStyle w:val="Hyperlink"/>
                  <w:rFonts w:cs="Arial"/>
                  <w:sz w:val="22"/>
                  <w:szCs w:val="22"/>
                </w:rPr>
                <w:t>Families First (hertfordshire.gov.uk)</w:t>
              </w:r>
            </w:hyperlink>
          </w:p>
        </w:tc>
      </w:tr>
      <w:tr w:rsidR="00CC1AF0" w:rsidTr="05C0C3D1" w14:paraId="11AE7001" w14:textId="77777777">
        <w:tc>
          <w:tcPr>
            <w:tcW w:w="3403" w:type="dxa"/>
          </w:tcPr>
          <w:p w:rsidRPr="0022394C" w:rsidR="00CC1AF0" w:rsidP="0022394C" w:rsidRDefault="006C1379" w14:paraId="70182998" w14:textId="427EC702">
            <w:pPr>
              <w:spacing w:after="0"/>
              <w:jc w:val="both"/>
              <w:rPr>
                <w:b/>
                <w:sz w:val="22"/>
                <w:szCs w:val="22"/>
              </w:rPr>
            </w:pPr>
            <w:r w:rsidRPr="0FFB463F">
              <w:rPr>
                <w:sz w:val="22"/>
                <w:szCs w:val="22"/>
              </w:rPr>
              <w:t>Prevent</w:t>
            </w:r>
          </w:p>
        </w:tc>
        <w:tc>
          <w:tcPr>
            <w:tcW w:w="3685" w:type="dxa"/>
          </w:tcPr>
          <w:p w:rsidR="00900F6B" w:rsidP="0022394C" w:rsidRDefault="006C1379" w14:paraId="401941EF" w14:textId="77777777">
            <w:pPr>
              <w:spacing w:after="0"/>
              <w:rPr>
                <w:sz w:val="22"/>
                <w:szCs w:val="22"/>
              </w:rPr>
            </w:pPr>
            <w:r w:rsidRPr="00391DB6">
              <w:rPr>
                <w:sz w:val="22"/>
                <w:szCs w:val="22"/>
              </w:rPr>
              <w:t>Prevent referrals</w:t>
            </w:r>
            <w:r w:rsidRPr="00391DB6" w:rsidR="00900F6B">
              <w:rPr>
                <w:sz w:val="22"/>
                <w:szCs w:val="22"/>
              </w:rPr>
              <w:t xml:space="preserve"> </w:t>
            </w:r>
          </w:p>
          <w:p w:rsidR="00F17801" w:rsidP="00F17801" w:rsidRDefault="00F17801" w14:paraId="737E4F0D" w14:textId="77777777">
            <w:pPr>
              <w:spacing w:after="0"/>
              <w:rPr>
                <w:sz w:val="22"/>
                <w:szCs w:val="22"/>
              </w:rPr>
            </w:pPr>
          </w:p>
          <w:p w:rsidR="00F17801" w:rsidP="0022394C" w:rsidRDefault="00F17801" w14:paraId="5CC5584B" w14:textId="77777777">
            <w:pPr>
              <w:spacing w:after="0"/>
              <w:rPr>
                <w:sz w:val="22"/>
                <w:szCs w:val="22"/>
              </w:rPr>
            </w:pPr>
          </w:p>
          <w:p w:rsidRPr="00391DB6" w:rsidR="00900F6B" w:rsidP="0022394C" w:rsidRDefault="00900F6B" w14:paraId="5B6EC278" w14:textId="2CD18E5F">
            <w:pPr>
              <w:spacing w:after="0"/>
              <w:rPr>
                <w:sz w:val="22"/>
                <w:szCs w:val="22"/>
              </w:rPr>
            </w:pPr>
            <w:r w:rsidRPr="00391DB6">
              <w:rPr>
                <w:sz w:val="22"/>
                <w:szCs w:val="22"/>
              </w:rPr>
              <w:t>Parent guidance</w:t>
            </w:r>
          </w:p>
          <w:p w:rsidRPr="00391DB6" w:rsidR="00900F6B" w:rsidP="0022394C" w:rsidRDefault="00900F6B" w14:paraId="43276E87" w14:textId="77777777">
            <w:pPr>
              <w:spacing w:after="0"/>
              <w:rPr>
                <w:sz w:val="22"/>
                <w:szCs w:val="22"/>
              </w:rPr>
            </w:pPr>
          </w:p>
          <w:p w:rsidRPr="00F17801" w:rsidR="00F17801" w:rsidP="0022394C" w:rsidRDefault="00F17801" w14:paraId="2A84800C" w14:textId="77777777">
            <w:pPr>
              <w:spacing w:after="0"/>
              <w:rPr>
                <w:sz w:val="22"/>
                <w:szCs w:val="22"/>
              </w:rPr>
            </w:pPr>
          </w:p>
          <w:p w:rsidRPr="00391DB6" w:rsidR="00900F6B" w:rsidP="0022394C" w:rsidRDefault="00900F6B" w14:paraId="5AC81153" w14:textId="77777777">
            <w:pPr>
              <w:spacing w:after="0"/>
              <w:rPr>
                <w:sz w:val="22"/>
                <w:szCs w:val="22"/>
              </w:rPr>
            </w:pPr>
            <w:r w:rsidRPr="00391DB6">
              <w:rPr>
                <w:sz w:val="22"/>
                <w:szCs w:val="22"/>
              </w:rPr>
              <w:t>Advice line for members of the public</w:t>
            </w:r>
          </w:p>
          <w:p w:rsidR="00900F6B" w:rsidP="0022394C" w:rsidRDefault="00900F6B" w14:paraId="613384EA" w14:textId="77777777">
            <w:pPr>
              <w:spacing w:after="0"/>
              <w:rPr>
                <w:sz w:val="22"/>
                <w:szCs w:val="22"/>
              </w:rPr>
            </w:pPr>
          </w:p>
          <w:p w:rsidRPr="0022394C" w:rsidR="00CC1AF0" w:rsidP="0022394C" w:rsidRDefault="00900F6B" w14:paraId="6A009A49" w14:textId="107EF375">
            <w:pPr>
              <w:spacing w:after="0"/>
              <w:jc w:val="both"/>
              <w:rPr>
                <w:b/>
                <w:sz w:val="22"/>
                <w:szCs w:val="22"/>
              </w:rPr>
            </w:pPr>
            <w:r w:rsidRPr="00391DB6">
              <w:rPr>
                <w:sz w:val="22"/>
                <w:szCs w:val="22"/>
              </w:rPr>
              <w:t>Channel helpline</w:t>
            </w:r>
          </w:p>
        </w:tc>
        <w:tc>
          <w:tcPr>
            <w:tcW w:w="3969" w:type="dxa"/>
          </w:tcPr>
          <w:p w:rsidRPr="008F635A" w:rsidR="008F635A" w:rsidP="0022394C" w:rsidRDefault="273F12A4" w14:paraId="1C2C3294" w14:textId="0425E12F">
            <w:pPr>
              <w:spacing w:after="0"/>
              <w:rPr>
                <w:rFonts w:cs="Arial"/>
                <w:sz w:val="22"/>
                <w:szCs w:val="22"/>
              </w:rPr>
            </w:pPr>
            <w:hyperlink w:history="1" r:id="rId49">
              <w:r w:rsidRPr="00A67E46">
                <w:rPr>
                  <w:rStyle w:val="Hyperlink"/>
                  <w:rFonts w:cs="Arial"/>
                  <w:sz w:val="22"/>
                  <w:szCs w:val="22"/>
                </w:rPr>
                <w:t>https://thegrid.org.uk/assets/prevent-national-referral-form 2025.pdf</w:t>
              </w:r>
            </w:hyperlink>
            <w:r w:rsidRPr="2F6873AB" w:rsidR="1ABE9F35">
              <w:rPr>
                <w:rFonts w:cs="Arial"/>
                <w:sz w:val="22"/>
                <w:szCs w:val="22"/>
              </w:rPr>
              <w:t> </w:t>
            </w:r>
          </w:p>
          <w:p w:rsidRPr="008F635A" w:rsidR="008F635A" w:rsidP="0022394C" w:rsidRDefault="008F635A" w14:paraId="0A230C21" w14:textId="77777777">
            <w:pPr>
              <w:spacing w:after="0"/>
              <w:rPr>
                <w:rFonts w:cs="Arial"/>
                <w:sz w:val="22"/>
                <w:szCs w:val="22"/>
              </w:rPr>
            </w:pPr>
          </w:p>
          <w:p w:rsidRPr="00C960D7" w:rsidR="006C1379" w:rsidP="0022394C" w:rsidRDefault="006C1379" w14:paraId="32E91FBD" w14:textId="77777777">
            <w:pPr>
              <w:spacing w:after="0"/>
              <w:rPr>
                <w:rFonts w:cs="Arial"/>
                <w:sz w:val="22"/>
                <w:szCs w:val="22"/>
              </w:rPr>
            </w:pPr>
            <w:hyperlink w:history="1" r:id="rId50">
              <w:r w:rsidRPr="00C960D7">
                <w:rPr>
                  <w:rStyle w:val="Hyperlink"/>
                  <w:rFonts w:cs="Arial"/>
                  <w:sz w:val="22"/>
                  <w:szCs w:val="22"/>
                </w:rPr>
                <w:t>Parents' Booklet (educateagainsthate.com)</w:t>
              </w:r>
            </w:hyperlink>
          </w:p>
          <w:p w:rsidRPr="00C960D7" w:rsidR="006C1379" w:rsidP="0022394C" w:rsidRDefault="006C1379" w14:paraId="347373EC" w14:textId="77777777">
            <w:pPr>
              <w:spacing w:after="0"/>
              <w:rPr>
                <w:rFonts w:cs="Arial"/>
                <w:sz w:val="22"/>
                <w:szCs w:val="22"/>
              </w:rPr>
            </w:pPr>
          </w:p>
          <w:p w:rsidRPr="00C960D7" w:rsidR="006C1379" w:rsidP="00F17801" w:rsidRDefault="006C1379" w14:paraId="17457FB2" w14:textId="3A4D4E31">
            <w:pPr>
              <w:spacing w:after="0"/>
              <w:rPr>
                <w:rStyle w:val="CommentReference"/>
                <w:rFonts w:cs="Arial"/>
                <w:sz w:val="22"/>
                <w:szCs w:val="22"/>
              </w:rPr>
            </w:pPr>
            <w:hyperlink w:history="1" r:id="rId51">
              <w:r w:rsidRPr="00C960D7">
                <w:rPr>
                  <w:rFonts w:cs="Arial"/>
                  <w:color w:val="0000FF"/>
                  <w:sz w:val="22"/>
                  <w:szCs w:val="22"/>
                  <w:u w:val="single"/>
                </w:rPr>
                <w:t>ACT Early | Prevent radicalisation</w:t>
              </w:r>
            </w:hyperlink>
            <w:r w:rsidRPr="00C960D7">
              <w:rPr>
                <w:rFonts w:cs="Arial"/>
                <w:sz w:val="22"/>
                <w:szCs w:val="22"/>
              </w:rPr>
              <w:t xml:space="preserve"> 0800 011 3764</w:t>
            </w:r>
          </w:p>
          <w:p w:rsidRPr="00C960D7" w:rsidR="006C1379" w:rsidP="00F17801" w:rsidRDefault="006C1379" w14:paraId="4DD3DC72" w14:textId="77777777">
            <w:pPr>
              <w:spacing w:after="0"/>
              <w:rPr>
                <w:rStyle w:val="CommentReference"/>
                <w:rFonts w:cs="Arial"/>
                <w:sz w:val="22"/>
                <w:szCs w:val="22"/>
              </w:rPr>
            </w:pPr>
          </w:p>
          <w:p w:rsidRPr="00C960D7" w:rsidR="00CC1AF0" w:rsidP="0022394C" w:rsidRDefault="006C1379" w14:paraId="342BDC47" w14:textId="5D241F5B">
            <w:pPr>
              <w:spacing w:after="0"/>
              <w:rPr>
                <w:rFonts w:cs="Arial"/>
                <w:b/>
                <w:sz w:val="22"/>
                <w:szCs w:val="22"/>
              </w:rPr>
            </w:pPr>
            <w:r w:rsidRPr="00C960D7">
              <w:rPr>
                <w:rFonts w:cs="Arial"/>
                <w:sz w:val="22"/>
                <w:szCs w:val="22"/>
              </w:rPr>
              <w:t>020 7340 7264</w:t>
            </w:r>
          </w:p>
        </w:tc>
      </w:tr>
      <w:tr w:rsidR="006C1379" w:rsidTr="05C0C3D1" w14:paraId="43A2ADF6" w14:textId="77777777">
        <w:tc>
          <w:tcPr>
            <w:tcW w:w="3403" w:type="dxa"/>
            <w:vAlign w:val="center"/>
          </w:tcPr>
          <w:p w:rsidRPr="0FFB463F" w:rsidR="006C1379" w:rsidP="006C1379" w:rsidRDefault="006C1379" w14:paraId="41668340" w14:textId="29BC58A3">
            <w:pPr>
              <w:jc w:val="both"/>
              <w:rPr>
                <w:sz w:val="22"/>
                <w:szCs w:val="22"/>
              </w:rPr>
            </w:pPr>
            <w:r w:rsidRPr="007C1DD4">
              <w:rPr>
                <w:sz w:val="22"/>
                <w:szCs w:val="22"/>
              </w:rPr>
              <w:t xml:space="preserve">NSPCC Helpline </w:t>
            </w:r>
          </w:p>
        </w:tc>
        <w:tc>
          <w:tcPr>
            <w:tcW w:w="3685" w:type="dxa"/>
            <w:vAlign w:val="center"/>
          </w:tcPr>
          <w:p w:rsidRPr="00391DB6" w:rsidR="006C1379" w:rsidP="1D3D6045" w:rsidRDefault="2CC06816" w14:paraId="7D166394" w14:textId="58FA576D">
            <w:pPr>
              <w:jc w:val="both"/>
            </w:pPr>
            <w:r w:rsidRPr="1D3D6045">
              <w:rPr>
                <w:sz w:val="22"/>
                <w:szCs w:val="22"/>
              </w:rPr>
              <w:t>Helpline</w:t>
            </w:r>
          </w:p>
          <w:p w:rsidRPr="00391DB6" w:rsidR="006C1379" w:rsidP="006C1379" w:rsidRDefault="2CC06816" w14:paraId="14C60BD2" w14:textId="49A62058">
            <w:pPr>
              <w:jc w:val="both"/>
              <w:rPr>
                <w:sz w:val="22"/>
                <w:szCs w:val="22"/>
              </w:rPr>
            </w:pPr>
            <w:r w:rsidRPr="1D3D6045">
              <w:rPr>
                <w:sz w:val="22"/>
                <w:szCs w:val="22"/>
              </w:rPr>
              <w:t>Email</w:t>
            </w:r>
          </w:p>
        </w:tc>
        <w:tc>
          <w:tcPr>
            <w:tcW w:w="3969" w:type="dxa"/>
          </w:tcPr>
          <w:p w:rsidRPr="00E869E8" w:rsidR="006C1379" w:rsidP="1D3D6045" w:rsidRDefault="006C1379" w14:paraId="3488F164" w14:textId="77081326">
            <w:pPr>
              <w:rPr>
                <w:rFonts w:cs="Arial"/>
                <w:color w:val="525455"/>
                <w:sz w:val="22"/>
                <w:szCs w:val="22"/>
              </w:rPr>
            </w:pPr>
            <w:r w:rsidRPr="007C1DD4">
              <w:rPr>
                <w:rFonts w:cs="Arial"/>
                <w:sz w:val="22"/>
                <w:szCs w:val="22"/>
              </w:rPr>
              <w:t xml:space="preserve"> </w:t>
            </w:r>
            <w:hyperlink w:history="1" r:id="rId52">
              <w:r w:rsidRPr="007C1DD4">
                <w:rPr>
                  <w:rStyle w:val="Hyperlink"/>
                  <w:rFonts w:cs="Arial"/>
                  <w:sz w:val="22"/>
                  <w:szCs w:val="22"/>
                  <w:shd w:val="clear" w:color="auto" w:fill="FAFAFA"/>
                </w:rPr>
                <w:t>0808 800 5000</w:t>
              </w:r>
            </w:hyperlink>
            <w:r w:rsidRPr="007C1DD4">
              <w:rPr>
                <w:sz w:val="22"/>
                <w:szCs w:val="22"/>
              </w:rPr>
              <w:t xml:space="preserve"> </w:t>
            </w:r>
          </w:p>
          <w:p w:rsidRPr="00E869E8" w:rsidR="006C1379" w:rsidP="006C1379" w:rsidRDefault="006C1379" w14:paraId="0CC02D9E" w14:textId="394C45A0">
            <w:pPr>
              <w:rPr>
                <w:rFonts w:cs="Arial"/>
                <w:color w:val="525455"/>
                <w:sz w:val="22"/>
                <w:szCs w:val="22"/>
                <w:shd w:val="clear" w:color="auto" w:fill="FAFAFA"/>
              </w:rPr>
            </w:pPr>
            <w:r w:rsidRPr="007C1DD4">
              <w:rPr>
                <w:rFonts w:cs="Arial"/>
                <w:color w:val="000000" w:themeColor="text1"/>
                <w:sz w:val="22"/>
                <w:szCs w:val="22"/>
                <w:shd w:val="clear" w:color="auto" w:fill="FAFAFA"/>
              </w:rPr>
              <w:t xml:space="preserve"> </w:t>
            </w:r>
            <w:hyperlink w:tooltip="help@NSPCC.org.uk" w:history="1" r:id="rId53">
              <w:r w:rsidRPr="007C1DD4">
                <w:rPr>
                  <w:rStyle w:val="Hyperlink"/>
                  <w:rFonts w:cs="Arial"/>
                  <w:color w:val="2F7CA3"/>
                  <w:sz w:val="22"/>
                  <w:szCs w:val="22"/>
                  <w:shd w:val="clear" w:color="auto" w:fill="FAFAFA"/>
                </w:rPr>
                <w:t>help@NSPCC.org.uk</w:t>
              </w:r>
            </w:hyperlink>
          </w:p>
        </w:tc>
      </w:tr>
      <w:tr w:rsidR="006C1379" w:rsidTr="05C0C3D1" w14:paraId="42764E9E" w14:textId="77777777">
        <w:tc>
          <w:tcPr>
            <w:tcW w:w="3403" w:type="dxa"/>
            <w:vAlign w:val="center"/>
          </w:tcPr>
          <w:p w:rsidRPr="0FFB463F" w:rsidR="006C1379" w:rsidP="006C1379" w:rsidRDefault="006C1379" w14:paraId="5E462739" w14:textId="2855D5D6">
            <w:pPr>
              <w:jc w:val="both"/>
              <w:rPr>
                <w:sz w:val="22"/>
                <w:szCs w:val="22"/>
              </w:rPr>
            </w:pPr>
            <w:r w:rsidRPr="007C1DD4">
              <w:rPr>
                <w:sz w:val="22"/>
                <w:szCs w:val="22"/>
              </w:rPr>
              <w:t xml:space="preserve">Police </w:t>
            </w:r>
          </w:p>
        </w:tc>
        <w:tc>
          <w:tcPr>
            <w:tcW w:w="3685" w:type="dxa"/>
            <w:vAlign w:val="center"/>
          </w:tcPr>
          <w:p w:rsidRPr="00391DB6" w:rsidR="006C1379" w:rsidP="006C1379" w:rsidRDefault="496923C4" w14:paraId="445B9F6E" w14:textId="45C89D23">
            <w:pPr>
              <w:jc w:val="both"/>
            </w:pPr>
            <w:r w:rsidRPr="1D3D6045">
              <w:rPr>
                <w:sz w:val="22"/>
                <w:szCs w:val="22"/>
              </w:rPr>
              <w:t xml:space="preserve">Telephone </w:t>
            </w:r>
          </w:p>
        </w:tc>
        <w:tc>
          <w:tcPr>
            <w:tcW w:w="3969" w:type="dxa"/>
            <w:vAlign w:val="center"/>
          </w:tcPr>
          <w:p w:rsidRPr="00391DB6" w:rsidR="006C1379" w:rsidP="006C1379" w:rsidRDefault="006C1379" w14:paraId="0A00241E" w14:textId="2D0BBC6F">
            <w:pPr>
              <w:rPr>
                <w:sz w:val="22"/>
                <w:szCs w:val="22"/>
              </w:rPr>
            </w:pPr>
            <w:r w:rsidRPr="007C1DD4">
              <w:rPr>
                <w:rFonts w:cs="Arial"/>
                <w:sz w:val="22"/>
                <w:szCs w:val="22"/>
              </w:rPr>
              <w:t>Emergency 999,</w:t>
            </w:r>
            <w:r w:rsidR="008845A8">
              <w:rPr>
                <w:rFonts w:cs="Arial"/>
                <w:sz w:val="22"/>
                <w:szCs w:val="22"/>
              </w:rPr>
              <w:t xml:space="preserve"> </w:t>
            </w:r>
            <w:r w:rsidR="001F47B6">
              <w:rPr>
                <w:rFonts w:cs="Arial"/>
                <w:sz w:val="22"/>
                <w:szCs w:val="22"/>
              </w:rPr>
              <w:t>non</w:t>
            </w:r>
            <w:r w:rsidRPr="007C1DD4">
              <w:rPr>
                <w:rFonts w:cs="Arial"/>
                <w:sz w:val="22"/>
                <w:szCs w:val="22"/>
              </w:rPr>
              <w:t>-emergency 101</w:t>
            </w:r>
          </w:p>
        </w:tc>
      </w:tr>
    </w:tbl>
    <w:p w:rsidR="00AE7138" w:rsidP="0024275E" w:rsidRDefault="00AE7138" w14:paraId="61331343" w14:textId="77777777">
      <w:pPr>
        <w:jc w:val="both"/>
        <w:rPr>
          <w:sz w:val="22"/>
          <w:szCs w:val="22"/>
        </w:rPr>
        <w:sectPr w:rsidR="00AE7138" w:rsidSect="00ED60D5">
          <w:headerReference w:type="even" r:id="rId54"/>
          <w:headerReference w:type="default" r:id="rId55"/>
          <w:headerReference w:type="first" r:id="rId56"/>
          <w:type w:val="continuous"/>
          <w:pgSz w:w="11906" w:h="16838"/>
          <w:pgMar w:top="1440" w:right="1440" w:bottom="1440" w:left="1134" w:header="708" w:footer="113" w:gutter="0"/>
          <w:cols w:space="708"/>
          <w:docGrid w:linePitch="360"/>
        </w:sectPr>
      </w:pPr>
    </w:p>
    <w:p w:rsidR="00C65896" w:rsidP="00237B42" w:rsidRDefault="00C65896" w14:paraId="2A64A7DC" w14:textId="1A3FE943">
      <w:pPr>
        <w:pStyle w:val="Heading1"/>
        <w:numPr>
          <w:ilvl w:val="0"/>
          <w:numId w:val="52"/>
        </w:numPr>
        <w:spacing w:after="120"/>
        <w:jc w:val="both"/>
      </w:pPr>
      <w:bookmarkStart w:name="_Toc172548066" w:id="25"/>
      <w:bookmarkStart w:name="_Toc172617227" w:id="26"/>
      <w:bookmarkStart w:name="_Toc172619340" w:id="27"/>
      <w:bookmarkStart w:name="_Toc204008202" w:id="28"/>
      <w:r>
        <w:lastRenderedPageBreak/>
        <w:t>Legislation and Guidance</w:t>
      </w:r>
      <w:bookmarkEnd w:id="25"/>
      <w:bookmarkEnd w:id="26"/>
      <w:bookmarkEnd w:id="27"/>
      <w:bookmarkEnd w:id="28"/>
    </w:p>
    <w:p w:rsidR="00C65896" w:rsidP="00237B42" w:rsidRDefault="00C65896" w14:paraId="1CCA507F" w14:textId="0B138508">
      <w:pPr>
        <w:pStyle w:val="Mainbodytext"/>
        <w:spacing w:before="0"/>
      </w:pPr>
      <w:r w:rsidRPr="00663F04">
        <w:t xml:space="preserve">Section 175 of the </w:t>
      </w:r>
      <w:hyperlink w:history="1" r:id="rId57">
        <w:r w:rsidRPr="00663F04" w:rsidR="004B3CE5">
          <w:rPr>
            <w:rStyle w:val="Hyperlink"/>
            <w:rFonts w:eastAsia="Arial"/>
          </w:rPr>
          <w:t>Education Act 2002</w:t>
        </w:r>
      </w:hyperlink>
      <w:r w:rsidR="0026357F">
        <w:t xml:space="preserve"> </w:t>
      </w:r>
      <w:r w:rsidRPr="00663F04">
        <w:t xml:space="preserve">places a duty on schools and </w:t>
      </w:r>
      <w:r>
        <w:t>L</w:t>
      </w:r>
      <w:r w:rsidRPr="00663F04">
        <w:t xml:space="preserve">ocal </w:t>
      </w:r>
      <w:r>
        <w:t>A</w:t>
      </w:r>
      <w:r w:rsidRPr="00663F04">
        <w:t>uthorities to safeguard and promote the welfare of pupils</w:t>
      </w:r>
      <w:r>
        <w:t>.</w:t>
      </w:r>
    </w:p>
    <w:p w:rsidRPr="00E80E6D" w:rsidR="002171A8" w:rsidP="00237B42" w:rsidRDefault="002171A8" w14:paraId="10045BA3" w14:textId="2FF8A42F">
      <w:pPr>
        <w:pStyle w:val="4Bulletedcopyblue"/>
        <w:ind w:left="360" w:hanging="360"/>
        <w:rPr>
          <w:b/>
          <w:bCs/>
        </w:rPr>
      </w:pPr>
      <w:r w:rsidRPr="00E80E6D">
        <w:rPr>
          <w:b/>
          <w:bCs/>
          <w:highlight w:val="yellow"/>
        </w:rPr>
        <w:t xml:space="preserve">All education settings </w:t>
      </w:r>
      <w:r w:rsidR="00237B42">
        <w:rPr>
          <w:b/>
          <w:bCs/>
          <w:highlight w:val="yellow"/>
        </w:rPr>
        <w:t>include</w:t>
      </w:r>
      <w:r w:rsidRPr="00E80E6D">
        <w:rPr>
          <w:b/>
          <w:bCs/>
          <w:highlight w:val="yellow"/>
        </w:rPr>
        <w:t>:</w:t>
      </w:r>
    </w:p>
    <w:p w:rsidR="002171A8" w:rsidP="00237B42" w:rsidRDefault="002171A8" w14:paraId="29E76C02" w14:textId="1082C917">
      <w:pPr>
        <w:pStyle w:val="4Bulletedcopyblue"/>
      </w:pPr>
      <w:hyperlink r:id="rId58">
        <w:r w:rsidRPr="2F6873AB">
          <w:rPr>
            <w:rStyle w:val="Hyperlink"/>
            <w:rFonts w:eastAsia="Arial"/>
          </w:rPr>
          <w:t>Children Act 1989</w:t>
        </w:r>
      </w:hyperlink>
      <w:r>
        <w:t xml:space="preserve"> (and </w:t>
      </w:r>
      <w:hyperlink r:id="rId59">
        <w:r w:rsidRPr="2F6873AB">
          <w:rPr>
            <w:rStyle w:val="Hyperlink"/>
            <w:rFonts w:eastAsia="Arial"/>
          </w:rPr>
          <w:t>2004 amendment</w:t>
        </w:r>
      </w:hyperlink>
      <w:r>
        <w:t>)</w:t>
      </w:r>
      <w:r w:rsidR="004B3CE5">
        <w:t xml:space="preserve"> -</w:t>
      </w:r>
      <w:r>
        <w:t xml:space="preserve"> provides a framework for the care and protection of children</w:t>
      </w:r>
    </w:p>
    <w:p w:rsidR="002171A8" w:rsidP="00237B42" w:rsidRDefault="002171A8" w14:paraId="44A00E48" w14:textId="300C2EEE">
      <w:pPr>
        <w:pStyle w:val="4Bulletedcopyblue"/>
      </w:pPr>
      <w:hyperlink r:id="rId60">
        <w:r w:rsidRPr="2F6873AB">
          <w:rPr>
            <w:rStyle w:val="Hyperlink"/>
            <w:rFonts w:eastAsia="Arial"/>
          </w:rPr>
          <w:t>Serious Crime Act 2015</w:t>
        </w:r>
      </w:hyperlink>
      <w:r w:rsidR="004B3CE5">
        <w:t>,</w:t>
      </w:r>
      <w:r w:rsidRPr="0017184F">
        <w:t xml:space="preserve"> Female Genital Mutilation Act 2003 </w:t>
      </w:r>
      <w:r w:rsidR="00814BA7">
        <w:t xml:space="preserve">- </w:t>
      </w:r>
      <w:r w:rsidRPr="0017184F">
        <w:t>places</w:t>
      </w:r>
      <w:r w:rsidRPr="00663F04">
        <w:t xml:space="preserve"> a statutory duty on teachers to report to the police where they discover that female genital mutilation (FGM) appears to have been carried out on a girl under 18</w:t>
      </w:r>
    </w:p>
    <w:p w:rsidR="002171A8" w:rsidP="00237B42" w:rsidRDefault="002171A8" w14:paraId="2FAEC649" w14:textId="0684230F">
      <w:pPr>
        <w:pStyle w:val="4Bulletedcopyblue"/>
      </w:pPr>
      <w:hyperlink r:id="rId61">
        <w:r w:rsidRPr="2F6873AB">
          <w:rPr>
            <w:rStyle w:val="Hyperlink"/>
          </w:rPr>
          <w:t>Rehabilitation of Offenders Act 1974</w:t>
        </w:r>
      </w:hyperlink>
      <w:r w:rsidR="00791267">
        <w:t xml:space="preserve"> -</w:t>
      </w:r>
      <w:r w:rsidRPr="00663F04">
        <w:t xml:space="preserve"> outlines when people with criminal convictions can work with children</w:t>
      </w:r>
    </w:p>
    <w:p w:rsidRPr="00663F04" w:rsidR="002171A8" w:rsidP="00237B42" w:rsidRDefault="002171A8" w14:paraId="2909424D" w14:textId="34F99A22">
      <w:pPr>
        <w:pStyle w:val="4Bulletedcopyblue"/>
      </w:pPr>
      <w:r w:rsidRPr="00663F04">
        <w:t xml:space="preserve">Schedule 4 of the </w:t>
      </w:r>
      <w:hyperlink r:id="rId62">
        <w:r w:rsidRPr="2F6873AB">
          <w:rPr>
            <w:rStyle w:val="Hyperlink"/>
            <w:rFonts w:eastAsia="Arial"/>
          </w:rPr>
          <w:t>Safeguarding Vulnerable Groups Act 2006</w:t>
        </w:r>
      </w:hyperlink>
      <w:r w:rsidRPr="00663F04">
        <w:t xml:space="preserve"> </w:t>
      </w:r>
      <w:r w:rsidR="00814BA7">
        <w:t xml:space="preserve">- </w:t>
      </w:r>
      <w:r w:rsidRPr="00663F04">
        <w:t>defines what ‘regulated activity’ is in relation to children</w:t>
      </w:r>
      <w:r>
        <w:t>.</w:t>
      </w:r>
    </w:p>
    <w:p w:rsidRPr="00663F04" w:rsidR="002171A8" w:rsidP="00237B42" w:rsidRDefault="002171A8" w14:paraId="098DC421" w14:textId="45A4CED5">
      <w:pPr>
        <w:pStyle w:val="4Bulletedcopyblue"/>
      </w:pPr>
      <w:hyperlink r:id="rId63">
        <w:r w:rsidRPr="05C0C3D1">
          <w:rPr>
            <w:rStyle w:val="Hyperlink"/>
          </w:rPr>
          <w:t>The Human Rights Act 1998</w:t>
        </w:r>
      </w:hyperlink>
      <w:r w:rsidR="00791267">
        <w:t xml:space="preserve"> -</w:t>
      </w:r>
      <w:r>
        <w:t xml:space="preserve"> explains that being subjected to harassment, </w:t>
      </w:r>
      <w:r w:rsidR="5A52EC8F">
        <w:t>violence,</w:t>
      </w:r>
      <w:r>
        <w:t xml:space="preserve"> and/or abuse, including that of a sexual nature, may breach any or </w:t>
      </w:r>
      <w:bookmarkStart w:name="_Int_Shk4sQlN" w:id="29"/>
      <w:r>
        <w:t>all of</w:t>
      </w:r>
      <w:bookmarkEnd w:id="29"/>
      <w:r>
        <w:t xml:space="preserve"> the rights which apply to individuals under the </w:t>
      </w:r>
      <w:hyperlink r:id="rId64">
        <w:r w:rsidRPr="05C0C3D1">
          <w:rPr>
            <w:rStyle w:val="Hyperlink"/>
          </w:rPr>
          <w:t>European Convention on Human Rights - ECHR Official Texts - ECHR - ECHR / CEDH</w:t>
        </w:r>
      </w:hyperlink>
    </w:p>
    <w:p w:rsidR="002171A8" w:rsidP="00237B42" w:rsidRDefault="002171A8" w14:paraId="7336D0DA" w14:textId="51643A28">
      <w:pPr>
        <w:pStyle w:val="4Bulletedcopyblue"/>
      </w:pPr>
      <w:hyperlink r:id="rId65">
        <w:r w:rsidRPr="05C0C3D1">
          <w:rPr>
            <w:rStyle w:val="Hyperlink"/>
          </w:rPr>
          <w:t>The Equality Act 2010</w:t>
        </w:r>
      </w:hyperlink>
      <w:r w:rsidR="00791267">
        <w:t xml:space="preserve"> - </w:t>
      </w:r>
      <w:r>
        <w:t xml:space="preserve">makes it unlawful to discriminate against people regarding </w:t>
      </w:r>
      <w:bookmarkStart w:name="_Int_Ua1b0YMA" w:id="30"/>
      <w:proofErr w:type="gramStart"/>
      <w:r>
        <w:t>particular protected</w:t>
      </w:r>
      <w:bookmarkEnd w:id="30"/>
      <w:proofErr w:type="gramEnd"/>
      <w:r>
        <w:t xml:space="preserve"> characteristics (including disability, sex, sexual orientation, gender reassignment and race). This means our governors and headteacher should carefully consider how they are supporting pupils regarding these characteristics. The Act allows our school to take positive action to deal with </w:t>
      </w:r>
      <w:bookmarkStart w:name="_Int_X0l3cjrm" w:id="31"/>
      <w:proofErr w:type="gramStart"/>
      <w:r>
        <w:t>particular disadvantages</w:t>
      </w:r>
      <w:bookmarkEnd w:id="31"/>
      <w:proofErr w:type="gramEnd"/>
      <w:r>
        <w:t xml:space="preserve"> affecting pupils (where we can show </w:t>
      </w:r>
      <w:r w:rsidR="3162BA29">
        <w:t>it is</w:t>
      </w:r>
      <w:r>
        <w:t xml:space="preserve"> </w:t>
      </w:r>
      <w:bookmarkStart w:name="_Int_QlyWUrjo" w:id="32"/>
      <w:r>
        <w:t>proportionate</w:t>
      </w:r>
      <w:bookmarkEnd w:id="32"/>
      <w:r>
        <w:t xml:space="preserve">). This includes making reasonable adjustments for disabled pupils. For example, it could include taking positive action to support girls where there is evidence that </w:t>
      </w:r>
      <w:r w:rsidR="7BE86096">
        <w:t>they are</w:t>
      </w:r>
      <w:r>
        <w:t xml:space="preserve"> being disproportionately subjected to sexual violence or harassment</w:t>
      </w:r>
    </w:p>
    <w:p w:rsidR="00E929B3" w:rsidP="00237B42" w:rsidRDefault="002171A8" w14:paraId="5215CAC8" w14:textId="51300C5C">
      <w:pPr>
        <w:pStyle w:val="4Bulletedcopyblue"/>
      </w:pPr>
      <w:hyperlink r:id="rId66">
        <w:r w:rsidRPr="05C0C3D1">
          <w:rPr>
            <w:rStyle w:val="Hyperlink"/>
          </w:rPr>
          <w:t>The Public Sector Equality Duty (</w:t>
        </w:r>
        <w:proofErr w:type="spellStart"/>
        <w:r w:rsidRPr="05C0C3D1">
          <w:rPr>
            <w:rStyle w:val="Hyperlink"/>
          </w:rPr>
          <w:t>PSED</w:t>
        </w:r>
        <w:proofErr w:type="spellEnd"/>
        <w:r w:rsidRPr="05C0C3D1">
          <w:rPr>
            <w:rStyle w:val="Hyperlink"/>
          </w:rPr>
          <w:t>) | EHRC</w:t>
        </w:r>
      </w:hyperlink>
      <w:r w:rsidR="00791267">
        <w:t xml:space="preserve"> -</w:t>
      </w:r>
      <w:r>
        <w:t xml:space="preserve"> explains that we must have due regard to eliminating unlawful discrimination, </w:t>
      </w:r>
      <w:r w:rsidR="72E381E7">
        <w:t>harassment,</w:t>
      </w:r>
      <w:r>
        <w:t xml:space="preserve"> and victimisation. The PSED helps us to focus on key issues of concern and how to improve pupil outcomes. Some pupils may be more at risk of harm from issues such as sexual violence; homophobic, biphobic or transphobic bullying; or racial discrimination</w:t>
      </w:r>
    </w:p>
    <w:p w:rsidRPr="00C65896" w:rsidR="00E929B3" w:rsidP="00237B42" w:rsidRDefault="00E929B3" w14:paraId="29112BA8" w14:textId="56EB9279">
      <w:pPr>
        <w:tabs>
          <w:tab w:val="left" w:pos="3806"/>
        </w:tabs>
        <w:jc w:val="both"/>
        <w:rPr>
          <w:rFonts w:cs="Arial"/>
          <w:sz w:val="22"/>
          <w:szCs w:val="22"/>
        </w:rPr>
      </w:pPr>
      <w:r w:rsidRPr="05C0C3D1">
        <w:rPr>
          <w:rFonts w:eastAsia="Arial" w:cs="Arial"/>
          <w:sz w:val="22"/>
          <w:szCs w:val="22"/>
        </w:rPr>
        <w:t xml:space="preserve">This </w:t>
      </w:r>
      <w:r w:rsidR="00814BA7">
        <w:rPr>
          <w:rFonts w:eastAsia="Arial" w:cs="Arial"/>
          <w:sz w:val="22"/>
          <w:szCs w:val="22"/>
        </w:rPr>
        <w:t>C</w:t>
      </w:r>
      <w:r w:rsidRPr="05C0C3D1">
        <w:rPr>
          <w:rFonts w:eastAsia="Arial" w:cs="Arial"/>
          <w:sz w:val="22"/>
          <w:szCs w:val="22"/>
        </w:rPr>
        <w:t xml:space="preserve">hild </w:t>
      </w:r>
      <w:r w:rsidR="00814BA7">
        <w:rPr>
          <w:rFonts w:eastAsia="Arial" w:cs="Arial"/>
          <w:sz w:val="22"/>
          <w:szCs w:val="22"/>
        </w:rPr>
        <w:t>P</w:t>
      </w:r>
      <w:r w:rsidRPr="05C0C3D1">
        <w:rPr>
          <w:rFonts w:eastAsia="Arial" w:cs="Arial"/>
          <w:sz w:val="22"/>
          <w:szCs w:val="22"/>
        </w:rPr>
        <w:t xml:space="preserve">rotection policy is based on the Department for Education’s (DfE’s) statutory guidance. </w:t>
      </w:r>
    </w:p>
    <w:p w:rsidR="00237B42" w:rsidP="00237B42" w:rsidRDefault="00E929B3" w14:paraId="01E29745" w14:textId="073B9B35">
      <w:pPr>
        <w:pStyle w:val="4Bulletedcopyblue"/>
      </w:pPr>
      <w:hyperlink r:id="rId67">
        <w:r w:rsidR="00DD669A">
          <w:rPr>
            <w:rStyle w:val="Hyperlink"/>
          </w:rPr>
          <w:t>Keeping Children Safe in Education</w:t>
        </w:r>
      </w:hyperlink>
      <w:r>
        <w:t xml:space="preserve"> </w:t>
      </w:r>
      <w:r w:rsidR="00C27C70">
        <w:t xml:space="preserve">(KCSiE) </w:t>
      </w:r>
      <w:r w:rsidR="001110C4">
        <w:t xml:space="preserve">- </w:t>
      </w:r>
      <w:r w:rsidRPr="00837881">
        <w:t>sets out the legal duties that all schools and colleges in England must follow to safeguard and promote the welfare of children under the age of 18.</w:t>
      </w:r>
    </w:p>
    <w:p w:rsidR="00A1774F" w:rsidP="00237B42" w:rsidRDefault="007F7D63" w14:paraId="53022881" w14:textId="64F3137C">
      <w:pPr>
        <w:pStyle w:val="4Bulletedcopyblue"/>
        <w:rPr>
          <w:rFonts w:cs="Arial"/>
        </w:rPr>
      </w:pPr>
      <w:hyperlink w:history="1" r:id="rId68">
        <w:r w:rsidR="00237B42">
          <w:rPr>
            <w:rStyle w:val="Hyperlink"/>
          </w:rPr>
          <w:t>Working Together to Safeguard Children</w:t>
        </w:r>
      </w:hyperlink>
      <w:r>
        <w:t xml:space="preserve"> </w:t>
      </w:r>
      <w:r w:rsidR="001110C4">
        <w:t xml:space="preserve">- </w:t>
      </w:r>
      <w:r w:rsidR="003E2EAB">
        <w:t xml:space="preserve">is </w:t>
      </w:r>
      <w:r w:rsidRPr="00663F04">
        <w:t xml:space="preserve">DfE </w:t>
      </w:r>
      <w:r w:rsidRPr="00A96725">
        <w:rPr>
          <w:rFonts w:cs="Arial"/>
        </w:rPr>
        <w:t>guidance outlin</w:t>
      </w:r>
      <w:r w:rsidR="0079119D">
        <w:rPr>
          <w:rFonts w:cs="Arial"/>
        </w:rPr>
        <w:t>ing</w:t>
      </w:r>
      <w:r w:rsidRPr="00A96725">
        <w:rPr>
          <w:rFonts w:cs="Arial"/>
        </w:rPr>
        <w:t xml:space="preserve"> what organisations and agencies must and should do to help, </w:t>
      </w:r>
      <w:r w:rsidRPr="00A96725" w:rsidR="37D14E2B">
        <w:rPr>
          <w:rFonts w:cs="Arial"/>
          <w:spacing w:val="-1"/>
          <w:shd w:val="clear" w:color="auto" w:fill="FFFFFF"/>
        </w:rPr>
        <w:t>protect,</w:t>
      </w:r>
      <w:r w:rsidRPr="00A96725">
        <w:rPr>
          <w:rFonts w:cs="Arial"/>
        </w:rPr>
        <w:t xml:space="preserve"> and promote the welfare of all children and young people under the age of 18 in England</w:t>
      </w:r>
      <w:r w:rsidR="000343A8">
        <w:rPr>
          <w:rFonts w:cs="Arial"/>
        </w:rPr>
        <w:t>.</w:t>
      </w:r>
    </w:p>
    <w:p w:rsidR="00A1774F" w:rsidP="00237B42" w:rsidRDefault="00A1774F" w14:paraId="5F07D88A" w14:textId="11A37216">
      <w:pPr>
        <w:pStyle w:val="4Bulletedcopyblue"/>
      </w:pPr>
      <w:hyperlink r:id="rId69">
        <w:r w:rsidRPr="2F6873AB">
          <w:rPr>
            <w:rStyle w:val="Hyperlink"/>
            <w:rFonts w:eastAsia="Arial"/>
          </w:rPr>
          <w:t>Statutory guidance on the Prevent duty</w:t>
        </w:r>
      </w:hyperlink>
      <w:r w:rsidRPr="00663F04">
        <w:t>,</w:t>
      </w:r>
      <w:r>
        <w:t xml:space="preserve"> </w:t>
      </w:r>
      <w:hyperlink r:id="rId70">
        <w:r w:rsidR="00E92443">
          <w:rPr>
            <w:rStyle w:val="Hyperlink"/>
          </w:rPr>
          <w:t>Prevent duty guidance: England and Wales (2023)</w:t>
        </w:r>
      </w:hyperlink>
      <w:r w:rsidR="001110C4">
        <w:t xml:space="preserve"> -</w:t>
      </w:r>
      <w:r w:rsidRPr="00663F04">
        <w:t xml:space="preserve"> </w:t>
      </w:r>
      <w:r w:rsidR="001110C4">
        <w:t>a</w:t>
      </w:r>
      <w:r w:rsidRPr="0017184F">
        <w:t>ll schools and colleges are subject to a duty under section 26 of the Counterterrorism and Security Act 2015 to have “due regard to the need to prevent people from being drawn into terrorism</w:t>
      </w:r>
      <w:r>
        <w:t>”</w:t>
      </w:r>
      <w:r w:rsidR="00B24A66">
        <w:t>.</w:t>
      </w:r>
    </w:p>
    <w:p w:rsidR="00AD0130" w:rsidP="00237B42" w:rsidRDefault="00AD0130" w14:paraId="1EBF3655" w14:textId="1F44C1CB">
      <w:pPr>
        <w:pStyle w:val="4Bulletedcopyblue"/>
      </w:pPr>
      <w:hyperlink r:id="rId71">
        <w:r w:rsidR="00747A12">
          <w:rPr>
            <w:rStyle w:val="Hyperlink"/>
          </w:rPr>
          <w:t>Multi-agency statutory guidance on Female Genital Mutilation</w:t>
        </w:r>
      </w:hyperlink>
      <w:r w:rsidR="00747A12">
        <w:t xml:space="preserve"> -</w:t>
      </w:r>
      <w:r>
        <w:t xml:space="preserve"> sets out responsibilities with regards to safeguarding and supporting girls affected by FGM</w:t>
      </w:r>
      <w:r w:rsidR="00B24A66">
        <w:t>.</w:t>
      </w:r>
    </w:p>
    <w:p w:rsidR="00E929B3" w:rsidP="00237B42" w:rsidRDefault="00E929B3" w14:paraId="7ED58C0D" w14:textId="33B5245C">
      <w:pPr>
        <w:pStyle w:val="Mainbodytext"/>
        <w:spacing w:before="0"/>
      </w:pPr>
      <w:hyperlink r:id="rId72">
        <w:r w:rsidR="00747A12">
          <w:rPr>
            <w:rStyle w:val="Hyperlink"/>
          </w:rPr>
          <w:t>The School Staffing (England) Regulations 2009</w:t>
        </w:r>
      </w:hyperlink>
      <w:r w:rsidR="00747A12">
        <w:t xml:space="preserve"> - </w:t>
      </w:r>
      <w:r w:rsidRPr="00663F04">
        <w:t>set</w:t>
      </w:r>
      <w:r>
        <w:t>s</w:t>
      </w:r>
      <w:r w:rsidRPr="00663F04">
        <w:t xml:space="preserve"> out what must be recorded on the </w:t>
      </w:r>
      <w:r w:rsidR="00455B28">
        <w:t>S</w:t>
      </w:r>
      <w:r w:rsidRPr="00663F04">
        <w:t xml:space="preserve">ingle </w:t>
      </w:r>
      <w:r w:rsidR="00455B28">
        <w:t>C</w:t>
      </w:r>
      <w:r w:rsidRPr="00663F04">
        <w:t xml:space="preserve">entral </w:t>
      </w:r>
      <w:r w:rsidR="00455B28">
        <w:t>R</w:t>
      </w:r>
      <w:r w:rsidRPr="00663F04">
        <w:t xml:space="preserve">ecord and the requirement for at least </w:t>
      </w:r>
      <w:r w:rsidR="00B24A66">
        <w:t>one</w:t>
      </w:r>
      <w:r w:rsidRPr="00663F04">
        <w:t xml:space="preserve"> person conducting an interview to be trained in </w:t>
      </w:r>
      <w:r w:rsidR="00455B28">
        <w:t>S</w:t>
      </w:r>
      <w:r w:rsidRPr="00663F04">
        <w:t xml:space="preserve">afer </w:t>
      </w:r>
      <w:r w:rsidR="00455B28">
        <w:t>R</w:t>
      </w:r>
      <w:r w:rsidRPr="00663F04">
        <w:t>ecruitment techniques.</w:t>
      </w:r>
    </w:p>
    <w:p w:rsidRPr="00663F04" w:rsidR="007F7D63" w:rsidP="00237B42" w:rsidRDefault="007F7D63" w14:paraId="0EE38886" w14:textId="6176F080">
      <w:pPr>
        <w:pStyle w:val="4Bulletedcopyblue"/>
      </w:pPr>
      <w:hyperlink r:id="rId73">
        <w:r w:rsidR="00AD7800">
          <w:rPr>
            <w:rStyle w:val="Hyperlink"/>
          </w:rPr>
          <w:t>Hertfordshire Safeguarding Children Partnership</w:t>
        </w:r>
      </w:hyperlink>
      <w:r>
        <w:t xml:space="preserve"> </w:t>
      </w:r>
      <w:r w:rsidR="001A5FF1">
        <w:t>(</w:t>
      </w:r>
      <w:proofErr w:type="spellStart"/>
      <w:r w:rsidR="001A5FF1">
        <w:t>HSCP</w:t>
      </w:r>
      <w:proofErr w:type="spellEnd"/>
      <w:r w:rsidR="001A5FF1">
        <w:t xml:space="preserve">) </w:t>
      </w:r>
      <w:r w:rsidR="00747A12">
        <w:t>- t</w:t>
      </w:r>
      <w:r w:rsidRPr="00663F04">
        <w:t xml:space="preserve">he three </w:t>
      </w:r>
      <w:r w:rsidR="00D83153">
        <w:t xml:space="preserve">statutory </w:t>
      </w:r>
      <w:r w:rsidRPr="00663F04">
        <w:t xml:space="preserve">partners (Hertfordshire County Council, Police and Health) have a joint and equal duty to ensure multi-agency safeguarding arrangements are in place at a local level, and </w:t>
      </w:r>
      <w:r w:rsidR="009F25CF">
        <w:t xml:space="preserve">that </w:t>
      </w:r>
      <w:r w:rsidRPr="00663F04">
        <w:t>organisations and agencies are clear about how they will work together to safeguard children and promote the welfare of children</w:t>
      </w:r>
      <w:r w:rsidR="009F25CF">
        <w:t>.</w:t>
      </w:r>
    </w:p>
    <w:p w:rsidRPr="006E57B6" w:rsidR="002171A8" w:rsidP="00237B42" w:rsidRDefault="002171A8" w14:paraId="1A17AC0D" w14:textId="67ECB45F">
      <w:pPr>
        <w:pStyle w:val="4Bulletedcopyblue"/>
        <w:rPr>
          <w:highlight w:val="cyan"/>
        </w:rPr>
      </w:pPr>
      <w:hyperlink r:id="rId74">
        <w:r w:rsidRPr="00747A12">
          <w:rPr>
            <w:rStyle w:val="Hyperlink"/>
            <w:highlight w:val="cyan"/>
          </w:rPr>
          <w:t>Resolution of Professional Differences including Escalations</w:t>
        </w:r>
      </w:hyperlink>
      <w:r w:rsidRPr="00747A12" w:rsidR="00B91823">
        <w:rPr>
          <w:highlight w:val="cyan"/>
        </w:rPr>
        <w:t xml:space="preserve"> </w:t>
      </w:r>
      <w:r w:rsidRPr="00747A12" w:rsidR="00747A12">
        <w:rPr>
          <w:highlight w:val="cyan"/>
        </w:rPr>
        <w:t>- e</w:t>
      </w:r>
      <w:r w:rsidRPr="00747A12">
        <w:rPr>
          <w:highlight w:val="cyan"/>
        </w:rPr>
        <w:t xml:space="preserve">ffective </w:t>
      </w:r>
      <w:r w:rsidRPr="006E57B6">
        <w:rPr>
          <w:highlight w:val="cyan"/>
        </w:rPr>
        <w:t xml:space="preserve">partnership working is key to keeping children and young people safe from harm. </w:t>
      </w:r>
      <w:proofErr w:type="spellStart"/>
      <w:r w:rsidRPr="006E57B6">
        <w:rPr>
          <w:highlight w:val="cyan"/>
        </w:rPr>
        <w:t>HSCP</w:t>
      </w:r>
      <w:proofErr w:type="spellEnd"/>
      <w:r w:rsidRPr="006E57B6">
        <w:rPr>
          <w:highlight w:val="cyan"/>
        </w:rPr>
        <w:t xml:space="preserve"> encourages constructive challenge as part of our culture of learning and partnership working.</w:t>
      </w:r>
      <w:r>
        <w:rPr>
          <w:highlight w:val="cyan"/>
        </w:rPr>
        <w:t xml:space="preserve"> </w:t>
      </w:r>
      <w:r w:rsidRPr="006E57B6">
        <w:rPr>
          <w:highlight w:val="cyan"/>
        </w:rPr>
        <w:t>In May 2025, the HSCP published this revised policy for resolutions and escalations.</w:t>
      </w:r>
    </w:p>
    <w:p w:rsidR="002171A8" w:rsidP="00237B42" w:rsidRDefault="002171A8" w14:paraId="5E7896F3" w14:textId="3033A7CB">
      <w:pPr>
        <w:pStyle w:val="4Bulletedcopyblue"/>
        <w:rPr>
          <w:highlight w:val="cyan"/>
        </w:rPr>
      </w:pPr>
      <w:hyperlink r:id="rId75">
        <w:r w:rsidRPr="00747A12">
          <w:rPr>
            <w:rStyle w:val="Hyperlink"/>
            <w:highlight w:val="cyan"/>
          </w:rPr>
          <w:t>Specific guidance for Schools/Education</w:t>
        </w:r>
      </w:hyperlink>
      <w:r w:rsidRPr="00747A12" w:rsidR="000F1939">
        <w:rPr>
          <w:highlight w:val="cyan"/>
        </w:rPr>
        <w:t xml:space="preserve"> </w:t>
      </w:r>
      <w:r w:rsidRPr="00747A12" w:rsidR="00747A12">
        <w:rPr>
          <w:highlight w:val="cyan"/>
        </w:rPr>
        <w:t>- s</w:t>
      </w:r>
      <w:r w:rsidRPr="00747A12">
        <w:rPr>
          <w:highlight w:val="cyan"/>
        </w:rPr>
        <w:t xml:space="preserve">chools </w:t>
      </w:r>
      <w:r w:rsidRPr="006E57B6">
        <w:rPr>
          <w:highlight w:val="cyan"/>
        </w:rPr>
        <w:t xml:space="preserve">and educational institutions play a critical role in safeguarding children and young people. It is essential that they adhere to the established resolution process to ensure timely and effective resolution of professional differences. </w:t>
      </w:r>
    </w:p>
    <w:p w:rsidRPr="00663F04" w:rsidR="002171A8" w:rsidP="00237B42" w:rsidRDefault="002171A8" w14:paraId="5343CC3B" w14:textId="432D98A9">
      <w:pPr>
        <w:tabs>
          <w:tab w:val="left" w:pos="3806"/>
        </w:tabs>
        <w:jc w:val="both"/>
        <w:rPr>
          <w:rFonts w:cs="Arial"/>
          <w:sz w:val="22"/>
          <w:szCs w:val="22"/>
        </w:rPr>
      </w:pPr>
      <w:hyperlink r:id="rId76">
        <w:r w:rsidRPr="05C0C3D1">
          <w:rPr>
            <w:rStyle w:val="Hyperlink"/>
            <w:rFonts w:eastAsia="Times New Roman" w:cs="Arial"/>
            <w:sz w:val="22"/>
            <w:szCs w:val="22"/>
            <w:lang w:eastAsia="en-GB"/>
          </w:rPr>
          <w:t>Information sharing advice for safeguarding practitioners</w:t>
        </w:r>
      </w:hyperlink>
      <w:r w:rsidRPr="05C0C3D1">
        <w:rPr>
          <w:rFonts w:eastAsia="Times New Roman" w:cs="Arial"/>
          <w:sz w:val="22"/>
          <w:szCs w:val="22"/>
          <w:lang w:eastAsia="en-GB"/>
        </w:rPr>
        <w:t xml:space="preserve"> </w:t>
      </w:r>
      <w:r w:rsidR="00747A12">
        <w:rPr>
          <w:rFonts w:eastAsia="Times New Roman" w:cs="Arial"/>
          <w:sz w:val="22"/>
          <w:szCs w:val="22"/>
          <w:lang w:eastAsia="en-GB"/>
        </w:rPr>
        <w:t xml:space="preserve">- </w:t>
      </w:r>
      <w:r w:rsidRPr="05C0C3D1">
        <w:rPr>
          <w:rStyle w:val="Hyperlink"/>
          <w:rFonts w:eastAsia="Times New Roman" w:cs="Arial"/>
          <w:color w:val="auto"/>
          <w:sz w:val="22"/>
          <w:szCs w:val="22"/>
          <w:u w:val="none"/>
          <w:lang w:eastAsia="en-GB"/>
        </w:rPr>
        <w:t xml:space="preserve">produced by the DfE, outlines the importance of sharing information about children, young people, and their families </w:t>
      </w:r>
      <w:bookmarkStart w:name="_Int_eiOrJHGx" w:id="33"/>
      <w:proofErr w:type="gramStart"/>
      <w:r w:rsidRPr="05C0C3D1">
        <w:rPr>
          <w:rStyle w:val="Hyperlink"/>
          <w:rFonts w:eastAsia="Times New Roman" w:cs="Arial"/>
          <w:color w:val="auto"/>
          <w:sz w:val="22"/>
          <w:szCs w:val="22"/>
          <w:u w:val="none"/>
          <w:lang w:eastAsia="en-GB"/>
        </w:rPr>
        <w:t>in order to</w:t>
      </w:r>
      <w:bookmarkEnd w:id="33"/>
      <w:proofErr w:type="gramEnd"/>
      <w:r w:rsidRPr="05C0C3D1">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 </w:t>
      </w:r>
    </w:p>
    <w:p w:rsidRPr="00663F04" w:rsidR="00663F04" w:rsidP="00237B42" w:rsidRDefault="00A70F5E" w14:paraId="7D2E566C" w14:textId="712B1189">
      <w:pPr>
        <w:pStyle w:val="Mainbodytext"/>
        <w:spacing w:before="0"/>
        <w:rPr>
          <w:rFonts w:cs="Arial"/>
        </w:rPr>
      </w:pPr>
      <w:hyperlink w:history="1" r:id="rId77">
        <w:r w:rsidR="00EC7CEA">
          <w:rPr>
            <w:rStyle w:val="Hyperlink"/>
            <w:rFonts w:cs="Arial"/>
            <w:sz w:val="24"/>
            <w:szCs w:val="24"/>
          </w:rPr>
          <w:t>Maintained schools’ governance guide - 7. Compliance</w:t>
        </w:r>
      </w:hyperlink>
      <w:r w:rsidR="00EC7CEA">
        <w:t xml:space="preserve"> </w:t>
      </w:r>
      <w:r w:rsidR="00747A12">
        <w:t xml:space="preserve">- </w:t>
      </w:r>
      <w:r w:rsidRPr="00573B97" w:rsidR="00573B97">
        <w:rPr>
          <w:rFonts w:cs="Arial"/>
        </w:rPr>
        <w:t>provides guidance for governing bodies on how to meet their legal and regulatory responsibilities with regards to compliance.</w:t>
      </w:r>
      <w:r w:rsidR="00ED6AA3">
        <w:rPr>
          <w:rFonts w:cs="Arial"/>
          <w:sz w:val="24"/>
          <w:szCs w:val="24"/>
        </w:rPr>
        <w:t xml:space="preserve"> </w:t>
      </w:r>
      <w:r w:rsidRPr="00573B97" w:rsid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rsidR="00430F0E" w:rsidP="00237B42" w:rsidRDefault="00430F0E" w14:paraId="7C2016A9" w14:textId="08697DCF">
      <w:pPr>
        <w:pStyle w:val="4Bulletedcopyblue"/>
        <w:rPr>
          <w:b/>
          <w:bCs/>
          <w:highlight w:val="yellow"/>
        </w:rPr>
      </w:pPr>
      <w:r w:rsidRPr="00E80E6D">
        <w:rPr>
          <w:b/>
          <w:bCs/>
          <w:highlight w:val="yellow"/>
        </w:rPr>
        <w:t>Early Years providers add:</w:t>
      </w:r>
    </w:p>
    <w:p w:rsidRPr="00663F04" w:rsidR="00430F0E" w:rsidP="00237B42" w:rsidRDefault="00430F0E" w14:paraId="7612562A" w14:textId="37619C66">
      <w:pPr>
        <w:pStyle w:val="4Bulletedcopyblue"/>
      </w:pPr>
      <w:r>
        <w:t xml:space="preserve">This policy also meets requirements relating to safeguarding and welfare in the </w:t>
      </w:r>
      <w:r w:rsidR="0058045D">
        <w:t xml:space="preserve"> </w:t>
      </w:r>
      <w:hyperlink r:id="rId78">
        <w:r w:rsidRPr="2F6873AB" w:rsidR="00EE7E2B">
          <w:rPr>
            <w:rStyle w:val="Hyperlink"/>
          </w:rPr>
          <w:t>EYFS statutory framework for group and school-based providers</w:t>
        </w:r>
      </w:hyperlink>
      <w:r w:rsidR="005E28A7">
        <w:t>.</w:t>
      </w:r>
    </w:p>
    <w:p w:rsidRPr="00663F04" w:rsidR="00430F0E" w:rsidDel="00DC53A9" w:rsidP="00237B42" w:rsidRDefault="00CB0449" w14:paraId="635323C0" w14:textId="2CA3D46F">
      <w:pPr>
        <w:pStyle w:val="4Bulletedcopyblue"/>
      </w:pPr>
      <w:r w:rsidRPr="00663F04">
        <w:t xml:space="preserve">The </w:t>
      </w:r>
      <w:hyperlink r:id="rId79">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80">
        <w:r w:rsidRPr="00663F04">
          <w:rPr>
            <w:rStyle w:val="Hyperlink"/>
            <w:rFonts w:eastAsia="Arial"/>
          </w:rPr>
          <w:t>Childcare Act 2006</w:t>
        </w:r>
      </w:hyperlink>
      <w:r w:rsidRPr="00663F04">
        <w:t>, which set out who is disqualified from working with children.</w:t>
      </w:r>
    </w:p>
    <w:p w:rsidRPr="00E80E6D" w:rsidR="00E80E6D" w:rsidP="00237B42" w:rsidRDefault="008D4EBC" w14:paraId="7CDD11F0" w14:textId="77ECED03">
      <w:pPr>
        <w:pStyle w:val="Mainbodytext"/>
        <w:spacing w:before="0"/>
        <w:rPr>
          <w:b/>
          <w:bCs/>
        </w:rPr>
      </w:pPr>
      <w:r w:rsidRPr="00E80E6D">
        <w:rPr>
          <w:b/>
          <w:bCs/>
          <w:highlight w:val="yellow"/>
        </w:rPr>
        <w:t xml:space="preserve">Academies, including free schools, and independent schools </w:t>
      </w:r>
      <w:r w:rsidRPr="00E80E6D" w:rsidR="00962C73">
        <w:rPr>
          <w:b/>
          <w:bCs/>
          <w:highlight w:val="yellow"/>
        </w:rPr>
        <w:t>ad</w:t>
      </w:r>
      <w:r w:rsidRPr="00E80E6D" w:rsidR="00623492">
        <w:rPr>
          <w:b/>
          <w:bCs/>
          <w:highlight w:val="yellow"/>
        </w:rPr>
        <w:t>d:</w:t>
      </w:r>
    </w:p>
    <w:p w:rsidR="00BB25AB" w:rsidP="00237B42" w:rsidRDefault="008D4EBC" w14:paraId="6E15B12E" w14:textId="2B35F3D9">
      <w:pPr>
        <w:pStyle w:val="Mainbodytext"/>
        <w:spacing w:before="0"/>
      </w:pPr>
      <w:r w:rsidRPr="00663F04">
        <w:t xml:space="preserve">Part 3 of the schedule to </w:t>
      </w:r>
      <w:hyperlink w:history="1" r:id="rId81">
        <w:r w:rsidRPr="00637B08" w:rsidR="00637B08">
          <w:rPr>
            <w:rStyle w:val="Hyperlink"/>
          </w:rPr>
          <w:t>The Education (Independent School Standards) Regulations 2014</w:t>
        </w:r>
      </w:hyperlink>
      <w:r w:rsidRPr="00663F04">
        <w:t xml:space="preserve"> places a duty on academies and independent schools to safeguard and promote the welfare of pupils at the school.</w:t>
      </w:r>
    </w:p>
    <w:p w:rsidRPr="000A0215" w:rsidR="000A0215" w:rsidP="00237B42" w:rsidRDefault="007A5C77" w14:paraId="200EFD05" w14:textId="6C3F75F3">
      <w:pPr>
        <w:pStyle w:val="Mainbodytext"/>
        <w:spacing w:before="0"/>
        <w:rPr>
          <w:rFonts w:cs="Arial"/>
        </w:rPr>
      </w:pPr>
      <w:hyperlink w:history="1" r:id="rId82">
        <w:r w:rsidR="00EE3F9C">
          <w:rPr>
            <w:rStyle w:val="Hyperlink"/>
            <w:rFonts w:cs="Arial"/>
          </w:rPr>
          <w:t>Academy trust governance guide - 7. Compliance</w:t>
        </w:r>
      </w:hyperlink>
      <w:r w:rsidR="00D85D2F">
        <w:rPr>
          <w:rFonts w:cs="Arial"/>
        </w:rPr>
        <w:t xml:space="preserve"> </w:t>
      </w:r>
      <w:r w:rsidR="00EC6F7B">
        <w:rPr>
          <w:rFonts w:cs="Arial"/>
        </w:rPr>
        <w:t xml:space="preserve">- </w:t>
      </w:r>
      <w:r w:rsidR="00D85D2F">
        <w:rPr>
          <w:rFonts w:cs="Arial"/>
        </w:rPr>
        <w:t>p</w:t>
      </w:r>
      <w:r w:rsidRPr="000A0215" w:rsidR="000A0215">
        <w:rPr>
          <w:rFonts w:cs="Arial"/>
        </w:rPr>
        <w:t>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rsidRPr="000A0215" w:rsidR="007B70AD" w:rsidP="00237B42" w:rsidRDefault="000A0215" w14:paraId="308776C3" w14:textId="2865D687">
      <w:pPr>
        <w:pStyle w:val="Mainbodytext"/>
        <w:spacing w:before="0"/>
        <w:rPr>
          <w:rFonts w:cs="Arial"/>
        </w:rPr>
      </w:pPr>
      <w:r w:rsidRPr="000A0215">
        <w:rPr>
          <w:rFonts w:cs="Arial"/>
        </w:rPr>
        <w:t xml:space="preserve">This guidance is a reference document for those involved in trust governance. It provides essential information from a range of sources on the trust board’s roles and legal responsibilities. The Academy Trust Handbook (ATH) and </w:t>
      </w:r>
      <w:r w:rsidR="00BB25AB">
        <w:rPr>
          <w:rFonts w:cs="Arial"/>
        </w:rPr>
        <w:t>our</w:t>
      </w:r>
      <w:r w:rsidRPr="000A0215">
        <w:rPr>
          <w:rFonts w:cs="Arial"/>
        </w:rPr>
        <w:t xml:space="preserve"> funding agreement have more information on contractual requirements.</w:t>
      </w:r>
    </w:p>
    <w:p w:rsidRPr="00CC7586" w:rsidR="00E80E6D" w:rsidP="00237B42" w:rsidRDefault="008D4EBC" w14:paraId="2AA06555" w14:textId="6DE67E97">
      <w:pPr>
        <w:pStyle w:val="Mainbodytext"/>
        <w:spacing w:before="0"/>
        <w:rPr>
          <w:b/>
        </w:rPr>
      </w:pPr>
      <w:r w:rsidRPr="00FD0176">
        <w:rPr>
          <w:b/>
          <w:highlight w:val="yellow"/>
        </w:rPr>
        <w:t xml:space="preserve">Non-maintained special schools </w:t>
      </w:r>
      <w:r w:rsidRPr="00FD0176" w:rsidR="00962C73">
        <w:rPr>
          <w:b/>
          <w:highlight w:val="yellow"/>
        </w:rPr>
        <w:t>add</w:t>
      </w:r>
      <w:r w:rsidRPr="00FD0176">
        <w:rPr>
          <w:b/>
          <w:highlight w:val="yellow"/>
        </w:rPr>
        <w:t>:</w:t>
      </w:r>
    </w:p>
    <w:p w:rsidRPr="00663F04" w:rsidR="008D4EBC" w:rsidP="00413266" w:rsidRDefault="008D4EBC" w14:paraId="2F4BABAC" w14:textId="20D8B179">
      <w:pPr>
        <w:pStyle w:val="4Bulletedcopyblue"/>
      </w:pPr>
      <w:r>
        <w:lastRenderedPageBreak/>
        <w:t xml:space="preserve">Part 1 of the schedule to the </w:t>
      </w:r>
      <w:hyperlink r:id="rId83">
        <w:proofErr w:type="spellStart"/>
        <w:r w:rsidRPr="2F6873AB" w:rsidR="00E46E10">
          <w:rPr>
            <w:rStyle w:val="Hyperlink"/>
          </w:rPr>
          <w:t>The</w:t>
        </w:r>
        <w:proofErr w:type="spellEnd"/>
        <w:r w:rsidRPr="2F6873AB" w:rsidR="00E46E10">
          <w:rPr>
            <w:rStyle w:val="Hyperlink"/>
          </w:rPr>
          <w:t xml:space="preserve"> Non-Maintained Special Schools (England) Regulations 2015</w:t>
        </w:r>
      </w:hyperlink>
      <w:r w:rsidR="007507FF">
        <w:t xml:space="preserve"> </w:t>
      </w:r>
      <w:r w:rsidR="00962C73">
        <w:t>places</w:t>
      </w:r>
      <w:r>
        <w:t xml:space="preserve"> a duty on non-maintained special schools to safeguard and promote the welfare of pupils at the school.</w:t>
      </w:r>
    </w:p>
    <w:p w:rsidRPr="00663F04" w:rsidR="00623492" w:rsidP="00413266" w:rsidRDefault="00623492" w14:paraId="652A8AD3" w14:textId="77777777">
      <w:pPr>
        <w:pStyle w:val="4Bulletedcopyblue"/>
        <w:ind w:left="360" w:hanging="360"/>
      </w:pPr>
    </w:p>
    <w:p w:rsidRPr="00413266" w:rsidR="00C6585F" w:rsidP="00413266" w:rsidRDefault="00C6585F" w14:paraId="2CF32784" w14:textId="37B4536A">
      <w:pPr>
        <w:ind w:left="360" w:hanging="360"/>
        <w:jc w:val="both"/>
        <w:rPr>
          <w:rFonts w:cs="Arial"/>
          <w:b/>
          <w:sz w:val="22"/>
          <w:szCs w:val="22"/>
          <w:highlight w:val="yellow"/>
        </w:rPr>
        <w:sectPr w:rsidRPr="00413266" w:rsidR="00C6585F" w:rsidSect="00ED60D5">
          <w:headerReference w:type="even" r:id="rId84"/>
          <w:headerReference w:type="default" r:id="rId85"/>
          <w:headerReference w:type="first" r:id="rId86"/>
          <w:type w:val="continuous"/>
          <w:pgSz w:w="11906" w:h="16838"/>
          <w:pgMar w:top="1440" w:right="1440" w:bottom="1440" w:left="1134" w:header="708" w:footer="113" w:gutter="0"/>
          <w:cols w:space="708"/>
          <w:docGrid w:linePitch="360"/>
        </w:sectPr>
      </w:pPr>
    </w:p>
    <w:p w:rsidRPr="00413266" w:rsidR="00254104" w:rsidP="00413266" w:rsidRDefault="00254104" w14:paraId="7AF581D2" w14:textId="77777777">
      <w:pPr>
        <w:pStyle w:val="Heading1"/>
        <w:numPr>
          <w:ilvl w:val="0"/>
          <w:numId w:val="53"/>
        </w:numPr>
        <w:spacing w:after="120"/>
        <w:jc w:val="both"/>
        <w:rPr>
          <w:sz w:val="22"/>
          <w:szCs w:val="22"/>
        </w:rPr>
      </w:pPr>
      <w:bookmarkStart w:name="_Toc143174880" w:id="34"/>
      <w:bookmarkStart w:name="_Toc143175585" w:id="35"/>
      <w:bookmarkStart w:name="_Toc172548067" w:id="36"/>
      <w:bookmarkStart w:name="_Toc172617228" w:id="37"/>
      <w:bookmarkStart w:name="_Toc172619341" w:id="38"/>
      <w:bookmarkStart w:name="_Toc204008203" w:id="39"/>
      <w:r w:rsidRPr="00413266">
        <w:rPr>
          <w:sz w:val="22"/>
          <w:szCs w:val="22"/>
        </w:rPr>
        <w:t>Definitions: Safeguarding and Child Protection</w:t>
      </w:r>
      <w:bookmarkEnd w:id="34"/>
      <w:bookmarkEnd w:id="35"/>
      <w:bookmarkEnd w:id="36"/>
      <w:bookmarkEnd w:id="37"/>
      <w:bookmarkEnd w:id="38"/>
      <w:bookmarkEnd w:id="39"/>
    </w:p>
    <w:p w:rsidRPr="00413266" w:rsidR="00B12E88" w:rsidP="00413266" w:rsidRDefault="00B12E88" w14:paraId="0E079BE8" w14:textId="4AC21ED8">
      <w:pPr>
        <w:pStyle w:val="Mainbodytext"/>
        <w:spacing w:before="0"/>
        <w:rPr>
          <w:rStyle w:val="Strong"/>
          <w:rFonts w:cs="Arial"/>
          <w:color w:val="000000" w:themeColor="text1"/>
          <w:highlight w:val="cyan"/>
          <w:shd w:val="clear" w:color="auto" w:fill="FFFFFF"/>
        </w:rPr>
      </w:pPr>
      <w:r w:rsidRPr="00413266">
        <w:rPr>
          <w:rStyle w:val="Strong"/>
          <w:rFonts w:cs="Arial"/>
          <w:b w:val="0"/>
          <w:bCs w:val="0"/>
          <w:color w:val="000000" w:themeColor="text1"/>
          <w:shd w:val="clear" w:color="auto" w:fill="FFFFFF"/>
        </w:rPr>
        <w:t xml:space="preserve">All staff at </w:t>
      </w:r>
      <w:r w:rsidRPr="00413266">
        <w:rPr>
          <w:rStyle w:val="Strong"/>
          <w:rFonts w:cs="Arial"/>
          <w:b w:val="0"/>
          <w:color w:val="000000" w:themeColor="text1"/>
          <w:highlight w:val="green"/>
          <w:shd w:val="clear" w:color="auto" w:fill="FFFFFF"/>
        </w:rPr>
        <w:t>&lt;</w:t>
      </w:r>
      <w:r w:rsidRPr="05C0C3D1">
        <w:rPr>
          <w:i/>
          <w:highlight w:val="green"/>
        </w:rPr>
        <w:t>Insert name of school&gt;</w:t>
      </w:r>
      <w:r w:rsidR="00E82470">
        <w:t xml:space="preserve"> </w:t>
      </w:r>
      <w:r w:rsidRPr="0045396D">
        <w:t xml:space="preserve">are </w:t>
      </w:r>
      <w:r w:rsidR="00530F87">
        <w:t xml:space="preserve">required </w:t>
      </w:r>
      <w:r w:rsidR="00296C52">
        <w:t>read our school</w:t>
      </w:r>
      <w:r w:rsidR="00207CE9">
        <w:t>’</w:t>
      </w:r>
      <w:r w:rsidR="00296C52">
        <w:t xml:space="preserve">s </w:t>
      </w:r>
      <w:r w:rsidRPr="0045396D">
        <w:rPr>
          <w:shd w:val="clear" w:color="auto" w:fill="FFFFFF"/>
        </w:rPr>
        <w:t xml:space="preserve">policies and procedures </w:t>
      </w:r>
      <w:r w:rsidRPr="00E82470" w:rsidR="00207CE9">
        <w:t xml:space="preserve">as part of their </w:t>
      </w:r>
      <w:r w:rsidR="00207CE9">
        <w:t>role</w:t>
      </w:r>
      <w:r w:rsidR="00207CE9">
        <w:rPr>
          <w:shd w:val="clear" w:color="auto" w:fill="FFFFFF"/>
        </w:rPr>
        <w:t xml:space="preserve"> </w:t>
      </w:r>
      <w:r w:rsidR="001C0E00">
        <w:rPr>
          <w:shd w:val="clear" w:color="auto" w:fill="FFFFFF"/>
        </w:rPr>
        <w:t xml:space="preserve">so that they can </w:t>
      </w:r>
      <w:r w:rsidRPr="0045396D">
        <w:rPr>
          <w:shd w:val="clear" w:color="auto" w:fill="FFFFFF"/>
        </w:rPr>
        <w:t xml:space="preserve">keep our children safe and </w:t>
      </w:r>
      <w:bookmarkStart w:name="_Int_8CDXDbYq" w:id="40"/>
      <w:proofErr w:type="gramStart"/>
      <w:r w:rsidRPr="0045396D">
        <w:rPr>
          <w:shd w:val="clear" w:color="auto" w:fill="FFFFFF"/>
        </w:rPr>
        <w:t>promote their wellbeing at all times</w:t>
      </w:r>
      <w:bookmarkEnd w:id="40"/>
      <w:proofErr w:type="gramEnd"/>
      <w:r w:rsidRPr="0045396D">
        <w:rPr>
          <w:shd w:val="clear" w:color="auto" w:fill="FFFFFF"/>
        </w:rPr>
        <w:t>.</w:t>
      </w:r>
    </w:p>
    <w:p w:rsidRPr="00413266" w:rsidR="001C0E00" w:rsidP="00413266" w:rsidRDefault="00686075" w14:paraId="2BF83EAC" w14:textId="08FDD19B">
      <w:pPr>
        <w:jc w:val="both"/>
        <w:rPr>
          <w:rFonts w:cs="Arial" w:eastAsiaTheme="minorEastAsia"/>
          <w:i/>
          <w:iCs/>
          <w:color w:val="000000" w:themeColor="text1"/>
          <w:kern w:val="24"/>
          <w:sz w:val="22"/>
          <w:szCs w:val="22"/>
          <w:lang w:eastAsia="en-GB"/>
        </w:rPr>
      </w:pPr>
      <w:r w:rsidRPr="00413266">
        <w:rPr>
          <w:rStyle w:val="Strong"/>
          <w:rFonts w:cs="Arial"/>
          <w:b w:val="0"/>
          <w:bCs w:val="0"/>
          <w:color w:val="000000" w:themeColor="text1"/>
          <w:sz w:val="22"/>
          <w:szCs w:val="22"/>
          <w:shd w:val="clear" w:color="auto" w:fill="FFFFFF"/>
        </w:rPr>
        <w:t>Safeguarding</w:t>
      </w:r>
      <w:r w:rsidRPr="00413266" w:rsidR="00840669">
        <w:rPr>
          <w:rStyle w:val="Strong"/>
          <w:rFonts w:cs="Arial"/>
          <w:b w:val="0"/>
          <w:bCs w:val="0"/>
          <w:color w:val="000000" w:themeColor="text1"/>
          <w:sz w:val="22"/>
          <w:szCs w:val="22"/>
          <w:shd w:val="clear" w:color="auto" w:fill="FFFFFF"/>
        </w:rPr>
        <w:t xml:space="preserve"> </w:t>
      </w:r>
      <w:r w:rsidRPr="00413266" w:rsidR="001C0E00">
        <w:rPr>
          <w:rStyle w:val="Strong"/>
          <w:rFonts w:cs="Arial"/>
          <w:b w:val="0"/>
          <w:bCs w:val="0"/>
          <w:color w:val="000000" w:themeColor="text1"/>
          <w:sz w:val="22"/>
          <w:szCs w:val="22"/>
          <w:shd w:val="clear" w:color="auto" w:fill="FFFFFF"/>
        </w:rPr>
        <w:t>is</w:t>
      </w:r>
      <w:r w:rsidRPr="00413266" w:rsidR="001C0E00">
        <w:rPr>
          <w:rStyle w:val="Strong"/>
          <w:rFonts w:cs="Arial"/>
          <w:color w:val="000000" w:themeColor="text1"/>
          <w:sz w:val="22"/>
          <w:szCs w:val="22"/>
          <w:shd w:val="clear" w:color="auto" w:fill="FFFFFF"/>
        </w:rPr>
        <w:t xml:space="preserve"> </w:t>
      </w:r>
      <w:r w:rsidRPr="00413266" w:rsidR="00353ED4">
        <w:rPr>
          <w:rStyle w:val="Strong"/>
          <w:rFonts w:cs="Arial"/>
          <w:b w:val="0"/>
          <w:bCs w:val="0"/>
          <w:color w:val="000000" w:themeColor="text1"/>
          <w:sz w:val="22"/>
          <w:szCs w:val="22"/>
          <w:shd w:val="clear" w:color="auto" w:fill="FFFFFF"/>
        </w:rPr>
        <w:t xml:space="preserve">defined </w:t>
      </w:r>
      <w:r w:rsidRPr="00413266" w:rsidR="001C0E00">
        <w:rPr>
          <w:rStyle w:val="Strong"/>
          <w:rFonts w:cs="Arial"/>
          <w:b w:val="0"/>
          <w:bCs w:val="0"/>
          <w:color w:val="000000" w:themeColor="text1"/>
          <w:sz w:val="22"/>
          <w:szCs w:val="22"/>
          <w:shd w:val="clear" w:color="auto" w:fill="FFFFFF"/>
        </w:rPr>
        <w:t>as:</w:t>
      </w:r>
    </w:p>
    <w:p w:rsidRPr="00413266" w:rsidR="00E04C57" w:rsidP="00413266" w:rsidRDefault="00413266" w14:paraId="471403C4" w14:textId="1565C935">
      <w:pPr>
        <w:pStyle w:val="ListParagraph"/>
        <w:numPr>
          <w:ilvl w:val="0"/>
          <w:numId w:val="77"/>
        </w:numPr>
        <w:spacing w:after="120"/>
        <w:jc w:val="both"/>
        <w:rPr>
          <w:rFonts w:ascii="Arial" w:hAnsi="Arial" w:cs="Arial"/>
          <w:sz w:val="22"/>
          <w:szCs w:val="22"/>
        </w:rPr>
      </w:pPr>
      <w:r w:rsidRPr="00413266">
        <w:rPr>
          <w:rFonts w:ascii="Arial" w:hAnsi="Arial" w:cs="Arial" w:eastAsiaTheme="minorEastAsia"/>
          <w:color w:val="000000" w:themeColor="text1"/>
          <w:kern w:val="24"/>
          <w:sz w:val="22"/>
          <w:szCs w:val="22"/>
        </w:rPr>
        <w:t>P</w:t>
      </w:r>
      <w:r w:rsidRPr="00413266" w:rsidR="00E04C57">
        <w:rPr>
          <w:rFonts w:ascii="Arial" w:hAnsi="Arial" w:cs="Arial" w:eastAsiaTheme="minorEastAsia"/>
          <w:color w:val="000000" w:themeColor="text1"/>
          <w:kern w:val="24"/>
          <w:sz w:val="22"/>
          <w:szCs w:val="22"/>
        </w:rPr>
        <w:t xml:space="preserve">roviding help and support to meet the needs of children as soon as </w:t>
      </w:r>
      <w:r w:rsidRPr="00413266" w:rsidR="003F1ECA">
        <w:rPr>
          <w:rFonts w:ascii="Arial" w:hAnsi="Arial" w:cs="Arial" w:eastAsiaTheme="minorEastAsia"/>
          <w:color w:val="000000" w:themeColor="text1"/>
          <w:kern w:val="24"/>
          <w:sz w:val="22"/>
          <w:szCs w:val="22"/>
        </w:rPr>
        <w:t xml:space="preserve">problems </w:t>
      </w:r>
      <w:r w:rsidRPr="00413266" w:rsidR="003F1ECA">
        <w:rPr>
          <w:rFonts w:ascii="Arial" w:hAnsi="Arial" w:cs="Arial"/>
          <w:sz w:val="22"/>
          <w:szCs w:val="22"/>
        </w:rPr>
        <w:t>emerge</w:t>
      </w:r>
    </w:p>
    <w:p w:rsidRPr="00413266" w:rsidR="00E04C57" w:rsidP="00413266" w:rsidRDefault="00413266" w14:paraId="277A16F1" w14:textId="6B617BD4">
      <w:pPr>
        <w:pStyle w:val="ListParagraph"/>
        <w:numPr>
          <w:ilvl w:val="0"/>
          <w:numId w:val="77"/>
        </w:numPr>
        <w:spacing w:after="120"/>
        <w:jc w:val="both"/>
        <w:rPr>
          <w:rFonts w:ascii="Arial" w:hAnsi="Arial" w:cs="Arial"/>
          <w:sz w:val="22"/>
          <w:szCs w:val="22"/>
        </w:rPr>
      </w:pPr>
      <w:r w:rsidRPr="00413266">
        <w:rPr>
          <w:rFonts w:ascii="Arial" w:hAnsi="Arial" w:cs="Arial" w:eastAsiaTheme="minorEastAsia"/>
          <w:color w:val="000000" w:themeColor="text1"/>
          <w:kern w:val="24"/>
          <w:sz w:val="22"/>
          <w:szCs w:val="22"/>
        </w:rPr>
        <w:t>P</w:t>
      </w:r>
      <w:r w:rsidRPr="00413266" w:rsidR="00E04C57">
        <w:rPr>
          <w:rFonts w:ascii="Arial" w:hAnsi="Arial" w:cs="Arial" w:eastAsiaTheme="minorEastAsia"/>
          <w:color w:val="000000" w:themeColor="text1"/>
          <w:kern w:val="24"/>
          <w:sz w:val="22"/>
          <w:szCs w:val="22"/>
        </w:rPr>
        <w:t>rotecting children from maltreatment, whether that is within or outside the home, including online</w:t>
      </w:r>
    </w:p>
    <w:p w:rsidRPr="00413266" w:rsidR="00E04C57" w:rsidP="00413266" w:rsidRDefault="00413266" w14:paraId="54DD202F" w14:textId="2829858C">
      <w:pPr>
        <w:pStyle w:val="ListParagraph"/>
        <w:numPr>
          <w:ilvl w:val="0"/>
          <w:numId w:val="77"/>
        </w:numPr>
        <w:spacing w:after="120"/>
        <w:jc w:val="both"/>
        <w:rPr>
          <w:rFonts w:ascii="Arial" w:hAnsi="Arial" w:cs="Arial"/>
          <w:sz w:val="22"/>
          <w:szCs w:val="22"/>
        </w:rPr>
      </w:pPr>
      <w:r w:rsidRPr="00413266">
        <w:rPr>
          <w:rFonts w:ascii="Arial" w:hAnsi="Arial" w:cs="Arial" w:eastAsiaTheme="minorEastAsia"/>
          <w:color w:val="000000" w:themeColor="text1"/>
          <w:kern w:val="24"/>
          <w:sz w:val="22"/>
          <w:szCs w:val="22"/>
        </w:rPr>
        <w:t>P</w:t>
      </w:r>
      <w:r w:rsidRPr="00413266" w:rsidR="00E04C57">
        <w:rPr>
          <w:rFonts w:ascii="Arial" w:hAnsi="Arial" w:cs="Arial" w:eastAsiaTheme="minorEastAsia"/>
          <w:color w:val="000000" w:themeColor="text1"/>
          <w:kern w:val="24"/>
          <w:sz w:val="22"/>
          <w:szCs w:val="22"/>
        </w:rPr>
        <w:t xml:space="preserve">reventing impairment of children’s mental and physical health or </w:t>
      </w:r>
      <w:r w:rsidRPr="00413266" w:rsidR="015EDEFE">
        <w:rPr>
          <w:rFonts w:ascii="Arial" w:hAnsi="Arial" w:cs="Arial" w:eastAsiaTheme="minorEastAsia"/>
          <w:color w:val="000000" w:themeColor="text1"/>
          <w:kern w:val="24"/>
          <w:sz w:val="22"/>
          <w:szCs w:val="22"/>
        </w:rPr>
        <w:t>d</w:t>
      </w:r>
      <w:r w:rsidRPr="00413266" w:rsidR="00E04C57">
        <w:rPr>
          <w:rFonts w:ascii="Arial" w:hAnsi="Arial" w:cs="Arial" w:eastAsiaTheme="minorEastAsia"/>
          <w:color w:val="000000" w:themeColor="text1"/>
          <w:kern w:val="24"/>
          <w:sz w:val="22"/>
          <w:szCs w:val="22"/>
        </w:rPr>
        <w:t xml:space="preserve">evelopment </w:t>
      </w:r>
    </w:p>
    <w:p w:rsidRPr="00413266" w:rsidR="004F368D" w:rsidP="00413266" w:rsidRDefault="00413266" w14:paraId="32B503D0" w14:textId="4291B3A7">
      <w:pPr>
        <w:pStyle w:val="ListParagraph"/>
        <w:numPr>
          <w:ilvl w:val="0"/>
          <w:numId w:val="77"/>
        </w:numPr>
        <w:spacing w:after="120"/>
        <w:jc w:val="both"/>
        <w:rPr>
          <w:rStyle w:val="CommentReference"/>
          <w:rFonts w:ascii="Arial" w:hAnsi="Arial" w:cs="Arial"/>
          <w:sz w:val="22"/>
          <w:szCs w:val="22"/>
        </w:rPr>
      </w:pPr>
      <w:r w:rsidRPr="00413266">
        <w:rPr>
          <w:rFonts w:ascii="Arial" w:hAnsi="Arial" w:cs="Arial" w:eastAsiaTheme="minorEastAsia"/>
          <w:color w:val="000000" w:themeColor="text1"/>
          <w:kern w:val="24"/>
          <w:sz w:val="22"/>
          <w:szCs w:val="22"/>
        </w:rPr>
        <w:t>E</w:t>
      </w:r>
      <w:r w:rsidRPr="00413266" w:rsidR="00E04C57">
        <w:rPr>
          <w:rFonts w:ascii="Arial" w:hAnsi="Arial" w:cs="Arial" w:eastAsiaTheme="minorEastAsia"/>
          <w:color w:val="000000" w:themeColor="text1"/>
          <w:kern w:val="24"/>
          <w:sz w:val="22"/>
          <w:szCs w:val="22"/>
        </w:rPr>
        <w:t>nsuring that children grow up in circumstances consistent with the provision of safe and effective care</w:t>
      </w:r>
    </w:p>
    <w:p w:rsidRPr="00413266" w:rsidR="00183D8D" w:rsidP="00413266" w:rsidRDefault="00413266" w14:paraId="011D6B7F" w14:textId="7B10C7FD">
      <w:pPr>
        <w:pStyle w:val="ListParagraph"/>
        <w:numPr>
          <w:ilvl w:val="0"/>
          <w:numId w:val="77"/>
        </w:numPr>
        <w:spacing w:after="120"/>
        <w:jc w:val="both"/>
        <w:rPr>
          <w:rFonts w:ascii="Arial" w:hAnsi="Arial" w:cs="Arial" w:eastAsiaTheme="minorEastAsia"/>
          <w:color w:val="000000" w:themeColor="text1"/>
          <w:kern w:val="24"/>
          <w:sz w:val="22"/>
          <w:szCs w:val="22"/>
        </w:rPr>
      </w:pPr>
      <w:r w:rsidRPr="00413266">
        <w:rPr>
          <w:rFonts w:ascii="Arial" w:hAnsi="Arial" w:cs="Arial" w:eastAsiaTheme="minorEastAsia"/>
          <w:color w:val="000000" w:themeColor="text1"/>
          <w:kern w:val="24"/>
          <w:sz w:val="22"/>
          <w:szCs w:val="22"/>
        </w:rPr>
        <w:t>T</w:t>
      </w:r>
      <w:r w:rsidRPr="00413266" w:rsidR="00E04C57">
        <w:rPr>
          <w:rFonts w:ascii="Arial" w:hAnsi="Arial" w:cs="Arial" w:eastAsiaTheme="minorEastAsia"/>
          <w:color w:val="000000" w:themeColor="text1"/>
          <w:kern w:val="24"/>
          <w:sz w:val="22"/>
          <w:szCs w:val="22"/>
        </w:rPr>
        <w:t>aking action to enable all children to have the best outcomes</w:t>
      </w:r>
      <w:r w:rsidRPr="00413266" w:rsidR="000D0498">
        <w:rPr>
          <w:rFonts w:ascii="Arial" w:hAnsi="Arial" w:cs="Arial" w:eastAsiaTheme="minorEastAsia"/>
          <w:color w:val="000000" w:themeColor="text1"/>
          <w:kern w:val="24"/>
          <w:sz w:val="22"/>
          <w:szCs w:val="22"/>
        </w:rPr>
        <w:t>.</w:t>
      </w:r>
      <w:r w:rsidRPr="00413266" w:rsidR="00FD36DA">
        <w:rPr>
          <w:rFonts w:ascii="Arial" w:hAnsi="Arial" w:cs="Arial" w:eastAsiaTheme="minorEastAsia"/>
          <w:color w:val="000000" w:themeColor="text1"/>
          <w:kern w:val="24"/>
          <w:sz w:val="22"/>
          <w:szCs w:val="22"/>
        </w:rPr>
        <w:t xml:space="preserve"> </w:t>
      </w:r>
    </w:p>
    <w:p w:rsidRPr="00413266" w:rsidR="00862FA1" w:rsidP="00413266" w:rsidRDefault="00862FA1" w14:paraId="0399EC9E" w14:textId="1F303136">
      <w:pPr>
        <w:jc w:val="both"/>
        <w:rPr>
          <w:rFonts w:eastAsia="Times New Roman" w:cs="Arial"/>
          <w:sz w:val="22"/>
          <w:szCs w:val="22"/>
          <w:lang w:eastAsia="en-GB"/>
        </w:rPr>
      </w:pPr>
      <w:hyperlink w:history="1" r:id="rId87">
        <w:r w:rsidRPr="00413266" w:rsidR="00413266">
          <w:rPr>
            <w:rStyle w:val="Hyperlink"/>
            <w:rFonts w:eastAsia="Times New Roman" w:cs="Arial"/>
            <w:sz w:val="22"/>
            <w:szCs w:val="22"/>
            <w:lang w:eastAsia="en-GB"/>
          </w:rPr>
          <w:t>Working Together to Safeguard Children</w:t>
        </w:r>
      </w:hyperlink>
      <w:r w:rsidRPr="00413266" w:rsidR="00332A3A">
        <w:rPr>
          <w:rFonts w:eastAsia="Times New Roman" w:cs="Arial"/>
          <w:sz w:val="22"/>
          <w:szCs w:val="22"/>
          <w:lang w:eastAsia="en-GB"/>
        </w:rPr>
        <w:t xml:space="preserve"> </w:t>
      </w:r>
      <w:r w:rsidRPr="00413266">
        <w:rPr>
          <w:rFonts w:eastAsia="Times New Roman" w:cs="Arial"/>
          <w:sz w:val="22"/>
          <w:szCs w:val="22"/>
          <w:lang w:eastAsia="en-GB"/>
        </w:rPr>
        <w:t>further extends this definition to include</w:t>
      </w:r>
      <w:r w:rsidRPr="00413266" w:rsidR="004710EE">
        <w:rPr>
          <w:rFonts w:eastAsia="Times New Roman" w:cs="Arial"/>
          <w:sz w:val="22"/>
          <w:szCs w:val="22"/>
          <w:lang w:eastAsia="en-GB"/>
        </w:rPr>
        <w:t>:</w:t>
      </w:r>
      <w:r w:rsidRPr="00413266">
        <w:rPr>
          <w:rFonts w:eastAsia="Times New Roman" w:cs="Arial"/>
          <w:sz w:val="22"/>
          <w:szCs w:val="22"/>
          <w:lang w:eastAsia="en-GB"/>
        </w:rPr>
        <w:t xml:space="preserve"> </w:t>
      </w:r>
    </w:p>
    <w:p w:rsidRPr="00413266" w:rsidR="00332F25" w:rsidP="00413266" w:rsidRDefault="00413266" w14:paraId="595BA5DF" w14:textId="275C270C">
      <w:pPr>
        <w:pStyle w:val="ListParagraph"/>
        <w:numPr>
          <w:ilvl w:val="0"/>
          <w:numId w:val="128"/>
        </w:numPr>
        <w:spacing w:after="120"/>
        <w:ind w:left="714" w:hanging="357"/>
        <w:jc w:val="both"/>
        <w:rPr>
          <w:rFonts w:ascii="Arial" w:hAnsi="Arial" w:cs="Arial"/>
          <w:sz w:val="22"/>
          <w:szCs w:val="22"/>
        </w:rPr>
      </w:pPr>
      <w:r w:rsidRPr="00413266">
        <w:rPr>
          <w:rFonts w:ascii="Arial" w:hAnsi="Arial" w:cs="Arial"/>
          <w:sz w:val="22"/>
          <w:szCs w:val="22"/>
        </w:rPr>
        <w:t>P</w:t>
      </w:r>
      <w:r w:rsidRPr="00413266" w:rsidR="00332F25">
        <w:rPr>
          <w:rFonts w:ascii="Arial" w:hAnsi="Arial" w:cs="Arial"/>
          <w:sz w:val="22"/>
          <w:szCs w:val="22"/>
        </w:rPr>
        <w:t>romoting the upbringing of children with their birth parents, or otherwise their family network through a kinship care arrangement, whenever possible and where this is in the best interests of the children</w:t>
      </w:r>
    </w:p>
    <w:p w:rsidRPr="00413266" w:rsidR="009664A3" w:rsidP="00413266" w:rsidRDefault="00413266" w14:paraId="78CD932E" w14:textId="245BACC5">
      <w:pPr>
        <w:pStyle w:val="ListParagraph"/>
        <w:numPr>
          <w:ilvl w:val="0"/>
          <w:numId w:val="128"/>
        </w:numPr>
        <w:spacing w:after="120"/>
        <w:ind w:left="714" w:hanging="357"/>
        <w:jc w:val="both"/>
        <w:rPr>
          <w:rFonts w:ascii="Arial" w:hAnsi="Arial" w:cs="Arial"/>
          <w:sz w:val="22"/>
          <w:szCs w:val="22"/>
        </w:rPr>
      </w:pPr>
      <w:r w:rsidRPr="00413266">
        <w:rPr>
          <w:rFonts w:ascii="Arial" w:hAnsi="Arial" w:cs="Arial"/>
          <w:sz w:val="22"/>
          <w:szCs w:val="22"/>
        </w:rPr>
        <w:t>T</w:t>
      </w:r>
      <w:r w:rsidRPr="00413266" w:rsidR="00332F25">
        <w:rPr>
          <w:rFonts w:ascii="Arial" w:hAnsi="Arial" w:cs="Arial"/>
          <w:sz w:val="22"/>
          <w:szCs w:val="22"/>
        </w:rPr>
        <w:t xml:space="preserve">aking action to enable all children to have the best outcomes in line with the outcomes set out in the </w:t>
      </w:r>
      <w:hyperlink w:history="1" r:id="rId88">
        <w:r w:rsidRPr="00413266" w:rsidR="00332F25">
          <w:rPr>
            <w:rStyle w:val="Hyperlink"/>
            <w:rFonts w:ascii="Arial" w:hAnsi="Arial" w:cs="Arial"/>
            <w:sz w:val="22"/>
            <w:szCs w:val="22"/>
          </w:rPr>
          <w:t>Children’s Social Care National Framework.</w:t>
        </w:r>
      </w:hyperlink>
    </w:p>
    <w:p w:rsidRPr="00413266" w:rsidR="00561B2F" w:rsidP="00413266" w:rsidRDefault="0081513A" w14:paraId="14AE5943" w14:textId="1078792E">
      <w:pPr>
        <w:pStyle w:val="Mainbodytext"/>
        <w:spacing w:before="0"/>
        <w:rPr>
          <w:rStyle w:val="Strong"/>
          <w:rFonts w:cs="Arial"/>
          <w:b w:val="0"/>
          <w:color w:val="000000" w:themeColor="text1"/>
        </w:rPr>
      </w:pPr>
      <w:r w:rsidRPr="0045396D">
        <w:rPr>
          <w:b/>
        </w:rPr>
        <w:t>Child/ren:</w:t>
      </w:r>
      <w:r w:rsidRPr="0045396D">
        <w:t xml:space="preserve"> The legal definition of a child in the UK includes everyone under the age of 18.</w:t>
      </w:r>
      <w:r w:rsidRPr="0045396D" w:rsidR="00B57C34">
        <w:t xml:space="preserve"> </w:t>
      </w:r>
    </w:p>
    <w:p w:rsidRPr="00413266" w:rsidR="00B13BE6" w:rsidP="00413266" w:rsidRDefault="00902D78" w14:paraId="32E5E844" w14:textId="6C2F76AD">
      <w:pPr>
        <w:jc w:val="both"/>
        <w:rPr>
          <w:rFonts w:cs="Arial"/>
          <w:sz w:val="22"/>
          <w:szCs w:val="22"/>
        </w:rPr>
      </w:pPr>
      <w:r w:rsidRPr="00413266">
        <w:rPr>
          <w:rFonts w:cs="Arial"/>
          <w:b/>
          <w:sz w:val="22"/>
          <w:szCs w:val="22"/>
        </w:rPr>
        <w:t>‘Early Help’</w:t>
      </w:r>
      <w:r w:rsidRPr="00413266">
        <w:rPr>
          <w:rFonts w:cs="Arial"/>
          <w:sz w:val="22"/>
          <w:szCs w:val="22"/>
        </w:rPr>
        <w:t xml:space="preserve"> is </w:t>
      </w:r>
      <w:r w:rsidRPr="00413266" w:rsidR="0020386E">
        <w:rPr>
          <w:rFonts w:cs="Arial"/>
          <w:sz w:val="22"/>
          <w:szCs w:val="22"/>
        </w:rPr>
        <w:t xml:space="preserve">a term </w:t>
      </w:r>
      <w:r w:rsidRPr="00413266">
        <w:rPr>
          <w:rFonts w:cs="Arial"/>
          <w:sz w:val="22"/>
          <w:szCs w:val="22"/>
        </w:rPr>
        <w:t xml:space="preserve">used in Hertfordshire </w:t>
      </w:r>
      <w:r w:rsidRPr="00413266" w:rsidR="00B13BE6">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w:history="1" r:id="rId89">
        <w:r w:rsidRPr="00413266" w:rsidR="00B13BE6">
          <w:rPr>
            <w:rStyle w:val="Hyperlink"/>
            <w:rFonts w:cs="Arial"/>
            <w:sz w:val="22"/>
            <w:szCs w:val="22"/>
          </w:rPr>
          <w:t>Families First</w:t>
        </w:r>
      </w:hyperlink>
      <w:r w:rsidRPr="00413266" w:rsidR="00B13BE6">
        <w:rPr>
          <w:rFonts w:cs="Arial"/>
          <w:sz w:val="22"/>
          <w:szCs w:val="22"/>
        </w:rPr>
        <w:t>" which is in place to help professionals and families find early help</w:t>
      </w:r>
      <w:r w:rsidRPr="00413266" w:rsidR="002F6A1A">
        <w:rPr>
          <w:rFonts w:cs="Arial"/>
          <w:sz w:val="22"/>
          <w:szCs w:val="22"/>
        </w:rPr>
        <w:t xml:space="preserve"> and information </w:t>
      </w:r>
      <w:r w:rsidRPr="00413266" w:rsidR="00AE1F7E">
        <w:rPr>
          <w:rFonts w:cs="Arial"/>
          <w:sz w:val="22"/>
          <w:szCs w:val="22"/>
        </w:rPr>
        <w:t xml:space="preserve">as soon as </w:t>
      </w:r>
      <w:r w:rsidRPr="00413266" w:rsidR="00787F9C">
        <w:rPr>
          <w:rFonts w:cs="Arial"/>
          <w:sz w:val="22"/>
          <w:szCs w:val="22"/>
        </w:rPr>
        <w:t>problems emerge</w:t>
      </w:r>
      <w:r w:rsidRPr="00413266" w:rsidR="00AE1F7E">
        <w:rPr>
          <w:rFonts w:cs="Arial"/>
          <w:sz w:val="22"/>
          <w:szCs w:val="22"/>
        </w:rPr>
        <w:t xml:space="preserve"> </w:t>
      </w:r>
      <w:r w:rsidRPr="00413266" w:rsidR="002F6A1A">
        <w:rPr>
          <w:rFonts w:cs="Arial"/>
          <w:sz w:val="22"/>
          <w:szCs w:val="22"/>
        </w:rPr>
        <w:t>to prevent issues from getting worse</w:t>
      </w:r>
      <w:r w:rsidRPr="00413266" w:rsidR="00B13BE6">
        <w:rPr>
          <w:rFonts w:cs="Arial"/>
          <w:sz w:val="22"/>
          <w:szCs w:val="22"/>
        </w:rPr>
        <w:t xml:space="preserve">. </w:t>
      </w:r>
      <w:r w:rsidRPr="00413266" w:rsidR="009F16E9">
        <w:rPr>
          <w:rFonts w:cs="Arial"/>
          <w:sz w:val="22"/>
          <w:szCs w:val="22"/>
        </w:rPr>
        <w:t xml:space="preserve">Support and interventions under the Families First </w:t>
      </w:r>
      <w:r w:rsidRPr="00413266" w:rsidR="00787F9C">
        <w:rPr>
          <w:rFonts w:cs="Arial"/>
          <w:sz w:val="22"/>
          <w:szCs w:val="22"/>
        </w:rPr>
        <w:t>u</w:t>
      </w:r>
      <w:r w:rsidRPr="00413266" w:rsidR="009F16E9">
        <w:rPr>
          <w:rFonts w:cs="Arial"/>
          <w:sz w:val="22"/>
          <w:szCs w:val="22"/>
        </w:rPr>
        <w:t xml:space="preserve">mbrella </w:t>
      </w:r>
      <w:r w:rsidRPr="00413266" w:rsidR="00FE0B40">
        <w:rPr>
          <w:rFonts w:cs="Arial"/>
          <w:sz w:val="22"/>
          <w:szCs w:val="22"/>
        </w:rPr>
        <w:t xml:space="preserve">can help coordinate </w:t>
      </w:r>
      <w:r w:rsidRPr="00413266" w:rsidR="008250B0">
        <w:rPr>
          <w:rFonts w:cs="Arial"/>
          <w:sz w:val="22"/>
          <w:szCs w:val="22"/>
        </w:rPr>
        <w:t xml:space="preserve">additional support to that which is available from a </w:t>
      </w:r>
      <w:r w:rsidRPr="00413266" w:rsidR="003A0965">
        <w:rPr>
          <w:rFonts w:cs="Arial"/>
          <w:sz w:val="22"/>
          <w:szCs w:val="22"/>
        </w:rPr>
        <w:t>family’s</w:t>
      </w:r>
      <w:r w:rsidRPr="00413266" w:rsidR="008250B0">
        <w:rPr>
          <w:rFonts w:cs="Arial"/>
          <w:sz w:val="22"/>
          <w:szCs w:val="22"/>
        </w:rPr>
        <w:t xml:space="preserve"> usual support network </w:t>
      </w:r>
      <w:r w:rsidRPr="00413266" w:rsidR="00323FBB">
        <w:rPr>
          <w:rFonts w:cs="Arial"/>
          <w:sz w:val="22"/>
          <w:szCs w:val="22"/>
        </w:rPr>
        <w:t xml:space="preserve">as well as more targeted and short pieces of interventions. </w:t>
      </w:r>
    </w:p>
    <w:p w:rsidRPr="00413266" w:rsidR="00B13BE6" w:rsidP="00413266" w:rsidRDefault="00B13BE6" w14:paraId="390C3A91" w14:textId="3FF54A78">
      <w:pPr>
        <w:jc w:val="both"/>
        <w:rPr>
          <w:rFonts w:cs="Arial"/>
          <w:sz w:val="22"/>
          <w:szCs w:val="22"/>
        </w:rPr>
      </w:pPr>
      <w:r w:rsidRPr="00413266">
        <w:rPr>
          <w:rFonts w:cs="Arial"/>
          <w:b/>
          <w:bCs/>
          <w:sz w:val="22"/>
          <w:szCs w:val="22"/>
        </w:rPr>
        <w:t>Families First Assessment</w:t>
      </w:r>
      <w:r w:rsidRPr="00413266" w:rsidR="00907A29">
        <w:rPr>
          <w:rFonts w:cs="Arial"/>
          <w:b/>
          <w:bCs/>
          <w:sz w:val="22"/>
          <w:szCs w:val="22"/>
        </w:rPr>
        <w:t>s</w:t>
      </w:r>
      <w:r w:rsidRPr="00413266">
        <w:rPr>
          <w:rFonts w:cs="Arial"/>
          <w:b/>
          <w:bCs/>
          <w:sz w:val="22"/>
          <w:szCs w:val="22"/>
        </w:rPr>
        <w:t xml:space="preserve"> (</w:t>
      </w:r>
      <w:proofErr w:type="spellStart"/>
      <w:r w:rsidRPr="00413266">
        <w:rPr>
          <w:rFonts w:cs="Arial"/>
          <w:b/>
          <w:bCs/>
          <w:sz w:val="22"/>
          <w:szCs w:val="22"/>
        </w:rPr>
        <w:t>FFA</w:t>
      </w:r>
      <w:proofErr w:type="spellEnd"/>
      <w:r w:rsidRPr="00413266">
        <w:rPr>
          <w:rFonts w:cs="Arial"/>
          <w:b/>
          <w:bCs/>
          <w:sz w:val="22"/>
          <w:szCs w:val="22"/>
        </w:rPr>
        <w:t>)</w:t>
      </w:r>
      <w:r w:rsidRPr="00413266">
        <w:rPr>
          <w:rFonts w:cs="Arial"/>
          <w:sz w:val="22"/>
          <w:szCs w:val="22"/>
        </w:rPr>
        <w:t xml:space="preserve"> </w:t>
      </w:r>
      <w:r w:rsidRPr="00413266" w:rsidR="00907A29">
        <w:rPr>
          <w:rFonts w:cs="Arial"/>
          <w:sz w:val="22"/>
          <w:szCs w:val="22"/>
        </w:rPr>
        <w:t>are</w:t>
      </w:r>
      <w:r w:rsidRPr="00413266">
        <w:rPr>
          <w:rFonts w:cs="Arial"/>
          <w:sz w:val="22"/>
          <w:szCs w:val="22"/>
        </w:rPr>
        <w:t xml:space="preserve"> used by practitioners who work with children, young people, parents, and carers</w:t>
      </w:r>
      <w:r w:rsidRPr="00413266" w:rsidR="00907A29">
        <w:rPr>
          <w:rFonts w:cs="Arial"/>
          <w:sz w:val="22"/>
          <w:szCs w:val="22"/>
        </w:rPr>
        <w:t xml:space="preserve"> where it is considered that the child/family would benefit from early help support</w:t>
      </w:r>
      <w:r w:rsidRPr="00413266">
        <w:rPr>
          <w:rFonts w:cs="Arial"/>
          <w:sz w:val="22"/>
          <w:szCs w:val="22"/>
        </w:rPr>
        <w:t>. It</w:t>
      </w:r>
      <w:r w:rsidRPr="00413266" w:rsidR="00907A29">
        <w:rPr>
          <w:rFonts w:cs="Arial"/>
          <w:sz w:val="22"/>
          <w:szCs w:val="22"/>
        </w:rPr>
        <w:t xml:space="preserve"> is</w:t>
      </w:r>
      <w:r w:rsidRPr="00413266">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rsidRPr="00413266" w:rsidR="00902D78" w:rsidP="00413266" w:rsidRDefault="00B13BE6" w14:paraId="6F3269AC" w14:textId="07313918">
      <w:pPr>
        <w:jc w:val="both"/>
        <w:rPr>
          <w:rFonts w:cs="Arial"/>
          <w:sz w:val="22"/>
          <w:szCs w:val="22"/>
        </w:rPr>
      </w:pPr>
      <w:r w:rsidRPr="00413266">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rsidRPr="00413266" w:rsidR="006254F5" w:rsidP="00413266" w:rsidRDefault="00390471" w14:paraId="4CEEDBC9" w14:textId="1917F1F4">
      <w:pPr>
        <w:jc w:val="both"/>
        <w:rPr>
          <w:rFonts w:cs="Arial"/>
          <w:color w:val="000000" w:themeColor="text1"/>
          <w:sz w:val="22"/>
          <w:szCs w:val="22"/>
        </w:rPr>
      </w:pPr>
      <w:r w:rsidRPr="00413266">
        <w:rPr>
          <w:rFonts w:cs="Arial"/>
          <w:bCs/>
          <w:color w:val="000000" w:themeColor="text1"/>
          <w:sz w:val="22"/>
          <w:szCs w:val="22"/>
          <w:highlight w:val="cyan"/>
        </w:rPr>
        <w:t>The</w:t>
      </w:r>
      <w:r w:rsidRPr="00413266">
        <w:rPr>
          <w:rFonts w:cs="Arial"/>
          <w:b/>
          <w:color w:val="000000" w:themeColor="text1"/>
          <w:sz w:val="22"/>
          <w:szCs w:val="22"/>
          <w:highlight w:val="cyan"/>
        </w:rPr>
        <w:t xml:space="preserve"> </w:t>
      </w:r>
      <w:hyperlink r:id="rId90">
        <w:r w:rsidRPr="009C52F8" w:rsidR="009C52F8">
          <w:rPr>
            <w:rStyle w:val="Hyperlink"/>
            <w:rFonts w:cs="Arial"/>
            <w:sz w:val="22"/>
            <w:szCs w:val="22"/>
            <w:highlight w:val="cyan"/>
          </w:rPr>
          <w:t>Continuum of Need</w:t>
        </w:r>
      </w:hyperlink>
      <w:r w:rsidRPr="009C52F8" w:rsidR="009C52F8">
        <w:rPr>
          <w:rFonts w:cs="Arial"/>
          <w:sz w:val="22"/>
          <w:szCs w:val="22"/>
          <w:highlight w:val="cyan"/>
        </w:rPr>
        <w:t xml:space="preserve"> </w:t>
      </w:r>
      <w:r w:rsidRPr="009C52F8" w:rsidR="006254F5">
        <w:rPr>
          <w:rFonts w:cs="Arial"/>
          <w:color w:val="000000" w:themeColor="text1"/>
          <w:sz w:val="22"/>
          <w:szCs w:val="22"/>
          <w:highlight w:val="cyan"/>
        </w:rPr>
        <w:t xml:space="preserve">guidance aims to ensure that </w:t>
      </w:r>
      <w:r w:rsidRPr="009C52F8" w:rsidR="008E505F">
        <w:rPr>
          <w:rFonts w:cs="Arial"/>
          <w:color w:val="000000" w:themeColor="text1"/>
          <w:sz w:val="22"/>
          <w:szCs w:val="22"/>
          <w:highlight w:val="cyan"/>
        </w:rPr>
        <w:t xml:space="preserve">support in </w:t>
      </w:r>
      <w:r w:rsidRPr="009C52F8" w:rsidR="006254F5">
        <w:rPr>
          <w:rFonts w:cs="Arial"/>
          <w:color w:val="000000" w:themeColor="text1"/>
          <w:sz w:val="22"/>
          <w:szCs w:val="22"/>
          <w:highlight w:val="cyan"/>
        </w:rPr>
        <w:t>Hertfordshire is offered at the earliest opportunity</w:t>
      </w:r>
      <w:r w:rsidR="00214263">
        <w:rPr>
          <w:rFonts w:cs="Arial"/>
          <w:color w:val="000000" w:themeColor="text1"/>
          <w:sz w:val="22"/>
          <w:szCs w:val="22"/>
          <w:highlight w:val="cyan"/>
        </w:rPr>
        <w:t>,</w:t>
      </w:r>
      <w:r w:rsidRPr="009C52F8" w:rsidR="006254F5">
        <w:rPr>
          <w:rFonts w:cs="Arial"/>
          <w:color w:val="000000" w:themeColor="text1"/>
          <w:sz w:val="22"/>
          <w:szCs w:val="22"/>
          <w:highlight w:val="cyan"/>
        </w:rPr>
        <w:t xml:space="preserve"> with an approach that enables us to work effectively alongside families. Th</w:t>
      </w:r>
      <w:r w:rsidR="007F0F58">
        <w:rPr>
          <w:rFonts w:cs="Arial"/>
          <w:color w:val="000000" w:themeColor="text1"/>
          <w:sz w:val="22"/>
          <w:szCs w:val="22"/>
          <w:highlight w:val="cyan"/>
        </w:rPr>
        <w:t>e</w:t>
      </w:r>
      <w:r w:rsidRPr="009C52F8" w:rsidR="006254F5">
        <w:rPr>
          <w:rFonts w:cs="Arial"/>
          <w:color w:val="000000" w:themeColor="text1"/>
          <w:sz w:val="22"/>
          <w:szCs w:val="22"/>
          <w:highlight w:val="cyan"/>
        </w:rPr>
        <w:t xml:space="preserve"> Continuum of Need is a threshold document </w:t>
      </w:r>
      <w:r w:rsidRPr="00413266" w:rsidR="006254F5">
        <w:rPr>
          <w:rFonts w:cs="Arial"/>
          <w:color w:val="000000" w:themeColor="text1"/>
          <w:sz w:val="22"/>
          <w:szCs w:val="22"/>
          <w:highlight w:val="cyan"/>
        </w:rPr>
        <w:t>that supports everyone working with Hertfordshire’s children</w:t>
      </w:r>
      <w:r w:rsidR="0074714F">
        <w:rPr>
          <w:rFonts w:cs="Arial"/>
          <w:color w:val="000000" w:themeColor="text1"/>
          <w:sz w:val="22"/>
          <w:szCs w:val="22"/>
          <w:highlight w:val="cyan"/>
        </w:rPr>
        <w:t xml:space="preserve"> </w:t>
      </w:r>
      <w:r w:rsidRPr="00413266" w:rsidR="006254F5">
        <w:rPr>
          <w:rFonts w:cs="Arial"/>
          <w:color w:val="000000" w:themeColor="text1"/>
          <w:sz w:val="22"/>
          <w:szCs w:val="22"/>
          <w:highlight w:val="cyan"/>
        </w:rPr>
        <w:t xml:space="preserve">and families to identify the “Level of Need” and the service responses that can be expected. It sets out how we can work together, by placing the child and family at the centre, sharing information, and working with families to help them to find solutions early to prevent their difficulties </w:t>
      </w:r>
      <w:r w:rsidR="00A93862">
        <w:rPr>
          <w:rFonts w:cs="Arial"/>
          <w:color w:val="000000" w:themeColor="text1"/>
          <w:sz w:val="22"/>
          <w:szCs w:val="22"/>
          <w:highlight w:val="cyan"/>
        </w:rPr>
        <w:t xml:space="preserve">from </w:t>
      </w:r>
      <w:r w:rsidRPr="00413266" w:rsidR="006254F5">
        <w:rPr>
          <w:rFonts w:cs="Arial"/>
          <w:color w:val="000000" w:themeColor="text1"/>
          <w:sz w:val="22"/>
          <w:szCs w:val="22"/>
          <w:highlight w:val="cyan"/>
        </w:rPr>
        <w:t>escalating. It is not intended to be a prescriptive guide and does not replace professional judgement.</w:t>
      </w:r>
    </w:p>
    <w:p w:rsidRPr="009B25A5" w:rsidR="002F66B8" w:rsidP="00413266" w:rsidRDefault="002F66B8" w14:paraId="68F4FCD1" w14:textId="194CEA56">
      <w:pPr>
        <w:jc w:val="both"/>
        <w:rPr>
          <w:color w:val="000000" w:themeColor="text1"/>
          <w:sz w:val="22"/>
          <w:szCs w:val="22"/>
        </w:rPr>
      </w:pPr>
      <w:r w:rsidRPr="009B25A5">
        <w:rPr>
          <w:b/>
          <w:sz w:val="22"/>
          <w:szCs w:val="22"/>
        </w:rPr>
        <w:lastRenderedPageBreak/>
        <w:t>Child in Need</w:t>
      </w:r>
      <w:r w:rsidRPr="009B25A5" w:rsidR="00F93814">
        <w:rPr>
          <w:sz w:val="22"/>
          <w:szCs w:val="22"/>
        </w:rPr>
        <w:t xml:space="preserve">: </w:t>
      </w:r>
      <w:r w:rsidRPr="009B25A5">
        <w:rPr>
          <w:sz w:val="22"/>
          <w:szCs w:val="22"/>
        </w:rPr>
        <w:t xml:space="preserve">Under the Children Act 1989, local authorities are under a general duty to provide services for children in need for the purposes of safeguarding and promoting their welfare. A </w:t>
      </w:r>
      <w:r w:rsidR="004156F7">
        <w:rPr>
          <w:sz w:val="22"/>
          <w:szCs w:val="22"/>
        </w:rPr>
        <w:t>C</w:t>
      </w:r>
      <w:r w:rsidRPr="009B25A5">
        <w:rPr>
          <w:sz w:val="22"/>
          <w:szCs w:val="22"/>
        </w:rPr>
        <w:t xml:space="preserve">hild in </w:t>
      </w:r>
      <w:r w:rsidR="004156F7">
        <w:rPr>
          <w:sz w:val="22"/>
          <w:szCs w:val="22"/>
        </w:rPr>
        <w:t>N</w:t>
      </w:r>
      <w:r w:rsidRPr="009B25A5">
        <w:rPr>
          <w:sz w:val="22"/>
          <w:szCs w:val="22"/>
        </w:rPr>
        <w:t xml:space="preserve">eed is defined under </w:t>
      </w:r>
      <w:r w:rsidR="00361BB6">
        <w:rPr>
          <w:sz w:val="22"/>
          <w:szCs w:val="22"/>
        </w:rPr>
        <w:t>S</w:t>
      </w:r>
      <w:r w:rsidRPr="009B25A5">
        <w:rPr>
          <w:sz w:val="22"/>
          <w:szCs w:val="22"/>
        </w:rPr>
        <w:t>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rsidRPr="00FE0328" w:rsidR="00AD5788" w:rsidP="00413266" w:rsidRDefault="00AD5788" w14:paraId="5DE436C8" w14:textId="43DDED27">
      <w:pPr>
        <w:pStyle w:val="Mainbodytext"/>
        <w:spacing w:before="0"/>
      </w:pPr>
      <w:r w:rsidRPr="05C0C3D1">
        <w:rPr>
          <w:b/>
          <w:color w:val="000000" w:themeColor="text1"/>
        </w:rPr>
        <w:t xml:space="preserve">Child Protection: </w:t>
      </w:r>
      <w:r>
        <w:t xml:space="preserve">Under </w:t>
      </w:r>
      <w:r w:rsidR="00361BB6">
        <w:t>S</w:t>
      </w:r>
      <w:r>
        <w:t xml:space="preserve">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w:t>
      </w:r>
      <w:r w:rsidR="53A23CC9">
        <w:t>inside,</w:t>
      </w:r>
      <w:r>
        <w:t xml:space="preserve"> or outside of the child’s home. There may be a need for immediate protection whilst an assessment or enquiries are carried out. Sc</w:t>
      </w:r>
      <w:r w:rsidR="00CD04B5">
        <w:t>hools</w:t>
      </w:r>
      <w:r w:rsidR="001F1E00">
        <w:t xml:space="preserve"> </w:t>
      </w:r>
      <w:r w:rsidR="00996C42">
        <w:t>are required to cooperate with children</w:t>
      </w:r>
      <w:r w:rsidR="0046205C">
        <w:t>’s</w:t>
      </w:r>
      <w:r w:rsidR="00996C42">
        <w:t xml:space="preserve"> social care when carrying their inquiries</w:t>
      </w:r>
      <w:r w:rsidR="00A106D7">
        <w:t xml:space="preserve"> and therefore we have a duty to share information when </w:t>
      </w:r>
      <w:r w:rsidR="005B1572">
        <w:t>requested to do so</w:t>
      </w:r>
      <w:r w:rsidR="36E95F25">
        <w:t xml:space="preserve">. </w:t>
      </w:r>
    </w:p>
    <w:p w:rsidRPr="00427F19" w:rsidR="005B1572" w:rsidP="00413266" w:rsidRDefault="005B1572" w14:paraId="5D3B5BDA" w14:textId="65D28B90">
      <w:pPr>
        <w:pStyle w:val="Mainbodytext"/>
        <w:spacing w:before="0"/>
        <w:rPr>
          <w:color w:val="000000" w:themeColor="text1"/>
        </w:rPr>
      </w:pPr>
      <w:r w:rsidRPr="05C0C3D1">
        <w:rPr>
          <w:b/>
          <w:color w:val="000000" w:themeColor="text1"/>
        </w:rPr>
        <w:t xml:space="preserve">Significant Harm </w:t>
      </w:r>
      <w:r w:rsidRPr="05C0C3D1">
        <w:rPr>
          <w:color w:val="000000" w:themeColor="text1"/>
        </w:rPr>
        <w:t>is the threshold for a child protection response</w:t>
      </w:r>
      <w:r w:rsidRPr="05C0C3D1" w:rsidR="0038185F">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w:t>
      </w:r>
      <w:r w:rsidRPr="05C0C3D1" w:rsidR="6F73D1C6">
        <w:rPr>
          <w:color w:val="000000" w:themeColor="text1"/>
        </w:rPr>
        <w:t>.’</w:t>
      </w:r>
      <w:r w:rsidRPr="05C0C3D1" w:rsidR="0038185F">
        <w:rPr>
          <w:color w:val="000000" w:themeColor="text1"/>
        </w:rPr>
        <w:t xml:space="preserve"> The question of </w:t>
      </w:r>
      <w:bookmarkStart w:name="_Int_uts0tefK" w:id="41"/>
      <w:proofErr w:type="gramStart"/>
      <w:r w:rsidRPr="05C0C3D1" w:rsidR="0038185F">
        <w:rPr>
          <w:color w:val="000000" w:themeColor="text1"/>
        </w:rPr>
        <w:t>whether or not</w:t>
      </w:r>
      <w:bookmarkEnd w:id="41"/>
      <w:proofErr w:type="gramEnd"/>
      <w:r w:rsidRPr="05C0C3D1" w:rsidR="0038185F">
        <w:rPr>
          <w:color w:val="000000" w:themeColor="text1"/>
        </w:rPr>
        <w:t xml:space="preserve"> harm is ‘significant’ relates to its impact on a child’s health or development</w:t>
      </w:r>
      <w:r w:rsidRPr="05C0C3D1" w:rsidR="7F424F54">
        <w:rPr>
          <w:color w:val="000000" w:themeColor="text1"/>
        </w:rPr>
        <w:t xml:space="preserve">. </w:t>
      </w:r>
    </w:p>
    <w:p w:rsidRPr="00CC7586" w:rsidR="004958EA" w:rsidP="00413266" w:rsidRDefault="00410176" w14:paraId="497B6A9C" w14:textId="52ED35C1">
      <w:pPr>
        <w:pStyle w:val="Mainbodytext"/>
        <w:spacing w:before="0"/>
        <w:rPr>
          <w:color w:val="000000" w:themeColor="text1"/>
          <w:highlight w:val="cyan"/>
        </w:rPr>
      </w:pPr>
      <w:r w:rsidRPr="00CC7586">
        <w:rPr>
          <w:b/>
          <w:color w:val="000000" w:themeColor="text1"/>
          <w:highlight w:val="cyan"/>
        </w:rPr>
        <w:t>The Gateway</w:t>
      </w:r>
      <w:r w:rsidRPr="00CC7586">
        <w:rPr>
          <w:color w:val="000000" w:themeColor="text1"/>
          <w:highlight w:val="cyan"/>
        </w:rPr>
        <w:t xml:space="preserve"> </w:t>
      </w:r>
      <w:r w:rsidRPr="00CC7586" w:rsidR="00977D10">
        <w:rPr>
          <w:color w:val="000000" w:themeColor="text1"/>
          <w:highlight w:val="cyan"/>
        </w:rPr>
        <w:t xml:space="preserve">is </w:t>
      </w:r>
      <w:r w:rsidRPr="00CC7586" w:rsidR="00843FD9">
        <w:rPr>
          <w:color w:val="000000" w:themeColor="text1"/>
          <w:highlight w:val="cyan"/>
        </w:rPr>
        <w:t xml:space="preserve">the ‘front door’ to </w:t>
      </w:r>
      <w:r w:rsidRPr="00CC7586" w:rsidR="00AB64C8">
        <w:rPr>
          <w:color w:val="000000" w:themeColor="text1"/>
          <w:highlight w:val="cyan"/>
        </w:rPr>
        <w:t xml:space="preserve">Hertfordshire’s </w:t>
      </w:r>
      <w:r w:rsidRPr="00CC7586" w:rsidR="0082417B">
        <w:rPr>
          <w:color w:val="000000" w:themeColor="text1"/>
          <w:highlight w:val="cyan"/>
        </w:rPr>
        <w:t>social care</w:t>
      </w:r>
      <w:r w:rsidRPr="00CC7586" w:rsidR="00D61C0D">
        <w:rPr>
          <w:color w:val="000000" w:themeColor="text1"/>
          <w:highlight w:val="cyan"/>
        </w:rPr>
        <w:t xml:space="preserve">. The </w:t>
      </w:r>
      <w:r w:rsidRPr="00CC7586" w:rsidR="00AB64C8">
        <w:rPr>
          <w:color w:val="000000" w:themeColor="text1"/>
          <w:highlight w:val="cyan"/>
        </w:rPr>
        <w:t>Gateway Service receives contacts</w:t>
      </w:r>
      <w:r w:rsidRPr="00CC7586" w:rsidR="00F83096">
        <w:rPr>
          <w:color w:val="000000" w:themeColor="text1"/>
          <w:highlight w:val="cyan"/>
        </w:rPr>
        <w:t xml:space="preserve"> and </w:t>
      </w:r>
      <w:r w:rsidRPr="00CC7586" w:rsidR="007E5CFD">
        <w:rPr>
          <w:color w:val="000000" w:themeColor="text1"/>
          <w:highlight w:val="cyan"/>
        </w:rPr>
        <w:t>queries</w:t>
      </w:r>
      <w:r w:rsidRPr="00CC7586" w:rsidR="004B5B22">
        <w:rPr>
          <w:color w:val="000000" w:themeColor="text1"/>
          <w:highlight w:val="cyan"/>
        </w:rPr>
        <w:t xml:space="preserve"> via </w:t>
      </w:r>
      <w:r w:rsidRPr="00CC7586" w:rsidR="00E31533">
        <w:rPr>
          <w:color w:val="000000" w:themeColor="text1"/>
          <w:highlight w:val="cyan"/>
        </w:rPr>
        <w:t>calls or emails</w:t>
      </w:r>
      <w:r w:rsidRPr="00CC7586" w:rsidR="00D85A89">
        <w:rPr>
          <w:color w:val="000000" w:themeColor="text1"/>
          <w:highlight w:val="cyan"/>
        </w:rPr>
        <w:t xml:space="preserve">. </w:t>
      </w:r>
    </w:p>
    <w:p w:rsidRPr="00EC54F6" w:rsidR="004958EA" w:rsidP="00413266" w:rsidRDefault="004958EA" w14:paraId="1EB5C847" w14:textId="23867B85">
      <w:pPr>
        <w:pStyle w:val="Mainbodytext"/>
        <w:spacing w:before="0"/>
        <w:rPr>
          <w:color w:val="000000" w:themeColor="text1"/>
          <w:highlight w:val="cyan"/>
        </w:rPr>
      </w:pPr>
      <w:r w:rsidRPr="05C0C3D1">
        <w:rPr>
          <w:b/>
          <w:color w:val="000000" w:themeColor="text1"/>
          <w:highlight w:val="cyan"/>
        </w:rPr>
        <w:t>Contact </w:t>
      </w:r>
      <w:r w:rsidRPr="05C0C3D1">
        <w:rPr>
          <w:color w:val="000000" w:themeColor="text1"/>
          <w:highlight w:val="cyan"/>
        </w:rPr>
        <w:t xml:space="preserve">- A ‘Contact’ is where a member of the public or a professional </w:t>
      </w:r>
      <w:bookmarkStart w:name="_Int_9gKXFvry" w:id="42"/>
      <w:proofErr w:type="gramStart"/>
      <w:r w:rsidRPr="05C0C3D1">
        <w:rPr>
          <w:color w:val="000000" w:themeColor="text1"/>
          <w:highlight w:val="cyan"/>
        </w:rPr>
        <w:t>makes contact with</w:t>
      </w:r>
      <w:bookmarkEnd w:id="42"/>
      <w:proofErr w:type="gramEnd"/>
      <w:r w:rsidRPr="05C0C3D1">
        <w:rPr>
          <w:color w:val="000000" w:themeColor="text1"/>
          <w:highlight w:val="cyan"/>
        </w:rPr>
        <w:t xml:space="preserve"> Children’s Services about a child who may be a </w:t>
      </w:r>
      <w:r w:rsidRPr="05C0C3D1" w:rsidR="00D215F6">
        <w:rPr>
          <w:color w:val="000000" w:themeColor="text1"/>
          <w:highlight w:val="cyan"/>
        </w:rPr>
        <w:t>c</w:t>
      </w:r>
      <w:r w:rsidRPr="05C0C3D1">
        <w:rPr>
          <w:color w:val="000000" w:themeColor="text1"/>
          <w:highlight w:val="cyan"/>
        </w:rPr>
        <w:t xml:space="preserve">hild in </w:t>
      </w:r>
      <w:r w:rsidRPr="05C0C3D1" w:rsidR="00D215F6">
        <w:rPr>
          <w:color w:val="000000" w:themeColor="text1"/>
          <w:highlight w:val="cyan"/>
        </w:rPr>
        <w:t>n</w:t>
      </w:r>
      <w:r w:rsidRPr="05C0C3D1">
        <w:rPr>
          <w:color w:val="000000" w:themeColor="text1"/>
          <w:highlight w:val="cyan"/>
        </w:rPr>
        <w:t>eed of support or protection, and where there is a request for information or a service.</w:t>
      </w:r>
    </w:p>
    <w:p w:rsidRPr="00EC54F6" w:rsidR="004958EA" w:rsidP="00413266" w:rsidRDefault="004958EA" w14:paraId="3ED10AF5" w14:textId="77777777">
      <w:pPr>
        <w:pStyle w:val="Mainbodytext"/>
        <w:spacing w:before="0"/>
        <w:rPr>
          <w:color w:val="000000" w:themeColor="text1"/>
          <w:highlight w:val="cyan"/>
        </w:rPr>
      </w:pPr>
      <w:r w:rsidRPr="05C0C3D1">
        <w:rPr>
          <w:b/>
          <w:color w:val="000000" w:themeColor="text1"/>
          <w:highlight w:val="cyan"/>
        </w:rPr>
        <w:t>Referrer</w:t>
      </w:r>
      <w:r w:rsidRPr="05C0C3D1">
        <w:rPr>
          <w:color w:val="000000" w:themeColor="text1"/>
          <w:highlight w:val="cyan"/>
        </w:rPr>
        <w:t xml:space="preserve"> - The ‘Referrer’ is the member of the public or professional </w:t>
      </w:r>
      <w:bookmarkStart w:name="_Int_Eb6L1SzU" w:id="43"/>
      <w:proofErr w:type="gramStart"/>
      <w:r w:rsidRPr="05C0C3D1">
        <w:rPr>
          <w:color w:val="000000" w:themeColor="text1"/>
          <w:highlight w:val="cyan"/>
        </w:rPr>
        <w:t>making contact with</w:t>
      </w:r>
      <w:bookmarkEnd w:id="43"/>
      <w:proofErr w:type="gramEnd"/>
      <w:r w:rsidRPr="05C0C3D1">
        <w:rPr>
          <w:color w:val="000000" w:themeColor="text1"/>
          <w:highlight w:val="cyan"/>
        </w:rPr>
        <w:t xml:space="preserve"> Children’s Services.</w:t>
      </w:r>
    </w:p>
    <w:p w:rsidR="00F42A02" w:rsidP="00413266" w:rsidRDefault="004958EA" w14:paraId="465D7296" w14:textId="7A6056D4">
      <w:pPr>
        <w:pStyle w:val="Mainbodytext"/>
        <w:spacing w:before="0"/>
        <w:rPr>
          <w:color w:val="000000" w:themeColor="text1"/>
        </w:rPr>
      </w:pPr>
      <w:r w:rsidRPr="05C0C3D1">
        <w:rPr>
          <w:b/>
          <w:color w:val="000000" w:themeColor="text1"/>
          <w:highlight w:val="cyan"/>
        </w:rPr>
        <w:t>Referral </w:t>
      </w:r>
      <w:r w:rsidRPr="05C0C3D1">
        <w:rPr>
          <w:color w:val="000000" w:themeColor="text1"/>
          <w:highlight w:val="cyan"/>
        </w:rPr>
        <w:t xml:space="preserve">- For this procedure, a ‘Referral’ is </w:t>
      </w:r>
      <w:bookmarkStart w:name="_Int_blMHSt3B" w:id="44"/>
      <w:r w:rsidRPr="05C0C3D1">
        <w:rPr>
          <w:color w:val="000000" w:themeColor="text1"/>
          <w:highlight w:val="cyan"/>
        </w:rPr>
        <w:t>a possible outcome</w:t>
      </w:r>
      <w:bookmarkEnd w:id="44"/>
      <w:r w:rsidRPr="05C0C3D1">
        <w:rPr>
          <w:color w:val="000000" w:themeColor="text1"/>
          <w:highlight w:val="cyan"/>
        </w:rPr>
        <w:t xml:space="preserve"> of a Contact, where a social worker or manager considers a statutory response may be required. In some instances, it may be identified that a child may be better supported via other services such as Early Help or Universal Services (e.g. health, schools, family centres, etc.).</w:t>
      </w:r>
    </w:p>
    <w:p w:rsidRPr="006E5CC6" w:rsidR="008D23FC" w:rsidP="00413266" w:rsidRDefault="008D23FC" w14:paraId="27D3DBDA" w14:textId="190B3116">
      <w:pPr>
        <w:pStyle w:val="Mainbodytext"/>
        <w:spacing w:before="0"/>
        <w:rPr>
          <w:color w:val="000000" w:themeColor="text1"/>
        </w:rPr>
      </w:pPr>
      <w:r w:rsidRPr="006E5CC6">
        <w:rPr>
          <w:color w:val="000000" w:themeColor="text1"/>
        </w:rPr>
        <w:t xml:space="preserve">The </w:t>
      </w:r>
      <w:r w:rsidRPr="1D3D6045" w:rsidR="00B17BD6">
        <w:rPr>
          <w:color w:val="000000" w:themeColor="text1"/>
        </w:rPr>
        <w:t>G</w:t>
      </w:r>
      <w:r w:rsidRPr="1D3D6045">
        <w:rPr>
          <w:color w:val="000000" w:themeColor="text1"/>
        </w:rPr>
        <w:t>ateway</w:t>
      </w:r>
      <w:r w:rsidRPr="006E5CC6">
        <w:rPr>
          <w:color w:val="000000" w:themeColor="text1"/>
        </w:rPr>
        <w:t xml:space="preserve"> operates to the principle that every family (child and their parent/carer) has the </w:t>
      </w:r>
      <w:r w:rsidRPr="009B25A5" w:rsidR="004E09C5">
        <w:rPr>
          <w:color w:val="000000" w:themeColor="text1"/>
        </w:rPr>
        <w:t>right</w:t>
      </w:r>
      <w:r w:rsidR="006351AF">
        <w:rPr>
          <w:color w:val="000000" w:themeColor="text1"/>
        </w:rPr>
        <w:t>:</w:t>
      </w:r>
    </w:p>
    <w:p w:rsidRPr="006E5CC6" w:rsidR="00FC740E" w:rsidP="00413266" w:rsidRDefault="00942AC0" w14:paraId="7CDE791A" w14:textId="4C432351">
      <w:pPr>
        <w:pStyle w:val="Mainbodytext"/>
        <w:numPr>
          <w:ilvl w:val="0"/>
          <w:numId w:val="18"/>
        </w:numPr>
        <w:spacing w:before="0"/>
        <w:rPr>
          <w:color w:val="000000" w:themeColor="text1"/>
        </w:rPr>
      </w:pPr>
      <w:r>
        <w:rPr>
          <w:color w:val="000000" w:themeColor="text1"/>
        </w:rPr>
        <w:t>T</w:t>
      </w:r>
      <w:r w:rsidRPr="006E5CC6" w:rsidR="00FC740E">
        <w:rPr>
          <w:color w:val="000000" w:themeColor="text1"/>
        </w:rPr>
        <w:t xml:space="preserve">o be told when a professional is worried about the safety or wellbeing of their child </w:t>
      </w:r>
      <w:r w:rsidRPr="006E5CC6" w:rsidR="00FC740E">
        <w:rPr>
          <w:i/>
          <w:color w:val="000000" w:themeColor="text1"/>
          <w:u w:val="single"/>
        </w:rPr>
        <w:t>by that professional</w:t>
      </w:r>
    </w:p>
    <w:p w:rsidRPr="006E5CC6" w:rsidR="00FC740E" w:rsidP="00413266" w:rsidRDefault="00942AC0" w14:paraId="73534472" w14:textId="378B6346">
      <w:pPr>
        <w:pStyle w:val="Mainbodytext"/>
        <w:numPr>
          <w:ilvl w:val="0"/>
          <w:numId w:val="18"/>
        </w:numPr>
        <w:spacing w:before="0"/>
        <w:rPr>
          <w:color w:val="000000" w:themeColor="text1"/>
        </w:rPr>
      </w:pPr>
      <w:r>
        <w:rPr>
          <w:color w:val="000000" w:themeColor="text1"/>
        </w:rPr>
        <w:t>T</w:t>
      </w:r>
      <w:r w:rsidRPr="006E5CC6" w:rsidR="00FC740E">
        <w:rPr>
          <w:color w:val="000000" w:themeColor="text1"/>
        </w:rPr>
        <w:t>o have their consent obtained when someone wishes to make a request for support on their behalf</w:t>
      </w:r>
      <w:r w:rsidRPr="1D3D6045" w:rsidR="7E6E2C98">
        <w:rPr>
          <w:color w:val="000000" w:themeColor="text1"/>
        </w:rPr>
        <w:t xml:space="preserve"> </w:t>
      </w:r>
    </w:p>
    <w:p w:rsidRPr="00D51E32" w:rsidR="00EC54F6" w:rsidP="00413266" w:rsidRDefault="00942AC0" w14:paraId="7D7362D2" w14:textId="479F65CB">
      <w:pPr>
        <w:pStyle w:val="Mainbodytext"/>
        <w:numPr>
          <w:ilvl w:val="0"/>
          <w:numId w:val="18"/>
        </w:numPr>
        <w:spacing w:before="0"/>
        <w:rPr>
          <w:color w:val="000000" w:themeColor="text1"/>
        </w:rPr>
      </w:pPr>
      <w:r>
        <w:rPr>
          <w:color w:val="000000" w:themeColor="text1"/>
        </w:rPr>
        <w:t>T</w:t>
      </w:r>
      <w:r w:rsidRPr="006E5CC6" w:rsidR="00FC740E">
        <w:rPr>
          <w:color w:val="000000" w:themeColor="text1"/>
        </w:rPr>
        <w:t>o be front and centre of the plan to keep their child safe and well.</w:t>
      </w:r>
    </w:p>
    <w:p w:rsidRPr="00A2215D" w:rsidR="003F7BA2" w:rsidP="00413266" w:rsidRDefault="003F7BA2" w14:paraId="0F1383B2" w14:textId="61562C77">
      <w:pPr>
        <w:pStyle w:val="Mainbodytext"/>
        <w:spacing w:before="0"/>
        <w:rPr>
          <w:color w:val="000000" w:themeColor="text1"/>
          <w:highlight w:val="cyan"/>
        </w:rPr>
      </w:pPr>
      <w:r w:rsidRPr="00890495">
        <w:rPr>
          <w:b/>
          <w:color w:val="000000" w:themeColor="text1"/>
          <w:highlight w:val="cyan"/>
        </w:rPr>
        <w:t>Multi Agency Safeguarding Hub</w:t>
      </w:r>
      <w:r w:rsidRPr="00890495">
        <w:rPr>
          <w:color w:val="000000" w:themeColor="text1"/>
          <w:highlight w:val="cyan"/>
        </w:rPr>
        <w:t xml:space="preserve"> </w:t>
      </w:r>
      <w:r w:rsidRPr="00890495">
        <w:rPr>
          <w:b/>
          <w:color w:val="000000" w:themeColor="text1"/>
          <w:highlight w:val="cyan"/>
        </w:rPr>
        <w:t>(MASH)</w:t>
      </w:r>
      <w:r>
        <w:rPr>
          <w:b/>
          <w:color w:val="000000" w:themeColor="text1"/>
          <w:highlight w:val="cyan"/>
        </w:rPr>
        <w:t xml:space="preserve"> </w:t>
      </w:r>
      <w:r w:rsidRPr="00890495">
        <w:rPr>
          <w:color w:val="000000" w:themeColor="text1"/>
          <w:highlight w:val="cyan"/>
        </w:rPr>
        <w:t>is co-located, within the Gateway</w:t>
      </w:r>
      <w:r w:rsidR="007E3782">
        <w:rPr>
          <w:color w:val="000000" w:themeColor="text1"/>
          <w:highlight w:val="cyan"/>
        </w:rPr>
        <w:t>.</w:t>
      </w:r>
      <w:r w:rsidRPr="00890495">
        <w:rPr>
          <w:color w:val="000000" w:themeColor="text1"/>
          <w:highlight w:val="cyan"/>
        </w:rPr>
        <w:t xml:space="preserve"> </w:t>
      </w:r>
      <w:r w:rsidR="009474EA">
        <w:rPr>
          <w:color w:val="000000" w:themeColor="text1"/>
          <w:highlight w:val="cyan"/>
        </w:rPr>
        <w:t>I</w:t>
      </w:r>
      <w:r w:rsidRPr="00890495">
        <w:rPr>
          <w:color w:val="000000" w:themeColor="text1"/>
          <w:highlight w:val="cyan"/>
        </w:rPr>
        <w:t xml:space="preserve">t is a partnership </w:t>
      </w:r>
      <w:r>
        <w:rPr>
          <w:color w:val="000000" w:themeColor="text1"/>
          <w:highlight w:val="cyan"/>
        </w:rPr>
        <w:t>compris</w:t>
      </w:r>
      <w:r w:rsidR="00527C4B">
        <w:rPr>
          <w:color w:val="000000" w:themeColor="text1"/>
          <w:highlight w:val="cyan"/>
        </w:rPr>
        <w:t>ing</w:t>
      </w:r>
      <w:r>
        <w:rPr>
          <w:color w:val="000000" w:themeColor="text1"/>
          <w:highlight w:val="cyan"/>
        </w:rPr>
        <w:t xml:space="preserve"> </w:t>
      </w:r>
      <w:r w:rsidR="00141486">
        <w:rPr>
          <w:color w:val="000000" w:themeColor="text1"/>
          <w:highlight w:val="cyan"/>
        </w:rPr>
        <w:t xml:space="preserve">of </w:t>
      </w:r>
      <w:r>
        <w:rPr>
          <w:color w:val="000000" w:themeColor="text1"/>
          <w:highlight w:val="cyan"/>
        </w:rPr>
        <w:t xml:space="preserve">colleagues from </w:t>
      </w:r>
      <w:r w:rsidR="009A7189">
        <w:rPr>
          <w:color w:val="000000" w:themeColor="text1"/>
          <w:highlight w:val="cyan"/>
        </w:rPr>
        <w:t>Chi</w:t>
      </w:r>
      <w:r w:rsidR="005D68F3">
        <w:rPr>
          <w:color w:val="000000" w:themeColor="text1"/>
          <w:highlight w:val="cyan"/>
        </w:rPr>
        <w:t xml:space="preserve">ldren’s Services, </w:t>
      </w:r>
      <w:r w:rsidRPr="00890495">
        <w:rPr>
          <w:color w:val="000000" w:themeColor="text1"/>
          <w:highlight w:val="cyan"/>
        </w:rPr>
        <w:t>Health, Police, and Probation</w:t>
      </w:r>
      <w:r w:rsidR="00377969">
        <w:rPr>
          <w:color w:val="000000" w:themeColor="text1"/>
          <w:highlight w:val="cyan"/>
        </w:rPr>
        <w:t>;</w:t>
      </w:r>
      <w:r w:rsidRPr="00890495">
        <w:rPr>
          <w:color w:val="000000" w:themeColor="text1"/>
          <w:highlight w:val="cyan"/>
        </w:rPr>
        <w:t xml:space="preserve"> </w:t>
      </w:r>
      <w:r w:rsidR="00377969">
        <w:rPr>
          <w:color w:val="000000" w:themeColor="text1"/>
          <w:highlight w:val="cyan"/>
        </w:rPr>
        <w:t>a</w:t>
      </w:r>
      <w:r w:rsidRPr="00890495">
        <w:rPr>
          <w:color w:val="000000" w:themeColor="text1"/>
          <w:highlight w:val="cyan"/>
        </w:rPr>
        <w:t>dvisory support is provided by Independent Domestic Violence Advocates and satellite partners</w:t>
      </w:r>
      <w:r w:rsidR="00377969">
        <w:rPr>
          <w:color w:val="000000" w:themeColor="text1"/>
          <w:highlight w:val="cyan"/>
        </w:rPr>
        <w:t>.</w:t>
      </w:r>
      <w:r w:rsidRPr="00890495">
        <w:rPr>
          <w:color w:val="000000" w:themeColor="text1"/>
          <w:highlight w:val="cyan"/>
        </w:rPr>
        <w:t xml:space="preserve"> </w:t>
      </w:r>
      <w:r w:rsidR="00377969">
        <w:rPr>
          <w:color w:val="000000" w:themeColor="text1"/>
          <w:highlight w:val="cyan"/>
        </w:rPr>
        <w:t>T</w:t>
      </w:r>
      <w:r w:rsidRPr="00890495">
        <w:rPr>
          <w:color w:val="000000" w:themeColor="text1"/>
          <w:highlight w:val="cyan"/>
        </w:rPr>
        <w:t xml:space="preserve">hese agencies work together to improve the quality of </w:t>
      </w:r>
      <w:r w:rsidR="002C146E">
        <w:rPr>
          <w:color w:val="000000" w:themeColor="text1"/>
          <w:highlight w:val="cyan"/>
        </w:rPr>
        <w:t xml:space="preserve">the </w:t>
      </w:r>
      <w:r w:rsidRPr="00890495">
        <w:rPr>
          <w:color w:val="000000" w:themeColor="text1"/>
          <w:highlight w:val="cyan"/>
        </w:rPr>
        <w:t>information sharing process when identifying the needs and risks of children and their families</w:t>
      </w:r>
      <w:r w:rsidR="005210F1">
        <w:rPr>
          <w:color w:val="000000" w:themeColor="text1"/>
          <w:highlight w:val="cyan"/>
        </w:rPr>
        <w:t>.</w:t>
      </w:r>
      <w:r w:rsidRPr="00890495">
        <w:rPr>
          <w:color w:val="000000" w:themeColor="text1"/>
          <w:highlight w:val="cyan"/>
        </w:rPr>
        <w:t xml:space="preserve"> </w:t>
      </w:r>
      <w:r w:rsidR="005210F1">
        <w:rPr>
          <w:color w:val="000000" w:themeColor="text1"/>
          <w:highlight w:val="cyan"/>
        </w:rPr>
        <w:t>They</w:t>
      </w:r>
      <w:r w:rsidRPr="00890495">
        <w:rPr>
          <w:color w:val="000000" w:themeColor="text1"/>
          <w:highlight w:val="cyan"/>
        </w:rPr>
        <w:t xml:space="preserve"> make decisions at the earliest opportunity</w:t>
      </w:r>
      <w:r w:rsidRPr="00A2215D">
        <w:rPr>
          <w:color w:val="000000" w:themeColor="text1"/>
          <w:highlight w:val="cyan"/>
        </w:rPr>
        <w:t xml:space="preserve"> and make recommendations about what services and resources the child and family may benefit from. </w:t>
      </w:r>
    </w:p>
    <w:p w:rsidR="00D67EAA" w:rsidP="00413266" w:rsidRDefault="00CB0A5C" w14:paraId="08CC1017" w14:textId="3C370419">
      <w:pPr>
        <w:pStyle w:val="Mainbodytext"/>
        <w:spacing w:before="0"/>
        <w:rPr>
          <w:color w:val="000000" w:themeColor="text1"/>
          <w:highlight w:val="cyan"/>
        </w:rPr>
      </w:pPr>
      <w:r>
        <w:rPr>
          <w:color w:val="000000" w:themeColor="text1"/>
          <w:highlight w:val="cyan"/>
        </w:rPr>
        <w:lastRenderedPageBreak/>
        <w:t xml:space="preserve">Although </w:t>
      </w:r>
      <w:r w:rsidR="00D67EAA">
        <w:rPr>
          <w:color w:val="000000" w:themeColor="text1"/>
          <w:highlight w:val="cyan"/>
        </w:rPr>
        <w:t xml:space="preserve">all </w:t>
      </w:r>
      <w:r>
        <w:rPr>
          <w:color w:val="000000" w:themeColor="text1"/>
          <w:highlight w:val="cyan"/>
        </w:rPr>
        <w:t>contacts</w:t>
      </w:r>
      <w:r w:rsidR="00D67EAA">
        <w:rPr>
          <w:color w:val="000000" w:themeColor="text1"/>
          <w:highlight w:val="cyan"/>
        </w:rPr>
        <w:t xml:space="preserve"> being assessed by MASH or early help services are important, it is less likely that they </w:t>
      </w:r>
      <w:r w:rsidR="00F766E0">
        <w:rPr>
          <w:color w:val="000000" w:themeColor="text1"/>
          <w:highlight w:val="cyan"/>
        </w:rPr>
        <w:t xml:space="preserve">will </w:t>
      </w:r>
      <w:r w:rsidR="00CC0281">
        <w:rPr>
          <w:color w:val="000000" w:themeColor="text1"/>
          <w:highlight w:val="cyan"/>
        </w:rPr>
        <w:t>meet the threshold for Child Protection (significant harm).</w:t>
      </w:r>
    </w:p>
    <w:p w:rsidRPr="006E5CC6" w:rsidR="0039750C" w:rsidP="00413266" w:rsidRDefault="0039750C" w14:paraId="70D970B8" w14:textId="11A9B598">
      <w:pPr>
        <w:pStyle w:val="Mainbodytext"/>
        <w:spacing w:before="0"/>
        <w:rPr>
          <w:b/>
          <w:color w:val="000000" w:themeColor="text1"/>
          <w:highlight w:val="cyan"/>
        </w:rPr>
      </w:pPr>
      <w:r w:rsidRPr="05C0C3D1">
        <w:rPr>
          <w:b/>
        </w:rPr>
        <w:t>Abuse</w:t>
      </w:r>
      <w:r>
        <w:t xml:space="preserve"> is all forms of maltreatment of a child and may involve inflicting harm or failing to act to prevent harm. Children may be abused in a family</w:t>
      </w:r>
      <w:r w:rsidR="00B94461">
        <w:t>,</w:t>
      </w:r>
      <w:r>
        <w:t xml:space="preserve"> </w:t>
      </w:r>
      <w:r w:rsidR="00EE0E02">
        <w:t xml:space="preserve">in </w:t>
      </w:r>
      <w:r>
        <w:t>an institutional or community setting</w:t>
      </w:r>
      <w:r w:rsidR="00EE0E02">
        <w:t>,</w:t>
      </w:r>
      <w:r>
        <w:t xml:space="preserve"> by those known to them or, more rarely, by others. Abuse can take place </w:t>
      </w:r>
      <w:bookmarkStart w:name="_Int_qNg2tx5k" w:id="45"/>
      <w:r>
        <w:t>wholly online</w:t>
      </w:r>
      <w:bookmarkEnd w:id="45"/>
      <w:r>
        <w:t>, or technology may be used to facilitate offline abuse</w:t>
      </w:r>
      <w:r w:rsidR="3ED56218">
        <w:t xml:space="preserve">. </w:t>
      </w:r>
      <w:r>
        <w:t xml:space="preserve">Children </w:t>
      </w:r>
      <w:bookmarkStart w:name="_Int_SPbQkVTe" w:id="46"/>
      <w:r>
        <w:t>maybe abused</w:t>
      </w:r>
      <w:bookmarkEnd w:id="46"/>
      <w:r>
        <w:t xml:space="preserve"> by an adult or adults or by another child or children. </w:t>
      </w:r>
    </w:p>
    <w:p w:rsidRPr="00A64EE6" w:rsidR="00A64EE6" w:rsidP="00413266" w:rsidRDefault="0039750C" w14:paraId="3F597612" w14:textId="462742AF">
      <w:pPr>
        <w:pStyle w:val="Mainbodytext"/>
        <w:spacing w:before="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Pr="00E428D5" w:rsidR="00E428D5">
        <w:t>9</w:t>
      </w:r>
      <w:r w:rsidRPr="00750557">
        <w:t xml:space="preserve"> provides the full definition.</w:t>
      </w:r>
    </w:p>
    <w:p w:rsidRPr="00750557" w:rsidR="0039750C" w:rsidP="00413266" w:rsidRDefault="0039750C" w14:paraId="3974A57E" w14:textId="680267DF">
      <w:pPr>
        <w:jc w:val="both"/>
        <w:rPr>
          <w:sz w:val="22"/>
          <w:szCs w:val="22"/>
        </w:rPr>
      </w:pPr>
      <w:r w:rsidRPr="00413266">
        <w:rPr>
          <w:rFonts w:cs="Arial"/>
          <w:b/>
          <w:bCs/>
          <w:sz w:val="22"/>
          <w:szCs w:val="22"/>
        </w:rPr>
        <w:t>Exploitation</w:t>
      </w:r>
      <w:r w:rsidRPr="00413266">
        <w:rPr>
          <w:rFonts w:cs="Arial"/>
          <w:sz w:val="22"/>
          <w:szCs w:val="22"/>
        </w:rPr>
        <w:t xml:space="preserve"> </w:t>
      </w:r>
      <w:r w:rsidRPr="00413266" w:rsidR="00726C45">
        <w:rPr>
          <w:rFonts w:cs="Arial"/>
          <w:sz w:val="22"/>
          <w:szCs w:val="22"/>
        </w:rPr>
        <w:t xml:space="preserve">is a </w:t>
      </w:r>
      <w:r w:rsidRPr="00413266" w:rsidR="00331051">
        <w:rPr>
          <w:rFonts w:cs="Arial"/>
          <w:sz w:val="22"/>
          <w:szCs w:val="22"/>
        </w:rPr>
        <w:t xml:space="preserve">risk </w:t>
      </w:r>
      <w:r w:rsidRPr="00413266" w:rsidR="00447806">
        <w:rPr>
          <w:rFonts w:cs="Arial"/>
          <w:sz w:val="22"/>
          <w:szCs w:val="22"/>
        </w:rPr>
        <w:t xml:space="preserve">to children and young people that </w:t>
      </w:r>
      <w:r w:rsidRPr="00413266" w:rsidR="00246500">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Pr="00582B74" w:rsidR="006D73EC" w:rsidP="00413266" w:rsidRDefault="0039750C" w14:paraId="4DC018EE" w14:textId="21AA8B71">
      <w:pPr>
        <w:pStyle w:val="Mainbodytext"/>
        <w:spacing w:before="0"/>
        <w:rPr>
          <w:i/>
        </w:rPr>
      </w:pPr>
      <w:r w:rsidRPr="00582B74">
        <w:rPr>
          <w:i/>
        </w:rPr>
        <w:t>NB the terms abuse, neglect, and exploitation, and safeguarding issues are rarely standalone events and cannot be covered by one definition or one label alone. In most cases, multiple issues will overlap.</w:t>
      </w:r>
    </w:p>
    <w:p w:rsidR="006D73EC" w:rsidP="00413266" w:rsidRDefault="006D73EC" w14:paraId="091CEEB2" w14:textId="0CAE2B15">
      <w:pPr>
        <w:pStyle w:val="Mainbodytext"/>
        <w:spacing w:before="0"/>
      </w:pPr>
      <w:r w:rsidRPr="006E5CC6">
        <w:rPr>
          <w:b/>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rsidRPr="0071150F" w:rsidR="00B20AF1" w:rsidP="00413266" w:rsidRDefault="00E8265D" w14:paraId="47684FF2" w14:textId="6B3604CB">
      <w:pPr>
        <w:pStyle w:val="Mainbodytext"/>
        <w:spacing w:before="0"/>
        <w:rPr>
          <w:highlight w:val="cyan"/>
        </w:rPr>
      </w:pPr>
      <w:r w:rsidRPr="00585A58">
        <w:rPr>
          <w:b/>
          <w:highlight w:val="cyan"/>
        </w:rPr>
        <w:t>Kinship Care</w:t>
      </w:r>
      <w:r w:rsidRPr="00585A58" w:rsidR="00FF7B63">
        <w:rPr>
          <w:b/>
          <w:highlight w:val="cyan"/>
        </w:rPr>
        <w:t xml:space="preserve"> </w:t>
      </w:r>
      <w:r w:rsidRPr="00585A58" w:rsidR="00D345FA">
        <w:rPr>
          <w:highlight w:val="cyan"/>
        </w:rPr>
        <w:t xml:space="preserve">refers to a type of care where a child who cannot be looked after by their birth parents is cared for by relatives or friends. </w:t>
      </w:r>
      <w:r w:rsidRPr="00585A58" w:rsidR="00B20AF1">
        <w:rPr>
          <w:highlight w:val="cyan"/>
        </w:rPr>
        <w:t xml:space="preserve">The government in England has launched a </w:t>
      </w:r>
      <w:hyperlink w:history="1" r:id="rId91">
        <w:r w:rsidRPr="00CC7586" w:rsidR="004E3878">
          <w:rPr>
            <w:rStyle w:val="Hyperlink"/>
            <w:highlight w:val="cyan"/>
          </w:rPr>
          <w:t>Championing kinship care: the national kinship care strategy</w:t>
        </w:r>
      </w:hyperlink>
      <w:r w:rsidRPr="00585A58" w:rsidR="00FA3F84">
        <w:rPr>
          <w:highlight w:val="cyan"/>
        </w:rPr>
        <w:t xml:space="preserve"> </w:t>
      </w:r>
      <w:r w:rsidRPr="00585A58" w:rsidR="00B20AF1">
        <w:rPr>
          <w:highlight w:val="cyan"/>
        </w:rPr>
        <w:t>to improve kinship carers’ financial stability, education, training, and partnership with local authorities and other agencies.</w:t>
      </w:r>
    </w:p>
    <w:p w:rsidRPr="00413266" w:rsidR="003E4EAE" w:rsidP="00413266" w:rsidRDefault="003E4EAE" w14:paraId="044F62C2" w14:textId="0005A781">
      <w:pPr>
        <w:pStyle w:val="Mainbodytext"/>
        <w:spacing w:before="0"/>
        <w:rPr>
          <w:rFonts w:cs="Arial"/>
          <w:b/>
          <w:highlight w:val="cyan"/>
        </w:rPr>
      </w:pPr>
      <w:r w:rsidRPr="00413266">
        <w:rPr>
          <w:rFonts w:cs="Arial"/>
          <w:b/>
          <w:highlight w:val="cyan"/>
        </w:rPr>
        <w:t>Legal Care Arrangements:</w:t>
      </w:r>
    </w:p>
    <w:p w:rsidRPr="00CC7586" w:rsidR="003E4EAE" w:rsidP="00413266" w:rsidRDefault="003E4EAE" w14:paraId="4F42B0F1" w14:textId="77777777">
      <w:pPr>
        <w:pStyle w:val="Mainbodytext"/>
        <w:numPr>
          <w:ilvl w:val="0"/>
          <w:numId w:val="90"/>
        </w:numPr>
        <w:spacing w:before="0"/>
        <w:rPr>
          <w:highlight w:val="cyan"/>
        </w:rPr>
      </w:pPr>
      <w:r w:rsidRPr="00413266">
        <w:rPr>
          <w:rFonts w:cs="Arial"/>
          <w:highlight w:val="cyan"/>
        </w:rPr>
        <w:t>Informal Kinship Care</w:t>
      </w:r>
    </w:p>
    <w:p w:rsidRPr="00CC7586" w:rsidR="003E4EAE" w:rsidP="00413266" w:rsidRDefault="003E4EAE" w14:paraId="4D31D9F1" w14:textId="77777777">
      <w:pPr>
        <w:pStyle w:val="Mainbodytext"/>
        <w:numPr>
          <w:ilvl w:val="0"/>
          <w:numId w:val="90"/>
        </w:numPr>
        <w:spacing w:before="0"/>
        <w:rPr>
          <w:highlight w:val="cyan"/>
        </w:rPr>
      </w:pPr>
      <w:r w:rsidRPr="00413266">
        <w:rPr>
          <w:rFonts w:cs="Arial"/>
          <w:highlight w:val="cyan"/>
        </w:rPr>
        <w:t>Special Guardianship Order (SGO)</w:t>
      </w:r>
    </w:p>
    <w:p w:rsidRPr="00CC7586" w:rsidR="003E4EAE" w:rsidP="00413266" w:rsidRDefault="003E4EAE" w14:paraId="3F4CCC58" w14:textId="77777777">
      <w:pPr>
        <w:pStyle w:val="Mainbodytext"/>
        <w:numPr>
          <w:ilvl w:val="0"/>
          <w:numId w:val="90"/>
        </w:numPr>
        <w:spacing w:before="0"/>
        <w:rPr>
          <w:highlight w:val="cyan"/>
        </w:rPr>
      </w:pPr>
      <w:r w:rsidRPr="00413266">
        <w:rPr>
          <w:rFonts w:cs="Arial"/>
          <w:highlight w:val="cyan"/>
        </w:rPr>
        <w:t>Child Arrangements Order (CAO)</w:t>
      </w:r>
    </w:p>
    <w:p w:rsidRPr="00CC7586" w:rsidR="003E4EAE" w:rsidP="00413266" w:rsidRDefault="003E4EAE" w14:paraId="0DC8F414" w14:textId="3ED12CBA">
      <w:pPr>
        <w:pStyle w:val="Mainbodytext"/>
        <w:numPr>
          <w:ilvl w:val="0"/>
          <w:numId w:val="90"/>
        </w:numPr>
        <w:spacing w:before="0"/>
        <w:rPr>
          <w:highlight w:val="cyan"/>
        </w:rPr>
      </w:pPr>
      <w:r w:rsidRPr="00413266">
        <w:rPr>
          <w:rFonts w:cs="Arial"/>
          <w:highlight w:val="cyan"/>
        </w:rPr>
        <w:t>Kinship Foster Care</w:t>
      </w:r>
    </w:p>
    <w:p w:rsidRPr="00CC7586" w:rsidR="003E4EAE" w:rsidP="00413266" w:rsidRDefault="003E4EAE" w14:paraId="5995EA00" w14:textId="0916F95B">
      <w:pPr>
        <w:pStyle w:val="Mainbodytext"/>
        <w:numPr>
          <w:ilvl w:val="0"/>
          <w:numId w:val="90"/>
        </w:numPr>
        <w:spacing w:before="0"/>
        <w:rPr>
          <w:highlight w:val="cyan"/>
        </w:rPr>
      </w:pPr>
      <w:r w:rsidRPr="00413266">
        <w:rPr>
          <w:rFonts w:cs="Arial"/>
          <w:highlight w:val="cyan"/>
        </w:rPr>
        <w:t>Private Fostering</w:t>
      </w:r>
    </w:p>
    <w:p w:rsidRPr="00585A58" w:rsidR="003E4EAE" w:rsidP="00413266" w:rsidRDefault="003E4EAE" w14:paraId="17BC0DB0" w14:textId="3FC3E787">
      <w:pPr>
        <w:pStyle w:val="Mainbodytext"/>
        <w:numPr>
          <w:ilvl w:val="0"/>
          <w:numId w:val="90"/>
        </w:numPr>
        <w:spacing w:before="0"/>
        <w:rPr>
          <w:highlight w:val="cyan"/>
        </w:rPr>
      </w:pPr>
      <w:r w:rsidRPr="00413266">
        <w:rPr>
          <w:rFonts w:cs="Arial"/>
          <w:highlight w:val="cyan"/>
        </w:rPr>
        <w:t>Adoption by a Family Member or Friend</w:t>
      </w:r>
    </w:p>
    <w:p w:rsidRPr="006E5CC6" w:rsidR="005E792D" w:rsidP="00413266" w:rsidRDefault="005E792D" w14:paraId="668EA7B7" w14:textId="3EB2A8BE">
      <w:pPr>
        <w:pStyle w:val="Mainbodytext"/>
        <w:spacing w:before="0"/>
      </w:pPr>
      <w:r w:rsidRPr="006E5CC6">
        <w:rPr>
          <w:b/>
        </w:rPr>
        <w:t xml:space="preserve">Victim </w:t>
      </w:r>
      <w:r w:rsidRPr="006E5CC6">
        <w:t xml:space="preserve">is a widely understood and recognised term, but we understand that not everyone who has been subjected to abuse considers themselves a </w:t>
      </w:r>
      <w:r w:rsidRPr="006E5CC6" w:rsidR="000E301F">
        <w:t>victim or</w:t>
      </w:r>
      <w:r w:rsidRPr="006E5CC6">
        <w:t xml:space="preserve"> would want to be described that way. When managing an incident, we will be prepared to use any term that the child involved feels most comfortable with.</w:t>
      </w:r>
      <w:r w:rsidRPr="006E5CC6" w:rsidR="00750C07">
        <w:t xml:space="preserve"> </w:t>
      </w:r>
    </w:p>
    <w:p w:rsidR="00B767F8" w:rsidP="00413266" w:rsidRDefault="005E792D" w14:paraId="03AE0EA5" w14:textId="66F26B87">
      <w:pPr>
        <w:pStyle w:val="Mainbodytext"/>
        <w:spacing w:before="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Pr="006E5CC6" w:rsidR="008E3C62">
        <w:t xml:space="preserve"> and their parents and carers</w:t>
      </w:r>
      <w:r w:rsidRPr="006E5CC6">
        <w:t>) as, in some cases, abusive behaviour can be harmful to the perpetrator too. We will decide what</w:t>
      </w:r>
      <w:r w:rsidRPr="006E5CC6" w:rsidR="002A67BA">
        <w:t xml:space="preserve"> is</w:t>
      </w:r>
      <w:r w:rsidRPr="006E5CC6">
        <w:t xml:space="preserve"> appropriate</w:t>
      </w:r>
      <w:r w:rsidRPr="0045396D">
        <w:t xml:space="preserve"> and which terms to use on a case-by-case basis.</w:t>
      </w:r>
    </w:p>
    <w:p w:rsidRPr="0045396D" w:rsidR="00686E85" w:rsidP="00413266" w:rsidRDefault="00686E85" w14:paraId="054B8B11" w14:textId="77777777">
      <w:pPr>
        <w:pStyle w:val="Mainbodytext"/>
        <w:spacing w:before="0"/>
      </w:pPr>
    </w:p>
    <w:p w:rsidRPr="00E60604" w:rsidR="00254104" w:rsidP="004E61DE" w:rsidRDefault="00254104" w14:paraId="2515A00C" w14:textId="77777777">
      <w:pPr>
        <w:pStyle w:val="Heading1"/>
        <w:numPr>
          <w:ilvl w:val="0"/>
          <w:numId w:val="54"/>
        </w:numPr>
        <w:spacing w:after="120"/>
        <w:jc w:val="both"/>
        <w:rPr>
          <w:sz w:val="22"/>
          <w:szCs w:val="22"/>
        </w:rPr>
      </w:pPr>
      <w:bookmarkStart w:name="_Toc143174881" w:id="47"/>
      <w:bookmarkStart w:name="_Toc143175586" w:id="48"/>
      <w:bookmarkStart w:name="_Toc172548068" w:id="49"/>
      <w:bookmarkStart w:name="_Toc172617229" w:id="50"/>
      <w:bookmarkStart w:name="_Toc172619342" w:id="51"/>
      <w:bookmarkStart w:name="_Toc204008204" w:id="52"/>
      <w:r w:rsidRPr="00E60604">
        <w:t>Equality Statement, Children with Protected Characteristics</w:t>
      </w:r>
      <w:bookmarkEnd w:id="47"/>
      <w:bookmarkEnd w:id="48"/>
      <w:bookmarkEnd w:id="49"/>
      <w:bookmarkEnd w:id="50"/>
      <w:bookmarkEnd w:id="51"/>
      <w:bookmarkEnd w:id="52"/>
    </w:p>
    <w:p w:rsidR="00A468CD" w:rsidP="004E61DE" w:rsidRDefault="004E2450" w14:paraId="02942710" w14:textId="4C713A2E">
      <w:pPr>
        <w:pStyle w:val="Mainbodytext"/>
        <w:spacing w:before="0"/>
      </w:pPr>
      <w:r>
        <w:t xml:space="preserve">Some children </w:t>
      </w:r>
      <w:r w:rsidR="008B4515">
        <w:t xml:space="preserve">are at greater risk of </w:t>
      </w:r>
      <w:r w:rsidR="00AD1912">
        <w:t>harm,</w:t>
      </w:r>
      <w:r>
        <w:t xml:space="preserve"> both online and offline, and additional barriers can exist for some children with respect to recognising or disclosing it. At </w:t>
      </w:r>
      <w:r w:rsidRPr="05C0C3D1" w:rsidR="00EE4221">
        <w:rPr>
          <w:i/>
          <w:iCs/>
          <w:color w:val="000000" w:themeColor="text1"/>
          <w:highlight w:val="green"/>
        </w:rPr>
        <w:t>&lt;Insert name of school &gt;</w:t>
      </w:r>
      <w:r w:rsidRPr="05C0C3D1" w:rsidR="00EE4221">
        <w:rPr>
          <w:i/>
          <w:iCs/>
          <w:color w:val="000000" w:themeColor="text1"/>
        </w:rPr>
        <w:t xml:space="preserve"> </w:t>
      </w:r>
      <w:r w:rsidR="006E6590">
        <w:t>we</w:t>
      </w:r>
      <w:r>
        <w:t xml:space="preserve"> are committed to </w:t>
      </w:r>
      <w:r w:rsidR="004E3BF4">
        <w:t xml:space="preserve">anti-discriminatory practice </w:t>
      </w:r>
      <w:r w:rsidR="0054496E">
        <w:t xml:space="preserve">and ensuring that </w:t>
      </w:r>
      <w:r w:rsidR="00F55FCB">
        <w:t xml:space="preserve">all children are provided with the same </w:t>
      </w:r>
      <w:r w:rsidR="00DA435A">
        <w:lastRenderedPageBreak/>
        <w:t xml:space="preserve">protection </w:t>
      </w:r>
      <w:r w:rsidR="00725E9B">
        <w:t xml:space="preserve">regardless of any additional needs, </w:t>
      </w:r>
      <w:r w:rsidR="0969024C">
        <w:t>barriers,</w:t>
      </w:r>
      <w:r w:rsidR="00725E9B">
        <w:t xml:space="preserve">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rsidR="00293F39" w:rsidP="004E61DE" w:rsidRDefault="00293F39" w14:paraId="71F0ED93" w14:textId="77777777">
      <w:pPr>
        <w:pStyle w:val="4Bulletedcopyblue"/>
        <w:ind w:left="360"/>
        <w:sectPr w:rsidR="00293F39" w:rsidSect="00ED60D5">
          <w:headerReference w:type="even" r:id="rId92"/>
          <w:headerReference w:type="default" r:id="rId93"/>
          <w:headerReference w:type="first" r:id="rId94"/>
          <w:type w:val="continuous"/>
          <w:pgSz w:w="11906" w:h="16838"/>
          <w:pgMar w:top="1440" w:right="1440" w:bottom="1440" w:left="1134" w:header="708" w:footer="113" w:gutter="0"/>
          <w:cols w:space="708"/>
          <w:docGrid w:linePitch="360"/>
        </w:sectPr>
      </w:pPr>
    </w:p>
    <w:p w:rsidR="00B1230B" w:rsidP="004E61DE" w:rsidRDefault="00B1230B" w14:paraId="3904827C" w14:textId="44BAE44B">
      <w:pPr>
        <w:pStyle w:val="4Bulletedcopyblue"/>
      </w:pPr>
      <w:r>
        <w:t>Age</w:t>
      </w:r>
    </w:p>
    <w:p w:rsidR="00B1230B" w:rsidP="004E61DE" w:rsidRDefault="00B1230B" w14:paraId="7B121280" w14:textId="47FC094B">
      <w:pPr>
        <w:pStyle w:val="4Bulletedcopyblue"/>
      </w:pPr>
      <w:r>
        <w:t>Disability</w:t>
      </w:r>
    </w:p>
    <w:p w:rsidR="00B1230B" w:rsidP="004E61DE" w:rsidRDefault="00B1230B" w14:paraId="4AA1AFDB" w14:textId="0258432F">
      <w:pPr>
        <w:pStyle w:val="4Bulletedcopyblue"/>
      </w:pPr>
      <w:r>
        <w:t>Gender reassignment</w:t>
      </w:r>
    </w:p>
    <w:p w:rsidR="00B1230B" w:rsidP="004E61DE" w:rsidRDefault="00B1230B" w14:paraId="11A922A5" w14:textId="0C98E03A">
      <w:pPr>
        <w:pStyle w:val="4Bulletedcopyblue"/>
      </w:pPr>
      <w:r>
        <w:t>Marriage and civil partnership</w:t>
      </w:r>
    </w:p>
    <w:p w:rsidR="00B1230B" w:rsidP="004E61DE" w:rsidRDefault="00B1230B" w14:paraId="7001D15F" w14:textId="0C8114CF">
      <w:pPr>
        <w:pStyle w:val="4Bulletedcopyblue"/>
      </w:pPr>
      <w:r>
        <w:t>Pregnancy and maternity</w:t>
      </w:r>
    </w:p>
    <w:p w:rsidR="00B1230B" w:rsidP="004E61DE" w:rsidRDefault="00B1230B" w14:paraId="106F681F" w14:textId="3D7938A9">
      <w:pPr>
        <w:pStyle w:val="4Bulletedcopyblue"/>
      </w:pPr>
      <w:r>
        <w:t>Race</w:t>
      </w:r>
    </w:p>
    <w:p w:rsidR="00B1230B" w:rsidP="004E61DE" w:rsidRDefault="00B1230B" w14:paraId="15000B78" w14:textId="5E1730C9">
      <w:pPr>
        <w:pStyle w:val="4Bulletedcopyblue"/>
      </w:pPr>
      <w:r>
        <w:t>Religion or belief</w:t>
      </w:r>
    </w:p>
    <w:p w:rsidR="00B1230B" w:rsidP="004E61DE" w:rsidRDefault="00B1230B" w14:paraId="5F69DFAD" w14:textId="4F1025A5">
      <w:pPr>
        <w:pStyle w:val="4Bulletedcopyblue"/>
      </w:pPr>
      <w:r>
        <w:t>Sex</w:t>
      </w:r>
    </w:p>
    <w:p w:rsidR="00B1230B" w:rsidP="004E61DE" w:rsidRDefault="00B1230B" w14:paraId="161F2170" w14:textId="3155E6F7">
      <w:pPr>
        <w:pStyle w:val="4Bulletedcopyblue"/>
      </w:pPr>
      <w:r>
        <w:t>Sexual orientation</w:t>
      </w:r>
      <w:r w:rsidR="007C053B">
        <w:t>.</w:t>
      </w:r>
    </w:p>
    <w:p w:rsidR="00293F39" w:rsidP="004E61DE" w:rsidRDefault="00293F39" w14:paraId="42D7028F" w14:textId="77777777">
      <w:pPr>
        <w:pStyle w:val="Mainbodytext"/>
        <w:spacing w:before="0"/>
        <w:sectPr w:rsidR="00293F39" w:rsidSect="00ED60D5">
          <w:headerReference w:type="even" r:id="rId95"/>
          <w:headerReference w:type="default" r:id="rId96"/>
          <w:headerReference w:type="first" r:id="rId97"/>
          <w:type w:val="continuous"/>
          <w:pgSz w:w="11906" w:h="16838"/>
          <w:pgMar w:top="1440" w:right="1440" w:bottom="1440" w:left="1134" w:header="708" w:footer="113" w:gutter="0"/>
          <w:cols w:space="708" w:num="2"/>
          <w:docGrid w:linePitch="360"/>
        </w:sectPr>
      </w:pPr>
    </w:p>
    <w:p w:rsidRPr="00F92F6B" w:rsidR="004E2450" w:rsidP="004E61DE" w:rsidRDefault="00F57CA9" w14:paraId="6BCDCC37" w14:textId="75B5CAA3">
      <w:pPr>
        <w:pStyle w:val="Mainbodytext"/>
        <w:spacing w:before="0"/>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Pr="00F92F6B" w:rsidR="00645EDB">
        <w:t>may benefit f</w:t>
      </w:r>
      <w:r w:rsidRPr="00F92F6B" w:rsidR="004F7EAC">
        <w:t>rom</w:t>
      </w:r>
      <w:r w:rsidRPr="00F92F6B" w:rsidR="00645EDB">
        <w:t xml:space="preserve"> Early Help intervention</w:t>
      </w:r>
      <w:r w:rsidRPr="00F92F6B">
        <w:t xml:space="preserve">, </w:t>
      </w:r>
      <w:r w:rsidR="006B58D1">
        <w:t xml:space="preserve">and </w:t>
      </w:r>
      <w:r w:rsidRPr="00F92F6B">
        <w:t xml:space="preserve">it is integral to our whole school approach to look and listen out </w:t>
      </w:r>
      <w:r w:rsidRPr="00F92F6B" w:rsidR="004B669A">
        <w:t>particularly</w:t>
      </w:r>
      <w:r w:rsidRPr="00F92F6B">
        <w:t xml:space="preserve"> for children:  </w:t>
      </w:r>
    </w:p>
    <w:p w:rsidRPr="00777B46" w:rsidR="00610622" w:rsidP="004E61DE" w:rsidRDefault="00610622" w14:paraId="273F042C" w14:textId="4057C1A2">
      <w:pPr>
        <w:pStyle w:val="4Bulletedcopyblue"/>
        <w:rPr>
          <w:highlight w:val="cyan"/>
        </w:rPr>
      </w:pPr>
      <w:r w:rsidRPr="00777B46">
        <w:rPr>
          <w:highlight w:val="cyan"/>
        </w:rPr>
        <w:t>is disabled or has certain health conditions and has specific additional needs</w:t>
      </w:r>
    </w:p>
    <w:p w:rsidRPr="00777B46" w:rsidR="00610622" w:rsidP="004E61DE" w:rsidRDefault="00610622" w14:paraId="1E87246E" w14:textId="15062555">
      <w:pPr>
        <w:pStyle w:val="4Bulletedcopyblue"/>
        <w:numPr>
          <w:ilvl w:val="0"/>
          <w:numId w:val="9"/>
        </w:numPr>
        <w:rPr>
          <w:highlight w:val="cyan"/>
        </w:rPr>
      </w:pPr>
      <w:r w:rsidRPr="05C0C3D1">
        <w:rPr>
          <w:highlight w:val="cyan"/>
        </w:rPr>
        <w:t>has special educational needs (</w:t>
      </w:r>
      <w:bookmarkStart w:name="_Int_F1ZWR1rs" w:id="53"/>
      <w:proofErr w:type="gramStart"/>
      <w:r w:rsidRPr="05C0C3D1">
        <w:rPr>
          <w:highlight w:val="cyan"/>
        </w:rPr>
        <w:t>whether or not</w:t>
      </w:r>
      <w:bookmarkEnd w:id="53"/>
      <w:proofErr w:type="gramEnd"/>
      <w:r w:rsidRPr="05C0C3D1">
        <w:rPr>
          <w:highlight w:val="cyan"/>
        </w:rPr>
        <w:t xml:space="preserve"> they have a statutory Education, </w:t>
      </w:r>
      <w:r w:rsidRPr="05C0C3D1" w:rsidR="3BEA488A">
        <w:rPr>
          <w:highlight w:val="cyan"/>
        </w:rPr>
        <w:t>Health,</w:t>
      </w:r>
      <w:r w:rsidRPr="05C0C3D1">
        <w:rPr>
          <w:highlight w:val="cyan"/>
        </w:rPr>
        <w:t xml:space="preserve"> and Care plan)</w:t>
      </w:r>
    </w:p>
    <w:p w:rsidRPr="00777B46" w:rsidR="00610622" w:rsidP="004E61DE" w:rsidRDefault="00610622" w14:paraId="29D47189" w14:textId="37C4AB0C">
      <w:pPr>
        <w:pStyle w:val="4Bulletedcopyblue"/>
        <w:numPr>
          <w:ilvl w:val="0"/>
          <w:numId w:val="9"/>
        </w:numPr>
        <w:rPr>
          <w:highlight w:val="cyan"/>
        </w:rPr>
      </w:pPr>
      <w:r w:rsidRPr="00777B46">
        <w:rPr>
          <w:highlight w:val="cyan"/>
        </w:rPr>
        <w:t>has a mental health need</w:t>
      </w:r>
    </w:p>
    <w:p w:rsidRPr="00777B46" w:rsidR="00610622" w:rsidP="004E61DE" w:rsidRDefault="00610622" w14:paraId="5FA5579B" w14:textId="2E6B1B15">
      <w:pPr>
        <w:pStyle w:val="4Bulletedcopyblue"/>
        <w:numPr>
          <w:ilvl w:val="0"/>
          <w:numId w:val="9"/>
        </w:numPr>
        <w:rPr>
          <w:highlight w:val="cyan"/>
        </w:rPr>
      </w:pPr>
      <w:r w:rsidRPr="00777B46">
        <w:rPr>
          <w:highlight w:val="cyan"/>
        </w:rPr>
        <w:t>is a young carer</w:t>
      </w:r>
    </w:p>
    <w:p w:rsidRPr="00777B46" w:rsidR="00610622" w:rsidP="004E61DE" w:rsidRDefault="00610622" w14:paraId="54CE62F6" w14:textId="77777777">
      <w:pPr>
        <w:pStyle w:val="4Bulletedcopyblue"/>
        <w:numPr>
          <w:ilvl w:val="0"/>
          <w:numId w:val="9"/>
        </w:numPr>
        <w:rPr>
          <w:highlight w:val="cyan"/>
        </w:rPr>
      </w:pPr>
      <w:r w:rsidRPr="00777B46">
        <w:rPr>
          <w:highlight w:val="cyan"/>
        </w:rPr>
        <w:t>is showing signs of being drawn in to anti-social or criminal behaviour, including gang involvement and association with organised crime groups or county lines</w:t>
      </w:r>
    </w:p>
    <w:p w:rsidRPr="00777B46" w:rsidR="00610622" w:rsidP="004E61DE" w:rsidRDefault="00610622" w14:paraId="269EFE2C" w14:textId="3D0E18FF">
      <w:pPr>
        <w:pStyle w:val="4Bulletedcopyblue"/>
        <w:numPr>
          <w:ilvl w:val="0"/>
          <w:numId w:val="9"/>
        </w:numPr>
        <w:rPr>
          <w:highlight w:val="cyan"/>
        </w:rPr>
      </w:pPr>
      <w:r w:rsidRPr="05C0C3D1">
        <w:rPr>
          <w:highlight w:val="cyan"/>
        </w:rPr>
        <w:t xml:space="preserve">is frequently missing/goes missing from education, </w:t>
      </w:r>
      <w:r w:rsidRPr="05C0C3D1" w:rsidR="78ACF386">
        <w:rPr>
          <w:highlight w:val="cyan"/>
        </w:rPr>
        <w:t>home,</w:t>
      </w:r>
      <w:r w:rsidRPr="05C0C3D1">
        <w:rPr>
          <w:highlight w:val="cyan"/>
        </w:rPr>
        <w:t xml:space="preserve"> or care</w:t>
      </w:r>
    </w:p>
    <w:p w:rsidRPr="00777B46" w:rsidR="00610622" w:rsidP="004E61DE" w:rsidRDefault="00610622" w14:paraId="15426A7A" w14:textId="77777777">
      <w:pPr>
        <w:pStyle w:val="4Bulletedcopyblue"/>
        <w:numPr>
          <w:ilvl w:val="0"/>
          <w:numId w:val="9"/>
        </w:numPr>
        <w:rPr>
          <w:highlight w:val="cyan"/>
        </w:rPr>
      </w:pPr>
      <w:r w:rsidRPr="00777B46">
        <w:rPr>
          <w:highlight w:val="cyan"/>
        </w:rPr>
        <w:t>has experienced multiple suspensions, is at risk of being permanently excluded from schools, colleges and in Alternative Provision or a Pupil Referral Unit</w:t>
      </w:r>
    </w:p>
    <w:p w:rsidRPr="00777B46" w:rsidR="00610622" w:rsidP="004E61DE" w:rsidRDefault="00610622" w14:paraId="1BB61160" w14:textId="442C41CD">
      <w:pPr>
        <w:pStyle w:val="4Bulletedcopyblue"/>
        <w:numPr>
          <w:ilvl w:val="0"/>
          <w:numId w:val="9"/>
        </w:numPr>
        <w:rPr>
          <w:highlight w:val="cyan"/>
        </w:rPr>
      </w:pPr>
      <w:r w:rsidRPr="00777B46">
        <w:rPr>
          <w:highlight w:val="cyan"/>
        </w:rPr>
        <w:t>is at risk of modern slavery, trafficking, sexual and/or criminal exploitation</w:t>
      </w:r>
    </w:p>
    <w:p w:rsidRPr="00777B46" w:rsidR="00610622" w:rsidP="004E61DE" w:rsidRDefault="00610622" w14:paraId="22214F93" w14:textId="77777777">
      <w:pPr>
        <w:pStyle w:val="4Bulletedcopyblue"/>
        <w:numPr>
          <w:ilvl w:val="0"/>
          <w:numId w:val="9"/>
        </w:numPr>
        <w:rPr>
          <w:highlight w:val="cyan"/>
        </w:rPr>
      </w:pPr>
      <w:r w:rsidRPr="00777B46">
        <w:rPr>
          <w:highlight w:val="cyan"/>
        </w:rPr>
        <w:t>is at risk of being radicalised or exploited</w:t>
      </w:r>
    </w:p>
    <w:p w:rsidRPr="00777B46" w:rsidR="00610622" w:rsidP="004E61DE" w:rsidRDefault="00610622" w14:paraId="2EB9E18E" w14:textId="77777777">
      <w:pPr>
        <w:pStyle w:val="4Bulletedcopyblue"/>
        <w:numPr>
          <w:ilvl w:val="0"/>
          <w:numId w:val="9"/>
        </w:numPr>
        <w:rPr>
          <w:highlight w:val="cyan"/>
        </w:rPr>
      </w:pPr>
      <w:r w:rsidRPr="00777B46">
        <w:rPr>
          <w:highlight w:val="cyan"/>
        </w:rPr>
        <w:t>has a parent or carer in custody, or is affected by parental offending</w:t>
      </w:r>
    </w:p>
    <w:p w:rsidRPr="00777B46" w:rsidR="00610622" w:rsidP="004E61DE" w:rsidRDefault="00610622" w14:paraId="2A3CC371" w14:textId="77777777">
      <w:pPr>
        <w:pStyle w:val="4Bulletedcopyblue"/>
        <w:numPr>
          <w:ilvl w:val="0"/>
          <w:numId w:val="9"/>
        </w:numPr>
        <w:rPr>
          <w:highlight w:val="cyan"/>
        </w:rPr>
      </w:pPr>
      <w:r w:rsidRPr="00777B46">
        <w:rPr>
          <w:highlight w:val="cyan"/>
        </w:rPr>
        <w:t>is in a family circumstance presenting challenges for the child, such as drug and alcohol misuse, adult mental health issues and domestic abuse</w:t>
      </w:r>
    </w:p>
    <w:p w:rsidRPr="00777B46" w:rsidR="00610622" w:rsidP="004E61DE" w:rsidRDefault="00610622" w14:paraId="2AFE1F7A" w14:textId="77777777">
      <w:pPr>
        <w:pStyle w:val="4Bulletedcopyblue"/>
        <w:numPr>
          <w:ilvl w:val="0"/>
          <w:numId w:val="9"/>
        </w:numPr>
        <w:rPr>
          <w:highlight w:val="cyan"/>
        </w:rPr>
      </w:pPr>
      <w:r w:rsidRPr="00777B46">
        <w:rPr>
          <w:highlight w:val="cyan"/>
        </w:rPr>
        <w:t>is misusing alcohol and other drugs themselves</w:t>
      </w:r>
    </w:p>
    <w:p w:rsidRPr="00777B46" w:rsidR="00C10B46" w:rsidP="004E61DE" w:rsidRDefault="00610622" w14:paraId="55D77D34" w14:textId="77777777">
      <w:pPr>
        <w:pStyle w:val="4Bulletedcopyblue"/>
        <w:numPr>
          <w:ilvl w:val="0"/>
          <w:numId w:val="9"/>
        </w:numPr>
        <w:rPr>
          <w:highlight w:val="cyan"/>
        </w:rPr>
      </w:pPr>
      <w:r w:rsidRPr="00777B46">
        <w:rPr>
          <w:highlight w:val="cyan"/>
        </w:rPr>
        <w:t>is at risk of so-called ‘honour’-based abuse such as Female Genital Mutilation or Forced Marriage</w:t>
      </w:r>
    </w:p>
    <w:p w:rsidRPr="00777B46" w:rsidR="00610622" w:rsidP="004E61DE" w:rsidRDefault="00610622" w14:paraId="08D4BA81" w14:textId="4D14C1E1">
      <w:pPr>
        <w:pStyle w:val="4Bulletedcopyblue"/>
        <w:numPr>
          <w:ilvl w:val="0"/>
          <w:numId w:val="9"/>
        </w:numPr>
        <w:rPr>
          <w:highlight w:val="cyan"/>
        </w:rPr>
      </w:pPr>
      <w:r w:rsidRPr="00777B46">
        <w:rPr>
          <w:highlight w:val="cyan"/>
        </w:rPr>
        <w:t>is a privately fostered child.</w:t>
      </w:r>
    </w:p>
    <w:p w:rsidRPr="00682557" w:rsidR="003A5278" w:rsidP="004E61DE" w:rsidRDefault="003A5278" w14:paraId="1FFD58EC" w14:textId="7663C729">
      <w:pPr>
        <w:pStyle w:val="Heading2"/>
        <w:spacing w:before="0" w:after="120"/>
        <w:jc w:val="both"/>
      </w:pPr>
      <w:r w:rsidRPr="00682557">
        <w:t xml:space="preserve">Children with Special Educational Needs and </w:t>
      </w:r>
      <w:r w:rsidRPr="00682557" w:rsidR="0074787A">
        <w:t>D</w:t>
      </w:r>
      <w:r w:rsidRPr="00682557">
        <w:t xml:space="preserve">isabilities </w:t>
      </w:r>
      <w:r w:rsidRPr="00682557" w:rsidR="00C90AD7">
        <w:t>(</w:t>
      </w:r>
      <w:r w:rsidRPr="00682557">
        <w:t>SEND</w:t>
      </w:r>
      <w:r w:rsidRPr="00682557" w:rsidR="00C90AD7">
        <w:t>)</w:t>
      </w:r>
      <w:r w:rsidRPr="00682557">
        <w:t xml:space="preserve"> </w:t>
      </w:r>
    </w:p>
    <w:p w:rsidRPr="00F92F6B" w:rsidR="0076256F" w:rsidP="004E61DE" w:rsidRDefault="009229EA" w14:paraId="587FA5F1" w14:textId="4C84AFEC">
      <w:pPr>
        <w:pStyle w:val="Mainbodytext"/>
        <w:spacing w:before="0"/>
        <w:rPr>
          <w:rFonts w:eastAsia="Times New Roman"/>
          <w:color w:val="000000"/>
          <w:lang w:eastAsia="en-GB"/>
        </w:rPr>
      </w:pPr>
      <w:r w:rsidRPr="00F92F6B">
        <w:t>We know who our p</w:t>
      </w:r>
      <w:r w:rsidRPr="00F92F6B" w:rsidR="00A12B55">
        <w:t xml:space="preserve">upils </w:t>
      </w:r>
      <w:r w:rsidRPr="00F92F6B" w:rsidR="009D4E34">
        <w:t xml:space="preserve">are </w:t>
      </w:r>
      <w:r w:rsidR="00761E7C">
        <w:t xml:space="preserve">whom have </w:t>
      </w:r>
      <w:r w:rsidRPr="00F92F6B" w:rsidR="00A12B55">
        <w:t xml:space="preserve">special educational needs, disabilities, or </w:t>
      </w:r>
      <w:r w:rsidR="00CE658E">
        <w:t xml:space="preserve">additional </w:t>
      </w:r>
      <w:r w:rsidRPr="00F92F6B" w:rsidR="00A12B55">
        <w:t xml:space="preserve">health </w:t>
      </w:r>
      <w:r w:rsidR="00CE658E">
        <w:t>needs</w:t>
      </w:r>
      <w:r w:rsidR="00761E7C">
        <w:t xml:space="preserve">, we also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Pr="00F92F6B" w:rsidR="0076256F">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Pr="00F92F6B" w:rsidR="0076256F">
        <w:rPr>
          <w:rFonts w:eastAsia="Times New Roman"/>
          <w:color w:val="000000"/>
          <w:lang w:eastAsia="en-GB"/>
        </w:rPr>
        <w:t>include:</w:t>
      </w:r>
    </w:p>
    <w:p w:rsidRPr="00A74C96" w:rsidR="0076256F" w:rsidP="004E61DE" w:rsidRDefault="008618B5" w14:paraId="597E5561" w14:textId="6B7A036A">
      <w:pPr>
        <w:pStyle w:val="ListParagraph"/>
        <w:numPr>
          <w:ilvl w:val="0"/>
          <w:numId w:val="9"/>
        </w:numPr>
        <w:spacing w:after="120"/>
        <w:jc w:val="both"/>
        <w:rPr>
          <w:rFonts w:ascii="Arial" w:hAnsi="Arial" w:eastAsia="MS Mincho" w:cs="Arial"/>
          <w:sz w:val="22"/>
          <w:szCs w:val="22"/>
          <w:lang w:eastAsia="en-US"/>
        </w:rPr>
      </w:pPr>
      <w:r w:rsidRPr="05C0C3D1">
        <w:rPr>
          <w:rFonts w:ascii="Arial" w:hAnsi="Arial" w:cs="Arial"/>
          <w:sz w:val="22"/>
          <w:szCs w:val="22"/>
        </w:rPr>
        <w:t>a</w:t>
      </w:r>
      <w:r w:rsidRPr="05C0C3D1" w:rsidR="0076256F">
        <w:rPr>
          <w:rFonts w:ascii="Arial" w:hAnsi="Arial" w:cs="Arial"/>
          <w:sz w:val="22"/>
          <w:szCs w:val="22"/>
        </w:rPr>
        <w:t xml:space="preserve">ssumptions that indicators of </w:t>
      </w:r>
      <w:bookmarkStart w:name="_Int_dsicXomZ" w:id="54"/>
      <w:r w:rsidRPr="05C0C3D1" w:rsidR="0076256F">
        <w:rPr>
          <w:rFonts w:ascii="Arial" w:hAnsi="Arial" w:cs="Arial"/>
          <w:sz w:val="22"/>
          <w:szCs w:val="22"/>
        </w:rPr>
        <w:t>possible</w:t>
      </w:r>
      <w:r w:rsidRPr="05C0C3D1" w:rsidR="0076256F">
        <w:rPr>
          <w:rFonts w:ascii="Arial" w:hAnsi="Arial" w:eastAsia="MS Mincho" w:cs="Arial"/>
          <w:sz w:val="22"/>
          <w:szCs w:val="22"/>
          <w:lang w:eastAsia="en-US"/>
        </w:rPr>
        <w:t xml:space="preserve"> abuse</w:t>
      </w:r>
      <w:bookmarkEnd w:id="54"/>
      <w:r w:rsidRPr="05C0C3D1" w:rsidR="0074787A">
        <w:rPr>
          <w:rFonts w:ascii="Arial" w:hAnsi="Arial" w:eastAsia="MS Mincho" w:cs="Arial"/>
          <w:sz w:val="22"/>
          <w:szCs w:val="22"/>
          <w:lang w:eastAsia="en-US"/>
        </w:rPr>
        <w:t xml:space="preserve">, </w:t>
      </w:r>
      <w:r w:rsidRPr="05C0C3D1" w:rsidR="0076256F">
        <w:rPr>
          <w:rFonts w:ascii="Arial" w:hAnsi="Arial" w:eastAsia="MS Mincho" w:cs="Arial"/>
          <w:sz w:val="22"/>
          <w:szCs w:val="22"/>
          <w:lang w:eastAsia="en-US"/>
        </w:rPr>
        <w:t xml:space="preserve">such as behaviour, </w:t>
      </w:r>
      <w:r w:rsidRPr="05C0C3D1" w:rsidR="473F9949">
        <w:rPr>
          <w:rFonts w:ascii="Arial" w:hAnsi="Arial" w:eastAsia="MS Mincho" w:cs="Arial"/>
          <w:sz w:val="22"/>
          <w:szCs w:val="22"/>
          <w:lang w:eastAsia="en-US"/>
        </w:rPr>
        <w:t>mood,</w:t>
      </w:r>
      <w:r w:rsidRPr="05C0C3D1" w:rsidR="0076256F">
        <w:rPr>
          <w:rFonts w:ascii="Arial" w:hAnsi="Arial" w:eastAsia="MS Mincho" w:cs="Arial"/>
          <w:sz w:val="22"/>
          <w:szCs w:val="22"/>
          <w:lang w:eastAsia="en-US"/>
        </w:rPr>
        <w:t xml:space="preserve"> and injury</w:t>
      </w:r>
      <w:r w:rsidRPr="05C0C3D1" w:rsidR="0074787A">
        <w:rPr>
          <w:rFonts w:ascii="Arial" w:hAnsi="Arial" w:eastAsia="MS Mincho" w:cs="Arial"/>
          <w:sz w:val="22"/>
          <w:szCs w:val="22"/>
          <w:lang w:eastAsia="en-US"/>
        </w:rPr>
        <w:t xml:space="preserve">, </w:t>
      </w:r>
      <w:r w:rsidRPr="05C0C3D1" w:rsidR="0076256F">
        <w:rPr>
          <w:rFonts w:ascii="Arial" w:hAnsi="Arial" w:eastAsia="MS Mincho" w:cs="Arial"/>
          <w:sz w:val="22"/>
          <w:szCs w:val="22"/>
          <w:lang w:eastAsia="en-US"/>
        </w:rPr>
        <w:t xml:space="preserve">relate to the child’s impairment without further </w:t>
      </w:r>
      <w:r w:rsidRPr="05C0C3D1" w:rsidR="00754228">
        <w:rPr>
          <w:rFonts w:ascii="Arial" w:hAnsi="Arial" w:eastAsia="MS Mincho" w:cs="Arial"/>
          <w:sz w:val="22"/>
          <w:szCs w:val="22"/>
          <w:lang w:eastAsia="en-US"/>
        </w:rPr>
        <w:t>exploration</w:t>
      </w:r>
    </w:p>
    <w:p w:rsidRPr="00EC51E0" w:rsidR="00EC51E0" w:rsidP="004E61DE" w:rsidRDefault="00EC51E0" w14:paraId="3D30A8DE" w14:textId="03A14D3D">
      <w:pPr>
        <w:pStyle w:val="ListParagraph"/>
        <w:numPr>
          <w:ilvl w:val="0"/>
          <w:numId w:val="9"/>
        </w:numPr>
        <w:spacing w:after="120"/>
        <w:jc w:val="both"/>
        <w:rPr>
          <w:rFonts w:ascii="Arial" w:hAnsi="Arial" w:eastAsia="MS Mincho" w:cs="Arial"/>
          <w:sz w:val="22"/>
          <w:szCs w:val="22"/>
          <w:lang w:eastAsia="en-US"/>
        </w:rPr>
      </w:pPr>
      <w:r w:rsidRPr="00EC51E0">
        <w:rPr>
          <w:rFonts w:ascii="Arial" w:hAnsi="Arial" w:eastAsia="MS Mincho" w:cs="Arial"/>
          <w:sz w:val="22"/>
          <w:szCs w:val="22"/>
          <w:lang w:eastAsia="en-US"/>
        </w:rPr>
        <w:t xml:space="preserve">these children being more prone to peer group isolation or bullying (including </w:t>
      </w:r>
      <w:r w:rsidRPr="00EC51E0">
        <w:rPr>
          <w:rFonts w:ascii="Arial" w:hAnsi="Arial" w:eastAsia="MS Mincho" w:cs="Arial"/>
          <w:sz w:val="22"/>
          <w:szCs w:val="22"/>
        </w:rPr>
        <w:t>prejudice-based bullying) than other children</w:t>
      </w:r>
    </w:p>
    <w:p w:rsidR="000027CA" w:rsidP="004E61DE" w:rsidRDefault="008618B5" w14:paraId="19B0FBE6" w14:textId="3D0368A7">
      <w:pPr>
        <w:pStyle w:val="4Bulletedcopyblue"/>
        <w:numPr>
          <w:ilvl w:val="0"/>
          <w:numId w:val="9"/>
        </w:numPr>
      </w:pPr>
      <w:r>
        <w:t>a</w:t>
      </w:r>
      <w:r w:rsidRPr="007961A9" w:rsidR="0076256F">
        <w:t>ssumptions that children with SEN</w:t>
      </w:r>
      <w:r w:rsidRPr="007961A9" w:rsidR="002A67BA">
        <w:t>D</w:t>
      </w:r>
      <w:r w:rsidRPr="007961A9" w:rsidR="0076256F">
        <w:t xml:space="preserve"> can be disproportionally impacted by things </w:t>
      </w:r>
      <w:r w:rsidRPr="007961A9" w:rsidR="00761E7C">
        <w:t>like bullying</w:t>
      </w:r>
      <w:r w:rsidRPr="007961A9" w:rsidR="0074787A">
        <w:t xml:space="preserve"> </w:t>
      </w:r>
      <w:r w:rsidRPr="007961A9" w:rsidR="0076256F">
        <w:t xml:space="preserve">- without outwardly showing any </w:t>
      </w:r>
      <w:r w:rsidRPr="007961A9" w:rsidR="00754228">
        <w:t>signs</w:t>
      </w:r>
    </w:p>
    <w:p w:rsidRPr="00F92F6B" w:rsidR="0076256F" w:rsidP="004E61DE" w:rsidRDefault="008618B5" w14:paraId="20D31893" w14:textId="76F879C0">
      <w:pPr>
        <w:pStyle w:val="4Bulletedcopyblue"/>
        <w:numPr>
          <w:ilvl w:val="0"/>
          <w:numId w:val="9"/>
        </w:numPr>
      </w:pPr>
      <w:r>
        <w:t>c</w:t>
      </w:r>
      <w:r w:rsidRPr="0074787A" w:rsidR="0076256F">
        <w:t xml:space="preserve">ommunication barriers and difficulties </w:t>
      </w:r>
      <w:r w:rsidR="004277F8">
        <w:t>in managing or reporting these challenges</w:t>
      </w:r>
    </w:p>
    <w:p w:rsidRPr="00F92F6B" w:rsidR="004277F8" w:rsidP="004E61DE" w:rsidRDefault="004277F8" w14:paraId="338AE41C" w14:textId="5286A04F">
      <w:pPr>
        <w:pStyle w:val="4Bulletedcopyblue"/>
        <w:numPr>
          <w:ilvl w:val="0"/>
          <w:numId w:val="9"/>
        </w:numPr>
      </w:pPr>
      <w:r>
        <w:lastRenderedPageBreak/>
        <w:t>cognitive understanding – being unable to understand the difference between fact and fiction in online content and then repeating the content/behaviours in schools or colleges or the consequences of doing so.</w:t>
      </w:r>
    </w:p>
    <w:p w:rsidRPr="0074787A" w:rsidR="0076256F" w:rsidP="004E61DE" w:rsidRDefault="008618B5" w14:paraId="5B4F9571" w14:textId="0FCDFA80">
      <w:pPr>
        <w:pStyle w:val="4Bulletedcopyblue"/>
        <w:numPr>
          <w:ilvl w:val="0"/>
          <w:numId w:val="9"/>
        </w:numPr>
      </w:pPr>
      <w:r>
        <w:t>r</w:t>
      </w:r>
      <w:r w:rsidRPr="0074787A" w:rsidR="0076256F">
        <w:t>eluctance to challenge carers</w:t>
      </w:r>
      <w:r w:rsidRPr="00F92F6B" w:rsidR="0076256F">
        <w:t xml:space="preserve"> (professionals may </w:t>
      </w:r>
      <w:r w:rsidRPr="0074787A" w:rsidR="0076256F">
        <w:t>over</w:t>
      </w:r>
      <w:r>
        <w:t>-</w:t>
      </w:r>
      <w:r w:rsidRPr="0074787A" w:rsidR="0076256F">
        <w:t>empathise with carers because of the perceived stress of caring for a disabled child)</w:t>
      </w:r>
    </w:p>
    <w:p w:rsidRPr="0074787A" w:rsidR="0076256F" w:rsidP="004E61DE" w:rsidRDefault="008618B5" w14:paraId="7EA65C11" w14:textId="2FFA00B2">
      <w:pPr>
        <w:pStyle w:val="4Bulletedcopyblue"/>
        <w:numPr>
          <w:ilvl w:val="0"/>
          <w:numId w:val="9"/>
        </w:numPr>
      </w:pPr>
      <w:r>
        <w:t>d</w:t>
      </w:r>
      <w:r w:rsidRPr="0074787A" w:rsidR="0076256F">
        <w:t>isabled children often rely on a wide network of carers to meet their basic needs and therefore the potential risk of exposure to abusive behaviour can be increased</w:t>
      </w:r>
    </w:p>
    <w:p w:rsidRPr="0074787A" w:rsidR="0076256F" w:rsidP="004E61DE" w:rsidRDefault="008618B5" w14:paraId="268B7826" w14:textId="77777777">
      <w:pPr>
        <w:pStyle w:val="4Bulletedcopyblue"/>
        <w:numPr>
          <w:ilvl w:val="0"/>
          <w:numId w:val="9"/>
        </w:numPr>
      </w:pPr>
      <w:r>
        <w:t>a</w:t>
      </w:r>
      <w:r w:rsidRPr="0074787A" w:rsidR="0076256F">
        <w:t xml:space="preserve"> disabled child’s understanding of abuse</w:t>
      </w:r>
    </w:p>
    <w:p w:rsidR="00065669" w:rsidP="004E61DE" w:rsidRDefault="008618B5" w14:paraId="24974E36" w14:textId="37F3FF07">
      <w:pPr>
        <w:pStyle w:val="4Bulletedcopyblue"/>
        <w:numPr>
          <w:ilvl w:val="0"/>
          <w:numId w:val="9"/>
        </w:numPr>
      </w:pPr>
      <w:r>
        <w:t>l</w:t>
      </w:r>
      <w:r w:rsidRPr="0074787A" w:rsidR="0076256F">
        <w:t>ack of choice/participation</w:t>
      </w:r>
      <w:r w:rsidR="00BD0C2F">
        <w:t>.</w:t>
      </w:r>
    </w:p>
    <w:p w:rsidR="005B2215" w:rsidP="004E61DE" w:rsidRDefault="005B2215" w14:paraId="523D164D" w14:textId="1191E1FC">
      <w:pPr>
        <w:pStyle w:val="Heading2"/>
        <w:spacing w:before="0" w:after="120"/>
        <w:jc w:val="both"/>
      </w:pPr>
      <w:r w:rsidRPr="0074787A">
        <w:t xml:space="preserve">Children Looked After </w:t>
      </w:r>
      <w:r w:rsidR="0074787A">
        <w:t>(</w:t>
      </w:r>
      <w:r w:rsidRPr="0074787A" w:rsidR="007F221D">
        <w:t>CLA</w:t>
      </w:r>
      <w:r w:rsidR="0074787A">
        <w:t>)</w:t>
      </w:r>
    </w:p>
    <w:p w:rsidRPr="003D138B" w:rsidR="00754228" w:rsidP="004E61DE" w:rsidRDefault="009D4E34" w14:paraId="5A95E24B" w14:textId="4185FF5E">
      <w:pPr>
        <w:pStyle w:val="Mainbodytext"/>
        <w:spacing w:before="0"/>
      </w:pPr>
      <w:r>
        <w:t xml:space="preserve">The </w:t>
      </w:r>
      <w:r w:rsidR="00754228">
        <w:t xml:space="preserve">most common reason for </w:t>
      </w:r>
      <w:r w:rsidR="00420E9F">
        <w:t xml:space="preserve">a </w:t>
      </w:r>
      <w:r w:rsidR="00754228">
        <w:t>child</w:t>
      </w:r>
      <w:r w:rsidR="00420E9F">
        <w:t xml:space="preserve"> to be</w:t>
      </w:r>
      <w:r w:rsidR="00B5733C">
        <w:t>come</w:t>
      </w:r>
      <w:r w:rsidR="00754228">
        <w:t xml:space="preserve"> looked after is </w:t>
      </w:r>
      <w:bookmarkStart w:name="_Int_tjFc0aRk" w:id="55"/>
      <w:proofErr w:type="gramStart"/>
      <w:r w:rsidR="00754228">
        <w:t>as a result of</w:t>
      </w:r>
      <w:bookmarkEnd w:id="55"/>
      <w:proofErr w:type="gramEnd"/>
      <w:r w:rsidR="00754228">
        <w:t xml:space="preserve"> abuse and/</w:t>
      </w:r>
      <w:r w:rsidR="00DE2B9C">
        <w:t>or</w:t>
      </w:r>
      <w:r w:rsidR="00A82FAD">
        <w:t xml:space="preserve"> </w:t>
      </w:r>
      <w:r w:rsidR="00754228">
        <w:t xml:space="preserve">neglect. </w:t>
      </w:r>
      <w:r w:rsidR="007F221D">
        <w:t xml:space="preserve">We </w:t>
      </w:r>
      <w:r w:rsidR="00A82FAD">
        <w:t>therefore ensure</w:t>
      </w:r>
      <w:r w:rsidR="00754228">
        <w:t xml:space="preserve"> </w:t>
      </w:r>
      <w:r w:rsidR="00A82FAD">
        <w:t>that the</w:t>
      </w:r>
      <w:r>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t xml:space="preserve"> </w:t>
      </w:r>
    </w:p>
    <w:p w:rsidRPr="00A82FAD" w:rsidR="007F221D" w:rsidP="004E61DE" w:rsidRDefault="006B27BF" w14:paraId="389C475F" w14:textId="40847E42">
      <w:pPr>
        <w:pStyle w:val="4Bulletedcopyblue"/>
        <w:numPr>
          <w:ilvl w:val="0"/>
          <w:numId w:val="9"/>
        </w:numPr>
      </w:pPr>
      <w:r>
        <w:t>a</w:t>
      </w:r>
      <w:r w:rsidRPr="00A82FAD" w:rsidR="009D4E34">
        <w:t xml:space="preserve">ppointment of a </w:t>
      </w:r>
      <w:r w:rsidRPr="00A82FAD" w:rsidR="007F221D">
        <w:t xml:space="preserve">Designated </w:t>
      </w:r>
      <w:r w:rsidRPr="00A82FAD" w:rsidR="009D4E34">
        <w:t>Teacher</w:t>
      </w:r>
      <w:r w:rsidRPr="00A82FAD" w:rsidR="007F221D">
        <w:t xml:space="preserve"> </w:t>
      </w:r>
      <w:r w:rsidR="006B33E7">
        <w:t xml:space="preserve">(DT) </w:t>
      </w:r>
      <w:r w:rsidRPr="00A82FAD" w:rsidR="007F221D">
        <w:t xml:space="preserve">for CLA </w:t>
      </w:r>
    </w:p>
    <w:p w:rsidRPr="00A82FAD" w:rsidR="007F221D" w:rsidP="004E61DE" w:rsidRDefault="006B27BF" w14:paraId="6645F616" w14:textId="4CE8C1D7">
      <w:pPr>
        <w:pStyle w:val="4Bulletedcopyblue"/>
        <w:numPr>
          <w:ilvl w:val="0"/>
          <w:numId w:val="9"/>
        </w:numPr>
      </w:pPr>
      <w:r>
        <w:t>a</w:t>
      </w:r>
      <w:r w:rsidRPr="00A82FAD" w:rsidR="009D4E34">
        <w:t xml:space="preserve">ppropriate staff made aware of a </w:t>
      </w:r>
      <w:r w:rsidRPr="00A82FAD" w:rsidR="007F221D">
        <w:t>child’s looked after status</w:t>
      </w:r>
    </w:p>
    <w:p w:rsidRPr="00A82FAD" w:rsidR="0075627C" w:rsidP="004E61DE" w:rsidRDefault="006B27BF" w14:paraId="337CBA86" w14:textId="63588B53">
      <w:pPr>
        <w:pStyle w:val="4Bulletedcopyblue"/>
        <w:numPr>
          <w:ilvl w:val="0"/>
          <w:numId w:val="9"/>
        </w:numPr>
      </w:pPr>
      <w:r>
        <w:t>e</w:t>
      </w:r>
      <w:r w:rsidR="0075627C">
        <w:t xml:space="preserve">nsure that necessary </w:t>
      </w:r>
      <w:r w:rsidRPr="0075627C" w:rsidR="0075627C">
        <w:t>staff have the skills, knowledge and understanding of the child’s needs</w:t>
      </w:r>
    </w:p>
    <w:p w:rsidRPr="00A82FAD" w:rsidR="007F221D" w:rsidP="004E61DE" w:rsidRDefault="006B27BF" w14:paraId="24FEA92F" w14:textId="4CCED6BB">
      <w:pPr>
        <w:pStyle w:val="4Bulletedcopyblue"/>
        <w:numPr>
          <w:ilvl w:val="0"/>
          <w:numId w:val="9"/>
        </w:numPr>
      </w:pPr>
      <w:r>
        <w:t>e</w:t>
      </w:r>
      <w:r w:rsidR="0075627C">
        <w:t>nsure the child’s</w:t>
      </w:r>
      <w:r w:rsidRPr="00A82FAD" w:rsidR="009D4E34">
        <w:t xml:space="preserve"> record </w:t>
      </w:r>
      <w:r w:rsidR="0075627C">
        <w:t xml:space="preserve">contains </w:t>
      </w:r>
      <w:r w:rsidRPr="00A82FAD" w:rsidR="009D4E34">
        <w:t>a clear understanding of the</w:t>
      </w:r>
      <w:r w:rsidR="00F808A8">
        <w:t>ir</w:t>
      </w:r>
      <w:r w:rsidRPr="00A82FAD" w:rsidR="009D4E34">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Pr="00A82FAD" w:rsidR="007F221D">
        <w:t>contact arrangements with birth parents or those with parental responsibility</w:t>
      </w:r>
    </w:p>
    <w:p w:rsidR="00065669" w:rsidP="004E61DE" w:rsidRDefault="006B27BF" w14:paraId="5401F76B" w14:textId="17EDD0FD">
      <w:pPr>
        <w:pStyle w:val="4Bulletedcopyblue"/>
        <w:numPr>
          <w:ilvl w:val="0"/>
          <w:numId w:val="9"/>
        </w:numPr>
      </w:pPr>
      <w:r>
        <w:t>k</w:t>
      </w:r>
      <w:r w:rsidRPr="005E6814" w:rsidR="005E6814">
        <w:t>eep contact details of the child’s social worker, carer(s) and name and contact details of the virtual school head for DT to liaise with.</w:t>
      </w:r>
    </w:p>
    <w:p w:rsidRPr="00CC7586" w:rsidR="005B2215" w:rsidP="004E61DE" w:rsidRDefault="001B1D7C" w14:paraId="36D775BA" w14:textId="750821B4">
      <w:pPr>
        <w:pStyle w:val="Heading2"/>
        <w:spacing w:before="0" w:after="120"/>
        <w:jc w:val="both"/>
      </w:pPr>
      <w:r w:rsidRPr="00CC7586">
        <w:t xml:space="preserve">Children </w:t>
      </w:r>
      <w:r w:rsidRPr="00CC7586" w:rsidR="005B2215">
        <w:t xml:space="preserve">with a </w:t>
      </w:r>
      <w:r w:rsidRPr="00CC7586" w:rsidR="00587E12">
        <w:t>S</w:t>
      </w:r>
      <w:r w:rsidRPr="00CC7586" w:rsidR="005B2215">
        <w:t xml:space="preserve">ocial </w:t>
      </w:r>
      <w:r w:rsidRPr="00CC7586" w:rsidR="00587E12">
        <w:t>W</w:t>
      </w:r>
      <w:r w:rsidRPr="00CC7586" w:rsidR="005B2215">
        <w:t xml:space="preserve">orker </w:t>
      </w:r>
      <w:r w:rsidRPr="00CC7586">
        <w:t>(CWASW)</w:t>
      </w:r>
    </w:p>
    <w:p w:rsidRPr="00CC7586" w:rsidR="00ED76DA" w:rsidP="004E61DE" w:rsidRDefault="00F31B65" w14:paraId="296984BF" w14:textId="43BE458E">
      <w:pPr>
        <w:pStyle w:val="Mainbodytext"/>
        <w:spacing w:before="0"/>
      </w:pPr>
      <w:r w:rsidRPr="00CC7586">
        <w:t>V</w:t>
      </w:r>
      <w:r w:rsidRPr="00CC7586" w:rsidR="009229EA">
        <w:t xml:space="preserve">irtual </w:t>
      </w:r>
      <w:r w:rsidRPr="00CC7586" w:rsidR="00BA6226">
        <w:t>S</w:t>
      </w:r>
      <w:r w:rsidRPr="00CC7586" w:rsidR="009229EA">
        <w:t xml:space="preserve">chool </w:t>
      </w:r>
      <w:r w:rsidRPr="00CC7586" w:rsidR="00BA6226">
        <w:t>H</w:t>
      </w:r>
      <w:r w:rsidRPr="00CC7586" w:rsidR="009229EA">
        <w:t xml:space="preserve">eads </w:t>
      </w:r>
      <w:r w:rsidRPr="00CC7586" w:rsidR="00E34DD4">
        <w:t>have</w:t>
      </w:r>
      <w:r w:rsidRPr="00CC7586" w:rsidR="00342691">
        <w:t xml:space="preserve"> </w:t>
      </w:r>
      <w:r w:rsidRPr="00CC7586" w:rsidR="009229EA">
        <w:t xml:space="preserve">a </w:t>
      </w:r>
      <w:r w:rsidRPr="00CC7586" w:rsidR="00F965C3">
        <w:t>r</w:t>
      </w:r>
      <w:r w:rsidRPr="00CC7586" w:rsidR="009229EA">
        <w:t>esponsibility for the strategic oversight of the educational attendance, attainment, and progress of</w:t>
      </w:r>
      <w:r w:rsidRPr="00CC7586" w:rsidR="00AF6DE4">
        <w:t>:</w:t>
      </w:r>
    </w:p>
    <w:p w:rsidRPr="00CC7586" w:rsidR="00ED76DA" w:rsidP="004E61DE" w:rsidRDefault="00AC7368" w14:paraId="08F26005" w14:textId="77777777">
      <w:pPr>
        <w:pStyle w:val="Mainbodytext"/>
        <w:numPr>
          <w:ilvl w:val="0"/>
          <w:numId w:val="9"/>
        </w:numPr>
        <w:spacing w:before="0"/>
      </w:pPr>
      <w:r w:rsidRPr="00CC7586">
        <w:rPr>
          <w:b/>
        </w:rPr>
        <w:t>c</w:t>
      </w:r>
      <w:r w:rsidRPr="00CC7586" w:rsidR="009229EA">
        <w:rPr>
          <w:b/>
        </w:rPr>
        <w:t xml:space="preserve">hildren </w:t>
      </w:r>
      <w:r w:rsidRPr="00CC7586" w:rsidR="004448F8">
        <w:rPr>
          <w:b/>
        </w:rPr>
        <w:t>looked-after</w:t>
      </w:r>
      <w:r w:rsidRPr="00CC7586">
        <w:t>,</w:t>
      </w:r>
    </w:p>
    <w:p w:rsidRPr="00CC7586" w:rsidR="00ED76DA" w:rsidP="004E61DE" w:rsidRDefault="00AC7368" w14:paraId="6E008E42" w14:textId="2F5DD732">
      <w:pPr>
        <w:pStyle w:val="Mainbodytext"/>
        <w:numPr>
          <w:ilvl w:val="0"/>
          <w:numId w:val="9"/>
        </w:numPr>
        <w:spacing w:before="0"/>
      </w:pPr>
      <w:r w:rsidRPr="00CC7586">
        <w:rPr>
          <w:b/>
        </w:rPr>
        <w:t>c</w:t>
      </w:r>
      <w:r w:rsidRPr="00CC7586" w:rsidR="00EB7721">
        <w:rPr>
          <w:b/>
        </w:rPr>
        <w:t>hildren previously look</w:t>
      </w:r>
      <w:r w:rsidRPr="00CC7586" w:rsidR="0065732D">
        <w:rPr>
          <w:b/>
        </w:rPr>
        <w:t>ed</w:t>
      </w:r>
      <w:r w:rsidRPr="00CC7586" w:rsidR="00EB7721">
        <w:rPr>
          <w:b/>
        </w:rPr>
        <w:t>-after</w:t>
      </w:r>
      <w:r w:rsidRPr="00CC7586" w:rsidR="00AF6DE4">
        <w:t>;</w:t>
      </w:r>
      <w:r w:rsidRPr="00CC7586" w:rsidR="00EB7721">
        <w:t xml:space="preserve"> and</w:t>
      </w:r>
    </w:p>
    <w:p w:rsidRPr="00CC7586" w:rsidR="00ED76DA" w:rsidP="004E61DE" w:rsidRDefault="00AC7368" w14:paraId="3EA955CB" w14:textId="761D28FF">
      <w:pPr>
        <w:pStyle w:val="Mainbodytext"/>
        <w:numPr>
          <w:ilvl w:val="0"/>
          <w:numId w:val="9"/>
        </w:numPr>
        <w:spacing w:before="0"/>
      </w:pPr>
      <w:r w:rsidRPr="00CC7586">
        <w:rPr>
          <w:b/>
        </w:rPr>
        <w:t>c</w:t>
      </w:r>
      <w:r w:rsidRPr="00CC7586" w:rsidR="00EB7721">
        <w:rPr>
          <w:b/>
        </w:rPr>
        <w:t>hildren</w:t>
      </w:r>
      <w:r w:rsidRPr="00CC7586" w:rsidR="009229EA">
        <w:rPr>
          <w:b/>
        </w:rPr>
        <w:t xml:space="preserve"> with a social worker</w:t>
      </w:r>
      <w:r w:rsidRPr="00CC7586" w:rsidR="00ED76DA">
        <w:t xml:space="preserve"> –</w:t>
      </w:r>
      <w:r w:rsidRPr="00CC7586" w:rsidR="001B3F62">
        <w:t xml:space="preserve"> defined as any child who has been assessed as being in need under section 17 of the Children Act 1989</w:t>
      </w:r>
      <w:r w:rsidRPr="00CC7586" w:rsidR="00A33E2C">
        <w:t xml:space="preserve"> and currently has a social worker; it also includes those</w:t>
      </w:r>
      <w:r w:rsidRPr="00CC7586" w:rsidR="00EA65A0">
        <w:t xml:space="preserve"> who have been assessed as needing</w:t>
      </w:r>
      <w:r w:rsidRPr="00CC7586" w:rsidR="00DD32C5">
        <w:t>,</w:t>
      </w:r>
      <w:r w:rsidRPr="00CC7586" w:rsidR="00EA65A0">
        <w:t xml:space="preserve"> or previously needing</w:t>
      </w:r>
      <w:r w:rsidRPr="00CC7586" w:rsidR="00DD32C5">
        <w:t>,</w:t>
      </w:r>
      <w:r w:rsidRPr="00CC7586" w:rsidR="00EA65A0">
        <w:t xml:space="preserve"> a social worker within the past 6 years due to safeguarding or welfare reasons</w:t>
      </w:r>
      <w:r w:rsidRPr="00CC7586" w:rsidR="00405BC2">
        <w:t>.</w:t>
      </w:r>
    </w:p>
    <w:p w:rsidRPr="00CC7586" w:rsidR="005B24C7" w:rsidP="004E61DE" w:rsidRDefault="00627716" w14:paraId="06E2A8E2" w14:textId="729C9A81">
      <w:pPr>
        <w:pStyle w:val="Mainbodytext"/>
        <w:spacing w:before="0"/>
      </w:pPr>
      <w:r w:rsidRPr="00CC7586">
        <w:t xml:space="preserve">In line with </w:t>
      </w:r>
      <w:hyperlink r:id="rId98">
        <w:r w:rsidRPr="1D3D6045" w:rsidR="00E35746">
          <w:rPr>
            <w:rStyle w:val="Hyperlink"/>
          </w:rPr>
          <w:t>Promoting the education of children with a social worker and children in kinship care arrangements: virtual school head role extension - GOV.UK</w:t>
        </w:r>
      </w:hyperlink>
      <w:r w:rsidR="00E35746">
        <w:t xml:space="preserve"> </w:t>
      </w:r>
      <w:r>
        <w:t>t</w:t>
      </w:r>
      <w:r w:rsidR="00230FF1">
        <w:t>his has been extended to include</w:t>
      </w:r>
      <w:r w:rsidR="00AF6DE4">
        <w:t>:</w:t>
      </w:r>
    </w:p>
    <w:p w:rsidRPr="00CC7586" w:rsidR="005B24C7" w:rsidP="004E61DE" w:rsidRDefault="00AC7368" w14:paraId="27742FCA" w14:textId="623C5395">
      <w:pPr>
        <w:pStyle w:val="ListParagraph"/>
        <w:numPr>
          <w:ilvl w:val="0"/>
          <w:numId w:val="9"/>
        </w:numPr>
        <w:spacing w:after="120"/>
        <w:jc w:val="both"/>
        <w:rPr>
          <w:rFonts w:ascii="Arial" w:hAnsi="Arial" w:cs="Arial"/>
          <w:sz w:val="22"/>
          <w:szCs w:val="22"/>
        </w:rPr>
      </w:pPr>
      <w:r w:rsidRPr="1D3D6045">
        <w:rPr>
          <w:rFonts w:ascii="Arial" w:hAnsi="Arial" w:cs="Arial"/>
          <w:b/>
          <w:sz w:val="22"/>
          <w:szCs w:val="22"/>
        </w:rPr>
        <w:t>c</w:t>
      </w:r>
      <w:r w:rsidRPr="1D3D6045" w:rsidR="00230FF1">
        <w:rPr>
          <w:rFonts w:ascii="Arial" w:hAnsi="Arial" w:cs="Arial"/>
          <w:b/>
          <w:sz w:val="22"/>
          <w:szCs w:val="22"/>
        </w:rPr>
        <w:t>hildren</w:t>
      </w:r>
      <w:r w:rsidRPr="1D3D6045" w:rsidR="00FD4E7D">
        <w:rPr>
          <w:rFonts w:ascii="Arial" w:hAnsi="Arial" w:cs="Arial"/>
          <w:b/>
          <w:sz w:val="22"/>
          <w:szCs w:val="22"/>
        </w:rPr>
        <w:t xml:space="preserve"> who have previously had a social worker</w:t>
      </w:r>
      <w:r w:rsidRPr="1D3D6045" w:rsidR="00C73170">
        <w:rPr>
          <w:rFonts w:ascii="Arial" w:hAnsi="Arial" w:cs="Arial"/>
          <w:sz w:val="22"/>
          <w:szCs w:val="22"/>
        </w:rPr>
        <w:t xml:space="preserve"> – </w:t>
      </w:r>
      <w:r w:rsidRPr="1D3D6045" w:rsidR="00C73170">
        <w:rPr>
          <w:rFonts w:ascii="Arial" w:hAnsi="Arial" w:eastAsia="MS Mincho" w:cs="Arial"/>
          <w:sz w:val="22"/>
          <w:szCs w:val="22"/>
          <w:lang w:eastAsia="en-US"/>
        </w:rPr>
        <w:t xml:space="preserve">the cohort of children with a social worker and those who have previously had a social worker who are aged from 0 to 18; </w:t>
      </w:r>
      <w:r w:rsidRPr="1D3D6045" w:rsidR="005C0559">
        <w:rPr>
          <w:rFonts w:ascii="Arial" w:hAnsi="Arial" w:cs="Arial"/>
          <w:sz w:val="22"/>
          <w:szCs w:val="22"/>
        </w:rPr>
        <w:t>and</w:t>
      </w:r>
    </w:p>
    <w:p w:rsidRPr="00CC7586" w:rsidR="00230FF1" w:rsidP="004E61DE" w:rsidRDefault="00AC7368" w14:paraId="0E8CAED4" w14:textId="369CBA9F">
      <w:pPr>
        <w:pStyle w:val="Mainbodytext"/>
        <w:numPr>
          <w:ilvl w:val="0"/>
          <w:numId w:val="9"/>
        </w:numPr>
        <w:spacing w:before="0"/>
        <w:rPr>
          <w:rFonts w:cs="Arial"/>
        </w:rPr>
      </w:pPr>
      <w:r w:rsidRPr="1D3D6045">
        <w:rPr>
          <w:rFonts w:cs="Arial"/>
          <w:b/>
        </w:rPr>
        <w:t>c</w:t>
      </w:r>
      <w:r w:rsidRPr="1D3D6045" w:rsidR="005C0559">
        <w:rPr>
          <w:rFonts w:cs="Arial"/>
          <w:b/>
        </w:rPr>
        <w:t>hildren in kinship care arrangements</w:t>
      </w:r>
      <w:r w:rsidRPr="1D3D6045" w:rsidR="0009505D">
        <w:rPr>
          <w:rFonts w:cs="Arial"/>
        </w:rPr>
        <w:t xml:space="preserve"> - this means any friend or family member, who is not a child's</w:t>
      </w:r>
      <w:r w:rsidRPr="1D3D6045" w:rsidR="00415D49">
        <w:rPr>
          <w:rFonts w:cs="Arial"/>
        </w:rPr>
        <w:t xml:space="preserve"> </w:t>
      </w:r>
      <w:r w:rsidRPr="1D3D6045" w:rsidR="0009505D">
        <w:rPr>
          <w:rFonts w:cs="Arial"/>
        </w:rPr>
        <w:t>parent but raising them for a significant amount of the time, either as a temporary or permanent arrangement</w:t>
      </w:r>
      <w:r w:rsidRPr="1D3D6045" w:rsidR="005C0559">
        <w:rPr>
          <w:rFonts w:cs="Arial"/>
        </w:rPr>
        <w:t>.</w:t>
      </w:r>
    </w:p>
    <w:p w:rsidRPr="00E87354" w:rsidR="00E87354" w:rsidP="004E61DE" w:rsidRDefault="00545C15" w14:paraId="686A1AB7" w14:textId="7B418329">
      <w:pPr>
        <w:pStyle w:val="Mainbodytext"/>
        <w:numPr>
          <w:ilvl w:val="0"/>
          <w:numId w:val="9"/>
        </w:numPr>
        <w:spacing w:before="0"/>
        <w:rPr>
          <w:rFonts w:cs="Arial"/>
          <w:highlight w:val="cyan"/>
        </w:rPr>
      </w:pPr>
      <w:r>
        <w:rPr>
          <w:rFonts w:cs="Arial"/>
          <w:b/>
          <w:highlight w:val="cyan"/>
        </w:rPr>
        <w:t xml:space="preserve">Children </w:t>
      </w:r>
      <w:r w:rsidR="00540975">
        <w:rPr>
          <w:rFonts w:cs="Arial"/>
          <w:b/>
          <w:highlight w:val="cyan"/>
        </w:rPr>
        <w:t xml:space="preserve">who are </w:t>
      </w:r>
      <w:r w:rsidR="002311D5">
        <w:rPr>
          <w:rFonts w:cs="Arial"/>
          <w:b/>
          <w:highlight w:val="cyan"/>
        </w:rPr>
        <w:t xml:space="preserve">in </w:t>
      </w:r>
      <w:r w:rsidR="00540975">
        <w:rPr>
          <w:rFonts w:cs="Arial"/>
          <w:b/>
          <w:highlight w:val="cyan"/>
        </w:rPr>
        <w:t>Elective</w:t>
      </w:r>
      <w:r w:rsidR="00683632">
        <w:rPr>
          <w:rFonts w:cs="Arial"/>
          <w:b/>
          <w:highlight w:val="cyan"/>
        </w:rPr>
        <w:t xml:space="preserve"> Home </w:t>
      </w:r>
      <w:r w:rsidR="002311D5">
        <w:rPr>
          <w:rFonts w:cs="Arial"/>
          <w:b/>
          <w:highlight w:val="cyan"/>
        </w:rPr>
        <w:t>Education</w:t>
      </w:r>
      <w:r w:rsidR="00670A7F">
        <w:rPr>
          <w:rFonts w:cs="Arial"/>
          <w:b/>
          <w:highlight w:val="cyan"/>
        </w:rPr>
        <w:t xml:space="preserve"> </w:t>
      </w:r>
      <w:r w:rsidR="00845588">
        <w:rPr>
          <w:rFonts w:cs="Arial"/>
          <w:b/>
          <w:highlight w:val="cyan"/>
        </w:rPr>
        <w:t>(</w:t>
      </w:r>
      <w:r w:rsidRPr="003815B8" w:rsidR="003B488C">
        <w:rPr>
          <w:rFonts w:cs="Arial"/>
          <w:b/>
          <w:highlight w:val="cyan"/>
        </w:rPr>
        <w:t>EHE</w:t>
      </w:r>
      <w:r w:rsidR="00845588">
        <w:rPr>
          <w:rFonts w:cs="Arial"/>
          <w:b/>
          <w:highlight w:val="cyan"/>
        </w:rPr>
        <w:t>)</w:t>
      </w:r>
      <w:r w:rsidRPr="003815B8" w:rsidR="003B488C">
        <w:rPr>
          <w:rFonts w:cs="Arial"/>
          <w:b/>
          <w:highlight w:val="cyan"/>
        </w:rPr>
        <w:t xml:space="preserve"> </w:t>
      </w:r>
    </w:p>
    <w:p w:rsidRPr="00E96EAE" w:rsidR="003815B8" w:rsidP="004E61DE" w:rsidRDefault="00E87354" w14:paraId="40F0F9AB" w14:textId="25E267AE">
      <w:pPr>
        <w:pStyle w:val="Mainbodytext"/>
        <w:numPr>
          <w:ilvl w:val="0"/>
          <w:numId w:val="9"/>
        </w:numPr>
        <w:spacing w:before="0"/>
        <w:rPr>
          <w:rFonts w:cs="Arial"/>
          <w:highlight w:val="cyan"/>
        </w:rPr>
      </w:pPr>
      <w:r>
        <w:rPr>
          <w:rFonts w:cs="Arial"/>
          <w:b/>
          <w:highlight w:val="cyan"/>
        </w:rPr>
        <w:t xml:space="preserve">Children </w:t>
      </w:r>
      <w:r w:rsidR="00C403F9">
        <w:rPr>
          <w:rFonts w:cs="Arial"/>
          <w:b/>
          <w:highlight w:val="cyan"/>
        </w:rPr>
        <w:t>M</w:t>
      </w:r>
      <w:r>
        <w:rPr>
          <w:rFonts w:cs="Arial"/>
          <w:b/>
          <w:highlight w:val="cyan"/>
        </w:rPr>
        <w:t xml:space="preserve">issing </w:t>
      </w:r>
      <w:r w:rsidR="009D07DD">
        <w:rPr>
          <w:rFonts w:cs="Arial"/>
          <w:b/>
          <w:highlight w:val="cyan"/>
        </w:rPr>
        <w:t xml:space="preserve">from </w:t>
      </w:r>
      <w:r w:rsidR="00C403F9">
        <w:rPr>
          <w:rFonts w:cs="Arial"/>
          <w:b/>
          <w:highlight w:val="cyan"/>
        </w:rPr>
        <w:t>E</w:t>
      </w:r>
      <w:r w:rsidR="009D07DD">
        <w:rPr>
          <w:rFonts w:cs="Arial"/>
          <w:b/>
          <w:highlight w:val="cyan"/>
        </w:rPr>
        <w:t>ducation</w:t>
      </w:r>
      <w:r>
        <w:rPr>
          <w:rFonts w:cs="Arial"/>
          <w:b/>
          <w:highlight w:val="cyan"/>
        </w:rPr>
        <w:t xml:space="preserve"> </w:t>
      </w:r>
      <w:r w:rsidR="00845588">
        <w:rPr>
          <w:rFonts w:cs="Arial"/>
          <w:b/>
          <w:highlight w:val="cyan"/>
        </w:rPr>
        <w:t>(</w:t>
      </w:r>
      <w:r w:rsidRPr="003815B8" w:rsidR="003815B8">
        <w:rPr>
          <w:rFonts w:cs="Arial"/>
          <w:b/>
          <w:highlight w:val="cyan"/>
        </w:rPr>
        <w:t>CME</w:t>
      </w:r>
      <w:r w:rsidR="00845588">
        <w:rPr>
          <w:rFonts w:cs="Arial"/>
          <w:b/>
          <w:highlight w:val="cyan"/>
        </w:rPr>
        <w:t>)</w:t>
      </w:r>
      <w:r w:rsidRPr="003815B8" w:rsidR="003815B8">
        <w:rPr>
          <w:rFonts w:cs="Arial"/>
          <w:b/>
          <w:highlight w:val="cyan"/>
        </w:rPr>
        <w:t xml:space="preserve"> </w:t>
      </w:r>
    </w:p>
    <w:p w:rsidRPr="00CC7586" w:rsidR="004F7EAC" w:rsidP="004E61DE" w:rsidRDefault="009229EA" w14:paraId="450273BF" w14:textId="1A446FCE">
      <w:pPr>
        <w:pStyle w:val="Mainbodytext"/>
        <w:spacing w:before="0"/>
      </w:pPr>
      <w:r>
        <w:t xml:space="preserve">In offering advice and information to workforces that have relationships with children with social workers, virtual school heads identify and engage with </w:t>
      </w:r>
      <w:r w:rsidR="003A5278">
        <w:t xml:space="preserve">all </w:t>
      </w:r>
      <w:r>
        <w:t>key professionals</w:t>
      </w:r>
      <w:r w:rsidR="003A5278">
        <w:t xml:space="preserve"> in Hertfordshire and </w:t>
      </w:r>
      <w:r w:rsidR="00F965C3">
        <w:t>beyond,</w:t>
      </w:r>
      <w:r>
        <w:t xml:space="preserve"> helping them to understand the role they have in improving outcomes for </w:t>
      </w:r>
      <w:r w:rsidR="001B1D7C">
        <w:t>CWASW</w:t>
      </w:r>
      <w:r w:rsidR="003A5278">
        <w:t xml:space="preserve"> e.g. </w:t>
      </w:r>
      <w:r w:rsidR="003A5278">
        <w:lastRenderedPageBreak/>
        <w:t xml:space="preserve">DSL and </w:t>
      </w:r>
      <w:r w:rsidR="007F229A">
        <w:t>deputies</w:t>
      </w:r>
      <w:r w:rsidR="003A5278">
        <w:t xml:space="preserve">, </w:t>
      </w:r>
      <w:r>
        <w:t xml:space="preserve">social workers, headteachers, governors, </w:t>
      </w:r>
      <w:r w:rsidR="001B1D7C">
        <w:t>s</w:t>
      </w:r>
      <w:r>
        <w:t xml:space="preserve">pecial </w:t>
      </w:r>
      <w:r w:rsidR="001B1D7C">
        <w:t>e</w:t>
      </w:r>
      <w:r>
        <w:t xml:space="preserve">ducational </w:t>
      </w:r>
      <w:r w:rsidR="001B1D7C">
        <w:t>n</w:t>
      </w:r>
      <w:r>
        <w:t xml:space="preserve">eeds </w:t>
      </w:r>
      <w:r w:rsidR="001B1D7C">
        <w:t>c</w:t>
      </w:r>
      <w:r>
        <w:t xml:space="preserve">o-ordinators, mental health leads, other </w:t>
      </w:r>
      <w:r w:rsidR="004C536E">
        <w:t>Local Authority</w:t>
      </w:r>
      <w:r>
        <w:t xml:space="preserve"> </w:t>
      </w:r>
      <w:r w:rsidR="003A5278">
        <w:t>partners</w:t>
      </w:r>
      <w:r>
        <w:t>, including Designated Social Care Officers for SEND</w:t>
      </w:r>
      <w:r w:rsidR="003A5278">
        <w:t>.</w:t>
      </w:r>
    </w:p>
    <w:p w:rsidRPr="00CC7586" w:rsidR="00EA671D" w:rsidP="004E61DE" w:rsidRDefault="00410542" w14:paraId="2055E6B7" w14:textId="0D4B4460">
      <w:pPr>
        <w:pStyle w:val="1bodycopy10pt"/>
        <w:jc w:val="both"/>
        <w:rPr>
          <w:sz w:val="22"/>
          <w:szCs w:val="22"/>
        </w:rPr>
      </w:pPr>
      <w:r w:rsidRPr="00812A10">
        <w:rPr>
          <w:i/>
          <w:sz w:val="22"/>
          <w:szCs w:val="22"/>
          <w:highlight w:val="green"/>
        </w:rPr>
        <w:t xml:space="preserve">&lt;Insert </w:t>
      </w:r>
      <w:r w:rsidRPr="00812A10" w:rsidR="00845C04">
        <w:rPr>
          <w:i/>
          <w:sz w:val="22"/>
          <w:szCs w:val="22"/>
          <w:highlight w:val="green"/>
        </w:rPr>
        <w:t>n</w:t>
      </w:r>
      <w:r w:rsidRPr="00812A10">
        <w:rPr>
          <w:i/>
          <w:sz w:val="22"/>
          <w:szCs w:val="22"/>
          <w:highlight w:val="green"/>
        </w:rPr>
        <w:t xml:space="preserve">ame </w:t>
      </w:r>
      <w:r w:rsidRPr="00812A10" w:rsidR="00845C04">
        <w:rPr>
          <w:i/>
          <w:sz w:val="22"/>
          <w:szCs w:val="22"/>
          <w:highlight w:val="green"/>
        </w:rPr>
        <w:t>of</w:t>
      </w:r>
      <w:r w:rsidRPr="00812A10">
        <w:rPr>
          <w:i/>
          <w:sz w:val="22"/>
          <w:szCs w:val="22"/>
          <w:highlight w:val="green"/>
        </w:rPr>
        <w:t xml:space="preserve"> school&gt;</w:t>
      </w:r>
      <w:r w:rsidRPr="05C0C3D1">
        <w:rPr>
          <w:sz w:val="22"/>
          <w:szCs w:val="22"/>
        </w:rPr>
        <w:t xml:space="preserve"> ensure</w:t>
      </w:r>
      <w:r w:rsidRPr="05C0C3D1" w:rsidR="00394591">
        <w:rPr>
          <w:sz w:val="22"/>
          <w:szCs w:val="22"/>
        </w:rPr>
        <w:t>s</w:t>
      </w:r>
      <w:r w:rsidRPr="05C0C3D1">
        <w:rPr>
          <w:sz w:val="22"/>
          <w:szCs w:val="22"/>
        </w:rPr>
        <w:t xml:space="preserve"> that </w:t>
      </w:r>
      <w:r w:rsidRPr="05C0C3D1" w:rsidR="00EA671D">
        <w:rPr>
          <w:sz w:val="22"/>
          <w:szCs w:val="22"/>
        </w:rPr>
        <w:t xml:space="preserve">our Designated Teacher has the appropriate training, so they </w:t>
      </w:r>
      <w:bookmarkStart w:name="_Int_ERsKzMHn" w:id="56"/>
      <w:proofErr w:type="gramStart"/>
      <w:r w:rsidRPr="05C0C3D1" w:rsidR="00EA671D">
        <w:rPr>
          <w:sz w:val="22"/>
          <w:szCs w:val="22"/>
        </w:rPr>
        <w:t>are able to</w:t>
      </w:r>
      <w:bookmarkEnd w:id="56"/>
      <w:proofErr w:type="gramEnd"/>
      <w:r w:rsidRPr="05C0C3D1" w:rsidR="00EA671D">
        <w:rPr>
          <w:sz w:val="22"/>
          <w:szCs w:val="22"/>
        </w:rPr>
        <w:t xml:space="preserve"> take the leadership of this crucial area of our </w:t>
      </w:r>
      <w:r w:rsidRPr="05C0C3D1" w:rsidR="0029299F">
        <w:rPr>
          <w:sz w:val="22"/>
          <w:szCs w:val="22"/>
        </w:rPr>
        <w:t>safeguarding arrangements</w:t>
      </w:r>
      <w:r w:rsidRPr="05C0C3D1" w:rsidR="00EA671D">
        <w:rPr>
          <w:sz w:val="22"/>
          <w:szCs w:val="22"/>
        </w:rPr>
        <w:t xml:space="preserve"> </w:t>
      </w:r>
      <w:r w:rsidRPr="05C0C3D1" w:rsidR="00C1693D">
        <w:rPr>
          <w:sz w:val="22"/>
          <w:szCs w:val="22"/>
        </w:rPr>
        <w:t>in collaboration with</w:t>
      </w:r>
      <w:r w:rsidRPr="05C0C3D1" w:rsidR="0024187D">
        <w:rPr>
          <w:sz w:val="22"/>
          <w:szCs w:val="22"/>
        </w:rPr>
        <w:t xml:space="preserve"> our Designated Safeguarding Lead </w:t>
      </w:r>
      <w:r w:rsidRPr="05C0C3D1" w:rsidR="00EA671D">
        <w:rPr>
          <w:sz w:val="22"/>
          <w:szCs w:val="22"/>
        </w:rPr>
        <w:t>which includes</w:t>
      </w:r>
      <w:r w:rsidRPr="05C0C3D1" w:rsidR="00AD1021">
        <w:rPr>
          <w:sz w:val="22"/>
          <w:szCs w:val="22"/>
        </w:rPr>
        <w:t>:</w:t>
      </w:r>
    </w:p>
    <w:p w:rsidRPr="00CC7586" w:rsidR="00EA671D" w:rsidP="004E61DE" w:rsidRDefault="009A6195" w14:paraId="1A80CBB5" w14:textId="446AA145">
      <w:pPr>
        <w:pStyle w:val="1bodycopy10pt"/>
        <w:numPr>
          <w:ilvl w:val="0"/>
          <w:numId w:val="12"/>
        </w:numPr>
        <w:jc w:val="both"/>
        <w:rPr>
          <w:sz w:val="22"/>
          <w:szCs w:val="22"/>
        </w:rPr>
      </w:pPr>
      <w:r w:rsidRPr="1D3D6045">
        <w:rPr>
          <w:sz w:val="22"/>
          <w:szCs w:val="22"/>
        </w:rPr>
        <w:t>w</w:t>
      </w:r>
      <w:r w:rsidRPr="1D3D6045" w:rsidR="00EA671D">
        <w:rPr>
          <w:sz w:val="22"/>
          <w:szCs w:val="22"/>
        </w:rPr>
        <w:t xml:space="preserve">orking closely with </w:t>
      </w:r>
      <w:r w:rsidRPr="1D3D6045" w:rsidR="006926B1">
        <w:rPr>
          <w:sz w:val="22"/>
          <w:szCs w:val="22"/>
        </w:rPr>
        <w:t>v</w:t>
      </w:r>
      <w:r w:rsidRPr="1D3D6045" w:rsidR="00EA671D">
        <w:rPr>
          <w:sz w:val="22"/>
          <w:szCs w:val="22"/>
        </w:rPr>
        <w:t xml:space="preserve">irtual </w:t>
      </w:r>
      <w:r w:rsidRPr="1D3D6045" w:rsidR="006926B1">
        <w:rPr>
          <w:sz w:val="22"/>
          <w:szCs w:val="22"/>
        </w:rPr>
        <w:t>s</w:t>
      </w:r>
      <w:r w:rsidRPr="1D3D6045" w:rsidR="00EA671D">
        <w:rPr>
          <w:sz w:val="22"/>
          <w:szCs w:val="22"/>
        </w:rPr>
        <w:t xml:space="preserve">chool </w:t>
      </w:r>
      <w:r w:rsidRPr="1D3D6045" w:rsidR="006926B1">
        <w:rPr>
          <w:sz w:val="22"/>
          <w:szCs w:val="22"/>
        </w:rPr>
        <w:t>h</w:t>
      </w:r>
      <w:r w:rsidRPr="1D3D6045" w:rsidR="00EA671D">
        <w:rPr>
          <w:sz w:val="22"/>
          <w:szCs w:val="22"/>
        </w:rPr>
        <w:t>eads to ensure that funding is best used to support the child’s educational achievement and development needs that are identified in their personal education plans</w:t>
      </w:r>
    </w:p>
    <w:p w:rsidRPr="00CC7586" w:rsidR="00EA671D" w:rsidP="00A169D2" w:rsidRDefault="006926B1" w14:paraId="1B3018BD" w14:textId="5A9DE563">
      <w:pPr>
        <w:pStyle w:val="1bodycopy10pt"/>
        <w:numPr>
          <w:ilvl w:val="0"/>
          <w:numId w:val="12"/>
        </w:numPr>
        <w:jc w:val="both"/>
        <w:rPr>
          <w:sz w:val="22"/>
          <w:szCs w:val="22"/>
        </w:rPr>
      </w:pPr>
      <w:r w:rsidRPr="1D3D6045">
        <w:rPr>
          <w:sz w:val="22"/>
          <w:szCs w:val="22"/>
        </w:rPr>
        <w:t>c</w:t>
      </w:r>
      <w:r w:rsidRPr="1D3D6045" w:rsidR="00EA671D">
        <w:rPr>
          <w:sz w:val="22"/>
          <w:szCs w:val="22"/>
        </w:rPr>
        <w:t>ollaborating with the virtual school heads to also promote the educational achievement of previously looked after children.</w:t>
      </w:r>
    </w:p>
    <w:p w:rsidR="0016565A" w:rsidP="00A169D2" w:rsidRDefault="0016565A" w14:paraId="0E483048" w14:textId="77777777">
      <w:pPr>
        <w:pStyle w:val="1bodycopy10pt"/>
        <w:ind w:left="720"/>
        <w:jc w:val="both"/>
        <w:rPr>
          <w:sz w:val="22"/>
          <w:szCs w:val="22"/>
        </w:rPr>
      </w:pPr>
    </w:p>
    <w:p w:rsidRPr="00CE7DEB" w:rsidR="00254104" w:rsidP="00A169D2" w:rsidRDefault="00254104" w14:paraId="1B1E6D28" w14:textId="0139F219">
      <w:pPr>
        <w:pStyle w:val="Heading1"/>
        <w:numPr>
          <w:ilvl w:val="0"/>
          <w:numId w:val="55"/>
        </w:numPr>
        <w:spacing w:after="120"/>
        <w:jc w:val="both"/>
      </w:pPr>
      <w:bookmarkStart w:name="_Toc143174882" w:id="57"/>
      <w:bookmarkStart w:name="_Toc143175587" w:id="58"/>
      <w:bookmarkStart w:name="_Toc172548069" w:id="59"/>
      <w:bookmarkStart w:name="_Toc172617230" w:id="60"/>
      <w:bookmarkStart w:name="_Toc172619343" w:id="61"/>
      <w:bookmarkStart w:name="_Toc204008205" w:id="62"/>
      <w:r w:rsidRPr="002256DB">
        <w:t>Roles and Responsibilities of Staff including Leadership and Management</w:t>
      </w:r>
      <w:bookmarkEnd w:id="57"/>
      <w:bookmarkEnd w:id="58"/>
      <w:bookmarkEnd w:id="59"/>
      <w:bookmarkEnd w:id="60"/>
      <w:bookmarkEnd w:id="61"/>
      <w:bookmarkEnd w:id="62"/>
      <w:r w:rsidRPr="00CE7DEB">
        <w:t xml:space="preserve">  </w:t>
      </w:r>
    </w:p>
    <w:p w:rsidR="004E2450" w:rsidP="00A169D2" w:rsidRDefault="004E2450" w14:paraId="4923328A" w14:textId="0517B959">
      <w:pPr>
        <w:ind w:firstLine="720"/>
        <w:jc w:val="both"/>
        <w:rPr>
          <w:rFonts w:cs="Arial"/>
          <w:sz w:val="22"/>
          <w:szCs w:val="22"/>
        </w:rPr>
      </w:pPr>
    </w:p>
    <w:p w:rsidRPr="00450072" w:rsidR="00450072" w:rsidP="00A169D2" w:rsidRDefault="00450072" w14:paraId="150CED60" w14:textId="59F2CE6A">
      <w:pPr>
        <w:pStyle w:val="Heading2"/>
        <w:spacing w:before="0" w:after="120"/>
        <w:jc w:val="both"/>
      </w:pPr>
      <w:r w:rsidRPr="00450072">
        <w:t>Role and Responsibilities of the Whole School</w:t>
      </w:r>
    </w:p>
    <w:p w:rsidRPr="00E42141" w:rsidR="002520EA" w:rsidP="00A169D2" w:rsidRDefault="002520EA" w14:paraId="58E64E13" w14:textId="6F28039A">
      <w:pPr>
        <w:pStyle w:val="Mainbodytext"/>
        <w:spacing w:before="0"/>
      </w:pPr>
      <w:r>
        <w:t xml:space="preserve">Safeguarding is </w:t>
      </w:r>
      <w:r w:rsidRPr="05C0C3D1">
        <w:rPr>
          <w:b/>
          <w:bCs/>
        </w:rPr>
        <w:t xml:space="preserve">everyone’s </w:t>
      </w:r>
      <w:r>
        <w:t>responsibility</w:t>
      </w:r>
      <w:r w:rsidR="00C03EF1">
        <w:t xml:space="preserve"> at </w:t>
      </w:r>
      <w:r w:rsidRPr="05C0C3D1" w:rsidR="00C03EF1">
        <w:rPr>
          <w:i/>
          <w:iCs/>
          <w:color w:val="000000" w:themeColor="text1"/>
          <w:highlight w:val="green"/>
        </w:rPr>
        <w:t>&lt;Insert name of school &gt;</w:t>
      </w:r>
      <w:r w:rsidRPr="05C0C3D1">
        <w:rPr>
          <w:highlight w:val="green"/>
        </w:rPr>
        <w:t>.</w:t>
      </w:r>
      <w:r>
        <w:t xml:space="preserve"> This policy applies to </w:t>
      </w:r>
      <w:bookmarkStart w:name="_Int_cekeQYTU" w:id="63"/>
      <w:proofErr w:type="gramStart"/>
      <w:r>
        <w:t xml:space="preserve">all </w:t>
      </w:r>
      <w:r w:rsidR="00152E48">
        <w:t>of</w:t>
      </w:r>
      <w:bookmarkEnd w:id="63"/>
      <w:proofErr w:type="gramEnd"/>
      <w:r w:rsidR="00152E48">
        <w:t xml:space="preserve"> our </w:t>
      </w:r>
      <w:r>
        <w:t>staff</w:t>
      </w:r>
      <w:r w:rsidR="00F6583D">
        <w:t xml:space="preserve"> including permanent, temporary and supply</w:t>
      </w:r>
      <w:r>
        <w:t>,</w:t>
      </w:r>
      <w:r w:rsidR="00F6583D">
        <w:t xml:space="preserve"> volunteers, </w:t>
      </w:r>
      <w:r w:rsidR="59C7CF5C">
        <w:t>governors,</w:t>
      </w:r>
      <w:r w:rsidR="009A1178">
        <w:t xml:space="preserve"> </w:t>
      </w:r>
      <w:r w:rsidR="00D068A9">
        <w:t>and contractors</w:t>
      </w:r>
      <w:r w:rsidR="009A7E58">
        <w:t>.</w:t>
      </w:r>
      <w:r w:rsidR="00450072">
        <w:t xml:space="preserve"> It also applies to our safeguarding arrangements for </w:t>
      </w:r>
      <w:r>
        <w:t xml:space="preserve">extended school and off-site activities. </w:t>
      </w:r>
    </w:p>
    <w:p w:rsidRPr="00E42141" w:rsidR="002520EA" w:rsidP="00A169D2" w:rsidRDefault="00EE4221" w14:paraId="164E2405" w14:textId="15FB4D16">
      <w:pPr>
        <w:pStyle w:val="Mainbodytext"/>
        <w:spacing w:before="0"/>
      </w:pPr>
      <w:r w:rsidRPr="05C0C3D1">
        <w:rPr>
          <w:i/>
          <w:iCs/>
          <w:color w:val="000000" w:themeColor="text1"/>
          <w:highlight w:val="green"/>
        </w:rPr>
        <w:t>&lt;Insert name of school &gt;</w:t>
      </w:r>
      <w:r w:rsidRPr="05C0C3D1">
        <w:rPr>
          <w:i/>
          <w:iCs/>
          <w:color w:val="000000" w:themeColor="text1"/>
        </w:rPr>
        <w:t xml:space="preserve"> </w:t>
      </w:r>
      <w:r w:rsidRPr="00E42141" w:rsidR="009F2C91">
        <w:rPr>
          <w:bCs/>
          <w:color w:val="000000" w:themeColor="text1"/>
        </w:rPr>
        <w:t>plays</w:t>
      </w:r>
      <w:r w:rsidR="002520EA">
        <w:t xml:space="preserve"> a crucial role in preventative education. This is in the context of a whole-school approach to preparing pupils for life in modern Britain, and a culture of zero tolerance of sexism, misogyny/misandry, homophobia, biphobia, </w:t>
      </w:r>
      <w:r w:rsidR="741E5952">
        <w:t>transphobia,</w:t>
      </w:r>
      <w:r w:rsidR="002520EA">
        <w:t xml:space="preserve"> and sexual violence/harassment. This will be underpinned </w:t>
      </w:r>
      <w:r w:rsidR="00D718C7">
        <w:t xml:space="preserve">in </w:t>
      </w:r>
      <w:r w:rsidR="002520EA">
        <w:t xml:space="preserve">our: </w:t>
      </w:r>
    </w:p>
    <w:p w:rsidRPr="00E42141" w:rsidR="002520EA" w:rsidP="00A169D2" w:rsidRDefault="000F1BD1" w14:paraId="4EC8839F" w14:textId="68A043A0">
      <w:pPr>
        <w:pStyle w:val="4Bulletedcopyblue"/>
        <w:numPr>
          <w:ilvl w:val="0"/>
          <w:numId w:val="10"/>
        </w:numPr>
      </w:pPr>
      <w:r>
        <w:t>Behaviour Policy</w:t>
      </w:r>
      <w:r w:rsidRPr="00E42141" w:rsidR="002520EA">
        <w:t xml:space="preserve"> </w:t>
      </w:r>
    </w:p>
    <w:p w:rsidRPr="00E42141" w:rsidR="002520EA" w:rsidP="00A169D2" w:rsidRDefault="00A402FD" w14:paraId="7D6E4040" w14:textId="07879CC3">
      <w:pPr>
        <w:pStyle w:val="4Bulletedcopyblue"/>
        <w:numPr>
          <w:ilvl w:val="0"/>
          <w:numId w:val="10"/>
        </w:numPr>
      </w:pPr>
      <w:r>
        <w:t>p</w:t>
      </w:r>
      <w:r w:rsidRPr="00E42141" w:rsidR="002520EA">
        <w:t xml:space="preserve">astoral support system </w:t>
      </w:r>
    </w:p>
    <w:p w:rsidRPr="00E42141" w:rsidR="00D63822" w:rsidP="00A169D2" w:rsidRDefault="00A402FD" w14:paraId="699C29D4" w14:textId="20062FE0">
      <w:pPr>
        <w:pStyle w:val="4Bulletedcopyblue"/>
        <w:numPr>
          <w:ilvl w:val="0"/>
          <w:numId w:val="10"/>
        </w:numPr>
      </w:pPr>
      <w:r>
        <w:t>p</w:t>
      </w:r>
      <w:r w:rsidR="002520EA">
        <w:t xml:space="preserve">lanned programme of relationships, </w:t>
      </w:r>
      <w:r w:rsidR="489FEC25">
        <w:t>sex,</w:t>
      </w:r>
      <w:r w:rsidR="002520EA">
        <w:t xml:space="preserve"> and health education (RSHE), which is inclusive and delivered regularly, tackling issues such as: </w:t>
      </w:r>
    </w:p>
    <w:p w:rsidRPr="00E42141" w:rsidR="002520EA" w:rsidP="00A169D2" w:rsidRDefault="00A402FD" w14:paraId="6F001E20" w14:textId="73442D4A">
      <w:pPr>
        <w:pStyle w:val="4Bulletedcopyblue"/>
        <w:numPr>
          <w:ilvl w:val="0"/>
          <w:numId w:val="6"/>
        </w:numPr>
      </w:pPr>
      <w:r>
        <w:t>h</w:t>
      </w:r>
      <w:r w:rsidRPr="00E42141" w:rsidR="002520EA">
        <w:t xml:space="preserve">ealthy and respectful relationships </w:t>
      </w:r>
    </w:p>
    <w:p w:rsidRPr="00E42141" w:rsidR="002520EA" w:rsidP="00A169D2" w:rsidRDefault="00A402FD" w14:paraId="7290B6D8" w14:textId="6E935264">
      <w:pPr>
        <w:pStyle w:val="4Bulletedcopyblue"/>
        <w:numPr>
          <w:ilvl w:val="0"/>
          <w:numId w:val="6"/>
        </w:numPr>
      </w:pPr>
      <w:r>
        <w:t>b</w:t>
      </w:r>
      <w:r w:rsidRPr="00E42141" w:rsidR="002520EA">
        <w:t xml:space="preserve">oundaries and consent </w:t>
      </w:r>
    </w:p>
    <w:p w:rsidRPr="00E42141" w:rsidR="002520EA" w:rsidP="00A169D2" w:rsidRDefault="00A402FD" w14:paraId="34C37B2C" w14:textId="5F1FBEC5">
      <w:pPr>
        <w:pStyle w:val="4Bulletedcopyblue"/>
        <w:numPr>
          <w:ilvl w:val="0"/>
          <w:numId w:val="6"/>
        </w:numPr>
      </w:pPr>
      <w:r>
        <w:t>s</w:t>
      </w:r>
      <w:r w:rsidRPr="00E42141" w:rsidR="002520EA">
        <w:t xml:space="preserve">tereotyping, </w:t>
      </w:r>
      <w:r w:rsidRPr="00E42141" w:rsidR="007B29A5">
        <w:t>prejudice,</w:t>
      </w:r>
      <w:r w:rsidRPr="00E42141" w:rsidR="002520EA">
        <w:t xml:space="preserve"> and equality </w:t>
      </w:r>
    </w:p>
    <w:p w:rsidRPr="00E42141" w:rsidR="002520EA" w:rsidP="00A169D2" w:rsidRDefault="00A402FD" w14:paraId="4A5926D1" w14:textId="269623E4">
      <w:pPr>
        <w:pStyle w:val="4Bulletedcopyblue"/>
        <w:numPr>
          <w:ilvl w:val="0"/>
          <w:numId w:val="6"/>
        </w:numPr>
      </w:pPr>
      <w:r>
        <w:t>b</w:t>
      </w:r>
      <w:r w:rsidRPr="00E42141" w:rsidR="002520EA">
        <w:t xml:space="preserve">ody confidence and self-esteem </w:t>
      </w:r>
    </w:p>
    <w:p w:rsidRPr="00E42141" w:rsidR="002520EA" w:rsidP="00A169D2" w:rsidRDefault="00A402FD" w14:paraId="593305FA" w14:textId="360446DF">
      <w:pPr>
        <w:pStyle w:val="4Bulletedcopyblue"/>
        <w:numPr>
          <w:ilvl w:val="0"/>
          <w:numId w:val="6"/>
        </w:numPr>
      </w:pPr>
      <w:r>
        <w:t>h</w:t>
      </w:r>
      <w:r w:rsidRPr="00E42141" w:rsidR="002520EA">
        <w:t xml:space="preserve">ow to recognise an abusive relationship (including coercive and controlling behaviour) </w:t>
      </w:r>
    </w:p>
    <w:p w:rsidRPr="00E42141" w:rsidR="002520EA" w:rsidP="00A169D2" w:rsidRDefault="00A402FD" w14:paraId="157930CC" w14:textId="2453C469">
      <w:pPr>
        <w:pStyle w:val="4Bulletedcopyblue"/>
        <w:numPr>
          <w:ilvl w:val="0"/>
          <w:numId w:val="6"/>
        </w:numPr>
      </w:pPr>
      <w:r>
        <w:t>t</w:t>
      </w:r>
      <w:r w:rsidRPr="00E42141" w:rsidR="002520EA">
        <w:t xml:space="preserve">he concepts of, and laws relating to, sexual consent, sexual exploitation, abuse, grooming, coercion, harassment, rape, domestic abuse, so-called honour-based violence such as forced marriage and FGM and how to access support </w:t>
      </w:r>
    </w:p>
    <w:p w:rsidR="002520EA" w:rsidP="00A169D2" w:rsidRDefault="00A402FD" w14:paraId="6551C7F1" w14:textId="5671278F">
      <w:pPr>
        <w:pStyle w:val="4Bulletedcopyblue"/>
        <w:numPr>
          <w:ilvl w:val="0"/>
          <w:numId w:val="6"/>
        </w:numPr>
      </w:pPr>
      <w:r>
        <w:t>w</w:t>
      </w:r>
      <w:r w:rsidR="002520EA">
        <w:t xml:space="preserve">hat constitutes sexual harassment and sexual violence and why </w:t>
      </w:r>
      <w:r w:rsidR="32FC08C4">
        <w:t>they are</w:t>
      </w:r>
      <w:r w:rsidR="002520EA">
        <w:t xml:space="preserve"> always unacceptable</w:t>
      </w:r>
      <w:r w:rsidR="00C637B5">
        <w:t>.</w:t>
      </w:r>
    </w:p>
    <w:p w:rsidR="00347948" w:rsidP="00A169D2" w:rsidRDefault="00347948" w14:paraId="32F5BA04" w14:textId="5395E636">
      <w:pPr>
        <w:pStyle w:val="4Bulletedcopyblue"/>
        <w:ind w:left="360" w:hanging="360"/>
      </w:pPr>
      <w:r w:rsidRPr="00347948">
        <w:rPr>
          <w:highlight w:val="yellow"/>
        </w:rPr>
        <w:t>[</w:t>
      </w:r>
      <w:r w:rsidRPr="009633F1">
        <w:rPr>
          <w:i/>
          <w:iCs/>
          <w:highlight w:val="yellow"/>
        </w:rPr>
        <w:t>please add in any additional or tailored information here</w:t>
      </w:r>
      <w:r w:rsidRPr="00347948">
        <w:rPr>
          <w:highlight w:val="yellow"/>
        </w:rPr>
        <w:t>]</w:t>
      </w:r>
    </w:p>
    <w:p w:rsidRPr="00E42141" w:rsidR="00C637B5" w:rsidP="00A169D2" w:rsidRDefault="00C637B5" w14:paraId="4ADDBAC0" w14:textId="77777777">
      <w:pPr>
        <w:pStyle w:val="4Bulletedcopyblue"/>
        <w:ind w:left="340"/>
      </w:pPr>
    </w:p>
    <w:p w:rsidRPr="000410E2" w:rsidR="007B29A5" w:rsidP="00A169D2" w:rsidRDefault="00494124" w14:paraId="33892C4C" w14:textId="3F026E40">
      <w:pPr>
        <w:pStyle w:val="Heading2"/>
        <w:spacing w:before="0" w:after="120"/>
        <w:jc w:val="both"/>
      </w:pPr>
      <w:bookmarkStart w:name="_Hlk140713274" w:id="64"/>
      <w:r w:rsidRPr="000410E2">
        <w:t>Role and Responsibility of a</w:t>
      </w:r>
      <w:r w:rsidRPr="000410E2" w:rsidR="007B29A5">
        <w:t>ll staff</w:t>
      </w:r>
      <w:r w:rsidR="00347948">
        <w:t xml:space="preserve"> (permanent, temporary and supply)</w:t>
      </w:r>
      <w:r w:rsidRPr="000410E2" w:rsidR="007B29A5">
        <w:t>, volunteers and contractors</w:t>
      </w:r>
    </w:p>
    <w:bookmarkEnd w:id="64"/>
    <w:p w:rsidRPr="00377CC7" w:rsidR="00362CFF" w:rsidP="00A169D2" w:rsidRDefault="004E5DD9" w14:paraId="513488AD" w14:textId="7FF29186">
      <w:pPr>
        <w:pStyle w:val="Mainbodytext"/>
        <w:spacing w:before="0"/>
        <w:rPr>
          <w:b/>
          <w:bCs/>
          <w:i/>
          <w:iCs/>
        </w:rPr>
      </w:pPr>
      <w:r w:rsidRPr="00377CC7">
        <w:rPr>
          <w:i/>
          <w:iCs/>
          <w:highlight w:val="yellow"/>
        </w:rPr>
        <w:t xml:space="preserve">Please review ALL information within </w:t>
      </w:r>
      <w:r w:rsidR="00BE09DA">
        <w:rPr>
          <w:i/>
          <w:iCs/>
          <w:highlight w:val="yellow"/>
        </w:rPr>
        <w:t xml:space="preserve">this section </w:t>
      </w:r>
      <w:r w:rsidRPr="00377CC7">
        <w:rPr>
          <w:i/>
          <w:iCs/>
          <w:highlight w:val="yellow"/>
        </w:rPr>
        <w:t xml:space="preserve">to ensure </w:t>
      </w:r>
      <w:r w:rsidRPr="00377CC7" w:rsidR="00366935">
        <w:rPr>
          <w:i/>
          <w:iCs/>
          <w:highlight w:val="yellow"/>
        </w:rPr>
        <w:t>this</w:t>
      </w:r>
      <w:r w:rsidRPr="00377CC7">
        <w:rPr>
          <w:i/>
          <w:iCs/>
          <w:highlight w:val="yellow"/>
        </w:rPr>
        <w:t xml:space="preserve"> reflect</w:t>
      </w:r>
      <w:r w:rsidR="000F5B06">
        <w:rPr>
          <w:i/>
          <w:iCs/>
          <w:highlight w:val="yellow"/>
        </w:rPr>
        <w:t>s</w:t>
      </w:r>
      <w:r w:rsidRPr="00377CC7">
        <w:rPr>
          <w:i/>
          <w:iCs/>
          <w:highlight w:val="yellow"/>
        </w:rPr>
        <w:t xml:space="preserve"> your school’s arrangemen</w:t>
      </w:r>
      <w:r w:rsidRPr="00BE09DA">
        <w:rPr>
          <w:i/>
          <w:iCs/>
          <w:highlight w:val="yellow"/>
        </w:rPr>
        <w:t>ts</w:t>
      </w:r>
      <w:r w:rsidRPr="00BE09DA" w:rsidR="00BE09DA">
        <w:rPr>
          <w:i/>
          <w:iCs/>
          <w:highlight w:val="yellow"/>
        </w:rPr>
        <w:t>. Please note some bullet points are new</w:t>
      </w:r>
      <w:r w:rsidR="000F5B06">
        <w:rPr>
          <w:b/>
          <w:bCs/>
          <w:i/>
          <w:iCs/>
        </w:rPr>
        <w:t>.</w:t>
      </w:r>
    </w:p>
    <w:p w:rsidR="00082439" w:rsidP="00A169D2" w:rsidRDefault="00082439" w14:paraId="1EB99026" w14:textId="77777777">
      <w:pPr>
        <w:pStyle w:val="1bodycopy10pt"/>
        <w:jc w:val="both"/>
        <w:rPr>
          <w:rFonts w:cs="Arial"/>
          <w:b/>
          <w:bCs/>
          <w:sz w:val="22"/>
          <w:szCs w:val="22"/>
        </w:rPr>
      </w:pPr>
    </w:p>
    <w:p w:rsidRPr="00377CC7" w:rsidR="007B29A5" w:rsidP="00A169D2" w:rsidRDefault="00362CFF" w14:paraId="3A3CFF48" w14:textId="4798EFCE">
      <w:pPr>
        <w:pStyle w:val="Heading3"/>
        <w:spacing w:after="120"/>
      </w:pPr>
      <w:r w:rsidRPr="00377CC7">
        <w:t>All staff will be required to:</w:t>
      </w:r>
    </w:p>
    <w:p w:rsidRPr="0089402A" w:rsidR="00362CFF" w:rsidP="00A169D2" w:rsidRDefault="006817C0" w14:paraId="4A2C985C" w14:textId="4DAD18A3">
      <w:pPr>
        <w:pStyle w:val="4Bulletedcopyblue"/>
        <w:numPr>
          <w:ilvl w:val="0"/>
          <w:numId w:val="92"/>
        </w:numPr>
      </w:pPr>
      <w:r w:rsidRPr="0089402A">
        <w:t>R</w:t>
      </w:r>
      <w:r w:rsidRPr="0089402A" w:rsidR="00362CFF">
        <w:t>ead</w:t>
      </w:r>
      <w:r w:rsidRPr="00377CC7" w:rsidR="00362CFF">
        <w:t xml:space="preserve"> Part </w:t>
      </w:r>
      <w:r w:rsidRPr="00377CC7" w:rsidR="009D5FB6">
        <w:t>O</w:t>
      </w:r>
      <w:r w:rsidRPr="00377CC7" w:rsidR="00362CFF">
        <w:t xml:space="preserve">ne and Annex B of  </w:t>
      </w:r>
      <w:hyperlink w:history="1" r:id="rId99">
        <w:r w:rsidRPr="00377CC7" w:rsidR="00362CFF">
          <w:rPr>
            <w:rStyle w:val="Hyperlink"/>
          </w:rPr>
          <w:t>Keeping Children Safe in Education</w:t>
        </w:r>
      </w:hyperlink>
      <w:r w:rsidRPr="00377CC7" w:rsidR="00362CFF">
        <w:t xml:space="preserve">, and </w:t>
      </w:r>
      <w:r w:rsidRPr="00377CC7" w:rsidR="00AE5FFA">
        <w:t xml:space="preserve">the </w:t>
      </w:r>
      <w:r w:rsidRPr="00377CC7" w:rsidR="00362CFF">
        <w:t>review</w:t>
      </w:r>
      <w:r w:rsidRPr="00377CC7" w:rsidR="00AE5FFA">
        <w:t>ed</w:t>
      </w:r>
      <w:r w:rsidRPr="00377CC7" w:rsidR="00C06B23">
        <w:t xml:space="preserve"> version </w:t>
      </w:r>
      <w:r w:rsidRPr="00377CC7" w:rsidR="00CD7120">
        <w:t xml:space="preserve">of </w:t>
      </w:r>
      <w:r w:rsidRPr="00377CC7" w:rsidR="00362CFF">
        <w:t>this guidance at least annually.</w:t>
      </w:r>
      <w:r w:rsidR="00186F6E">
        <w:t xml:space="preserve"> </w:t>
      </w:r>
      <w:r w:rsidRPr="00186F6E" w:rsidR="00186F6E">
        <w:t xml:space="preserve">Staff/volunteers who do not work directly with children are not required to read Part One and can be provided with Annex A (a condensed version of </w:t>
      </w:r>
      <w:r w:rsidR="00717AEE">
        <w:t>P</w:t>
      </w:r>
      <w:r w:rsidRPr="00186F6E" w:rsidR="00186F6E">
        <w:t xml:space="preserve">art </w:t>
      </w:r>
      <w:r w:rsidR="00717AEE">
        <w:t>O</w:t>
      </w:r>
      <w:r w:rsidRPr="00186F6E" w:rsidR="00186F6E">
        <w:t>ne)</w:t>
      </w:r>
      <w:r w:rsidR="00186F6E">
        <w:t xml:space="preserve"> </w:t>
      </w:r>
      <w:r w:rsidRPr="00186F6E" w:rsidR="00186F6E">
        <w:rPr>
          <w:highlight w:val="yellow"/>
        </w:rPr>
        <w:t xml:space="preserve">but </w:t>
      </w:r>
      <w:r w:rsidR="00186F6E">
        <w:rPr>
          <w:highlight w:val="yellow"/>
        </w:rPr>
        <w:t xml:space="preserve">to promote good practice </w:t>
      </w:r>
      <w:r w:rsidRPr="00186F6E" w:rsidR="00186F6E">
        <w:rPr>
          <w:highlight w:val="yellow"/>
        </w:rPr>
        <w:t>we recommend that they do so.</w:t>
      </w:r>
      <w:r w:rsidRPr="0089402A" w:rsidR="00186F6E">
        <w:t xml:space="preserve"> </w:t>
      </w:r>
    </w:p>
    <w:p w:rsidRPr="00186F6E" w:rsidR="00186F6E" w:rsidP="00A169D2" w:rsidRDefault="00186F6E" w14:paraId="2B58818E" w14:textId="2F609F2A">
      <w:pPr>
        <w:pStyle w:val="4Bulletedcopyblue"/>
        <w:ind w:left="720"/>
      </w:pPr>
      <w:r w:rsidRPr="00186F6E">
        <w:t xml:space="preserve">Translated versions of Part One Keeping Children Safe in Education can be found at </w:t>
      </w:r>
      <w:hyperlink w:history="1" r:id="rId100">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r w:rsidR="00E92FC5">
        <w:t>.</w:t>
      </w:r>
    </w:p>
    <w:p w:rsidRPr="0089402A" w:rsidR="00186F6E" w:rsidP="00A169D2" w:rsidRDefault="00E92FC5" w14:paraId="1CA7071C" w14:textId="452D8519">
      <w:pPr>
        <w:pStyle w:val="4Bulletedcopyblue"/>
        <w:numPr>
          <w:ilvl w:val="0"/>
          <w:numId w:val="92"/>
        </w:numPr>
      </w:pPr>
      <w:r>
        <w:t>R</w:t>
      </w:r>
      <w:r w:rsidRPr="0089402A" w:rsidR="00186F6E">
        <w:t>ead</w:t>
      </w:r>
      <w:r w:rsidRPr="00186F6E" w:rsidR="00186F6E">
        <w:t xml:space="preserve">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r w:rsidRPr="00F31D1F" w:rsidR="00186F6E">
        <w:rPr>
          <w:highlight w:val="yellow"/>
        </w:rPr>
        <w:t>As good practice, we ask staff who do not directly work with children to also read this chapter</w:t>
      </w:r>
      <w:r>
        <w:t>.</w:t>
      </w:r>
    </w:p>
    <w:p w:rsidRPr="0089402A" w:rsidR="00186F6E" w:rsidP="00A169D2" w:rsidRDefault="00E92FC5" w14:paraId="59CDF997" w14:textId="7E57DE9A">
      <w:pPr>
        <w:pStyle w:val="4Bulletedcopyblue"/>
        <w:numPr>
          <w:ilvl w:val="0"/>
          <w:numId w:val="92"/>
        </w:numPr>
      </w:pPr>
      <w:r>
        <w:t>S</w:t>
      </w:r>
      <w:r w:rsidRPr="0089402A" w:rsidR="00186F6E">
        <w:t>ign</w:t>
      </w:r>
      <w:r w:rsidRPr="00186F6E" w:rsidR="00186F6E">
        <w:t xml:space="preserve"> </w:t>
      </w:r>
      <w:r w:rsidR="00310112">
        <w:t xml:space="preserve">to </w:t>
      </w:r>
      <w:r w:rsidRPr="00186F6E" w:rsidR="00186F6E">
        <w:t>confirm that they have read the expected sections according to their role, have understood the content and their roles and responsibilities in our whole school approach to safeguarding</w:t>
      </w:r>
      <w:r>
        <w:t>.</w:t>
      </w:r>
    </w:p>
    <w:p w:rsidRPr="00377CC7" w:rsidR="00362CFF" w:rsidP="00A169D2" w:rsidRDefault="00E92FC5" w14:paraId="6976FD9F" w14:textId="1097FBBC">
      <w:pPr>
        <w:pStyle w:val="4Bulletedcopyblue"/>
        <w:numPr>
          <w:ilvl w:val="0"/>
          <w:numId w:val="92"/>
        </w:numPr>
        <w:rPr>
          <w:rFonts w:cs="Arial"/>
        </w:rPr>
      </w:pPr>
      <w:r>
        <w:t>P</w:t>
      </w:r>
      <w:r w:rsidR="003523A7">
        <w:t xml:space="preserve">romote and </w:t>
      </w:r>
      <w:r w:rsidR="00326F73">
        <w:t>raise awareness about</w:t>
      </w:r>
      <w:r w:rsidR="00362CFF">
        <w:t xml:space="preserve"> the importance of online safety when communicating with parents and carers. This includes making parents and carers aware of what we ask children to do online (e.g</w:t>
      </w:r>
      <w:r w:rsidR="005016D1">
        <w:t>.</w:t>
      </w:r>
      <w:r w:rsidR="00362CFF">
        <w:t xml:space="preserve"> sites they need to visit or who </w:t>
      </w:r>
      <w:r w:rsidR="4C976F57">
        <w:t>they will</w:t>
      </w:r>
      <w:r w:rsidR="00362CFF">
        <w:t xml:space="preserve"> be interacting with online)</w:t>
      </w:r>
      <w:r>
        <w:t>.</w:t>
      </w:r>
    </w:p>
    <w:p w:rsidR="00CF1969" w:rsidP="00A169D2" w:rsidRDefault="00E92FC5" w14:paraId="6FFE4C1C" w14:textId="68C06317">
      <w:pPr>
        <w:pStyle w:val="4Bulletedcopyblue"/>
        <w:numPr>
          <w:ilvl w:val="0"/>
          <w:numId w:val="13"/>
        </w:numPr>
      </w:pPr>
      <w:r>
        <w:t>C</w:t>
      </w:r>
      <w:r w:rsidR="00277D1B">
        <w:t xml:space="preserve">ontribute to </w:t>
      </w:r>
      <w:r w:rsidRPr="00CC7586" w:rsidR="00277D1B">
        <w:t>creating a culture</w:t>
      </w:r>
      <w:r w:rsidRPr="00377CC7" w:rsidR="00362CFF">
        <w:t xml:space="preserve"> for pupils who are </w:t>
      </w:r>
      <w:r w:rsidRPr="000443BC" w:rsidR="000443BC">
        <w:t>lesbian, gay, bisexual, or gender questioning</w:t>
      </w:r>
      <w:r w:rsidRPr="00377CC7" w:rsidR="00362CFF">
        <w:t xml:space="preserve"> to speak out and share their concerns</w:t>
      </w:r>
      <w:r>
        <w:t>.</w:t>
      </w:r>
    </w:p>
    <w:p w:rsidRPr="00377CC7" w:rsidR="00362CFF" w:rsidP="00A169D2" w:rsidRDefault="00E92FC5" w14:paraId="23681FCA" w14:textId="057D0C84">
      <w:pPr>
        <w:pStyle w:val="4Bulletedcopyblue"/>
        <w:numPr>
          <w:ilvl w:val="0"/>
          <w:numId w:val="13"/>
        </w:numPr>
      </w:pPr>
      <w:r>
        <w:t>C</w:t>
      </w:r>
      <w:r w:rsidR="001C2F60">
        <w:t>ontribute to creating a culture for</w:t>
      </w:r>
      <w:r w:rsidRPr="00377CC7" w:rsidR="00995FE1">
        <w:t xml:space="preserve"> </w:t>
      </w:r>
      <w:r w:rsidRPr="00377CC7" w:rsidR="00E63134">
        <w:t xml:space="preserve">any child </w:t>
      </w:r>
      <w:r w:rsidRPr="00377CC7" w:rsidR="006A2CC6">
        <w:t>define</w:t>
      </w:r>
      <w:r w:rsidR="00277D1B">
        <w:t>d</w:t>
      </w:r>
      <w:r w:rsidRPr="00377CC7" w:rsidR="006A2CC6">
        <w:t xml:space="preserve"> as </w:t>
      </w:r>
      <w:r w:rsidRPr="00377CC7" w:rsidR="00512F0F">
        <w:t xml:space="preserve">having a protected </w:t>
      </w:r>
      <w:r w:rsidRPr="00377CC7" w:rsidR="00137F3A">
        <w:t xml:space="preserve">characteristic </w:t>
      </w:r>
      <w:r w:rsidR="008B667D">
        <w:t xml:space="preserve">to speak out and share their concerns </w:t>
      </w:r>
      <w:r w:rsidRPr="00377CC7" w:rsidR="00137F3A">
        <w:t>(</w:t>
      </w:r>
      <w:r w:rsidRPr="00BF609E" w:rsidR="00137F3A">
        <w:t xml:space="preserve">see </w:t>
      </w:r>
      <w:r w:rsidR="00BF609E">
        <w:t>S</w:t>
      </w:r>
      <w:r w:rsidRPr="00BF609E" w:rsidR="00137F3A">
        <w:t>ection 5</w:t>
      </w:r>
      <w:r w:rsidRPr="00377CC7" w:rsidR="00137F3A">
        <w:t>)</w:t>
      </w:r>
      <w:r w:rsidRPr="00377CC7" w:rsidR="00362CFF">
        <w:t>.</w:t>
      </w:r>
    </w:p>
    <w:p w:rsidR="001C0B92" w:rsidP="00A169D2" w:rsidRDefault="001C0B92" w14:paraId="2F978BA5" w14:textId="77777777">
      <w:pPr>
        <w:pStyle w:val="1bodycopy10pt"/>
        <w:jc w:val="both"/>
        <w:rPr>
          <w:rFonts w:cs="Arial"/>
          <w:b/>
          <w:bCs/>
          <w:sz w:val="22"/>
          <w:szCs w:val="22"/>
        </w:rPr>
      </w:pPr>
    </w:p>
    <w:p w:rsidR="00362CFF" w:rsidP="00A169D2" w:rsidRDefault="00362CFF" w14:paraId="6D795B14" w14:textId="7888B513">
      <w:pPr>
        <w:pStyle w:val="Heading3"/>
        <w:spacing w:after="120"/>
      </w:pPr>
      <w:r w:rsidRPr="00E42141">
        <w:t>All staff will be aware of:</w:t>
      </w:r>
    </w:p>
    <w:p w:rsidRPr="00E92FC5" w:rsidR="00E92FC5" w:rsidP="00A169D2" w:rsidRDefault="00E92FC5" w14:paraId="65C4C119" w14:textId="77777777">
      <w:pPr>
        <w:jc w:val="both"/>
      </w:pPr>
    </w:p>
    <w:p w:rsidRPr="00F93F6D" w:rsidR="00362CFF" w:rsidP="00A169D2" w:rsidRDefault="00E92FC5" w14:paraId="0997BB0E" w14:textId="5CD21529">
      <w:pPr>
        <w:pStyle w:val="4Bulletedcopyblue"/>
        <w:ind w:left="709" w:hanging="425"/>
      </w:pPr>
      <w:r>
        <w:t>O</w:t>
      </w:r>
      <w:r w:rsidR="00362CFF">
        <w:t xml:space="preserve">ur school’s safeguarding arrangements and systems </w:t>
      </w:r>
      <w:r w:rsidR="00605476">
        <w:t xml:space="preserve">which is </w:t>
      </w:r>
      <w:r w:rsidR="00362CFF">
        <w:t xml:space="preserve">explained to staff as part of their induction and </w:t>
      </w:r>
      <w:r w:rsidR="00E42B66">
        <w:t>annual update</w:t>
      </w:r>
      <w:r w:rsidR="008006A1">
        <w:t xml:space="preserve"> training</w:t>
      </w:r>
      <w:r w:rsidR="00362CFF">
        <w:t xml:space="preserve">. </w:t>
      </w:r>
      <w:r w:rsidR="00867E5D">
        <w:t xml:space="preserve">As part of staff induction </w:t>
      </w:r>
      <w:bookmarkStart w:name="_Int_bbJZzpIw" w:id="65"/>
      <w:r w:rsidR="00362CFF">
        <w:t>new staff</w:t>
      </w:r>
      <w:bookmarkEnd w:id="65"/>
      <w:r w:rsidR="00362CFF">
        <w:t xml:space="preserve">/volunteers are </w:t>
      </w:r>
      <w:r w:rsidR="002C280D">
        <w:t xml:space="preserve">provided </w:t>
      </w:r>
      <w:r w:rsidR="007939C8">
        <w:t xml:space="preserve">with </w:t>
      </w:r>
      <w:r w:rsidR="002145A1">
        <w:t xml:space="preserve">the following </w:t>
      </w:r>
      <w:r w:rsidR="00362CFF">
        <w:t xml:space="preserve">key </w:t>
      </w:r>
      <w:r w:rsidR="003E27B6">
        <w:t>guidance</w:t>
      </w:r>
      <w:r w:rsidR="00F820E8">
        <w:t xml:space="preserve"> and </w:t>
      </w:r>
      <w:r w:rsidR="008C25BB">
        <w:t xml:space="preserve">information provided by our school </w:t>
      </w:r>
      <w:r w:rsidR="00306108">
        <w:t>senior</w:t>
      </w:r>
      <w:r w:rsidR="008C25BB">
        <w:t xml:space="preserve"> leadership</w:t>
      </w:r>
      <w:r w:rsidR="00785534">
        <w:t xml:space="preserve"> team</w:t>
      </w:r>
      <w:r w:rsidR="00362CFF">
        <w:t xml:space="preserve">: </w:t>
      </w:r>
    </w:p>
    <w:p w:rsidR="00605476" w:rsidP="00A169D2" w:rsidRDefault="00362CFF" w14:paraId="2805B924" w14:textId="77777777">
      <w:pPr>
        <w:pStyle w:val="4Bulletedcopyblue"/>
        <w:numPr>
          <w:ilvl w:val="0"/>
          <w:numId w:val="67"/>
        </w:numPr>
        <w:ind w:left="1276" w:hanging="142"/>
      </w:pPr>
      <w:r>
        <w:t>Child Protection Policy</w:t>
      </w:r>
    </w:p>
    <w:p w:rsidR="00605476" w:rsidP="00A169D2" w:rsidRDefault="00362CFF" w14:paraId="5D4139D8" w14:textId="72136429">
      <w:pPr>
        <w:pStyle w:val="4Bulletedcopyblue"/>
        <w:numPr>
          <w:ilvl w:val="0"/>
          <w:numId w:val="6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rsidR="00605476" w:rsidP="00A169D2" w:rsidRDefault="00306108" w14:paraId="252CD038" w14:textId="4C5EA41B">
      <w:pPr>
        <w:pStyle w:val="4Bulletedcopyblue"/>
        <w:numPr>
          <w:ilvl w:val="0"/>
          <w:numId w:val="67"/>
        </w:numPr>
        <w:ind w:left="1276" w:hanging="142"/>
      </w:pPr>
      <w:r>
        <w:rPr>
          <w:rStyle w:val="1bodycopy10ptChar"/>
          <w:rFonts w:cs="Arial"/>
          <w:sz w:val="22"/>
          <w:szCs w:val="22"/>
        </w:rPr>
        <w:t>t</w:t>
      </w:r>
      <w:r w:rsidRPr="00605476" w:rsidR="00362CFF">
        <w:rPr>
          <w:rStyle w:val="1bodycopy10ptChar"/>
          <w:rFonts w:cs="Arial"/>
          <w:sz w:val="22"/>
          <w:szCs w:val="22"/>
        </w:rPr>
        <w:t xml:space="preserve">he </w:t>
      </w:r>
      <w:r w:rsidR="00362CFF">
        <w:t>role and identity</w:t>
      </w:r>
      <w:r w:rsidRPr="00605476" w:rsidR="00362CFF">
        <w:rPr>
          <w:i/>
          <w:iCs/>
        </w:rPr>
        <w:t xml:space="preserve"> </w:t>
      </w:r>
      <w:r w:rsidR="00362CFF">
        <w:t>of the Designated Safeguarding Lead (DSL) and deputies</w:t>
      </w:r>
    </w:p>
    <w:p w:rsidR="00605476" w:rsidP="00A169D2" w:rsidRDefault="0029510F" w14:paraId="55676C72" w14:textId="1962DB20">
      <w:pPr>
        <w:pStyle w:val="4Bulletedcopyblue"/>
        <w:numPr>
          <w:ilvl w:val="0"/>
          <w:numId w:val="67"/>
        </w:numPr>
        <w:ind w:left="1276" w:hanging="142"/>
      </w:pPr>
      <w:r>
        <w:t>t</w:t>
      </w:r>
      <w:r w:rsidR="00362CFF">
        <w:t>he Behaviour Policy</w:t>
      </w:r>
    </w:p>
    <w:p w:rsidR="00605476" w:rsidP="00A169D2" w:rsidRDefault="00E92FC5" w14:paraId="2EE14A06" w14:textId="06EAF932">
      <w:pPr>
        <w:pStyle w:val="4Bulletedcopyblue"/>
        <w:numPr>
          <w:ilvl w:val="0"/>
          <w:numId w:val="67"/>
        </w:numPr>
        <w:ind w:left="1276" w:hanging="142"/>
      </w:pPr>
      <w:r>
        <w:t>O</w:t>
      </w:r>
      <w:r w:rsidR="00362CFF">
        <w:t xml:space="preserve">nline </w:t>
      </w:r>
      <w:r>
        <w:t>S</w:t>
      </w:r>
      <w:r w:rsidR="00362CFF">
        <w:t xml:space="preserve">afety </w:t>
      </w:r>
      <w:r>
        <w:t>P</w:t>
      </w:r>
      <w:r w:rsidR="00362CFF">
        <w:t xml:space="preserve">olicy </w:t>
      </w:r>
      <w:r w:rsidRPr="05C0C3D1" w:rsidR="00362CFF">
        <w:rPr>
          <w:highlight w:val="yellow"/>
        </w:rPr>
        <w:t xml:space="preserve">(if you </w:t>
      </w:r>
      <w:r w:rsidRPr="05C0C3D1" w:rsidR="06E67663">
        <w:rPr>
          <w:highlight w:val="yellow"/>
        </w:rPr>
        <w:t>do not</w:t>
      </w:r>
      <w:r w:rsidRPr="05C0C3D1" w:rsidR="00362CFF">
        <w:rPr>
          <w:highlight w:val="yellow"/>
        </w:rPr>
        <w:t xml:space="preserve"> have a standalone policy, insert </w:t>
      </w:r>
      <w:r w:rsidRPr="05C0C3D1" w:rsidR="000625C9">
        <w:rPr>
          <w:highlight w:val="yellow"/>
        </w:rPr>
        <w:t xml:space="preserve">information about </w:t>
      </w:r>
      <w:r w:rsidRPr="05C0C3D1" w:rsidR="00362CFF">
        <w:rPr>
          <w:highlight w:val="yellow"/>
        </w:rPr>
        <w:t xml:space="preserve">online safety which includes the expectations, applicable </w:t>
      </w:r>
      <w:r w:rsidRPr="05C0C3D1" w:rsidR="4ED95FCF">
        <w:rPr>
          <w:highlight w:val="yellow"/>
        </w:rPr>
        <w:t>roles,</w:t>
      </w:r>
      <w:r w:rsidRPr="05C0C3D1" w:rsidR="00362CFF">
        <w:rPr>
          <w:highlight w:val="yellow"/>
        </w:rPr>
        <w:t xml:space="preserve"> and responsibilities in relation to filtering and monitoring)</w:t>
      </w:r>
      <w:r w:rsidR="002F2934">
        <w:t>.</w:t>
      </w:r>
    </w:p>
    <w:p w:rsidR="003E27B6" w:rsidP="00A169D2" w:rsidRDefault="00E92FC5" w14:paraId="4738752D" w14:textId="0A828FC0">
      <w:pPr>
        <w:pStyle w:val="4Bulletedcopyblue"/>
        <w:numPr>
          <w:ilvl w:val="0"/>
          <w:numId w:val="43"/>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r>
        <w:t>.</w:t>
      </w:r>
    </w:p>
    <w:p w:rsidR="00744A72" w:rsidP="00A169D2" w:rsidRDefault="00E92FC5" w14:paraId="7F4AC3D8" w14:textId="57FD83E8">
      <w:pPr>
        <w:pStyle w:val="4Bulletedcopyblue"/>
        <w:numPr>
          <w:ilvl w:val="0"/>
          <w:numId w:val="43"/>
        </w:numPr>
        <w:ind w:left="709" w:hanging="425"/>
      </w:pPr>
      <w:r>
        <w:t>S</w:t>
      </w:r>
      <w:r w:rsidRPr="00492CC3" w:rsidR="00744A72">
        <w:t xml:space="preserve">igns of vulnerabilities to look out for in children who may benefit from Early Help support, we explain to staff the Early Help process for children and their families and what their </w:t>
      </w:r>
      <w:r w:rsidRPr="00492CC3" w:rsidR="00744A72">
        <w:lastRenderedPageBreak/>
        <w:t>role is in this to support DSLs in ensuring children and their families receive support as soon as problems emerge</w:t>
      </w:r>
      <w:r>
        <w:t>.</w:t>
      </w:r>
    </w:p>
    <w:p w:rsidR="00250DC6" w:rsidP="00A169D2" w:rsidRDefault="00E92FC5" w14:paraId="68207F63" w14:textId="77777777">
      <w:pPr>
        <w:pStyle w:val="4Bulletedcopyblue"/>
        <w:numPr>
          <w:ilvl w:val="0"/>
          <w:numId w:val="43"/>
        </w:numPr>
        <w:ind w:left="709" w:hanging="425"/>
      </w:pPr>
      <w:r>
        <w:t>T</w:t>
      </w:r>
      <w:r w:rsidRPr="00744A72" w:rsidR="00744A72">
        <w:t xml:space="preserve">he importance of </w:t>
      </w:r>
      <w:r w:rsidRPr="00CC7586" w:rsidR="00E77E4F">
        <w:t xml:space="preserve">Early </w:t>
      </w:r>
      <w:r w:rsidRPr="00CC7586" w:rsidR="000A3460">
        <w:t xml:space="preserve">Help </w:t>
      </w:r>
      <w:r>
        <w:t>a</w:t>
      </w:r>
      <w:r w:rsidRPr="00CC7586" w:rsidR="00744A72">
        <w:t>ssessments</w:t>
      </w:r>
      <w:r w:rsidRPr="00744A72" w:rsidR="00744A72">
        <w:t xml:space="preserve"> and how they can help identify emerging difficulties and therefore how sharing information, including with other practitioners, can support early identification and assessment</w:t>
      </w:r>
      <w:r>
        <w:t>.</w:t>
      </w:r>
    </w:p>
    <w:p w:rsidR="00250DC6" w:rsidP="00A169D2" w:rsidRDefault="00E92FC5" w14:paraId="04D4298C" w14:textId="77777777">
      <w:pPr>
        <w:pStyle w:val="4Bulletedcopyblue"/>
        <w:numPr>
          <w:ilvl w:val="0"/>
          <w:numId w:val="43"/>
        </w:numPr>
        <w:ind w:left="709" w:hanging="425"/>
      </w:pPr>
      <w:r>
        <w:t>W</w:t>
      </w:r>
      <w:r w:rsidRPr="00EC05C5" w:rsidR="00EC05C5">
        <w:t>hat to do if they identify a safeguarding issue or a child tells them they are being abused or neglected, including specific issues such as FGM, and how to maintain an appropriate level of confidentiality while liaising with relevant professionals</w:t>
      </w:r>
      <w:r>
        <w:t>.</w:t>
      </w:r>
    </w:p>
    <w:p w:rsidR="00250DC6" w:rsidP="00A169D2" w:rsidRDefault="007E1E1B" w14:paraId="14C067FC" w14:textId="243BB76F">
      <w:pPr>
        <w:pStyle w:val="4Bulletedcopyblue"/>
        <w:numPr>
          <w:ilvl w:val="0"/>
          <w:numId w:val="43"/>
        </w:numPr>
        <w:ind w:left="709" w:hanging="425"/>
      </w:pPr>
      <w:r>
        <w:t>Th</w:t>
      </w:r>
      <w:r w:rsidRPr="00C11077" w:rsidR="00362CFF">
        <w:t xml:space="preserve">e process for </w:t>
      </w:r>
      <w:r w:rsidRPr="00C11077" w:rsidR="00B47172">
        <w:t xml:space="preserve">recording and sharing information internally </w:t>
      </w:r>
      <w:r w:rsidRPr="00C11077" w:rsidR="00075D74">
        <w:t xml:space="preserve">to DSLs </w:t>
      </w:r>
      <w:r w:rsidRPr="00C11077" w:rsidR="00C45162">
        <w:t xml:space="preserve">and on </w:t>
      </w:r>
      <w:r w:rsidRPr="00C11077" w:rsidR="008A0618">
        <w:t>children</w:t>
      </w:r>
      <w:r w:rsidR="0014059B">
        <w:t>’</w:t>
      </w:r>
      <w:r w:rsidRPr="00C11077" w:rsidR="008A0618">
        <w:t>s</w:t>
      </w:r>
      <w:r w:rsidRPr="00C11077" w:rsidR="00C45162">
        <w:t xml:space="preserve"> safeguarding records</w:t>
      </w:r>
      <w:r>
        <w:t>.</w:t>
      </w:r>
    </w:p>
    <w:p w:rsidR="00250DC6" w:rsidP="00A169D2" w:rsidRDefault="007E1E1B" w14:paraId="3CBDF5D4" w14:textId="57DFA29C">
      <w:pPr>
        <w:pStyle w:val="4Bulletedcopyblue"/>
        <w:numPr>
          <w:ilvl w:val="0"/>
          <w:numId w:val="43"/>
        </w:numPr>
        <w:ind w:left="709" w:hanging="425"/>
      </w:pPr>
      <w:r>
        <w:t>T</w:t>
      </w:r>
      <w:r w:rsidRPr="00C11077" w:rsidR="00C45162">
        <w:t xml:space="preserve">he process of </w:t>
      </w:r>
      <w:r w:rsidRPr="00C11077" w:rsidR="00362CFF">
        <w:t>making referrals to the Local Authority Children’s Social Care</w:t>
      </w:r>
      <w:r w:rsidRPr="00C11077" w:rsidR="00F7484B">
        <w:t xml:space="preserve"> and/or Police</w:t>
      </w:r>
      <w:r w:rsidRPr="00C11077" w:rsidR="008A0618">
        <w:t xml:space="preserve"> where required</w:t>
      </w:r>
      <w:r w:rsidRPr="00C11077" w:rsidR="00362CFF">
        <w:t xml:space="preserve"> and </w:t>
      </w:r>
      <w:r w:rsidRPr="00C11077" w:rsidR="00642602">
        <w:t>the statutory processes that may follow</w:t>
      </w:r>
      <w:r>
        <w:t>.</w:t>
      </w:r>
    </w:p>
    <w:p w:rsidR="00250DC6" w:rsidP="00A169D2" w:rsidRDefault="00250DC6" w14:paraId="2B904C47" w14:textId="0CFD2B39">
      <w:pPr>
        <w:pStyle w:val="4Bulletedcopyblue"/>
        <w:numPr>
          <w:ilvl w:val="0"/>
          <w:numId w:val="43"/>
        </w:numPr>
        <w:ind w:left="709" w:hanging="425"/>
      </w:pPr>
      <w:r>
        <w:t>Th</w:t>
      </w:r>
      <w:r w:rsidRPr="00C11077" w:rsidR="00362CFF">
        <w:t>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Pr="00C11077" w:rsidR="00F22007">
        <w:t xml:space="preserve"> </w:t>
      </w:r>
      <w:hyperlink r:id="rId101">
        <w:r w:rsidRPr="00C11077" w:rsidR="00362CFF">
          <w:rPr>
            <w:rStyle w:val="Hyperlink"/>
          </w:rPr>
          <w:t>See Annex B</w:t>
        </w:r>
      </w:hyperlink>
      <w:r w:rsidRPr="00250DC6" w:rsidR="00362CFF">
        <w:rPr>
          <w:b/>
          <w:bCs/>
        </w:rPr>
        <w:t xml:space="preserve"> </w:t>
      </w:r>
      <w:r w:rsidRPr="00250DC6" w:rsidR="00362CFF">
        <w:rPr>
          <w:i/>
          <w:iCs/>
        </w:rPr>
        <w:t>Keeping Children Safe in Education</w:t>
      </w:r>
      <w:r w:rsidRPr="00250DC6">
        <w:rPr>
          <w:i/>
          <w:iCs/>
        </w:rPr>
        <w:t>.</w:t>
      </w:r>
    </w:p>
    <w:p w:rsidR="00250DC6" w:rsidP="00A169D2" w:rsidRDefault="00250DC6" w14:paraId="4FB95E42" w14:textId="77777777">
      <w:pPr>
        <w:pStyle w:val="4Bulletedcopyblue"/>
        <w:numPr>
          <w:ilvl w:val="0"/>
          <w:numId w:val="43"/>
        </w:numPr>
        <w:ind w:left="709" w:hanging="425"/>
      </w:pPr>
      <w:r>
        <w:t>H</w:t>
      </w:r>
      <w:r w:rsidRPr="00C11077" w:rsidR="00316C1C">
        <w:t xml:space="preserve">ow to support </w:t>
      </w:r>
      <w:r w:rsidRPr="00C11077" w:rsidR="00A96B82">
        <w:t>and speak to children when they may share their worries or make disclosures of abuse, neglect or exploitation</w:t>
      </w:r>
      <w:r w:rsidRPr="00C11077" w:rsidR="00D9263B">
        <w:t xml:space="preserve"> and contribute to creating a culture where </w:t>
      </w:r>
      <w:r w:rsidRPr="00C11077" w:rsidR="00606C3D">
        <w:t xml:space="preserve">children </w:t>
      </w:r>
      <w:r w:rsidRPr="00C11077" w:rsidR="00161739">
        <w:t>feel able to speak with the relevant safeguarding leads</w:t>
      </w:r>
      <w:r>
        <w:t>.</w:t>
      </w:r>
    </w:p>
    <w:p w:rsidR="00250DC6" w:rsidP="00A169D2" w:rsidRDefault="00250DC6" w14:paraId="105F314E" w14:textId="77777777">
      <w:pPr>
        <w:pStyle w:val="4Bulletedcopyblue"/>
        <w:numPr>
          <w:ilvl w:val="0"/>
          <w:numId w:val="43"/>
        </w:numPr>
        <w:ind w:left="709" w:hanging="425"/>
      </w:pPr>
      <w:r>
        <w:t>T</w:t>
      </w:r>
      <w:r w:rsidRPr="00C11077" w:rsidR="00362CFF">
        <w:t>he importance of reassuring</w:t>
      </w:r>
      <w:r w:rsidR="00362CFF">
        <w:t xml:space="preserve"> </w:t>
      </w:r>
      <w:r w:rsidRPr="00767771" w:rsidR="00157723">
        <w:t xml:space="preserve">children </w:t>
      </w:r>
      <w:r w:rsidRPr="00767771" w:rsidR="00362CFF">
        <w:t>that they</w:t>
      </w:r>
      <w:r w:rsidR="00362CFF">
        <w:t xml:space="preserve"> are being taken seriously and that they will be supported and kept safe</w:t>
      </w:r>
      <w:r>
        <w:t>.</w:t>
      </w:r>
    </w:p>
    <w:p w:rsidR="00250DC6" w:rsidP="00A169D2" w:rsidRDefault="00250DC6" w14:paraId="533CB69E" w14:textId="53586517">
      <w:pPr>
        <w:pStyle w:val="4Bulletedcopyblue"/>
        <w:numPr>
          <w:ilvl w:val="0"/>
          <w:numId w:val="43"/>
        </w:numPr>
        <w:ind w:left="709" w:hanging="425"/>
      </w:pPr>
      <w:r>
        <w:rPr>
          <w:highlight w:val="cyan"/>
        </w:rPr>
        <w:t>T</w:t>
      </w:r>
      <w:r w:rsidRPr="00250DC6" w:rsidR="00B663D5">
        <w:rPr>
          <w:highlight w:val="cyan"/>
        </w:rPr>
        <w:t xml:space="preserve">he importance of </w:t>
      </w:r>
      <w:r w:rsidRPr="00250DC6" w:rsidR="00CE4B12">
        <w:rPr>
          <w:highlight w:val="cyan"/>
        </w:rPr>
        <w:t xml:space="preserve">supporting families and providing a culture of support to encourage parents/carers to seek support and engage with our school and professionals when </w:t>
      </w:r>
      <w:r w:rsidRPr="00250DC6" w:rsidR="006207CF">
        <w:rPr>
          <w:highlight w:val="cyan"/>
        </w:rPr>
        <w:t>issues emerge or become a concern</w:t>
      </w:r>
      <w:r>
        <w:t>.</w:t>
      </w:r>
    </w:p>
    <w:p w:rsidR="00250DC6" w:rsidP="00A169D2" w:rsidRDefault="00250DC6" w14:paraId="455D7F92" w14:textId="77777777">
      <w:pPr>
        <w:pStyle w:val="4Bulletedcopyblue"/>
        <w:numPr>
          <w:ilvl w:val="0"/>
          <w:numId w:val="43"/>
        </w:numPr>
        <w:ind w:left="709" w:hanging="425"/>
      </w:pPr>
      <w:r>
        <w:t>C</w:t>
      </w:r>
      <w:r w:rsidRPr="00C11077" w:rsidR="00362CFF">
        <w:t xml:space="preserve">hildren can be at risk of harm inside </w:t>
      </w:r>
      <w:r w:rsidRPr="00C11077" w:rsidR="009167F8">
        <w:t xml:space="preserve">the home </w:t>
      </w:r>
      <w:r w:rsidRPr="00C11077" w:rsidR="00A616FC">
        <w:t>(familial</w:t>
      </w:r>
      <w:r w:rsidRPr="00C11077" w:rsidR="009167F8">
        <w:t xml:space="preserve"> harm) </w:t>
      </w:r>
      <w:r w:rsidRPr="00C11077" w:rsidR="00362CFF">
        <w:t>and outside of their home</w:t>
      </w:r>
      <w:r w:rsidRPr="00C11077" w:rsidR="00DB570F">
        <w:t xml:space="preserve"> </w:t>
      </w:r>
      <w:r w:rsidRPr="00C11077" w:rsidR="009E37C1">
        <w:t>(</w:t>
      </w:r>
      <w:r w:rsidRPr="00C11077" w:rsidR="00C82359">
        <w:t>extra familial harms)</w:t>
      </w:r>
      <w:r w:rsidRPr="00C11077" w:rsidR="00DB570F">
        <w:t xml:space="preserve"> </w:t>
      </w:r>
      <w:r w:rsidRPr="00C11077" w:rsidR="003A6F01">
        <w:t>and that any form of harm can happe</w:t>
      </w:r>
      <w:r w:rsidRPr="00C11077" w:rsidR="005B3F06">
        <w:t xml:space="preserve">n </w:t>
      </w:r>
      <w:r w:rsidRPr="00C11077" w:rsidR="00A616FC">
        <w:t>directly or online</w:t>
      </w:r>
      <w:r>
        <w:t>.</w:t>
      </w:r>
    </w:p>
    <w:p w:rsidR="00250DC6" w:rsidP="00A169D2" w:rsidRDefault="00250DC6" w14:paraId="4EB849D0" w14:textId="77777777">
      <w:pPr>
        <w:pStyle w:val="4Bulletedcopyblue"/>
        <w:numPr>
          <w:ilvl w:val="0"/>
          <w:numId w:val="43"/>
        </w:numPr>
        <w:ind w:left="709" w:hanging="425"/>
      </w:pPr>
      <w:r>
        <w:t>C</w:t>
      </w:r>
      <w:r w:rsidRPr="00C11077" w:rsidR="00362CFF">
        <w:t xml:space="preserve">hildren who are (or who are perceived to be) lesbian, gay, </w:t>
      </w:r>
      <w:r w:rsidR="001B5808">
        <w:t>bisexual</w:t>
      </w:r>
      <w:r w:rsidRPr="00C11077" w:rsidR="00362CFF">
        <w:t xml:space="preserve"> </w:t>
      </w:r>
      <w:r>
        <w:t xml:space="preserve">or gender questioning </w:t>
      </w:r>
      <w:r w:rsidRPr="00C11077" w:rsidR="00362CFF">
        <w:t>can be targeted by other children</w:t>
      </w:r>
      <w:r>
        <w:t>.</w:t>
      </w:r>
    </w:p>
    <w:p w:rsidRPr="00250DC6" w:rsidR="007B29A5" w:rsidP="00A169D2" w:rsidRDefault="00250DC6" w14:paraId="77E33927" w14:textId="56998126">
      <w:pPr>
        <w:pStyle w:val="4Bulletedcopyblue"/>
        <w:numPr>
          <w:ilvl w:val="0"/>
          <w:numId w:val="43"/>
        </w:numPr>
        <w:ind w:left="709" w:hanging="425"/>
      </w:pPr>
      <w:r>
        <w:rPr>
          <w:rFonts w:cs="Arial"/>
        </w:rPr>
        <w:t>W</w:t>
      </w:r>
      <w:r w:rsidRPr="00250DC6" w:rsidR="00362CFF">
        <w:rPr>
          <w:rFonts w:cs="Arial"/>
        </w:rPr>
        <w:t>hat</w:t>
      </w:r>
      <w:r w:rsidRPr="00C11077" w:rsidR="00362CFF">
        <w:rPr>
          <w:rFonts w:cs="Arial"/>
        </w:rPr>
        <w:t xml:space="preserve"> to look for to identify children who need help or protection</w:t>
      </w:r>
      <w:r w:rsidRPr="00C11077" w:rsidR="00A616FC">
        <w:rPr>
          <w:rFonts w:cs="Arial"/>
        </w:rPr>
        <w:t xml:space="preserve"> in accordance with </w:t>
      </w:r>
      <w:r w:rsidRPr="00C11077" w:rsidR="008430A1">
        <w:rPr>
          <w:rFonts w:cs="Arial"/>
        </w:rPr>
        <w:t xml:space="preserve">statutory procures </w:t>
      </w:r>
      <w:r w:rsidRPr="00C11077" w:rsidR="009721C8">
        <w:rPr>
          <w:rFonts w:cs="Arial"/>
        </w:rPr>
        <w:t>under</w:t>
      </w:r>
      <w:r w:rsidRPr="00C11077" w:rsidR="008430A1">
        <w:rPr>
          <w:rFonts w:cs="Arial"/>
        </w:rPr>
        <w:t xml:space="preserve"> the children act section 17 </w:t>
      </w:r>
      <w:r w:rsidRPr="00C11077" w:rsidR="009E37C1">
        <w:rPr>
          <w:rFonts w:cs="Arial"/>
        </w:rPr>
        <w:t>(child</w:t>
      </w:r>
      <w:r w:rsidRPr="00C11077" w:rsidR="008430A1">
        <w:rPr>
          <w:rFonts w:cs="Arial"/>
        </w:rPr>
        <w:t xml:space="preserve"> in need</w:t>
      </w:r>
      <w:r w:rsidR="005A4C3E">
        <w:rPr>
          <w:rFonts w:cs="Arial"/>
        </w:rPr>
        <w:t>)</w:t>
      </w:r>
      <w:r w:rsidRPr="00C11077" w:rsidR="008430A1">
        <w:rPr>
          <w:rFonts w:cs="Arial"/>
        </w:rPr>
        <w:t xml:space="preserve"> and section 47 (</w:t>
      </w:r>
      <w:r w:rsidRPr="00C11077" w:rsidR="009721C8">
        <w:rPr>
          <w:rFonts w:cs="Arial"/>
        </w:rPr>
        <w:t>significant harm)</w:t>
      </w:r>
      <w:r w:rsidRPr="00C11077" w:rsidR="00DA1905">
        <w:rPr>
          <w:rFonts w:cs="Arial"/>
        </w:rPr>
        <w:t>.</w:t>
      </w:r>
    </w:p>
    <w:p w:rsidRPr="00E42141" w:rsidR="009E37C1" w:rsidP="00A169D2" w:rsidRDefault="009E37C1" w14:paraId="67EA67F5" w14:textId="77777777">
      <w:pPr>
        <w:tabs>
          <w:tab w:val="left" w:pos="1587"/>
        </w:tabs>
        <w:jc w:val="both"/>
        <w:rPr>
          <w:rFonts w:cs="Arial"/>
          <w:b/>
          <w:bCs/>
          <w:sz w:val="22"/>
          <w:szCs w:val="22"/>
        </w:rPr>
      </w:pPr>
    </w:p>
    <w:p w:rsidRPr="00B4409C" w:rsidR="000E04CB" w:rsidP="00A169D2" w:rsidRDefault="00D73C47" w14:paraId="0E54070C" w14:textId="1AAFA48B">
      <w:pPr>
        <w:tabs>
          <w:tab w:val="left" w:pos="1587"/>
        </w:tabs>
        <w:jc w:val="both"/>
        <w:rPr>
          <w:rFonts w:cs="Arial"/>
          <w:b/>
          <w:bCs/>
          <w:sz w:val="24"/>
        </w:rPr>
      </w:pPr>
      <w:bookmarkStart w:name="_Hlk140713298" w:id="66"/>
      <w:r w:rsidRPr="005B5A92">
        <w:rPr>
          <w:rStyle w:val="Heading2Char"/>
        </w:rPr>
        <w:t xml:space="preserve">Role and </w:t>
      </w:r>
      <w:r w:rsidR="00163396">
        <w:rPr>
          <w:rStyle w:val="Heading2Char"/>
        </w:rPr>
        <w:t>R</w:t>
      </w:r>
      <w:r w:rsidRPr="005B5A92">
        <w:rPr>
          <w:rStyle w:val="Heading2Char"/>
        </w:rPr>
        <w:t xml:space="preserve">esponsibilities </w:t>
      </w:r>
      <w:r w:rsidRPr="005B5A92" w:rsidR="000E04CB">
        <w:rPr>
          <w:rStyle w:val="Heading2Char"/>
        </w:rPr>
        <w:t>of the Designated Safeguarding Lead</w:t>
      </w:r>
      <w:r w:rsidRPr="005B5A92" w:rsidR="00B4409C">
        <w:rPr>
          <w:rStyle w:val="Heading2Char"/>
        </w:rPr>
        <w:t xml:space="preserve"> (DSL)</w:t>
      </w:r>
    </w:p>
    <w:bookmarkEnd w:id="66"/>
    <w:p w:rsidR="00750EA3" w:rsidP="00A169D2" w:rsidRDefault="00750EA3" w14:paraId="2627EB97" w14:textId="77777777">
      <w:pPr>
        <w:jc w:val="both"/>
        <w:rPr>
          <w:rFonts w:cs="Arial"/>
          <w:sz w:val="22"/>
          <w:szCs w:val="22"/>
        </w:rPr>
      </w:pPr>
    </w:p>
    <w:p w:rsidR="00126309" w:rsidP="00A169D2" w:rsidRDefault="008A2B92" w14:paraId="3B5126AA" w14:textId="0FDE0108">
      <w:pPr>
        <w:jc w:val="both"/>
        <w:rPr>
          <w:rFonts w:cs="Arial"/>
          <w:sz w:val="22"/>
          <w:szCs w:val="22"/>
        </w:rPr>
      </w:pPr>
      <w:r w:rsidRPr="05C0C3D1">
        <w:rPr>
          <w:rFonts w:cs="Arial"/>
          <w:sz w:val="22"/>
          <w:szCs w:val="22"/>
        </w:rPr>
        <w:t xml:space="preserve">Our DSL </w:t>
      </w:r>
      <w:r w:rsidRPr="05C0C3D1" w:rsidR="00031D9F">
        <w:rPr>
          <w:rFonts w:cs="Arial"/>
          <w:sz w:val="22"/>
          <w:szCs w:val="22"/>
        </w:rPr>
        <w:t>team</w:t>
      </w:r>
      <w:r w:rsidRPr="05C0C3D1" w:rsidR="00292CD1">
        <w:rPr>
          <w:rFonts w:cs="Arial"/>
          <w:sz w:val="22"/>
          <w:szCs w:val="22"/>
        </w:rPr>
        <w:t xml:space="preserve"> include</w:t>
      </w:r>
      <w:r w:rsidRPr="05C0C3D1" w:rsidR="00FC6B59">
        <w:rPr>
          <w:rFonts w:cs="Arial"/>
          <w:sz w:val="22"/>
          <w:szCs w:val="22"/>
        </w:rPr>
        <w:t>s</w:t>
      </w:r>
      <w:r w:rsidRPr="05C0C3D1" w:rsidR="00292CD1">
        <w:rPr>
          <w:rFonts w:cs="Arial"/>
          <w:sz w:val="22"/>
          <w:szCs w:val="22"/>
        </w:rPr>
        <w:t xml:space="preserve"> a member/s of our senior leadership team. </w:t>
      </w:r>
      <w:r w:rsidRPr="05C0C3D1" w:rsidR="00D13632">
        <w:rPr>
          <w:rFonts w:cs="Arial"/>
          <w:sz w:val="22"/>
          <w:szCs w:val="22"/>
        </w:rPr>
        <w:t>We also have Deputy DSLs</w:t>
      </w:r>
      <w:r w:rsidRPr="05C0C3D1" w:rsidR="00A33458">
        <w:rPr>
          <w:rFonts w:cs="Arial"/>
          <w:sz w:val="22"/>
          <w:szCs w:val="22"/>
        </w:rPr>
        <w:t xml:space="preserve"> (DDSL)</w:t>
      </w:r>
      <w:r w:rsidRPr="05C0C3D1" w:rsidR="00D13632">
        <w:rPr>
          <w:rFonts w:cs="Arial"/>
          <w:sz w:val="22"/>
          <w:szCs w:val="22"/>
        </w:rPr>
        <w:t xml:space="preserve"> within our staffing group. </w:t>
      </w:r>
      <w:r w:rsidRPr="05C0C3D1" w:rsidR="001B28A6">
        <w:rPr>
          <w:rFonts w:cs="Arial"/>
          <w:sz w:val="22"/>
          <w:szCs w:val="22"/>
          <w:highlight w:val="yellow"/>
        </w:rPr>
        <w:t xml:space="preserve">Whilst one of the DSLs is referred to the ‘lead’ </w:t>
      </w:r>
      <w:r w:rsidRPr="05C0C3D1" w:rsidR="00C66D15">
        <w:rPr>
          <w:rFonts w:cs="Arial"/>
          <w:sz w:val="22"/>
          <w:szCs w:val="22"/>
          <w:highlight w:val="yellow"/>
        </w:rPr>
        <w:t xml:space="preserve">and will coordinate the DSL team, they are all </w:t>
      </w:r>
      <w:r w:rsidRPr="05C0C3D1" w:rsidR="001B28A6">
        <w:rPr>
          <w:rFonts w:cs="Arial"/>
          <w:sz w:val="22"/>
          <w:szCs w:val="22"/>
          <w:highlight w:val="yellow"/>
        </w:rPr>
        <w:t xml:space="preserve">trained at the same level </w:t>
      </w:r>
      <w:r w:rsidRPr="05C0C3D1" w:rsidR="00C14FA0">
        <w:rPr>
          <w:rFonts w:cs="Arial"/>
          <w:sz w:val="22"/>
          <w:szCs w:val="22"/>
          <w:highlight w:val="yellow"/>
        </w:rPr>
        <w:t xml:space="preserve">to </w:t>
      </w:r>
      <w:bookmarkStart w:name="_Int_aUE8viuj" w:id="67"/>
      <w:proofErr w:type="gramStart"/>
      <w:r w:rsidRPr="05C0C3D1" w:rsidR="00C14FA0">
        <w:rPr>
          <w:rFonts w:cs="Arial"/>
          <w:sz w:val="22"/>
          <w:szCs w:val="22"/>
          <w:highlight w:val="yellow"/>
        </w:rPr>
        <w:t>ensure that at all times</w:t>
      </w:r>
      <w:bookmarkEnd w:id="67"/>
      <w:proofErr w:type="gramEnd"/>
      <w:r w:rsidRPr="05C0C3D1" w:rsidR="00C14FA0">
        <w:rPr>
          <w:rFonts w:cs="Arial"/>
          <w:sz w:val="22"/>
          <w:szCs w:val="22"/>
          <w:highlight w:val="yellow"/>
        </w:rPr>
        <w:t xml:space="preserve"> one or more of them are available to carry out </w:t>
      </w:r>
      <w:bookmarkStart w:name="_Int_5Jb6OdiY" w:id="68"/>
      <w:proofErr w:type="gramStart"/>
      <w:r w:rsidRPr="05C0C3D1" w:rsidR="00DB07F0">
        <w:rPr>
          <w:rFonts w:cs="Arial"/>
          <w:sz w:val="22"/>
          <w:szCs w:val="22"/>
          <w:highlight w:val="yellow"/>
        </w:rPr>
        <w:t>all of</w:t>
      </w:r>
      <w:bookmarkEnd w:id="68"/>
      <w:proofErr w:type="gramEnd"/>
      <w:r w:rsidRPr="05C0C3D1" w:rsidR="00DB07F0">
        <w:rPr>
          <w:rFonts w:cs="Arial"/>
          <w:sz w:val="22"/>
          <w:szCs w:val="22"/>
          <w:highlight w:val="yellow"/>
        </w:rPr>
        <w:t xml:space="preserve"> </w:t>
      </w:r>
      <w:r w:rsidRPr="05C0C3D1" w:rsidR="00C14FA0">
        <w:rPr>
          <w:rFonts w:cs="Arial"/>
          <w:sz w:val="22"/>
          <w:szCs w:val="22"/>
          <w:highlight w:val="yellow"/>
        </w:rPr>
        <w:t>their designated functions in safeguarding.</w:t>
      </w:r>
    </w:p>
    <w:p w:rsidR="00D34DCC" w:rsidP="00A169D2" w:rsidRDefault="00D34DCC" w14:paraId="3A01589D" w14:textId="77777777">
      <w:pPr>
        <w:jc w:val="both"/>
        <w:rPr>
          <w:rFonts w:cs="Arial"/>
          <w:sz w:val="22"/>
          <w:szCs w:val="22"/>
        </w:rPr>
      </w:pPr>
    </w:p>
    <w:p w:rsidRPr="004E4F67" w:rsidR="000E04CB" w:rsidP="00A169D2" w:rsidRDefault="000E04CB" w14:paraId="31A0487F" w14:textId="69F5F6AC">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rsidRPr="004E4F67" w:rsidR="00ED53EA" w:rsidP="00A169D2" w:rsidRDefault="009578B1" w14:paraId="51AF0E7D" w14:textId="28214B8B">
      <w:pPr>
        <w:pStyle w:val="4Bulletedcopyblue"/>
      </w:pPr>
      <w:r>
        <w:t xml:space="preserve">Whilst </w:t>
      </w:r>
      <w:bookmarkStart w:name="_Int_oBZRwPuQ" w:id="69"/>
      <w:proofErr w:type="gramStart"/>
      <w:r>
        <w:t>all of</w:t>
      </w:r>
      <w:bookmarkEnd w:id="69"/>
      <w:proofErr w:type="gramEnd"/>
      <w:r>
        <w:t xml:space="preserve"> our staff are part of our safeguarding culture, </w:t>
      </w:r>
      <w:r w:rsidR="006E7E23">
        <w:t>it is the role of our DSL to receive</w:t>
      </w:r>
      <w:r w:rsidR="00623A67">
        <w:t xml:space="preserve"> information</w:t>
      </w:r>
      <w:r w:rsidR="006E7E23">
        <w:t xml:space="preserve">, review and make decisions about any necessary further considerations or actions needed to </w:t>
      </w:r>
      <w:r w:rsidR="00623A67">
        <w:t>respond to any safeguarding matters that arise.</w:t>
      </w:r>
      <w:r w:rsidR="004F134A">
        <w:t xml:space="preserve"> </w:t>
      </w:r>
    </w:p>
    <w:p w:rsidRPr="004E4F67" w:rsidR="00103A95" w:rsidP="00A169D2" w:rsidRDefault="00103A95" w14:paraId="58A5F638" w14:textId="04F78601">
      <w:pPr>
        <w:pStyle w:val="4Bulletedcopyblue"/>
      </w:pPr>
      <w:r>
        <w:lastRenderedPageBreak/>
        <w:t>The DSL will act as the main contact in our school when a child and their family are receiving support f</w:t>
      </w:r>
      <w:r w:rsidR="009525E5">
        <w:t xml:space="preserve">rom the school, external </w:t>
      </w:r>
      <w:r w:rsidR="62503E9F">
        <w:t>agencies,</w:t>
      </w:r>
      <w:r w:rsidR="009525E5">
        <w:t xml:space="preserve"> and </w:t>
      </w:r>
      <w:r w:rsidR="0093401C">
        <w:t>statutory</w:t>
      </w:r>
      <w:r w:rsidR="009525E5">
        <w:t xml:space="preserve"> services</w:t>
      </w:r>
      <w:r w:rsidR="0093401C">
        <w:t xml:space="preserve">. </w:t>
      </w:r>
    </w:p>
    <w:p w:rsidRPr="00681A8F" w:rsidR="000E04CB" w:rsidP="00A169D2" w:rsidRDefault="000E04CB" w14:paraId="6D09EF86" w14:textId="1D02B284">
      <w:pPr>
        <w:pStyle w:val="4Bulletedcopyblue"/>
        <w:rPr>
          <w:i/>
          <w:iCs/>
        </w:rPr>
      </w:pPr>
      <w:r>
        <w:t>During term time, the DSL will be available during school hours for staff to discuss any safeguarding concerns.</w:t>
      </w:r>
      <w:r w:rsidR="009D7B3C">
        <w:t xml:space="preserve"> </w:t>
      </w:r>
      <w:r w:rsidRPr="05C0C3D1" w:rsidR="009D7B3C">
        <w:rPr>
          <w:i/>
          <w:iCs/>
          <w:highlight w:val="yellow"/>
        </w:rPr>
        <w:t xml:space="preserve">Please specify any </w:t>
      </w:r>
      <w:bookmarkStart w:name="_Int_7oug6NBC" w:id="70"/>
      <w:proofErr w:type="gramStart"/>
      <w:r w:rsidRPr="05C0C3D1" w:rsidR="009D7B3C">
        <w:rPr>
          <w:i/>
          <w:iCs/>
          <w:highlight w:val="yellow"/>
        </w:rPr>
        <w:t>particular information</w:t>
      </w:r>
      <w:bookmarkEnd w:id="70"/>
      <w:proofErr w:type="gramEnd"/>
      <w:r w:rsidRPr="05C0C3D1" w:rsidR="009D7B3C">
        <w:rPr>
          <w:i/>
          <w:iCs/>
          <w:highlight w:val="yellow"/>
        </w:rPr>
        <w:t xml:space="preserve"> you feel necessary here or refer to any additional information held in school that outlines </w:t>
      </w:r>
      <w:r w:rsidRPr="05C0C3D1" w:rsidR="00990306">
        <w:rPr>
          <w:i/>
          <w:iCs/>
          <w:highlight w:val="yellow"/>
        </w:rPr>
        <w:t>this.</w:t>
      </w:r>
      <w:r w:rsidRPr="05C0C3D1" w:rsidR="00E12D1D">
        <w:rPr>
          <w:i/>
          <w:iCs/>
          <w:highlight w:val="yellow"/>
        </w:rPr>
        <w:t xml:space="preserve"> It may be helpful to note that DSLs can work outside of these hours when matters of support or a child protection matter arises</w:t>
      </w:r>
      <w:r w:rsidRPr="05C0C3D1" w:rsidR="000E3F96">
        <w:rPr>
          <w:i/>
          <w:iCs/>
          <w:highlight w:val="yellow"/>
        </w:rPr>
        <w:t>.</w:t>
      </w:r>
    </w:p>
    <w:p w:rsidRPr="00E963BD" w:rsidR="00E963BD" w:rsidP="00A169D2" w:rsidRDefault="00FC03FE" w14:paraId="4176138D" w14:textId="4FD8B902">
      <w:pPr>
        <w:pStyle w:val="4Bulletedcopyblue"/>
      </w:pPr>
      <w:bookmarkStart w:name="_Int_zKERgYf5" w:id="71"/>
      <w:proofErr w:type="gramStart"/>
      <w:r>
        <w:t xml:space="preserve">In the event </w:t>
      </w:r>
      <w:r w:rsidR="00A009E3">
        <w:t>that</w:t>
      </w:r>
      <w:bookmarkEnd w:id="71"/>
      <w:proofErr w:type="gramEnd"/>
      <w:r w:rsidR="00A009E3">
        <w:t xml:space="preserve"> non-urgent </w:t>
      </w:r>
      <w:r>
        <w:t xml:space="preserve">matters arise out of school hours, our </w:t>
      </w:r>
      <w:r w:rsidR="000E04CB">
        <w:t xml:space="preserve">DSL can be </w:t>
      </w:r>
      <w:r w:rsidR="009B6491">
        <w:t>contacted,</w:t>
      </w:r>
      <w:r w:rsidR="000E04CB">
        <w:t xml:space="preserve"> if necessary</w:t>
      </w:r>
      <w:r w:rsidR="008B7A54">
        <w:t xml:space="preserve"> </w:t>
      </w:r>
      <w:r w:rsidRPr="05C0C3D1">
        <w:rPr>
          <w:highlight w:val="yellow"/>
        </w:rPr>
        <w:t>(</w:t>
      </w:r>
      <w:r w:rsidRPr="05C0C3D1">
        <w:rPr>
          <w:i/>
          <w:iCs/>
          <w:highlight w:val="yellow"/>
        </w:rPr>
        <w:t xml:space="preserve">add in how </w:t>
      </w:r>
      <w:r w:rsidRPr="05C0C3D1" w:rsidR="000E04CB">
        <w:rPr>
          <w:i/>
          <w:iCs/>
          <w:highlight w:val="yellow"/>
        </w:rPr>
        <w:t xml:space="preserve">e.g. email, </w:t>
      </w:r>
      <w:r w:rsidRPr="05C0C3D1" w:rsidR="010AD4AE">
        <w:rPr>
          <w:i/>
          <w:iCs/>
          <w:highlight w:val="yellow"/>
        </w:rPr>
        <w:t>phone,</w:t>
      </w:r>
      <w:r w:rsidRPr="05C0C3D1">
        <w:rPr>
          <w:i/>
          <w:iCs/>
          <w:highlight w:val="yellow"/>
        </w:rPr>
        <w:t xml:space="preserve"> and underline in bold</w:t>
      </w:r>
      <w:r>
        <w:t>)</w:t>
      </w:r>
      <w:r w:rsidR="008B7A54">
        <w:t>.</w:t>
      </w:r>
      <w:r>
        <w:t xml:space="preserve"> </w:t>
      </w:r>
    </w:p>
    <w:p w:rsidRPr="00427947" w:rsidR="00E963BD" w:rsidP="00A169D2" w:rsidRDefault="000E04CB" w14:paraId="6BB65AD5" w14:textId="7A2255F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r w:rsidRPr="69AD5833" w:rsidR="009B6491">
        <w:rPr>
          <w:highlight w:val="yellow"/>
        </w:rPr>
        <w:t>(</w:t>
      </w:r>
      <w:r w:rsidRPr="69AD5833" w:rsidR="009B6491">
        <w:rPr>
          <w:i/>
          <w:iCs/>
          <w:highlight w:val="yellow"/>
        </w:rPr>
        <w:t>Provide the name</w:t>
      </w:r>
      <w:r w:rsidRPr="69AD5833" w:rsidR="00EF74FD">
        <w:rPr>
          <w:i/>
          <w:iCs/>
          <w:highlight w:val="yellow"/>
        </w:rPr>
        <w:t>(</w:t>
      </w:r>
      <w:r w:rsidRPr="69AD5833" w:rsidR="009B6491">
        <w:rPr>
          <w:i/>
          <w:iCs/>
          <w:highlight w:val="yellow"/>
        </w:rPr>
        <w:t>s</w:t>
      </w:r>
      <w:r w:rsidRPr="69AD5833" w:rsidR="00EF74FD">
        <w:rPr>
          <w:i/>
          <w:iCs/>
          <w:highlight w:val="yellow"/>
        </w:rPr>
        <w:t>)</w:t>
      </w:r>
      <w:r w:rsidRPr="69AD5833" w:rsidR="009B6491">
        <w:rPr>
          <w:i/>
          <w:iCs/>
          <w:highlight w:val="yellow"/>
        </w:rPr>
        <w:t xml:space="preserve"> and contact details, underline in bold</w:t>
      </w:r>
      <w:r w:rsidR="00FC177B">
        <w:rPr>
          <w:i/>
          <w:iCs/>
          <w:highlight w:val="yellow"/>
        </w:rPr>
        <w:t xml:space="preserve"> or refer to the working pattern/hours noted in the table at the top of the </w:t>
      </w:r>
      <w:r w:rsidRPr="00FC177B" w:rsidR="00FC177B">
        <w:rPr>
          <w:i/>
          <w:iCs/>
          <w:highlight w:val="yellow"/>
        </w:rPr>
        <w:t>policy) You may also want to refer to any posters or information that is visible throughout the school/office/website)</w:t>
      </w:r>
      <w:r w:rsidRPr="00FC177B" w:rsidR="00A26B89">
        <w:rPr>
          <w:i/>
          <w:iCs/>
          <w:highlight w:val="yellow"/>
        </w:rPr>
        <w:t>.</w:t>
      </w:r>
    </w:p>
    <w:p w:rsidR="000E04CB" w:rsidP="00A169D2" w:rsidRDefault="000E04CB" w14:paraId="174E4B02" w14:textId="6BF3A666">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 </w:t>
      </w:r>
      <w:r w:rsidRPr="69AD5833" w:rsidR="009B6491">
        <w:rPr>
          <w:i/>
          <w:iCs/>
          <w:color w:val="000000" w:themeColor="text1"/>
          <w:highlight w:val="yellow"/>
        </w:rPr>
        <w:t xml:space="preserve">provide name and contact details of any contingency cover e.g. </w:t>
      </w:r>
      <w:r w:rsidRPr="69AD5833">
        <w:rPr>
          <w:i/>
          <w:iCs/>
          <w:highlight w:val="yellow"/>
        </w:rPr>
        <w:t>for example, during out-of-hours/out-of-term activities).</w:t>
      </w:r>
      <w:r w:rsidRPr="69AD5833">
        <w:rPr>
          <w:i/>
          <w:iCs/>
        </w:rPr>
        <w:t xml:space="preserve"> </w:t>
      </w:r>
    </w:p>
    <w:p w:rsidRPr="00297881" w:rsidR="0074124A" w:rsidP="00A169D2" w:rsidRDefault="002D5C1F" w14:paraId="1E3A0BC1" w14:textId="0D92C54C">
      <w:pPr>
        <w:pStyle w:val="4Bulletedcopyblue"/>
        <w:rPr>
          <w:i/>
          <w:iCs/>
          <w:highlight w:val="yellow"/>
        </w:rPr>
      </w:pPr>
      <w:r w:rsidRPr="05C0C3D1">
        <w:rPr>
          <w:i/>
          <w:iCs/>
          <w:highlight w:val="yellow"/>
        </w:rPr>
        <w:t>Please enter here your arrangements for school holiday periods. KCS</w:t>
      </w:r>
      <w:r w:rsidRPr="05C0C3D1" w:rsidR="006D24A4">
        <w:rPr>
          <w:i/>
          <w:iCs/>
          <w:highlight w:val="yellow"/>
        </w:rPr>
        <w:t>i</w:t>
      </w:r>
      <w:r w:rsidRPr="05C0C3D1">
        <w:rPr>
          <w:i/>
          <w:iCs/>
          <w:highlight w:val="yellow"/>
        </w:rPr>
        <w:t xml:space="preserve">E does not state that DSLs should be available </w:t>
      </w:r>
      <w:r w:rsidRPr="05C0C3D1" w:rsidR="008F50FE">
        <w:rPr>
          <w:i/>
          <w:iCs/>
          <w:highlight w:val="yellow"/>
        </w:rPr>
        <w:t xml:space="preserve">as normal </w:t>
      </w:r>
      <w:r w:rsidRPr="05C0C3D1">
        <w:rPr>
          <w:i/>
          <w:iCs/>
          <w:highlight w:val="yellow"/>
        </w:rPr>
        <w:t>through school holiday period</w:t>
      </w:r>
      <w:r w:rsidRPr="05C0C3D1" w:rsidR="00436FB3">
        <w:rPr>
          <w:i/>
          <w:iCs/>
          <w:highlight w:val="yellow"/>
        </w:rPr>
        <w:t xml:space="preserve">s and leaves this open for school settings to determine. You may wish to describe here your cover arrangements by the HT/DSL team for checking in periodically to ensure that any safeguarding requests or queries are responded to as soon as possible </w:t>
      </w:r>
      <w:r w:rsidRPr="05C0C3D1" w:rsidR="074CE9D0">
        <w:rPr>
          <w:i/>
          <w:iCs/>
          <w:highlight w:val="yellow"/>
        </w:rPr>
        <w:t>i.e.</w:t>
      </w:r>
      <w:r w:rsidRPr="05C0C3D1" w:rsidR="00436FB3">
        <w:rPr>
          <w:i/>
          <w:iCs/>
          <w:highlight w:val="yellow"/>
        </w:rPr>
        <w:t xml:space="preserve"> </w:t>
      </w:r>
      <w:r w:rsidRPr="05C0C3D1" w:rsidR="629D56EC">
        <w:rPr>
          <w:i/>
          <w:iCs/>
          <w:highlight w:val="yellow"/>
        </w:rPr>
        <w:t>S</w:t>
      </w:r>
      <w:r w:rsidRPr="05C0C3D1" w:rsidR="00436FB3">
        <w:rPr>
          <w:i/>
          <w:iCs/>
          <w:highlight w:val="yellow"/>
        </w:rPr>
        <w:t>.</w:t>
      </w:r>
      <w:r w:rsidRPr="05C0C3D1" w:rsidR="17E29556">
        <w:rPr>
          <w:i/>
          <w:iCs/>
          <w:highlight w:val="yellow"/>
        </w:rPr>
        <w:t>1</w:t>
      </w:r>
      <w:r w:rsidRPr="05C0C3D1" w:rsidR="00436FB3">
        <w:rPr>
          <w:i/>
          <w:iCs/>
          <w:highlight w:val="yellow"/>
        </w:rPr>
        <w:t>7/47</w:t>
      </w:r>
      <w:r w:rsidRPr="05C0C3D1" w:rsidR="00297881">
        <w:rPr>
          <w:i/>
          <w:iCs/>
          <w:highlight w:val="yellow"/>
        </w:rPr>
        <w:t xml:space="preserve">/MARAC/Court requests </w:t>
      </w:r>
      <w:r w:rsidRPr="05C0C3D1" w:rsidR="0011644F">
        <w:rPr>
          <w:i/>
          <w:iCs/>
          <w:highlight w:val="yellow"/>
        </w:rPr>
        <w:t xml:space="preserve">– you may have a set time or rota in existence for this within your setting or you may choose to simply state periodically. </w:t>
      </w:r>
    </w:p>
    <w:p w:rsidRPr="00FA22BD" w:rsidR="00E0385B" w:rsidP="00A169D2" w:rsidRDefault="00E0385B" w14:paraId="145DCDE8" w14:textId="77777777">
      <w:pPr>
        <w:pStyle w:val="ListParagraph"/>
        <w:spacing w:after="120"/>
        <w:ind w:left="720"/>
        <w:jc w:val="both"/>
        <w:rPr>
          <w:rFonts w:cs="Arial"/>
          <w:i/>
          <w:iCs/>
          <w:sz w:val="22"/>
          <w:szCs w:val="22"/>
        </w:rPr>
      </w:pPr>
    </w:p>
    <w:p w:rsidR="00E04BC6" w:rsidP="00A169D2" w:rsidRDefault="00E04BC6" w14:paraId="60FE5440" w14:textId="1BE981EE">
      <w:pPr>
        <w:pStyle w:val="Heading3"/>
        <w:spacing w:after="120"/>
      </w:pPr>
      <w:r>
        <w:t xml:space="preserve">The DSL will be given the time, funding, training, </w:t>
      </w:r>
      <w:r w:rsidR="47867901">
        <w:t>resources,</w:t>
      </w:r>
      <w:r>
        <w:t xml:space="preserve"> and support to:</w:t>
      </w:r>
    </w:p>
    <w:p w:rsidRPr="00F941C7" w:rsidR="00F941C7" w:rsidP="00A169D2" w:rsidRDefault="00F941C7" w14:paraId="3E87332E" w14:textId="77777777">
      <w:pPr>
        <w:jc w:val="both"/>
      </w:pPr>
    </w:p>
    <w:p w:rsidR="00E50AE7" w:rsidP="00A169D2" w:rsidRDefault="00E50AE7" w14:paraId="48EC72B9" w14:textId="77777777">
      <w:pPr>
        <w:pStyle w:val="4Bulletedcopyblue"/>
        <w:numPr>
          <w:ilvl w:val="0"/>
          <w:numId w:val="93"/>
        </w:numPr>
      </w:pPr>
      <w:r>
        <w:t>P</w:t>
      </w:r>
      <w:r w:rsidR="00E04BC6">
        <w:t>rovide advice and support to other staff on child welfare and child protection matters</w:t>
      </w:r>
      <w:r>
        <w:t>.</w:t>
      </w:r>
      <w:r w:rsidR="00E04BC6">
        <w:t xml:space="preserve"> </w:t>
      </w:r>
    </w:p>
    <w:p w:rsidRPr="002B1FE2" w:rsidR="008F50FE" w:rsidP="00A169D2" w:rsidRDefault="00E50AE7" w14:paraId="7CEDDA69" w14:textId="28FB333C">
      <w:pPr>
        <w:pStyle w:val="4Bulletedcopyblue"/>
        <w:numPr>
          <w:ilvl w:val="0"/>
          <w:numId w:val="93"/>
        </w:numPr>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r>
        <w:t>.</w:t>
      </w:r>
    </w:p>
    <w:p w:rsidR="00125139" w:rsidP="00A169D2" w:rsidRDefault="00125139" w14:paraId="41E697F6" w14:textId="77777777">
      <w:pPr>
        <w:pStyle w:val="4Bulletedcopyblue"/>
        <w:numPr>
          <w:ilvl w:val="0"/>
          <w:numId w:val="93"/>
        </w:numPr>
      </w:pPr>
      <w:r>
        <w:t>T</w:t>
      </w:r>
      <w:r w:rsidRPr="00167BAC" w:rsidR="00E04BC6">
        <w:t xml:space="preserve">ake part in strategy discussions </w:t>
      </w:r>
      <w:r w:rsidRPr="00167BAC" w:rsidR="003870EA">
        <w:t>orga</w:t>
      </w:r>
      <w:r w:rsidRPr="00167BAC" w:rsidR="00A71465">
        <w:t xml:space="preserve">nised by </w:t>
      </w:r>
      <w:r w:rsidRPr="00167BAC" w:rsidR="0041527E">
        <w:t xml:space="preserve">the </w:t>
      </w:r>
      <w:r w:rsidRPr="00167BAC" w:rsidR="00167BAC">
        <w:t>L</w:t>
      </w:r>
      <w:r w:rsidRPr="00167BAC" w:rsidR="008142F6">
        <w:t>ocal</w:t>
      </w:r>
      <w:r w:rsidRPr="00167BAC" w:rsidR="0041527E">
        <w:t xml:space="preserve"> </w:t>
      </w:r>
      <w:r w:rsidRPr="00167BAC" w:rsidR="00167BAC">
        <w:t>A</w:t>
      </w:r>
      <w:r w:rsidRPr="00167BAC" w:rsidR="0038670B">
        <w:t>uthority’s</w:t>
      </w:r>
      <w:r w:rsidRPr="00167BAC" w:rsidR="0041527E">
        <w:t xml:space="preserve"> </w:t>
      </w:r>
      <w:r w:rsidR="00A90F0A">
        <w:t>C</w:t>
      </w:r>
      <w:r w:rsidRPr="00167BAC" w:rsidR="00A71465">
        <w:t xml:space="preserve">hildren’s </w:t>
      </w:r>
      <w:r w:rsidR="00A90F0A">
        <w:t>S</w:t>
      </w:r>
      <w:r w:rsidRPr="00167BAC" w:rsidR="00A71465">
        <w:t xml:space="preserve">ocial </w:t>
      </w:r>
      <w:r w:rsidR="00A90F0A">
        <w:t>C</w:t>
      </w:r>
      <w:r w:rsidRPr="00167BAC" w:rsidR="00A71465">
        <w:t xml:space="preserve">are </w:t>
      </w:r>
      <w:r w:rsidRPr="00167BAC" w:rsidR="00E04BC6">
        <w:t xml:space="preserve">and inter-agency meetings </w:t>
      </w:r>
      <w:r w:rsidRPr="00167BAC" w:rsidR="00683397">
        <w:t>and/or</w:t>
      </w:r>
      <w:r w:rsidRPr="00167BAC" w:rsidR="00E04BC6">
        <w:t xml:space="preserve"> support other staff to do so </w:t>
      </w:r>
      <w:r w:rsidRPr="00167BAC" w:rsidR="008142F6">
        <w:t>when required</w:t>
      </w:r>
      <w:r>
        <w:t>.</w:t>
      </w:r>
    </w:p>
    <w:p w:rsidR="00125139" w:rsidP="00A169D2" w:rsidRDefault="00125139" w14:paraId="7CC50C74" w14:textId="77777777">
      <w:pPr>
        <w:pStyle w:val="4Bulletedcopyblue"/>
        <w:numPr>
          <w:ilvl w:val="0"/>
          <w:numId w:val="93"/>
        </w:numPr>
      </w:pPr>
      <w:r>
        <w:t>C</w:t>
      </w:r>
      <w:r w:rsidRPr="00167BAC" w:rsidR="00E04BC6">
        <w:t>ontribute to the assessment of children</w:t>
      </w:r>
      <w:r w:rsidRPr="00167BAC" w:rsidR="008142F6">
        <w:t xml:space="preserve"> (when a child </w:t>
      </w:r>
      <w:r w:rsidRPr="00167BAC" w:rsidR="00A21CBE">
        <w:t>may have suffered harm or is at risk of harm)</w:t>
      </w:r>
      <w:r>
        <w:t>.</w:t>
      </w:r>
    </w:p>
    <w:p w:rsidR="00125139" w:rsidP="00A169D2" w:rsidRDefault="00125139" w14:paraId="3541CA4A" w14:textId="77777777">
      <w:pPr>
        <w:pStyle w:val="4Bulletedcopyblue"/>
        <w:numPr>
          <w:ilvl w:val="0"/>
          <w:numId w:val="93"/>
        </w:numPr>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t>.</w:t>
      </w:r>
    </w:p>
    <w:p w:rsidR="00125139" w:rsidP="00A169D2" w:rsidRDefault="00125139" w14:paraId="47054F59" w14:textId="77777777">
      <w:pPr>
        <w:pStyle w:val="4Bulletedcopyblue"/>
        <w:numPr>
          <w:ilvl w:val="0"/>
          <w:numId w:val="93"/>
        </w:numPr>
      </w:pPr>
      <w:r>
        <w:t>H</w:t>
      </w:r>
      <w:r w:rsidR="002626AB">
        <w:t xml:space="preserve">ave a good understanding of behaviours </w:t>
      </w:r>
      <w:r w:rsidR="00FA3196">
        <w:t xml:space="preserve">that may impact on a child’s engagement and learning </w:t>
      </w:r>
      <w:r w:rsidR="006553DF">
        <w:t>that may require consideration through safety/support planning, this includes the impact on themselves but also to other children</w:t>
      </w:r>
      <w:r>
        <w:t>.</w:t>
      </w:r>
    </w:p>
    <w:p w:rsidR="00125139" w:rsidP="00A169D2" w:rsidRDefault="00125139" w14:paraId="35EC185A" w14:textId="7672CA60">
      <w:pPr>
        <w:pStyle w:val="4Bulletedcopyblue"/>
        <w:numPr>
          <w:ilvl w:val="0"/>
          <w:numId w:val="93"/>
        </w:numPr>
      </w:pPr>
      <w:r>
        <w:t>H</w:t>
      </w:r>
      <w:r w:rsidR="00E04BC6">
        <w:t xml:space="preserve">ave a good understanding of harmful </w:t>
      </w:r>
      <w:r w:rsidR="000C304D">
        <w:t>behaviours that may require risk management</w:t>
      </w:r>
      <w:r w:rsidR="006B621B">
        <w:t xml:space="preserve">, </w:t>
      </w:r>
      <w:r w:rsidR="000C304D">
        <w:t xml:space="preserve">safety </w:t>
      </w:r>
      <w:r w:rsidR="005653CC">
        <w:t>planning</w:t>
      </w:r>
      <w:r w:rsidR="006B621B">
        <w:t xml:space="preserve"> and/or support</w:t>
      </w:r>
      <w:r w:rsidR="005653CC">
        <w:t xml:space="preserve"> in school</w:t>
      </w:r>
      <w:r w:rsidR="00716586">
        <w:t>, this includes those presented by children within the setting, their parents/</w:t>
      </w:r>
      <w:r w:rsidR="47369C15">
        <w:t>carer,</w:t>
      </w:r>
      <w:r w:rsidR="00716586">
        <w:t xml:space="preserve"> or associated adults w</w:t>
      </w:r>
      <w:r w:rsidR="0019578F">
        <w:t>here necessary</w:t>
      </w:r>
      <w:r>
        <w:t>.</w:t>
      </w:r>
    </w:p>
    <w:p w:rsidR="00125139" w:rsidP="00A169D2" w:rsidRDefault="00125139" w14:paraId="5D3213D9" w14:textId="77777777">
      <w:pPr>
        <w:pStyle w:val="4Bulletedcopyblue"/>
        <w:numPr>
          <w:ilvl w:val="0"/>
          <w:numId w:val="93"/>
        </w:numPr>
      </w:pPr>
      <w:r>
        <w:t>H</w:t>
      </w:r>
      <w:r w:rsidR="00E04BC6">
        <w:t>ave a good understanding of the filtering and monitoring systems and processes in place at our school</w:t>
      </w:r>
      <w:r>
        <w:t>.</w:t>
      </w:r>
    </w:p>
    <w:p w:rsidR="00125139" w:rsidP="00A169D2" w:rsidRDefault="00125139" w14:paraId="40382DF6" w14:textId="77777777">
      <w:pPr>
        <w:pStyle w:val="4Bulletedcopyblue"/>
        <w:numPr>
          <w:ilvl w:val="0"/>
          <w:numId w:val="93"/>
        </w:numPr>
      </w:pPr>
      <w:r>
        <w:t>A</w:t>
      </w:r>
      <w:r w:rsidRPr="00CC7586" w:rsidR="000B5649">
        <w:t>ssist the Headteacher</w:t>
      </w:r>
      <w:r>
        <w:t>/Principal</w:t>
      </w:r>
      <w:r w:rsidRPr="00CC7586" w:rsidR="000B5649">
        <w:t xml:space="preserve"> to review and respond to</w:t>
      </w:r>
      <w:r w:rsidRPr="00CC7586" w:rsidR="00950EA6">
        <w:t xml:space="preserve"> </w:t>
      </w:r>
      <w:r w:rsidRPr="00CC7586" w:rsidR="009E7F56">
        <w:t xml:space="preserve">low-level concerns that </w:t>
      </w:r>
      <w:r w:rsidRPr="00CC7586" w:rsidR="002C283D">
        <w:t>may arise regarding staff</w:t>
      </w:r>
      <w:r>
        <w:t>.</w:t>
      </w:r>
    </w:p>
    <w:p w:rsidRPr="00CC7586" w:rsidR="00697EC3" w:rsidP="00A169D2" w:rsidRDefault="00125139" w14:paraId="17C4CA4B" w14:textId="55D090DB">
      <w:pPr>
        <w:pStyle w:val="4Bulletedcopyblue"/>
        <w:numPr>
          <w:ilvl w:val="0"/>
          <w:numId w:val="93"/>
        </w:numPr>
      </w:pPr>
      <w:r>
        <w:t>S</w:t>
      </w:r>
      <w:r w:rsidRPr="00CC7586" w:rsidR="00697EC3">
        <w:t xml:space="preserve">hare information and/or take part in statutory processes that involve </w:t>
      </w:r>
      <w:r w:rsidRPr="00CC7586" w:rsidR="00027E5B">
        <w:t>reviewing and analysi</w:t>
      </w:r>
      <w:r w:rsidRPr="00CC7586" w:rsidR="00AC590F">
        <w:t>ng</w:t>
      </w:r>
      <w:r w:rsidRPr="00CC7586" w:rsidR="00027E5B">
        <w:t xml:space="preserve"> of safeguarding practice and p</w:t>
      </w:r>
      <w:r w:rsidRPr="00CC7586" w:rsidR="00AC590F">
        <w:t>olicies</w:t>
      </w:r>
      <w:r w:rsidRPr="00CC7586" w:rsidR="00027E5B">
        <w:t>. This can include meetings hel</w:t>
      </w:r>
      <w:r w:rsidRPr="00CC7586" w:rsidR="000E2B05">
        <w:t>d</w:t>
      </w:r>
      <w:r w:rsidRPr="00CC7586" w:rsidR="00027E5B">
        <w:t xml:space="preserve"> by </w:t>
      </w:r>
      <w:r w:rsidRPr="00CC7586" w:rsidR="00027E5B">
        <w:lastRenderedPageBreak/>
        <w:t xml:space="preserve">Hertfordshire Safeguarding Children’s Partnership </w:t>
      </w:r>
      <w:r w:rsidRPr="00CC7586" w:rsidR="000E2B05">
        <w:t xml:space="preserve">in response to significant safeguarding incidences, child death and/or where a safeguarding practice review is required to determine learning and practice analysis. </w:t>
      </w:r>
    </w:p>
    <w:p w:rsidRPr="00FA22BD" w:rsidR="00E963BD" w:rsidP="00A169D2" w:rsidRDefault="00E963BD" w14:paraId="1849292E" w14:textId="77777777">
      <w:pPr>
        <w:pStyle w:val="ListParagraph"/>
        <w:tabs>
          <w:tab w:val="left" w:pos="1587"/>
        </w:tabs>
        <w:spacing w:after="120"/>
        <w:ind w:left="720"/>
        <w:jc w:val="both"/>
        <w:rPr>
          <w:sz w:val="22"/>
          <w:szCs w:val="22"/>
        </w:rPr>
      </w:pPr>
    </w:p>
    <w:p w:rsidR="00E04BC6" w:rsidP="00A169D2" w:rsidRDefault="00E04BC6" w14:paraId="5F71F544" w14:textId="6360C321">
      <w:pPr>
        <w:pStyle w:val="Heading3"/>
        <w:spacing w:after="120"/>
      </w:pPr>
      <w:r w:rsidRPr="00E42141">
        <w:t>The DSL will also</w:t>
      </w:r>
      <w:r w:rsidR="00A966E1">
        <w:t>:</w:t>
      </w:r>
    </w:p>
    <w:p w:rsidRPr="0051391F" w:rsidR="0051391F" w:rsidP="00A169D2" w:rsidRDefault="0051391F" w14:paraId="63EB577B" w14:textId="77777777">
      <w:pPr>
        <w:pStyle w:val="4Bulletedcopyblue"/>
        <w:numPr>
          <w:ilvl w:val="0"/>
          <w:numId w:val="94"/>
        </w:numPr>
        <w:rPr>
          <w:rFonts w:cs="Arial"/>
        </w:rPr>
      </w:pPr>
      <w:r>
        <w:t>K</w:t>
      </w:r>
      <w:r w:rsidRPr="00CE4BEE" w:rsidR="00A966E1">
        <w:t>eep the Headteacher informed of any issues</w:t>
      </w:r>
      <w:r w:rsidRPr="00CE4BEE" w:rsidR="0034467F">
        <w:t>,</w:t>
      </w:r>
      <w:r w:rsidRPr="00CE4BEE" w:rsidR="00A966E1">
        <w:t xml:space="preserve"> the conversations with children and their families, universal services and referrals to external agencies and statutory services</w:t>
      </w:r>
      <w:r>
        <w:t>.</w:t>
      </w:r>
    </w:p>
    <w:p w:rsidR="0051391F" w:rsidP="00A169D2" w:rsidRDefault="0051391F" w14:paraId="40F3864E" w14:textId="0AD807F1">
      <w:pPr>
        <w:pStyle w:val="4Bulletedcopyblue"/>
        <w:numPr>
          <w:ilvl w:val="0"/>
          <w:numId w:val="94"/>
        </w:numPr>
        <w:rPr>
          <w:rFonts w:cs="Arial"/>
        </w:rPr>
      </w:pPr>
      <w:r w:rsidRPr="05C0C3D1">
        <w:rPr>
          <w:rFonts w:cs="Arial"/>
        </w:rPr>
        <w:t>L</w:t>
      </w:r>
      <w:r w:rsidRPr="05C0C3D1" w:rsidR="00E04BC6">
        <w:rPr>
          <w:rFonts w:cs="Arial"/>
        </w:rPr>
        <w:t xml:space="preserve">iaise with </w:t>
      </w:r>
      <w:r w:rsidRPr="05C0C3D1" w:rsidR="00653122">
        <w:rPr>
          <w:rFonts w:cs="Arial"/>
        </w:rPr>
        <w:t xml:space="preserve">universal, </w:t>
      </w:r>
      <w:r w:rsidRPr="05C0C3D1" w:rsidR="135C8A55">
        <w:rPr>
          <w:rFonts w:cs="Arial"/>
        </w:rPr>
        <w:t>targeted,</w:t>
      </w:r>
      <w:r w:rsidRPr="05C0C3D1" w:rsidR="00653122">
        <w:rPr>
          <w:rFonts w:cs="Arial"/>
        </w:rPr>
        <w:t xml:space="preserve"> and statutory agencies, </w:t>
      </w:r>
      <w:r w:rsidRPr="05C0C3D1" w:rsidR="00E04BC6">
        <w:rPr>
          <w:rFonts w:cs="Arial"/>
        </w:rPr>
        <w:t xml:space="preserve">Local Authority </w:t>
      </w:r>
      <w:r w:rsidRPr="05C0C3D1" w:rsidR="00653122">
        <w:rPr>
          <w:rFonts w:cs="Arial"/>
        </w:rPr>
        <w:t xml:space="preserve">workers </w:t>
      </w:r>
      <w:r w:rsidRPr="05C0C3D1" w:rsidR="00572BE4">
        <w:rPr>
          <w:rFonts w:cs="Arial"/>
        </w:rPr>
        <w:t>(</w:t>
      </w:r>
      <w:r w:rsidRPr="05C0C3D1" w:rsidR="00FB3D42">
        <w:rPr>
          <w:rFonts w:cs="Arial"/>
        </w:rPr>
        <w:t>C</w:t>
      </w:r>
      <w:r w:rsidRPr="05C0C3D1" w:rsidR="00572BE4">
        <w:rPr>
          <w:rFonts w:cs="Arial"/>
        </w:rPr>
        <w:t>hildren</w:t>
      </w:r>
      <w:r w:rsidRPr="05C0C3D1" w:rsidR="002D4FB7">
        <w:rPr>
          <w:rFonts w:cs="Arial"/>
        </w:rPr>
        <w:t>’s</w:t>
      </w:r>
      <w:r w:rsidRPr="05C0C3D1" w:rsidR="00572BE4">
        <w:rPr>
          <w:rFonts w:cs="Arial"/>
        </w:rPr>
        <w:t xml:space="preserve"> </w:t>
      </w:r>
      <w:r w:rsidRPr="05C0C3D1" w:rsidR="002D4FB7">
        <w:rPr>
          <w:rFonts w:cs="Arial"/>
        </w:rPr>
        <w:t>S</w:t>
      </w:r>
      <w:r w:rsidRPr="05C0C3D1" w:rsidR="00572BE4">
        <w:rPr>
          <w:rFonts w:cs="Arial"/>
        </w:rPr>
        <w:t xml:space="preserve">ervices and other key </w:t>
      </w:r>
      <w:r w:rsidRPr="05C0C3D1" w:rsidR="00537E44">
        <w:rPr>
          <w:rFonts w:cs="Arial"/>
        </w:rPr>
        <w:t>practitioners</w:t>
      </w:r>
      <w:r w:rsidRPr="05C0C3D1" w:rsidR="00572BE4">
        <w:rPr>
          <w:rFonts w:cs="Arial"/>
        </w:rPr>
        <w:t xml:space="preserve">) </w:t>
      </w:r>
      <w:r w:rsidRPr="05C0C3D1" w:rsidR="00537E44">
        <w:rPr>
          <w:rFonts w:cs="Arial"/>
        </w:rPr>
        <w:t xml:space="preserve">when there are </w:t>
      </w:r>
      <w:r w:rsidRPr="05C0C3D1" w:rsidR="00653122">
        <w:rPr>
          <w:rFonts w:cs="Arial"/>
        </w:rPr>
        <w:t xml:space="preserve">safeguarding </w:t>
      </w:r>
      <w:r w:rsidRPr="05C0C3D1" w:rsidR="00A4083E">
        <w:rPr>
          <w:rFonts w:cs="Arial"/>
        </w:rPr>
        <w:t>concerns as appropriate (includes early help and child protection)</w:t>
      </w:r>
      <w:r w:rsidRPr="05C0C3D1">
        <w:rPr>
          <w:rFonts w:cs="Arial"/>
        </w:rPr>
        <w:t>.</w:t>
      </w:r>
    </w:p>
    <w:p w:rsidR="0051391F" w:rsidP="00A169D2" w:rsidRDefault="0051391F" w14:paraId="3C122BE4" w14:textId="77777777">
      <w:pPr>
        <w:pStyle w:val="4Bulletedcopyblue"/>
        <w:numPr>
          <w:ilvl w:val="0"/>
          <w:numId w:val="94"/>
        </w:numPr>
        <w:rPr>
          <w:rFonts w:cs="Arial"/>
        </w:rPr>
      </w:pPr>
      <w:r w:rsidRPr="05C0C3D1">
        <w:rPr>
          <w:rFonts w:cs="Arial"/>
        </w:rPr>
        <w:t>S</w:t>
      </w:r>
      <w:r w:rsidRPr="05C0C3D1" w:rsidR="007C02C5">
        <w:rPr>
          <w:rFonts w:cs="Arial"/>
        </w:rPr>
        <w:t xml:space="preserve">hare information about </w:t>
      </w:r>
      <w:r w:rsidRPr="05C0C3D1" w:rsidR="00054A29">
        <w:rPr>
          <w:rFonts w:cs="Arial"/>
        </w:rPr>
        <w:t>incidences of</w:t>
      </w:r>
      <w:r w:rsidRPr="05C0C3D1" w:rsidR="00A4083E">
        <w:rPr>
          <w:rFonts w:cs="Arial"/>
        </w:rPr>
        <w:t xml:space="preserve"> </w:t>
      </w:r>
      <w:r w:rsidRPr="05C0C3D1" w:rsidR="00E04BC6">
        <w:rPr>
          <w:rFonts w:cs="Arial"/>
        </w:rPr>
        <w:t xml:space="preserve">sexual violence and sexual harassment with </w:t>
      </w:r>
      <w:r w:rsidRPr="05C0C3D1" w:rsidR="00754884">
        <w:rPr>
          <w:rFonts w:cs="Arial"/>
        </w:rPr>
        <w:t xml:space="preserve">statutory colleagues such as </w:t>
      </w:r>
      <w:r w:rsidRPr="05C0C3D1" w:rsidR="00E04BC6">
        <w:rPr>
          <w:rFonts w:cs="Arial"/>
        </w:rPr>
        <w:t xml:space="preserve">Police </w:t>
      </w:r>
      <w:r w:rsidRPr="05C0C3D1" w:rsidR="00CE4BEE">
        <w:rPr>
          <w:rFonts w:cs="Arial"/>
        </w:rPr>
        <w:t>and Children’s</w:t>
      </w:r>
      <w:r w:rsidRPr="05C0C3D1" w:rsidR="00E04BC6">
        <w:rPr>
          <w:rFonts w:cs="Arial"/>
        </w:rPr>
        <w:t xml:space="preserve"> Social Care colleagues </w:t>
      </w:r>
      <w:bookmarkStart w:name="_Int_l6mDQvD5" w:id="72"/>
      <w:proofErr w:type="gramStart"/>
      <w:r w:rsidRPr="05C0C3D1" w:rsidR="009F0CE3">
        <w:rPr>
          <w:rFonts w:cs="Arial"/>
        </w:rPr>
        <w:t xml:space="preserve">in order </w:t>
      </w:r>
      <w:r w:rsidRPr="05C0C3D1" w:rsidR="00E04BC6">
        <w:rPr>
          <w:rFonts w:cs="Arial"/>
        </w:rPr>
        <w:t>to</w:t>
      </w:r>
      <w:bookmarkEnd w:id="72"/>
      <w:proofErr w:type="gramEnd"/>
      <w:r w:rsidRPr="05C0C3D1" w:rsidR="00E04BC6">
        <w:rPr>
          <w:rFonts w:cs="Arial"/>
        </w:rPr>
        <w:t xml:space="preserve"> prepare </w:t>
      </w:r>
      <w:r w:rsidRPr="05C0C3D1" w:rsidR="009F0CE3">
        <w:rPr>
          <w:rFonts w:cs="Arial"/>
        </w:rPr>
        <w:t xml:space="preserve">and implement </w:t>
      </w:r>
      <w:r w:rsidRPr="05C0C3D1" w:rsidR="00E04BC6">
        <w:rPr>
          <w:rFonts w:cs="Arial"/>
        </w:rPr>
        <w:t>the school’s policies</w:t>
      </w:r>
      <w:r w:rsidRPr="05C0C3D1">
        <w:rPr>
          <w:rFonts w:cs="Arial"/>
        </w:rPr>
        <w:t>.</w:t>
      </w:r>
    </w:p>
    <w:p w:rsidR="0051391F" w:rsidP="00A169D2" w:rsidRDefault="0051391F" w14:paraId="41AD76FC" w14:textId="77777777">
      <w:pPr>
        <w:pStyle w:val="4Bulletedcopyblue"/>
        <w:numPr>
          <w:ilvl w:val="0"/>
          <w:numId w:val="94"/>
        </w:numPr>
        <w:rPr>
          <w:rFonts w:cs="Arial"/>
        </w:rPr>
      </w:pPr>
      <w:r w:rsidRPr="0051391F">
        <w:rPr>
          <w:rFonts w:cs="Arial"/>
        </w:rPr>
        <w:t>B</w:t>
      </w:r>
      <w:r w:rsidRPr="0051391F" w:rsidR="00E04BC6">
        <w:rPr>
          <w:rFonts w:cs="Arial"/>
        </w:rPr>
        <w:t xml:space="preserve">e confident </w:t>
      </w:r>
      <w:r w:rsidRPr="0051391F" w:rsidR="00DD513B">
        <w:rPr>
          <w:rFonts w:cs="Arial"/>
        </w:rPr>
        <w:t xml:space="preserve">about </w:t>
      </w:r>
      <w:r w:rsidRPr="0051391F" w:rsidR="00E04BC6">
        <w:rPr>
          <w:rFonts w:cs="Arial"/>
        </w:rPr>
        <w:t xml:space="preserve">what local specialist support </w:t>
      </w:r>
      <w:r w:rsidRPr="0051391F" w:rsidR="00232B02">
        <w:rPr>
          <w:rFonts w:cs="Arial"/>
        </w:rPr>
        <w:t xml:space="preserve">that </w:t>
      </w:r>
      <w:r w:rsidRPr="0051391F" w:rsidR="00E04BC6">
        <w:rPr>
          <w:rFonts w:cs="Arial"/>
        </w:rPr>
        <w:t>is available to support all children involved (including victims and alleged perpetrators) in sexual violence and sexual harassment</w:t>
      </w:r>
      <w:r w:rsidRPr="0051391F">
        <w:rPr>
          <w:rFonts w:cs="Arial"/>
        </w:rPr>
        <w:t>.</w:t>
      </w:r>
    </w:p>
    <w:p w:rsidRPr="00CE4BEE" w:rsidR="00E04BC6" w:rsidP="00A169D2" w:rsidRDefault="0051391F" w14:paraId="650A9E9D" w14:textId="2A673EC9">
      <w:pPr>
        <w:pStyle w:val="4Bulletedcopyblue"/>
        <w:numPr>
          <w:ilvl w:val="0"/>
          <w:numId w:val="94"/>
        </w:numPr>
        <w:rPr>
          <w:rFonts w:cs="Arial"/>
        </w:rPr>
      </w:pPr>
      <w:r>
        <w:rPr>
          <w:rFonts w:cs="Arial"/>
        </w:rPr>
        <w:t>B</w:t>
      </w:r>
      <w:r w:rsidRPr="0051391F" w:rsidR="00E04BC6">
        <w:rPr>
          <w:rFonts w:cs="Arial"/>
        </w:rPr>
        <w:t>e</w:t>
      </w:r>
      <w:r w:rsidRPr="00CE4BEE" w:rsidR="00E04BC6">
        <w:rPr>
          <w:rFonts w:cs="Arial"/>
        </w:rPr>
        <w:t xml:space="preserve"> aware that children </w:t>
      </w:r>
      <w:r w:rsidRPr="00CE4BEE" w:rsidR="00B91CDE">
        <w:rPr>
          <w:rFonts w:cs="Arial"/>
        </w:rPr>
        <w:t xml:space="preserve">are entitled to have </w:t>
      </w:r>
      <w:r w:rsidRPr="00CE4BEE" w:rsidR="00E04BC6">
        <w:rPr>
          <w:rFonts w:cs="Arial"/>
        </w:rPr>
        <w:t>an ‘</w:t>
      </w:r>
      <w:r w:rsidRPr="00CE4BEE" w:rsidR="00111878">
        <w:rPr>
          <w:rFonts w:cs="Arial"/>
        </w:rPr>
        <w:t>A</w:t>
      </w:r>
      <w:r w:rsidRPr="00CE4BEE" w:rsidR="00E04BC6">
        <w:rPr>
          <w:rFonts w:cs="Arial"/>
        </w:rPr>
        <w:t xml:space="preserve">ppropriate </w:t>
      </w:r>
      <w:r w:rsidRPr="00CE4BEE" w:rsidR="00111878">
        <w:rPr>
          <w:rFonts w:cs="Arial"/>
        </w:rPr>
        <w:t>A</w:t>
      </w:r>
      <w:r w:rsidRPr="00CE4BEE" w:rsidR="00E04BC6">
        <w:rPr>
          <w:rFonts w:cs="Arial"/>
        </w:rPr>
        <w:t xml:space="preserve">dult’ to support and help them in </w:t>
      </w:r>
      <w:r w:rsidRPr="00CE4BEE" w:rsidR="00321C62">
        <w:rPr>
          <w:rFonts w:cs="Arial"/>
        </w:rPr>
        <w:t>P</w:t>
      </w:r>
      <w:r w:rsidRPr="00CE4BEE" w:rsidR="00E04BC6">
        <w:rPr>
          <w:rFonts w:cs="Arial"/>
        </w:rPr>
        <w:t>olice investigation</w:t>
      </w:r>
      <w:r w:rsidRPr="00CE4BEE" w:rsidR="00B60232">
        <w:rPr>
          <w:rFonts w:cs="Arial"/>
        </w:rPr>
        <w:t>s</w:t>
      </w:r>
      <w:r w:rsidRPr="00CE4BEE" w:rsidR="00E04BC6">
        <w:rPr>
          <w:rFonts w:cs="Arial"/>
        </w:rPr>
        <w:t xml:space="preserve"> or </w:t>
      </w:r>
      <w:r w:rsidR="00C113D6">
        <w:rPr>
          <w:rFonts w:cs="Arial"/>
        </w:rPr>
        <w:t xml:space="preserve">if </w:t>
      </w:r>
      <w:r w:rsidRPr="00CE4BEE" w:rsidR="00B60232">
        <w:rPr>
          <w:rFonts w:cs="Arial"/>
        </w:rPr>
        <w:t xml:space="preserve">there is </w:t>
      </w:r>
      <w:r w:rsidRPr="00CE4BEE" w:rsidR="00192F1C">
        <w:rPr>
          <w:rFonts w:cs="Arial"/>
        </w:rPr>
        <w:t xml:space="preserve">threshold met for them to be </w:t>
      </w:r>
      <w:r w:rsidRPr="00CE4BEE" w:rsidR="00E04BC6">
        <w:rPr>
          <w:rFonts w:cs="Arial"/>
        </w:rPr>
        <w:t>search</w:t>
      </w:r>
      <w:r w:rsidRPr="00CE4BEE" w:rsidR="00192F1C">
        <w:rPr>
          <w:rFonts w:cs="Arial"/>
        </w:rPr>
        <w:t>ed</w:t>
      </w:r>
      <w:r w:rsidR="0039672C">
        <w:rPr>
          <w:rFonts w:cs="Arial"/>
        </w:rPr>
        <w:t>.</w:t>
      </w:r>
    </w:p>
    <w:p w:rsidRPr="00FA22BD" w:rsidR="00E04BC6" w:rsidP="00A169D2" w:rsidRDefault="00E04BC6" w14:paraId="0229354C" w14:textId="1A82DF47">
      <w:pPr>
        <w:pStyle w:val="4Bulletedcopyblue"/>
        <w:rPr>
          <w:rStyle w:val="Hyperlink"/>
          <w:rFonts w:cs="Arial"/>
          <w:color w:val="auto"/>
          <w:u w:val="none"/>
        </w:rPr>
      </w:pPr>
      <w:r w:rsidRPr="00CE4BEE">
        <w:rPr>
          <w:rFonts w:cs="Arial"/>
        </w:rPr>
        <w:t>The full responsibilities of the DSL and deputy(s) are set out in their job description</w:t>
      </w:r>
      <w:r w:rsidRPr="00CE4BEE" w:rsidR="00645FB6">
        <w:rPr>
          <w:rFonts w:cs="Arial"/>
        </w:rPr>
        <w:t xml:space="preserve">, see </w:t>
      </w:r>
      <w:hyperlink r:id="rId102">
        <w:r w:rsidRPr="00CE4BEE">
          <w:rPr>
            <w:rStyle w:val="Hyperlink"/>
            <w:rFonts w:cs="Arial"/>
          </w:rPr>
          <w:t>Annex C</w:t>
        </w:r>
      </w:hyperlink>
      <w:r w:rsidRPr="00CE4BEE" w:rsidR="001679D7">
        <w:rPr>
          <w:rStyle w:val="Hyperlink"/>
          <w:rFonts w:cs="Arial"/>
        </w:rPr>
        <w:t xml:space="preserve"> KCSiE</w:t>
      </w:r>
      <w:r w:rsidR="001679D7">
        <w:rPr>
          <w:rStyle w:val="Hyperlink"/>
          <w:rFonts w:cs="Arial"/>
        </w:rPr>
        <w:t xml:space="preserve"> </w:t>
      </w:r>
    </w:p>
    <w:p w:rsidR="00F40B9F" w:rsidP="00A169D2" w:rsidRDefault="00F40B9F" w14:paraId="480FBB16" w14:textId="77777777">
      <w:pPr>
        <w:pStyle w:val="Heading2"/>
        <w:spacing w:before="0" w:after="120"/>
        <w:jc w:val="both"/>
        <w:rPr>
          <w:rFonts w:eastAsia="MS Mincho"/>
          <w:bCs w:val="0"/>
          <w:color w:val="12263F"/>
          <w:sz w:val="22"/>
          <w:szCs w:val="22"/>
        </w:rPr>
      </w:pPr>
      <w:bookmarkStart w:name="_Hlk140713403" w:id="73"/>
    </w:p>
    <w:p w:rsidRPr="003A0BBA" w:rsidR="00704E7F" w:rsidP="00A169D2" w:rsidRDefault="00D73C47" w14:paraId="3DB5452C" w14:textId="1182C285">
      <w:pPr>
        <w:pStyle w:val="Heading2"/>
        <w:spacing w:before="0" w:after="120"/>
        <w:jc w:val="both"/>
      </w:pPr>
      <w:r w:rsidRPr="003A0BBA">
        <w:t xml:space="preserve">Role and </w:t>
      </w:r>
      <w:r w:rsidR="00163396">
        <w:t>R</w:t>
      </w:r>
      <w:r w:rsidRPr="003A0BBA">
        <w:t xml:space="preserve">esponsibilities </w:t>
      </w:r>
      <w:r w:rsidRPr="003A0BBA" w:rsidR="00704E7F">
        <w:t>of</w:t>
      </w:r>
      <w:r w:rsidR="00030964">
        <w:t xml:space="preserve"> the</w:t>
      </w:r>
      <w:r w:rsidRPr="003A1BEB" w:rsidR="00704E7F">
        <w:t xml:space="preserve"> </w:t>
      </w:r>
      <w:r w:rsidRPr="003A1BEB" w:rsidR="009766D2">
        <w:t>G</w:t>
      </w:r>
      <w:r w:rsidRPr="003A1BEB" w:rsidR="00704E7F">
        <w:t>overn</w:t>
      </w:r>
      <w:r w:rsidRPr="003A1BEB" w:rsidR="001679D7">
        <w:t xml:space="preserve">ance </w:t>
      </w:r>
    </w:p>
    <w:bookmarkEnd w:id="73"/>
    <w:p w:rsidRPr="00E42141" w:rsidR="00EC314B" w:rsidP="00A169D2" w:rsidRDefault="00CD097C" w14:paraId="6885C8FA" w14:textId="6672698F">
      <w:pPr>
        <w:pStyle w:val="Mainbodytext"/>
        <w:spacing w:before="0"/>
      </w:pPr>
      <w:r w:rsidRPr="0038670B">
        <w:rPr>
          <w:highlight w:val="green"/>
        </w:rPr>
        <w:t xml:space="preserve">&lt;Our </w:t>
      </w:r>
      <w:r w:rsidRPr="0038670B" w:rsidR="00EC314B">
        <w:rPr>
          <w:highlight w:val="green"/>
        </w:rPr>
        <w:t xml:space="preserve">Governing </w:t>
      </w:r>
      <w:r w:rsidR="002564DB">
        <w:rPr>
          <w:highlight w:val="green"/>
        </w:rPr>
        <w:t>B</w:t>
      </w:r>
      <w:r w:rsidRPr="0038670B" w:rsidR="00EC314B">
        <w:rPr>
          <w:highlight w:val="green"/>
        </w:rPr>
        <w:t>od</w:t>
      </w:r>
      <w:r w:rsidRPr="0038670B" w:rsidR="004518E4">
        <w:rPr>
          <w:highlight w:val="green"/>
        </w:rPr>
        <w:t>y</w:t>
      </w:r>
      <w:r w:rsidRPr="0038670B" w:rsidR="00D200D0">
        <w:rPr>
          <w:highlight w:val="green"/>
        </w:rPr>
        <w:t xml:space="preserve"> or Trustee Board</w:t>
      </w:r>
      <w:r>
        <w:t>&gt;</w:t>
      </w:r>
      <w:r w:rsidRPr="00E42141" w:rsidR="00EC314B">
        <w:t xml:space="preserve"> have a strategic </w:t>
      </w:r>
      <w:r w:rsidR="009A06FF">
        <w:t>role within our</w:t>
      </w:r>
      <w:r w:rsidRPr="00E42141" w:rsidR="00EC314B">
        <w:t xml:space="preserve"> leadership and management </w:t>
      </w:r>
      <w:r w:rsidR="009A06FF">
        <w:t xml:space="preserve">team </w:t>
      </w:r>
      <w:r w:rsidRPr="00E42141" w:rsidR="00EC314B">
        <w:t xml:space="preserve">and must ensure that all staff </w:t>
      </w:r>
      <w:proofErr w:type="gramStart"/>
      <w:r w:rsidRPr="00E42141" w:rsidR="00EC314B">
        <w:t>comply with legislation and local guidance at all times</w:t>
      </w:r>
      <w:proofErr w:type="gramEnd"/>
      <w:r w:rsidRPr="00E42141" w:rsidR="00EC314B">
        <w:t xml:space="preserve">. </w:t>
      </w:r>
    </w:p>
    <w:p w:rsidR="006909B5" w:rsidP="00A169D2" w:rsidRDefault="006909B5" w14:paraId="4C42E6DE" w14:textId="77777777">
      <w:pPr>
        <w:pStyle w:val="Heading3"/>
        <w:spacing w:after="120"/>
      </w:pPr>
    </w:p>
    <w:p w:rsidR="00FA22BD" w:rsidP="00A169D2" w:rsidRDefault="00FA22BD" w14:paraId="56B32B6C" w14:textId="4D736C83">
      <w:pPr>
        <w:pStyle w:val="Heading3"/>
        <w:spacing w:after="120"/>
      </w:pPr>
      <w:r w:rsidRPr="00E42141">
        <w:t xml:space="preserve">The </w:t>
      </w:r>
      <w:r w:rsidRPr="00CC7586">
        <w:t>Governing Body</w:t>
      </w:r>
      <w:r w:rsidRPr="00CC7586" w:rsidR="00D200D0">
        <w:t xml:space="preserve">/Trustee </w:t>
      </w:r>
      <w:r w:rsidRPr="00CC7586" w:rsidR="002564DB">
        <w:t>B</w:t>
      </w:r>
      <w:r w:rsidRPr="00CC7586" w:rsidR="00D200D0">
        <w:t>oard</w:t>
      </w:r>
      <w:r w:rsidR="00D200D0">
        <w:t xml:space="preserve"> </w:t>
      </w:r>
      <w:r w:rsidRPr="00E42141">
        <w:t>will</w:t>
      </w:r>
      <w:r w:rsidR="00FF30C0">
        <w:t>:</w:t>
      </w:r>
    </w:p>
    <w:p w:rsidR="006909B5" w:rsidP="00A169D2" w:rsidRDefault="006909B5" w14:paraId="3AEEE600" w14:textId="77777777">
      <w:pPr>
        <w:pStyle w:val="4Bulletedcopyblue"/>
        <w:numPr>
          <w:ilvl w:val="0"/>
          <w:numId w:val="95"/>
        </w:numPr>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r>
        <w:t>.</w:t>
      </w:r>
    </w:p>
    <w:p w:rsidR="006909B5" w:rsidP="00A169D2" w:rsidRDefault="006909B5" w14:paraId="062FD64E" w14:textId="77777777">
      <w:pPr>
        <w:pStyle w:val="4Bulletedcopyblue"/>
        <w:numPr>
          <w:ilvl w:val="0"/>
          <w:numId w:val="95"/>
        </w:numPr>
      </w:pPr>
      <w:r>
        <w:t>E</w:t>
      </w:r>
      <w:r w:rsidR="00FA22BD">
        <w:t xml:space="preserve">valuate and </w:t>
      </w:r>
      <w:r w:rsidRPr="003A274E" w:rsidR="00FA22BD">
        <w:t xml:space="preserve">approve </w:t>
      </w:r>
      <w:r w:rsidRPr="003A274E" w:rsidR="007A7CE5">
        <w:t xml:space="preserve">this </w:t>
      </w:r>
      <w:r w:rsidRPr="003A274E" w:rsidR="00D200D0">
        <w:t>child protection</w:t>
      </w:r>
      <w:r w:rsidRPr="003A274E" w:rsidR="003A274E">
        <w:t xml:space="preserve"> policy</w:t>
      </w:r>
      <w:r w:rsidR="002A58B4">
        <w:t xml:space="preserve"> along with other policies related to safeguarding</w:t>
      </w:r>
      <w:r w:rsidRPr="003A274E" w:rsidR="00FA22BD">
        <w:t xml:space="preserve"> at each review, ensuring </w:t>
      </w:r>
      <w:r w:rsidR="002A58B4">
        <w:t xml:space="preserve">they </w:t>
      </w:r>
      <w:r w:rsidRPr="003A274E" w:rsidR="00FA22BD">
        <w:t>compl</w:t>
      </w:r>
      <w:r w:rsidR="002A58B4">
        <w:t>y</w:t>
      </w:r>
      <w:r w:rsidRPr="003A274E" w:rsidR="00FA22BD">
        <w:t xml:space="preserve"> with the law, and hold the </w:t>
      </w:r>
      <w:r w:rsidRPr="00CC7586" w:rsidR="000818C9">
        <w:t>H</w:t>
      </w:r>
      <w:r w:rsidRPr="00CC7586" w:rsidR="00FA22BD">
        <w:t>eadteacher</w:t>
      </w:r>
      <w:r w:rsidRPr="00CC7586" w:rsidR="00D200D0">
        <w:t>/Principal</w:t>
      </w:r>
      <w:r w:rsidRPr="003A274E" w:rsidR="00D200D0">
        <w:t xml:space="preserve"> </w:t>
      </w:r>
      <w:r w:rsidRPr="003A274E" w:rsidR="00FA22BD">
        <w:t>to account for</w:t>
      </w:r>
      <w:r w:rsidR="00FA22BD">
        <w:t xml:space="preserve"> </w:t>
      </w:r>
      <w:r w:rsidR="002A58B4">
        <w:t>their</w:t>
      </w:r>
      <w:r w:rsidR="00FA22BD">
        <w:t xml:space="preserve"> </w:t>
      </w:r>
      <w:r w:rsidR="003A274E">
        <w:t>implementation</w:t>
      </w:r>
      <w:r>
        <w:t>.</w:t>
      </w:r>
    </w:p>
    <w:p w:rsidR="006909B5" w:rsidP="00A169D2" w:rsidRDefault="006909B5" w14:paraId="1C0D0E41" w14:textId="77777777">
      <w:pPr>
        <w:pStyle w:val="4Bulletedcopyblue"/>
        <w:numPr>
          <w:ilvl w:val="0"/>
          <w:numId w:val="95"/>
        </w:numPr>
      </w:pPr>
      <w:r>
        <w:t>E</w:t>
      </w:r>
      <w:r w:rsidRPr="00CC7586" w:rsidR="00D048C8">
        <w:t xml:space="preserve">valuate and approve </w:t>
      </w:r>
      <w:r w:rsidRPr="00CC7586" w:rsidR="00AF7D68">
        <w:t xml:space="preserve">recommendations/action plans identified through quality assurance activity that the Headteacher/DSL undertakes </w:t>
      </w:r>
      <w:r w:rsidRPr="00CC7586" w:rsidR="00DE01ED">
        <w:t xml:space="preserve">to review safeguarding practice </w:t>
      </w:r>
      <w:r w:rsidRPr="00CC7586" w:rsidR="00AF7D68">
        <w:t>through audits</w:t>
      </w:r>
      <w:r w:rsidRPr="00CC7586" w:rsidR="00DE01ED">
        <w:t xml:space="preserve"> and</w:t>
      </w:r>
      <w:r w:rsidRPr="00CC7586" w:rsidR="00AF7D68">
        <w:t xml:space="preserve"> annual</w:t>
      </w:r>
      <w:r w:rsidRPr="00CC7586" w:rsidR="00DE01ED">
        <w:t>/termly</w:t>
      </w:r>
      <w:r w:rsidRPr="00CC7586" w:rsidR="00AF7D68">
        <w:t xml:space="preserve"> governing report</w:t>
      </w:r>
      <w:r w:rsidRPr="00CC7586" w:rsidR="00DE01ED">
        <w:t>s</w:t>
      </w:r>
      <w:r w:rsidRPr="00CC7586" w:rsidR="00AF7D68">
        <w:t xml:space="preserve"> to ensure that </w:t>
      </w:r>
      <w:r w:rsidRPr="00CC7586" w:rsidR="00826911">
        <w:t xml:space="preserve">they have </w:t>
      </w:r>
      <w:r w:rsidRPr="00CC7586" w:rsidR="00DE01ED">
        <w:t xml:space="preserve">regular </w:t>
      </w:r>
      <w:r w:rsidRPr="00CC7586" w:rsidR="00826911">
        <w:t xml:space="preserve">oversight </w:t>
      </w:r>
      <w:r w:rsidRPr="00CC7586" w:rsidR="008F0881">
        <w:t xml:space="preserve">and </w:t>
      </w:r>
      <w:r w:rsidRPr="00CC7586" w:rsidR="00F4397D">
        <w:t>hold the Headteacher/</w:t>
      </w:r>
      <w:r w:rsidRPr="00CC7586" w:rsidR="003711D6">
        <w:t>P</w:t>
      </w:r>
      <w:r w:rsidRPr="00CC7586" w:rsidR="00F4397D">
        <w:t>rincip</w:t>
      </w:r>
      <w:r w:rsidRPr="00CC7586" w:rsidR="003711D6">
        <w:t>a</w:t>
      </w:r>
      <w:r w:rsidRPr="00CC7586" w:rsidR="00F4397D">
        <w:t>l accountable for the practice improvement</w:t>
      </w:r>
      <w:r>
        <w:t>.</w:t>
      </w:r>
    </w:p>
    <w:p w:rsidR="006909B5" w:rsidP="00A169D2" w:rsidRDefault="006909B5" w14:paraId="54952EF9" w14:textId="77777777">
      <w:pPr>
        <w:pStyle w:val="4Bulletedcopyblue"/>
        <w:numPr>
          <w:ilvl w:val="0"/>
          <w:numId w:val="95"/>
        </w:numPr>
      </w:pPr>
      <w:r>
        <w:t>B</w:t>
      </w:r>
      <w:r w:rsidR="00FA22BD">
        <w:t xml:space="preserve">e aware of its obligations under the Human Rights Act 1998, the Equality Act 2010 (including the Public Sector Equality Duty), and our school’s local multi-agency safeguarding </w:t>
      </w:r>
      <w:r w:rsidR="003A274E">
        <w:t>arrangements</w:t>
      </w:r>
      <w:r>
        <w:t>.</w:t>
      </w:r>
    </w:p>
    <w:p w:rsidR="00F44457" w:rsidP="00A169D2" w:rsidRDefault="006909B5" w14:paraId="5714CB8F" w14:textId="77777777">
      <w:pPr>
        <w:pStyle w:val="4Bulletedcopyblue"/>
        <w:numPr>
          <w:ilvl w:val="0"/>
          <w:numId w:val="95"/>
        </w:numPr>
      </w:pPr>
      <w:r>
        <w:t>A</w:t>
      </w:r>
      <w:r w:rsidR="00FA22BD">
        <w:t xml:space="preserve">ppoint a senior body level (or equivalent) </w:t>
      </w:r>
      <w:r w:rsidRPr="003A274E" w:rsidR="00FA22BD">
        <w:t xml:space="preserve">lead </w:t>
      </w:r>
      <w:r w:rsidRPr="00F44457" w:rsidR="00FA22BD">
        <w:t>(</w:t>
      </w:r>
      <w:r w:rsidRPr="00F44457" w:rsidR="00FA22BD">
        <w:rPr>
          <w:rStyle w:val="1bodycopy10ptChar"/>
          <w:sz w:val="22"/>
          <w:szCs w:val="22"/>
          <w:lang w:val="en-GB"/>
        </w:rPr>
        <w:t>or link governor)</w:t>
      </w:r>
      <w:r w:rsidR="00FA22BD">
        <w:t xml:space="preserve"> to monitor the effectiveness </w:t>
      </w:r>
      <w:r w:rsidRPr="003A274E" w:rsidR="00FA22BD">
        <w:t xml:space="preserve">of </w:t>
      </w:r>
      <w:r w:rsidRPr="003A274E" w:rsidR="00C614C5">
        <w:t>the</w:t>
      </w:r>
      <w:r w:rsidR="003A274E">
        <w:t xml:space="preserve"> school’s safeguarding arrangements including policies and their implementation</w:t>
      </w:r>
      <w:r w:rsidR="004A3950">
        <w:t>,</w:t>
      </w:r>
      <w:r w:rsidR="00FA22BD">
        <w:t xml:space="preserve"> in conjunction with the full governing body. </w:t>
      </w:r>
      <w:r w:rsidRPr="007A7CE5" w:rsidR="00FA22BD">
        <w:t>This is always a different person from the DSL</w:t>
      </w:r>
      <w:r w:rsidR="00F44457">
        <w:t>.</w:t>
      </w:r>
    </w:p>
    <w:p w:rsidRPr="007901F1" w:rsidR="00FA22BD" w:rsidP="00A169D2" w:rsidRDefault="00F44457" w14:paraId="493D38B8" w14:textId="7FE4E8A7">
      <w:pPr>
        <w:pStyle w:val="4Bulletedcopyblue"/>
        <w:numPr>
          <w:ilvl w:val="0"/>
          <w:numId w:val="95"/>
        </w:numPr>
      </w:pPr>
      <w:r>
        <w:lastRenderedPageBreak/>
        <w:t>E</w:t>
      </w:r>
      <w:r w:rsidRPr="007901F1" w:rsidR="00FA22BD">
        <w:t>nsure all staff undergo safeguarding and child protection training, including online safety</w:t>
      </w:r>
      <w:r w:rsidRPr="007901F1" w:rsidR="00CC506C">
        <w:t xml:space="preserve"> according to their roles</w:t>
      </w:r>
      <w:r w:rsidRPr="007901F1" w:rsidR="00FA22BD">
        <w:t xml:space="preserve">, and that such training is regularly updated and is in line </w:t>
      </w:r>
      <w:r w:rsidR="003711D6">
        <w:t xml:space="preserve">with </w:t>
      </w:r>
      <w:r w:rsidRPr="007901F1" w:rsidR="007901F1">
        <w:t xml:space="preserve">statutory guidance </w:t>
      </w:r>
      <w:r w:rsidRPr="007901F1" w:rsidR="00AF7D68">
        <w:t>and Hertfordshire</w:t>
      </w:r>
      <w:r w:rsidRPr="007901F1" w:rsidR="00FB25D3">
        <w:t xml:space="preserve"> </w:t>
      </w:r>
      <w:r w:rsidRPr="007901F1" w:rsidR="00D507D6">
        <w:t>Safeguarding</w:t>
      </w:r>
      <w:r w:rsidRPr="007901F1" w:rsidR="00FB25D3">
        <w:t xml:space="preserve"> Children</w:t>
      </w:r>
      <w:r w:rsidR="006D07AB">
        <w:t>’</w:t>
      </w:r>
      <w:r w:rsidRPr="007901F1" w:rsidR="00FB25D3">
        <w:t>s Partners</w:t>
      </w:r>
      <w:r w:rsidRPr="007901F1" w:rsidR="007901F1">
        <w:t>hip</w:t>
      </w:r>
      <w:r>
        <w:t>.</w:t>
      </w:r>
    </w:p>
    <w:p w:rsidRPr="009A5358" w:rsidR="00FA22BD" w:rsidP="00A169D2" w:rsidRDefault="00152CE7" w14:paraId="77AACC77" w14:textId="4E1CF311">
      <w:pPr>
        <w:pStyle w:val="4Bulletedcopyblue"/>
        <w:numPr>
          <w:ilvl w:val="0"/>
          <w:numId w:val="95"/>
        </w:numPr>
      </w:pPr>
      <w:r>
        <w:t>E</w:t>
      </w:r>
      <w:r w:rsidR="00FA22BD">
        <w:t>nsure that all governors/trustees</w:t>
      </w:r>
      <w:r w:rsidR="0083125D">
        <w:t>:</w:t>
      </w:r>
      <w:r w:rsidR="00FA22BD">
        <w:t xml:space="preserve"> </w:t>
      </w:r>
    </w:p>
    <w:p w:rsidRPr="00F940E3" w:rsidR="00FA22BD" w:rsidP="00A169D2" w:rsidRDefault="0046486F" w14:paraId="6E72F973" w14:textId="7BF6F3F0">
      <w:pPr>
        <w:pStyle w:val="4Bulletedcopyblue"/>
        <w:numPr>
          <w:ilvl w:val="2"/>
          <w:numId w:val="68"/>
        </w:numPr>
        <w:ind w:left="1418" w:hanging="284"/>
      </w:pPr>
      <w:r>
        <w:t>R</w:t>
      </w:r>
      <w:r w:rsidR="00DA22EA">
        <w:t xml:space="preserve">ead </w:t>
      </w:r>
      <w:hyperlink r:id="rId103">
        <w:r w:rsidRPr="05C0C3D1" w:rsidR="00FA22BD">
          <w:rPr>
            <w:rStyle w:val="Hyperlink"/>
            <w:color w:val="auto"/>
            <w:u w:val="none"/>
          </w:rPr>
          <w:t>Keeping Children Safe in Education</w:t>
        </w:r>
      </w:hyperlink>
      <w:r w:rsidRPr="05C0C3D1" w:rsidR="003D05A1">
        <w:rPr>
          <w:rStyle w:val="Hyperlink"/>
          <w:color w:val="auto"/>
          <w:u w:val="none"/>
        </w:rPr>
        <w:t xml:space="preserve"> in its </w:t>
      </w:r>
      <w:bookmarkStart w:name="_Int_dScpdVk7" w:id="74"/>
      <w:r w:rsidRPr="05C0C3D1" w:rsidR="003D05A1">
        <w:rPr>
          <w:rStyle w:val="Hyperlink"/>
          <w:color w:val="auto"/>
          <w:u w:val="none"/>
        </w:rPr>
        <w:t>entirety</w:t>
      </w:r>
      <w:r w:rsidR="00FA22BD">
        <w:t>, and</w:t>
      </w:r>
      <w:bookmarkEnd w:id="74"/>
      <w:r w:rsidR="00FA22BD">
        <w:t xml:space="preserve"> review compliance of this task at least annually</w:t>
      </w:r>
      <w:r>
        <w:t>.</w:t>
      </w:r>
    </w:p>
    <w:p w:rsidRPr="009B7BE0" w:rsidR="009B7BE0" w:rsidP="00A169D2" w:rsidRDefault="0046486F" w14:paraId="12E70103" w14:textId="77777777">
      <w:pPr>
        <w:pStyle w:val="4Bulletedcopyblue"/>
        <w:numPr>
          <w:ilvl w:val="2"/>
          <w:numId w:val="68"/>
        </w:numPr>
        <w:ind w:left="1418" w:hanging="284"/>
      </w:pPr>
      <w:r w:rsidRPr="05C0C3D1">
        <w:rPr>
          <w:highlight w:val="yellow"/>
        </w:rPr>
        <w:t>S</w:t>
      </w:r>
      <w:r w:rsidRPr="05C0C3D1" w:rsidR="00DA22EA">
        <w:rPr>
          <w:highlight w:val="yellow"/>
        </w:rPr>
        <w:t xml:space="preserve">ign a declaration at the beginning of each academic year to say that they have reviewed the above guidance (bottom of this policy). </w:t>
      </w:r>
      <w:r w:rsidRPr="05C0C3D1" w:rsidR="00DA22EA">
        <w:rPr>
          <w:i/>
          <w:iCs/>
          <w:highlight w:val="yellow"/>
        </w:rPr>
        <w:t xml:space="preserve">Please note that you are only required to sign the copy in Appendix 2 of this policy if you </w:t>
      </w:r>
      <w:bookmarkStart w:name="_Int_Y7CPgok9" w:id="75"/>
      <w:r w:rsidRPr="05C0C3D1" w:rsidR="00DA22EA">
        <w:rPr>
          <w:i/>
          <w:iCs/>
          <w:highlight w:val="yellow"/>
        </w:rPr>
        <w:t>are not able to</w:t>
      </w:r>
      <w:bookmarkEnd w:id="75"/>
      <w:r w:rsidRPr="05C0C3D1" w:rsidR="00DA22EA">
        <w:rPr>
          <w:i/>
          <w:iCs/>
          <w:highlight w:val="yellow"/>
        </w:rPr>
        <w:t xml:space="preserve"> access the copy provided by Herts </w:t>
      </w:r>
      <w:r w:rsidRPr="05C0C3D1" w:rsidR="00E50086">
        <w:rPr>
          <w:i/>
          <w:iCs/>
          <w:highlight w:val="yellow"/>
        </w:rPr>
        <w:t>for</w:t>
      </w:r>
      <w:r w:rsidRPr="05C0C3D1" w:rsidR="00DA22EA">
        <w:rPr>
          <w:i/>
          <w:iCs/>
          <w:highlight w:val="yellow"/>
        </w:rPr>
        <w:t xml:space="preserve"> Learning Education, that is located on the Governor</w:t>
      </w:r>
      <w:r w:rsidRPr="05C0C3D1" w:rsidR="006B127D">
        <w:rPr>
          <w:i/>
          <w:iCs/>
          <w:highlight w:val="yellow"/>
        </w:rPr>
        <w:t xml:space="preserve"> </w:t>
      </w:r>
      <w:r w:rsidRPr="05C0C3D1" w:rsidR="00DA22EA">
        <w:rPr>
          <w:i/>
          <w:iCs/>
          <w:highlight w:val="yellow"/>
        </w:rPr>
        <w:t>Hub</w:t>
      </w:r>
      <w:r w:rsidRPr="05C0C3D1" w:rsidR="009275C4">
        <w:rPr>
          <w:i/>
          <w:iCs/>
          <w:highlight w:val="yellow"/>
        </w:rPr>
        <w:t>.</w:t>
      </w:r>
      <w:r w:rsidR="00DA22EA">
        <w:t xml:space="preserve"> </w:t>
      </w:r>
    </w:p>
    <w:p w:rsidR="00031094" w:rsidP="00A169D2" w:rsidRDefault="009275C4" w14:paraId="491773A8" w14:textId="1D9C5EA1">
      <w:pPr>
        <w:pStyle w:val="4Bulletedcopyblue"/>
        <w:numPr>
          <w:ilvl w:val="0"/>
          <w:numId w:val="96"/>
        </w:numPr>
      </w:pPr>
      <w:r w:rsidRPr="009B7BE0">
        <w:t>E</w:t>
      </w:r>
      <w:r w:rsidRPr="009B7BE0" w:rsidR="00031094">
        <w:t>nsure</w:t>
      </w:r>
      <w:r w:rsidR="00031094">
        <w:t xml:space="preserve"> that the school has appropriate filtering and monitoring systems in place</w:t>
      </w:r>
      <w:r w:rsidR="00F76823">
        <w:t xml:space="preserve"> and</w:t>
      </w:r>
      <w:r w:rsidR="00031094">
        <w:t xml:space="preserve"> review their effectiveness. This includes:</w:t>
      </w:r>
    </w:p>
    <w:p w:rsidR="002E3A96" w:rsidP="00A169D2" w:rsidRDefault="009B7BE0" w14:paraId="130D9953" w14:textId="29D1173C">
      <w:pPr>
        <w:pStyle w:val="4Bulletedcopyblue"/>
        <w:numPr>
          <w:ilvl w:val="2"/>
          <w:numId w:val="69"/>
        </w:numPr>
        <w:ind w:left="1560" w:hanging="284"/>
      </w:pPr>
      <w:r>
        <w:t>M</w:t>
      </w:r>
      <w:r w:rsidRPr="002E3A96" w:rsidR="002E3A96">
        <w:t>aking sure that the leadership team and staff are aware of the provisions in place, and that they understand their expectations, roles and responsibilities around filtering and monitoring as part of safeguarding training</w:t>
      </w:r>
      <w:r>
        <w:t>.</w:t>
      </w:r>
    </w:p>
    <w:p w:rsidRPr="009A5358" w:rsidR="002E3A96" w:rsidP="00A169D2" w:rsidRDefault="009B7BE0" w14:paraId="581F6D12" w14:textId="06FA2461">
      <w:pPr>
        <w:pStyle w:val="ListParagraph"/>
        <w:numPr>
          <w:ilvl w:val="2"/>
          <w:numId w:val="69"/>
        </w:numPr>
        <w:spacing w:after="120"/>
        <w:ind w:left="1560" w:hanging="284"/>
        <w:jc w:val="both"/>
      </w:pPr>
      <w:r>
        <w:rPr>
          <w:rFonts w:ascii="Arial" w:hAnsi="Arial" w:eastAsia="MS Mincho"/>
          <w:sz w:val="22"/>
          <w:szCs w:val="22"/>
          <w:lang w:eastAsia="en-US"/>
        </w:rPr>
        <w:t>R</w:t>
      </w:r>
      <w:r w:rsidRPr="002E3A96" w:rsidR="002E3A96">
        <w:rPr>
          <w:rFonts w:ascii="Arial" w:hAnsi="Arial" w:eastAsia="MS Mincho"/>
          <w:sz w:val="22"/>
          <w:szCs w:val="22"/>
          <w:lang w:eastAsia="en-US"/>
        </w:rPr>
        <w:t xml:space="preserve">eviewing the DfE’s filtering and monitoring </w:t>
      </w:r>
      <w:r w:rsidRPr="002E3A96" w:rsidR="00E335F2">
        <w:rPr>
          <w:rFonts w:ascii="Arial" w:hAnsi="Arial" w:eastAsia="MS Mincho"/>
          <w:sz w:val="22"/>
          <w:szCs w:val="22"/>
          <w:lang w:eastAsia="en-US"/>
        </w:rPr>
        <w:t>standards and</w:t>
      </w:r>
      <w:r w:rsidRPr="002E3A96" w:rsidR="002E3A96">
        <w:rPr>
          <w:rFonts w:ascii="Arial" w:hAnsi="Arial" w:eastAsia="MS Mincho"/>
          <w:sz w:val="22"/>
          <w:szCs w:val="22"/>
          <w:lang w:eastAsia="en-US"/>
        </w:rPr>
        <w:t xml:space="preserve"> discussing with IT staff and service providers what needs to be done to support the school in meeting these standards.</w:t>
      </w:r>
    </w:p>
    <w:p w:rsidR="009914F1" w:rsidP="00A169D2" w:rsidRDefault="009914F1" w14:paraId="633BEFB8" w14:textId="77777777">
      <w:pPr>
        <w:pStyle w:val="1bodycopy10pt"/>
        <w:jc w:val="both"/>
        <w:rPr>
          <w:sz w:val="22"/>
          <w:szCs w:val="22"/>
        </w:rPr>
      </w:pPr>
    </w:p>
    <w:p w:rsidR="00031094" w:rsidP="00A169D2" w:rsidRDefault="00801DBF" w14:paraId="0D589683" w14:textId="78D962BA">
      <w:pPr>
        <w:pStyle w:val="Heading3"/>
        <w:spacing w:after="120"/>
      </w:pPr>
      <w:r w:rsidRPr="00801DBF">
        <w:t xml:space="preserve">The Governing Body will </w:t>
      </w:r>
      <w:r w:rsidR="00BF6EAA">
        <w:t>m</w:t>
      </w:r>
      <w:r w:rsidRPr="00E42141" w:rsidR="00031094">
        <w:t>ake sure:</w:t>
      </w:r>
    </w:p>
    <w:p w:rsidR="009B7BE0" w:rsidP="00A169D2" w:rsidRDefault="009B7BE0" w14:paraId="265C6333" w14:textId="32A4706F">
      <w:pPr>
        <w:pStyle w:val="4Bulletedcopyblue"/>
        <w:numPr>
          <w:ilvl w:val="0"/>
          <w:numId w:val="97"/>
        </w:numPr>
      </w:pPr>
      <w:r>
        <w:t>T</w:t>
      </w:r>
      <w:r w:rsidR="00E8717A">
        <w:t xml:space="preserve">he DSL has the appropriate status and authority to carry out their job, including additional time, funding, training, </w:t>
      </w:r>
      <w:r w:rsidR="0C6C1131">
        <w:t>resources,</w:t>
      </w:r>
      <w:r w:rsidR="00E8717A">
        <w:t xml:space="preserve"> and support</w:t>
      </w:r>
      <w:r>
        <w:t>.</w:t>
      </w:r>
    </w:p>
    <w:p w:rsidR="009B7BE0" w:rsidP="00A169D2" w:rsidRDefault="009B7BE0" w14:paraId="1DC47C7B" w14:textId="77777777">
      <w:pPr>
        <w:pStyle w:val="4Bulletedcopyblue"/>
        <w:numPr>
          <w:ilvl w:val="0"/>
          <w:numId w:val="97"/>
        </w:numPr>
      </w:pPr>
      <w:r>
        <w:t>O</w:t>
      </w:r>
      <w:r w:rsidR="00E8717A">
        <w:t>nline safety is a running and interrelated theme within the whole-school approach to safeguarding and related policies</w:t>
      </w:r>
      <w:r>
        <w:t>.</w:t>
      </w:r>
    </w:p>
    <w:p w:rsidR="009B7BE0" w:rsidP="00A169D2" w:rsidRDefault="009B7BE0" w14:paraId="52FD0A34" w14:textId="77777777">
      <w:pPr>
        <w:pStyle w:val="4Bulletedcopyblue"/>
        <w:numPr>
          <w:ilvl w:val="0"/>
          <w:numId w:val="97"/>
        </w:numPr>
      </w:pPr>
      <w:r>
        <w:t>T</w:t>
      </w:r>
      <w:r w:rsidR="00E8717A">
        <w:t xml:space="preserve">he DSL has lead authority for safeguarding, </w:t>
      </w:r>
      <w:bookmarkStart w:name="_Int_E3ytgnfJ" w:id="76"/>
      <w:r w:rsidR="00E8717A">
        <w:t>including online safety and understanding the filtering</w:t>
      </w:r>
      <w:bookmarkEnd w:id="76"/>
      <w:r w:rsidR="00E8717A">
        <w:t xml:space="preserve"> and monitoring systems and processes in place</w:t>
      </w:r>
      <w:r>
        <w:t>.</w:t>
      </w:r>
    </w:p>
    <w:p w:rsidR="00C114B1" w:rsidP="00A169D2" w:rsidRDefault="00C114B1" w14:paraId="68A965BA" w14:textId="77777777">
      <w:pPr>
        <w:pStyle w:val="4Bulletedcopyblue"/>
        <w:numPr>
          <w:ilvl w:val="0"/>
          <w:numId w:val="97"/>
        </w:numPr>
      </w:pPr>
      <w:r>
        <w:t>T</w:t>
      </w:r>
      <w:r w:rsidRPr="00E335F2" w:rsidR="00E8717A">
        <w:t xml:space="preserve">he school has </w:t>
      </w:r>
      <w:r w:rsidRPr="00E335F2" w:rsidR="00367D9B">
        <w:t xml:space="preserve">effective </w:t>
      </w:r>
      <w:r w:rsidRPr="00E335F2" w:rsidR="00E8717A">
        <w:t xml:space="preserve">procedures to manage any safeguarding concerns (no matter how small) </w:t>
      </w:r>
      <w:r w:rsidRPr="00E335F2" w:rsidR="00367D9B">
        <w:t>that arise. This includes those related to child wel</w:t>
      </w:r>
      <w:r w:rsidRPr="00E335F2" w:rsidR="009D717C">
        <w:t>fare concerns</w:t>
      </w:r>
      <w:r w:rsidR="00E335F2">
        <w:t xml:space="preserve">, low level concerns </w:t>
      </w:r>
      <w:r w:rsidR="004A3F97">
        <w:t xml:space="preserve">and allegations </w:t>
      </w:r>
      <w:r w:rsidRPr="00E335F2" w:rsidR="009D717C">
        <w:t>made against staff</w:t>
      </w:r>
      <w:r>
        <w:t>.</w:t>
      </w:r>
    </w:p>
    <w:p w:rsidR="00C114B1" w:rsidP="00A169D2" w:rsidRDefault="00C114B1" w14:paraId="600E21EE" w14:textId="77777777">
      <w:pPr>
        <w:pStyle w:val="4Bulletedcopyblue"/>
        <w:numPr>
          <w:ilvl w:val="0"/>
          <w:numId w:val="97"/>
        </w:numPr>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w:t>
      </w:r>
      <w:r>
        <w:t>.</w:t>
      </w:r>
    </w:p>
    <w:p w:rsidRPr="00E42141" w:rsidR="00E8717A" w:rsidP="00A169D2" w:rsidRDefault="001310E3" w14:paraId="7507BB05" w14:textId="09290309">
      <w:pPr>
        <w:pStyle w:val="4Bulletedcopyblue"/>
        <w:numPr>
          <w:ilvl w:val="0"/>
          <w:numId w:val="98"/>
        </w:numPr>
      </w:pPr>
      <w:r>
        <w:t>W</w:t>
      </w:r>
      <w:r w:rsidR="00E8717A">
        <w:t>here another body is providing services or activities</w:t>
      </w:r>
      <w:r w:rsidR="007D6709">
        <w:t xml:space="preserve"> on the school site</w:t>
      </w:r>
      <w:r w:rsidR="00E8717A">
        <w:t xml:space="preserve"> (regardless of </w:t>
      </w:r>
      <w:bookmarkStart w:name="_Int_IQEmtg6u" w:id="77"/>
      <w:proofErr w:type="gramStart"/>
      <w:r w:rsidR="00E8717A">
        <w:t>whether or not</w:t>
      </w:r>
      <w:bookmarkEnd w:id="77"/>
      <w:proofErr w:type="gramEnd"/>
      <w:r w:rsidR="00E8717A">
        <w:t xml:space="preserve"> the children who attend these services/activities are children on the school roll)</w:t>
      </w:r>
      <w:r w:rsidR="000C36EB">
        <w:t>:</w:t>
      </w:r>
      <w:r w:rsidR="00E8717A">
        <w:t xml:space="preserve"> </w:t>
      </w:r>
    </w:p>
    <w:p w:rsidRPr="00E42141" w:rsidR="00E8717A" w:rsidP="00A169D2" w:rsidRDefault="00732352" w14:paraId="449EB3E4" w14:textId="613428F2">
      <w:pPr>
        <w:pStyle w:val="4Bulletedcopyblue"/>
        <w:numPr>
          <w:ilvl w:val="2"/>
          <w:numId w:val="98"/>
        </w:numPr>
      </w:pPr>
      <w:r>
        <w:t>S</w:t>
      </w:r>
      <w:r w:rsidRPr="00E42141" w:rsidR="00E8717A">
        <w:t xml:space="preserve">eek assurance that the other body has appropriate safeguarding and child protection policies/procedures in </w:t>
      </w:r>
      <w:r w:rsidRPr="00E42141" w:rsidR="006E48A6">
        <w:t>place and</w:t>
      </w:r>
      <w:r w:rsidRPr="00E42141" w:rsidR="00E8717A">
        <w:t xml:space="preserve"> inspect them if needed</w:t>
      </w:r>
      <w:r>
        <w:t>.</w:t>
      </w:r>
    </w:p>
    <w:p w:rsidR="00732352" w:rsidP="00A169D2" w:rsidRDefault="00732352" w14:paraId="60E72E0D" w14:textId="77777777">
      <w:pPr>
        <w:pStyle w:val="4Bulletedcopyblue"/>
        <w:numPr>
          <w:ilvl w:val="2"/>
          <w:numId w:val="98"/>
        </w:numPr>
      </w:pPr>
      <w:r>
        <w:t>M</w:t>
      </w:r>
      <w:r w:rsidRPr="00E42141" w:rsidR="00E8717A">
        <w:t>ake sure there are arrangements for the body to liaise with the school about safeguarding arrangements, where appropriate</w:t>
      </w:r>
      <w:r w:rsidR="00CC14C4">
        <w:t>.</w:t>
      </w:r>
    </w:p>
    <w:p w:rsidR="00546577" w:rsidP="00A169D2" w:rsidRDefault="00546577" w14:paraId="0B223DA5" w14:textId="77777777">
      <w:pPr>
        <w:pStyle w:val="4Bulletedcopyblue"/>
        <w:numPr>
          <w:ilvl w:val="0"/>
          <w:numId w:val="98"/>
        </w:numPr>
      </w:pPr>
      <w:r>
        <w:t>M</w:t>
      </w:r>
      <w:r w:rsidRPr="00E42141" w:rsidR="00E8717A">
        <w:t>ake sure that safeguarding requirements are a condition of using the school premises, and that any agreement to use the premises would be terminated if the other body fails to comply</w:t>
      </w:r>
      <w:r w:rsidR="00E8717A">
        <w:t>.</w:t>
      </w:r>
      <w:r w:rsidR="006E48A6">
        <w:t xml:space="preserve"> </w:t>
      </w:r>
      <w:r w:rsidRPr="00732352" w:rsidR="006E48A6">
        <w:rPr>
          <w:i/>
          <w:iCs/>
          <w:highlight w:val="yellow"/>
        </w:rPr>
        <w:t>You may wish to link or add here details of any contract template your setting has for providers to provide reassurance about this</w:t>
      </w:r>
    </w:p>
    <w:p w:rsidRPr="006F231D" w:rsidR="00E8717A" w:rsidP="00A169D2" w:rsidRDefault="00546577" w14:paraId="7F5200FD" w14:textId="0E3E7381">
      <w:pPr>
        <w:pStyle w:val="4Bulletedcopyblue"/>
        <w:numPr>
          <w:ilvl w:val="0"/>
          <w:numId w:val="98"/>
        </w:numPr>
      </w:pPr>
      <w:r>
        <w:lastRenderedPageBreak/>
        <w:t>T</w:t>
      </w:r>
      <w:r w:rsidR="00E8717A">
        <w:t xml:space="preserve">he Chair of Governors will act as the ‘case manager’ </w:t>
      </w:r>
      <w:bookmarkStart w:name="_Int_qDCXeKgH" w:id="78"/>
      <w:proofErr w:type="gramStart"/>
      <w:r w:rsidR="00E8717A">
        <w:t>in the event that</w:t>
      </w:r>
      <w:bookmarkEnd w:id="78"/>
      <w:proofErr w:type="gramEnd"/>
      <w:r w:rsidR="00E8717A">
        <w:t xml:space="preserve"> an allegation is made against the </w:t>
      </w:r>
      <w:r w:rsidR="0078346D">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rsidR="00E8717A" w:rsidP="00A169D2" w:rsidRDefault="00E8717A" w14:paraId="15E782DA" w14:textId="4CB3FB99">
      <w:pPr>
        <w:pStyle w:val="4Bulletedcopyblue"/>
      </w:pPr>
      <w:r>
        <w:t>Section 14 (Training) of this policy has information on how governors are supported to fulfil their role, also see Part two KCSiE 202</w:t>
      </w:r>
      <w:r w:rsidR="00546577">
        <w:t>5</w:t>
      </w:r>
      <w:r>
        <w:t>.</w:t>
      </w:r>
    </w:p>
    <w:p w:rsidRPr="00E42141" w:rsidR="009914F1" w:rsidP="00A169D2" w:rsidRDefault="009914F1" w14:paraId="7D8B610F" w14:textId="77777777">
      <w:pPr>
        <w:pStyle w:val="1bodycopy10pt"/>
        <w:ind w:left="890"/>
        <w:jc w:val="both"/>
        <w:rPr>
          <w:rFonts w:cs="Arial"/>
          <w:sz w:val="22"/>
          <w:szCs w:val="22"/>
        </w:rPr>
      </w:pPr>
    </w:p>
    <w:p w:rsidR="00AC7A69" w:rsidP="00A169D2" w:rsidRDefault="00D73C47" w14:paraId="1C983285" w14:textId="4DED0E00">
      <w:pPr>
        <w:pStyle w:val="Heading2"/>
        <w:spacing w:before="0" w:after="120"/>
        <w:jc w:val="both"/>
      </w:pPr>
      <w:bookmarkStart w:name="_Hlk140713446" w:id="79"/>
      <w:r w:rsidRPr="00030964">
        <w:t xml:space="preserve">Role and </w:t>
      </w:r>
      <w:r w:rsidR="00BA7E91">
        <w:t>R</w:t>
      </w:r>
      <w:r w:rsidRPr="00030964">
        <w:t>esponsibilities</w:t>
      </w:r>
      <w:r w:rsidR="00030964">
        <w:t xml:space="preserve"> of the</w:t>
      </w:r>
      <w:r w:rsidRPr="00030964">
        <w:t xml:space="preserve"> </w:t>
      </w:r>
      <w:r w:rsidR="00030964">
        <w:t>H</w:t>
      </w:r>
      <w:r w:rsidRPr="00030964" w:rsidR="00AC7A69">
        <w:t>eadteacher</w:t>
      </w:r>
      <w:r w:rsidRPr="00030964" w:rsidR="00494124">
        <w:t xml:space="preserve">/Principal </w:t>
      </w:r>
    </w:p>
    <w:bookmarkEnd w:id="79"/>
    <w:p w:rsidR="00384A06" w:rsidP="00A169D2" w:rsidRDefault="00384A06" w14:paraId="6830E648" w14:textId="3B81110D">
      <w:pPr>
        <w:pStyle w:val="4Bulletedcopyblue"/>
      </w:pPr>
      <w:r>
        <w:t>The Headteacher/Princip</w:t>
      </w:r>
      <w:r w:rsidR="00285EDB">
        <w:t>al</w:t>
      </w:r>
      <w:r>
        <w:t xml:space="preserve"> </w:t>
      </w:r>
      <w:r w:rsidR="003E38FF">
        <w:t>will:</w:t>
      </w:r>
    </w:p>
    <w:p w:rsidR="007C25B5" w:rsidP="00A169D2" w:rsidRDefault="005A5225" w14:paraId="61543710" w14:textId="57F82468">
      <w:pPr>
        <w:pStyle w:val="4Bulletedcopyblue"/>
        <w:numPr>
          <w:ilvl w:val="0"/>
          <w:numId w:val="100"/>
        </w:numPr>
      </w:pPr>
      <w:r>
        <w:t>I</w:t>
      </w:r>
      <w:r w:rsidR="007C25B5">
        <w:t>mplement this policy and ensure that all staff</w:t>
      </w:r>
      <w:r w:rsidR="004A27BA">
        <w:t>:</w:t>
      </w:r>
    </w:p>
    <w:p w:rsidR="00C31CBE" w:rsidP="00A169D2" w:rsidRDefault="00C31CBE" w14:paraId="05DE53BB" w14:textId="77777777">
      <w:pPr>
        <w:pStyle w:val="4Bulletedcopyblue"/>
        <w:numPr>
          <w:ilvl w:val="0"/>
          <w:numId w:val="101"/>
        </w:numPr>
      </w:pPr>
      <w:r>
        <w:t>A</w:t>
      </w:r>
      <w:r w:rsidRPr="00F8146A" w:rsidR="00AE76D0">
        <w:t xml:space="preserve">re informed of our </w:t>
      </w:r>
      <w:r w:rsidRPr="00F8146A" w:rsidR="00640D57">
        <w:t>school</w:t>
      </w:r>
      <w:r w:rsidR="00C55994">
        <w:t>’</w:t>
      </w:r>
      <w:r w:rsidRPr="00F8146A" w:rsidR="00640D57">
        <w:t xml:space="preserve">s </w:t>
      </w:r>
      <w:r w:rsidRPr="00F8146A" w:rsidR="00AE76D0">
        <w:t xml:space="preserve">systems which support safeguarding, including </w:t>
      </w:r>
      <w:r w:rsidRPr="00F8146A" w:rsidR="00640D57">
        <w:t xml:space="preserve">reading and understanding </w:t>
      </w:r>
      <w:r w:rsidRPr="00F8146A" w:rsidR="00AE76D0">
        <w:t>this policy, as part of their induction</w:t>
      </w:r>
      <w:r>
        <w:t>.</w:t>
      </w:r>
    </w:p>
    <w:p w:rsidR="00C31CBE" w:rsidP="00A169D2" w:rsidRDefault="00C31CBE" w14:paraId="05870756" w14:textId="77777777">
      <w:pPr>
        <w:pStyle w:val="4Bulletedcopyblue"/>
        <w:numPr>
          <w:ilvl w:val="0"/>
          <w:numId w:val="101"/>
        </w:numPr>
      </w:pPr>
      <w:r>
        <w:t>F</w:t>
      </w:r>
      <w:r w:rsidRPr="00384A06" w:rsidR="00384A06">
        <w:t>ollow the procedures included in this policy, what they should know and do in relation to information sharing and referrals of cases of suspected abuse and neglect</w:t>
      </w:r>
      <w:r>
        <w:t>.</w:t>
      </w:r>
    </w:p>
    <w:p w:rsidRPr="00D519AA" w:rsidR="00D519AA" w:rsidP="00A169D2" w:rsidRDefault="00701A85" w14:paraId="4D7C7DA2" w14:textId="7267D1FA">
      <w:pPr>
        <w:pStyle w:val="4Bulletedcopyblue"/>
        <w:numPr>
          <w:ilvl w:val="0"/>
          <w:numId w:val="99"/>
        </w:numPr>
      </w:pPr>
      <w:r>
        <w:t>M</w:t>
      </w:r>
      <w:r w:rsidR="003E38FF">
        <w:t>ake</w:t>
      </w:r>
      <w:r w:rsidR="00AE76D0">
        <w:t xml:space="preserve"> </w:t>
      </w:r>
      <w:r w:rsidR="00F60048">
        <w:t xml:space="preserve">this policy available to parents/carers, </w:t>
      </w:r>
      <w:r w:rsidR="7435AE03">
        <w:t>professionals,</w:t>
      </w:r>
      <w:r w:rsidR="00F60048">
        <w:t xml:space="preserve"> and the community</w:t>
      </w:r>
      <w:r w:rsidR="003E38FF">
        <w:t xml:space="preserve"> </w:t>
      </w:r>
      <w:r w:rsidR="004A65F8">
        <w:t xml:space="preserve">to ensure there is transparency and clear expectations about </w:t>
      </w:r>
      <w:r w:rsidR="008930CF">
        <w:t xml:space="preserve">the </w:t>
      </w:r>
      <w:r w:rsidR="00E86A10">
        <w:t>school’s</w:t>
      </w:r>
      <w:r w:rsidR="008930CF">
        <w:t xml:space="preserve"> </w:t>
      </w:r>
      <w:r w:rsidR="00A51EFD">
        <w:t xml:space="preserve">duty to </w:t>
      </w:r>
      <w:r w:rsidR="008930CF">
        <w:t xml:space="preserve">safeguarding </w:t>
      </w:r>
      <w:r w:rsidR="00A51EFD">
        <w:t xml:space="preserve">and promote the welfare of </w:t>
      </w:r>
      <w:r w:rsidR="00034E92">
        <w:t xml:space="preserve">children and the </w:t>
      </w:r>
      <w:r w:rsidR="008930CF">
        <w:t xml:space="preserve">arrangements </w:t>
      </w:r>
      <w:r w:rsidR="00803FA1">
        <w:t xml:space="preserve">for responding to children presenting with </w:t>
      </w:r>
      <w:r w:rsidR="000F0E56">
        <w:t xml:space="preserve">needs that may require </w:t>
      </w:r>
      <w:r w:rsidR="00A51EFD">
        <w:t xml:space="preserve">early help </w:t>
      </w:r>
      <w:r w:rsidR="00D15434">
        <w:t>or</w:t>
      </w:r>
      <w:r w:rsidR="00EA07F3">
        <w:t xml:space="preserve"> </w:t>
      </w:r>
      <w:r w:rsidR="00A51EFD">
        <w:t xml:space="preserve">support </w:t>
      </w:r>
      <w:r w:rsidR="00A47183">
        <w:t xml:space="preserve">to protect them. </w:t>
      </w:r>
      <w:r w:rsidRPr="05C0C3D1" w:rsidR="00FA765E">
        <w:rPr>
          <w:i/>
          <w:iCs/>
          <w:highlight w:val="yellow"/>
        </w:rPr>
        <w:t xml:space="preserve">Please note here where this is available </w:t>
      </w:r>
      <w:r w:rsidRPr="05C0C3D1" w:rsidR="76C18261">
        <w:rPr>
          <w:i/>
          <w:iCs/>
          <w:highlight w:val="yellow"/>
        </w:rPr>
        <w:t>i.e.</w:t>
      </w:r>
      <w:r w:rsidRPr="05C0C3D1" w:rsidR="00FA765E">
        <w:rPr>
          <w:i/>
          <w:iCs/>
          <w:highlight w:val="yellow"/>
        </w:rPr>
        <w:t xml:space="preserve"> on school website/copy in the office or information stands across the setting</w:t>
      </w:r>
      <w:r w:rsidRPr="05C0C3D1" w:rsidR="00D519AA">
        <w:rPr>
          <w:i/>
          <w:iCs/>
        </w:rPr>
        <w:t>.</w:t>
      </w:r>
    </w:p>
    <w:p w:rsidR="00D519AA" w:rsidP="00A169D2" w:rsidRDefault="00D519AA" w14:paraId="2FC47B35" w14:textId="4A85C935">
      <w:pPr>
        <w:pStyle w:val="4Bulletedcopyblue"/>
        <w:numPr>
          <w:ilvl w:val="0"/>
          <w:numId w:val="99"/>
        </w:numPr>
      </w:pPr>
      <w:r>
        <w:t>E</w:t>
      </w:r>
      <w:r w:rsidR="00AE76D0">
        <w:t>nsur</w:t>
      </w:r>
      <w:r>
        <w:t>e</w:t>
      </w:r>
      <w:r w:rsidR="00AE76D0">
        <w:t xml:space="preserve"> the DSL has appropriate time, funding, </w:t>
      </w:r>
      <w:r w:rsidR="7CB32D15">
        <w:t>training,</w:t>
      </w:r>
      <w:r w:rsidR="00AE76D0">
        <w:t xml:space="preserve"> and resources, and that there is always adequate cover if the DSL is absent</w:t>
      </w:r>
      <w:r>
        <w:t>.</w:t>
      </w:r>
    </w:p>
    <w:p w:rsidR="00D519AA" w:rsidP="00A169D2" w:rsidRDefault="00D519AA" w14:paraId="55EADB5C" w14:textId="77777777">
      <w:pPr>
        <w:pStyle w:val="4Bulletedcopyblue"/>
        <w:numPr>
          <w:ilvl w:val="0"/>
          <w:numId w:val="99"/>
        </w:numPr>
      </w:pPr>
      <w:r>
        <w:t>A</w:t>
      </w:r>
      <w:r w:rsidRPr="00F8146A" w:rsidR="00AE76D0">
        <w:t>ct</w:t>
      </w:r>
      <w:r w:rsidRPr="00F8146A" w:rsidR="00BF3831">
        <w:t xml:space="preserve"> </w:t>
      </w:r>
      <w:r w:rsidRPr="00F8146A" w:rsidR="00AE76D0">
        <w:t xml:space="preserve">as the ‘case manager’ </w:t>
      </w:r>
      <w:r w:rsidRPr="00F8146A" w:rsidR="00BF3831">
        <w:t xml:space="preserve">representing the school </w:t>
      </w:r>
      <w:r w:rsidRPr="00F8146A" w:rsidR="00AE76D0">
        <w:t>in the event of an allegation of abuse made against another member of staff or volunteer</w:t>
      </w:r>
      <w:r>
        <w:t>.</w:t>
      </w:r>
    </w:p>
    <w:p w:rsidRPr="00D519AA" w:rsidR="00D519AA" w:rsidP="00A169D2" w:rsidRDefault="00D519AA" w14:paraId="3DF63385" w14:textId="354321BC">
      <w:pPr>
        <w:pStyle w:val="4Bulletedcopyblue"/>
        <w:numPr>
          <w:ilvl w:val="0"/>
          <w:numId w:val="99"/>
        </w:numPr>
      </w:pPr>
      <w:r>
        <w:t>M</w:t>
      </w:r>
      <w:r w:rsidR="005036D0">
        <w:t>anag</w:t>
      </w:r>
      <w:r>
        <w:t>e</w:t>
      </w:r>
      <w:r w:rsidR="005036D0">
        <w:t xml:space="preserve"> </w:t>
      </w:r>
      <w:r w:rsidR="0053445C">
        <w:t>cases</w:t>
      </w:r>
      <w:r w:rsidR="006F7B18">
        <w:t xml:space="preserve"> where there ar</w:t>
      </w:r>
      <w:r w:rsidR="00B353D7">
        <w:t>e</w:t>
      </w:r>
      <w:r w:rsidR="00AE76D0">
        <w:t xml:space="preserve"> low-level concerns</w:t>
      </w:r>
      <w:r w:rsidR="00B353D7">
        <w:t xml:space="preserve"> regarding the conduct </w:t>
      </w:r>
      <w:r w:rsidR="002023EE">
        <w:t xml:space="preserve">of </w:t>
      </w:r>
      <w:r w:rsidR="597FCB4A">
        <w:t>staff or</w:t>
      </w:r>
      <w:r w:rsidR="005C6EE6">
        <w:t xml:space="preserve"> oversee </w:t>
      </w:r>
      <w:r w:rsidR="000B31F6">
        <w:t>delegation to the DSL</w:t>
      </w:r>
      <w:r>
        <w:t>.</w:t>
      </w:r>
    </w:p>
    <w:p w:rsidRPr="00AE69F2" w:rsidR="00AE76D0" w:rsidP="00A169D2" w:rsidRDefault="00D519AA" w14:paraId="2B037B0C" w14:textId="15176B39">
      <w:pPr>
        <w:pStyle w:val="4Bulletedcopyblue"/>
        <w:numPr>
          <w:ilvl w:val="0"/>
          <w:numId w:val="99"/>
        </w:numPr>
        <w:rPr>
          <w:highlight w:val="yellow"/>
        </w:rPr>
      </w:pPr>
      <w:r>
        <w:rPr>
          <w:highlight w:val="yellow"/>
        </w:rPr>
        <w:t>E</w:t>
      </w:r>
      <w:r w:rsidRPr="00D519AA" w:rsidR="00AE76D0">
        <w:rPr>
          <w:highlight w:val="yellow"/>
        </w:rPr>
        <w:t>nsur</w:t>
      </w:r>
      <w:r>
        <w:rPr>
          <w:highlight w:val="yellow"/>
        </w:rPr>
        <w:t>e</w:t>
      </w:r>
      <w:r w:rsidRPr="00AE69F2" w:rsidR="00AE76D0">
        <w:rPr>
          <w:highlight w:val="yellow"/>
        </w:rPr>
        <w:t xml:space="preserve"> the relevant staffing ratios are met, where applicable </w:t>
      </w:r>
      <w:r w:rsidRPr="00AE69F2" w:rsidR="00AE76D0">
        <w:rPr>
          <w:i/>
          <w:iCs/>
          <w:highlight w:val="yellow"/>
        </w:rPr>
        <w:t>(remove if you are not Early Years provider/Primary school)</w:t>
      </w:r>
    </w:p>
    <w:p w:rsidR="007778F6" w:rsidP="00A169D2" w:rsidRDefault="007778F6" w14:paraId="551F004C" w14:textId="77777777">
      <w:pPr>
        <w:pStyle w:val="4Bulletedcopyblue"/>
        <w:numPr>
          <w:ilvl w:val="0"/>
          <w:numId w:val="99"/>
        </w:numPr>
        <w:rPr>
          <w:highlight w:val="yellow"/>
        </w:rPr>
      </w:pPr>
      <w:r>
        <w:rPr>
          <w:highlight w:val="yellow"/>
        </w:rPr>
        <w:t>M</w:t>
      </w:r>
      <w:r w:rsidRPr="007778F6" w:rsidR="00AE76D0">
        <w:rPr>
          <w:highlight w:val="yellow"/>
        </w:rPr>
        <w:t>ak</w:t>
      </w:r>
      <w:r>
        <w:rPr>
          <w:highlight w:val="yellow"/>
        </w:rPr>
        <w:t xml:space="preserve">e </w:t>
      </w:r>
      <w:r w:rsidRPr="007778F6" w:rsidR="00AE76D0">
        <w:rPr>
          <w:highlight w:val="yellow"/>
        </w:rPr>
        <w:t xml:space="preserve">sure each child in the Early Years Foundation Stage is assigned a key person </w:t>
      </w:r>
      <w:r w:rsidRPr="007778F6" w:rsidR="00AE76D0">
        <w:rPr>
          <w:i/>
          <w:iCs/>
          <w:highlight w:val="yellow"/>
        </w:rPr>
        <w:t>(remove if you are not Early Years provider)</w:t>
      </w:r>
    </w:p>
    <w:p w:rsidRPr="007778F6" w:rsidR="00AE76D0" w:rsidP="00A169D2" w:rsidRDefault="007778F6" w14:paraId="59479B91" w14:textId="7EB1897D">
      <w:pPr>
        <w:pStyle w:val="4Bulletedcopyblue"/>
        <w:numPr>
          <w:ilvl w:val="0"/>
          <w:numId w:val="99"/>
        </w:numPr>
        <w:rPr>
          <w:highlight w:val="yellow"/>
        </w:rPr>
      </w:pPr>
      <w:r>
        <w:rPr>
          <w:highlight w:val="yellow"/>
        </w:rPr>
        <w:t>O</w:t>
      </w:r>
      <w:r w:rsidRPr="007778F6" w:rsidR="00AE76D0">
        <w:rPr>
          <w:highlight w:val="yellow"/>
        </w:rPr>
        <w:t>versee</w:t>
      </w:r>
      <w:r w:rsidRPr="00AE69F2" w:rsidR="00AE76D0">
        <w:rPr>
          <w:highlight w:val="yellow"/>
        </w:rPr>
        <w:t xml:space="preserve"> the safe use of technology, mobile phones and cameras in </w:t>
      </w:r>
      <w:r w:rsidRPr="00AE69F2" w:rsidR="00F3342F">
        <w:rPr>
          <w:highlight w:val="yellow"/>
        </w:rPr>
        <w:t>E</w:t>
      </w:r>
      <w:r w:rsidRPr="00AE69F2" w:rsidR="00AE76D0">
        <w:rPr>
          <w:highlight w:val="yellow"/>
        </w:rPr>
        <w:t xml:space="preserve">arly </w:t>
      </w:r>
      <w:r w:rsidRPr="00AE69F2" w:rsidR="00F3342F">
        <w:rPr>
          <w:highlight w:val="yellow"/>
        </w:rPr>
        <w:t>Y</w:t>
      </w:r>
      <w:r w:rsidRPr="00AE69F2" w:rsidR="00AE76D0">
        <w:rPr>
          <w:highlight w:val="yellow"/>
        </w:rPr>
        <w:t xml:space="preserve">ears setting </w:t>
      </w:r>
      <w:r w:rsidRPr="00AE69F2" w:rsidR="00AE76D0">
        <w:rPr>
          <w:i/>
          <w:iCs/>
          <w:highlight w:val="yellow"/>
        </w:rPr>
        <w:t>(remove if you are not Early Years provider)</w:t>
      </w:r>
      <w:r w:rsidR="00CC4F45">
        <w:rPr>
          <w:i/>
          <w:iCs/>
        </w:rPr>
        <w:t>.</w:t>
      </w:r>
    </w:p>
    <w:p w:rsidR="005538B6" w:rsidP="00B26182" w:rsidRDefault="005538B6" w14:paraId="3FBE5FCF" w14:textId="77777777">
      <w:pPr>
        <w:pStyle w:val="4Bulletedcopyblue"/>
        <w:ind w:left="785" w:hanging="360"/>
        <w:rPr>
          <w:i/>
          <w:iCs/>
        </w:rPr>
      </w:pPr>
    </w:p>
    <w:p w:rsidRPr="000813A5" w:rsidR="005538B6" w:rsidP="00B26182" w:rsidRDefault="005538B6" w14:paraId="70AF2E22" w14:textId="76A54190">
      <w:pPr>
        <w:pStyle w:val="Heading2"/>
        <w:spacing w:before="0" w:after="120"/>
        <w:jc w:val="both"/>
      </w:pPr>
      <w:r w:rsidRPr="000813A5">
        <w:t xml:space="preserve">Role and Responsibilities of the Designated Teacher </w:t>
      </w:r>
    </w:p>
    <w:p w:rsidRPr="00CD34F0" w:rsidR="00881ADD" w:rsidP="00B26182" w:rsidRDefault="00837DE9" w14:paraId="1BDDFC4E" w14:textId="06509F41">
      <w:pPr>
        <w:jc w:val="both"/>
        <w:rPr>
          <w:rFonts w:cs="Arial"/>
          <w:sz w:val="22"/>
          <w:szCs w:val="22"/>
        </w:rPr>
      </w:pPr>
      <w:r w:rsidRPr="05C0C3D1">
        <w:rPr>
          <w:rFonts w:cs="Arial"/>
          <w:sz w:val="22"/>
          <w:szCs w:val="22"/>
        </w:rPr>
        <w:t>Our</w:t>
      </w:r>
      <w:r w:rsidRPr="05C0C3D1" w:rsidR="005A56A1">
        <w:rPr>
          <w:rFonts w:cs="Arial"/>
          <w:sz w:val="22"/>
          <w:szCs w:val="22"/>
        </w:rPr>
        <w:t xml:space="preserve"> Designated Teacher </w:t>
      </w:r>
      <w:r w:rsidRPr="05C0C3D1">
        <w:rPr>
          <w:rFonts w:cs="Arial"/>
          <w:sz w:val="22"/>
          <w:szCs w:val="22"/>
        </w:rPr>
        <w:t>takes</w:t>
      </w:r>
      <w:r w:rsidRPr="05C0C3D1" w:rsidR="005A56A1">
        <w:rPr>
          <w:rFonts w:cs="Arial"/>
          <w:sz w:val="22"/>
          <w:szCs w:val="22"/>
        </w:rPr>
        <w:t xml:space="preserve"> leadership of </w:t>
      </w:r>
      <w:r w:rsidRPr="05C0C3D1">
        <w:rPr>
          <w:rFonts w:cs="Arial"/>
          <w:sz w:val="22"/>
          <w:szCs w:val="22"/>
        </w:rPr>
        <w:t xml:space="preserve">promoting the educational attainment </w:t>
      </w:r>
      <w:r w:rsidRPr="05C0C3D1" w:rsidR="000813A5">
        <w:rPr>
          <w:rFonts w:cs="Arial"/>
          <w:sz w:val="22"/>
          <w:szCs w:val="22"/>
        </w:rPr>
        <w:t xml:space="preserve">of Children </w:t>
      </w:r>
      <w:r w:rsidRPr="05C0C3D1" w:rsidR="657AB8E4">
        <w:rPr>
          <w:rFonts w:cs="Arial"/>
          <w:sz w:val="22"/>
          <w:szCs w:val="22"/>
        </w:rPr>
        <w:t>with</w:t>
      </w:r>
      <w:r w:rsidRPr="05C0C3D1" w:rsidR="000813A5">
        <w:rPr>
          <w:rFonts w:cs="Arial"/>
          <w:sz w:val="22"/>
          <w:szCs w:val="22"/>
        </w:rPr>
        <w:t xml:space="preserve"> a Social Worker</w:t>
      </w:r>
      <w:r w:rsidRPr="05C0C3D1" w:rsidR="00881ADD">
        <w:rPr>
          <w:rFonts w:cs="Arial"/>
          <w:sz w:val="22"/>
          <w:szCs w:val="22"/>
        </w:rPr>
        <w:t xml:space="preserve"> </w:t>
      </w:r>
      <w:r w:rsidRPr="05C0C3D1" w:rsidR="00CD34F0">
        <w:rPr>
          <w:rFonts w:cs="Arial"/>
          <w:sz w:val="22"/>
          <w:szCs w:val="22"/>
        </w:rPr>
        <w:t>which includes</w:t>
      </w:r>
      <w:r w:rsidRPr="05C0C3D1" w:rsidR="00CC4F45">
        <w:rPr>
          <w:rFonts w:cs="Arial"/>
          <w:sz w:val="22"/>
          <w:szCs w:val="22"/>
        </w:rPr>
        <w:t>:</w:t>
      </w:r>
      <w:r w:rsidRPr="05C0C3D1" w:rsidR="00CD34F0">
        <w:rPr>
          <w:rFonts w:cs="Arial"/>
          <w:sz w:val="22"/>
          <w:szCs w:val="22"/>
        </w:rPr>
        <w:t xml:space="preserve"> </w:t>
      </w:r>
    </w:p>
    <w:p w:rsidRPr="005A56A1" w:rsidR="005A56A1" w:rsidP="00B26182" w:rsidRDefault="003B1056" w14:paraId="09D3F01A" w14:textId="0B8E99EF">
      <w:pPr>
        <w:numPr>
          <w:ilvl w:val="0"/>
          <w:numId w:val="12"/>
        </w:numPr>
        <w:jc w:val="both"/>
        <w:rPr>
          <w:sz w:val="22"/>
          <w:szCs w:val="22"/>
        </w:rPr>
      </w:pPr>
      <w:r>
        <w:rPr>
          <w:sz w:val="22"/>
          <w:szCs w:val="22"/>
        </w:rPr>
        <w:t>W</w:t>
      </w:r>
      <w:r w:rsidRPr="005A56A1" w:rsidR="005A56A1">
        <w:rPr>
          <w:sz w:val="22"/>
          <w:szCs w:val="22"/>
        </w:rPr>
        <w:t>ork</w:t>
      </w:r>
      <w:r w:rsidR="00CD34F0">
        <w:rPr>
          <w:sz w:val="22"/>
          <w:szCs w:val="22"/>
        </w:rPr>
        <w:t>ing</w:t>
      </w:r>
      <w:r w:rsidRPr="005A56A1" w:rsidR="005A56A1">
        <w:rPr>
          <w:sz w:val="22"/>
          <w:szCs w:val="22"/>
        </w:rPr>
        <w:t xml:space="preserve"> closely with </w:t>
      </w:r>
      <w:r w:rsidR="00CF061D">
        <w:rPr>
          <w:sz w:val="22"/>
          <w:szCs w:val="22"/>
        </w:rPr>
        <w:t>V</w:t>
      </w:r>
      <w:r w:rsidRPr="005A56A1" w:rsidR="005A56A1">
        <w:rPr>
          <w:sz w:val="22"/>
          <w:szCs w:val="22"/>
        </w:rPr>
        <w:t xml:space="preserve">irtual </w:t>
      </w:r>
      <w:r w:rsidR="00CF061D">
        <w:rPr>
          <w:sz w:val="22"/>
          <w:szCs w:val="22"/>
        </w:rPr>
        <w:t>S</w:t>
      </w:r>
      <w:r w:rsidRPr="005A56A1" w:rsidR="005A56A1">
        <w:rPr>
          <w:sz w:val="22"/>
          <w:szCs w:val="22"/>
        </w:rPr>
        <w:t xml:space="preserve">chool </w:t>
      </w:r>
      <w:r w:rsidR="00CF061D">
        <w:rPr>
          <w:sz w:val="22"/>
          <w:szCs w:val="22"/>
        </w:rPr>
        <w:t>H</w:t>
      </w:r>
      <w:r w:rsidRPr="005A56A1" w:rsidR="005A56A1">
        <w:rPr>
          <w:sz w:val="22"/>
          <w:szCs w:val="22"/>
        </w:rPr>
        <w:t>eads to ensure that funding is best used to support the child’s educational achievement and development needs that are identified in their personal education plans</w:t>
      </w:r>
      <w:r>
        <w:rPr>
          <w:sz w:val="22"/>
          <w:szCs w:val="22"/>
        </w:rPr>
        <w:t>.</w:t>
      </w:r>
      <w:r w:rsidRPr="005A56A1" w:rsidR="005A56A1">
        <w:rPr>
          <w:sz w:val="22"/>
          <w:szCs w:val="22"/>
        </w:rPr>
        <w:t xml:space="preserve"> </w:t>
      </w:r>
    </w:p>
    <w:p w:rsidRPr="00CD34F0" w:rsidR="00CD34F0" w:rsidP="00B26182" w:rsidRDefault="003B1056" w14:paraId="76005676" w14:textId="6E755918">
      <w:pPr>
        <w:numPr>
          <w:ilvl w:val="0"/>
          <w:numId w:val="12"/>
        </w:numPr>
        <w:jc w:val="both"/>
        <w:rPr>
          <w:sz w:val="22"/>
          <w:szCs w:val="22"/>
        </w:rPr>
      </w:pPr>
      <w:r>
        <w:rPr>
          <w:sz w:val="22"/>
          <w:szCs w:val="22"/>
        </w:rPr>
        <w:t>C</w:t>
      </w:r>
      <w:r w:rsidR="00CD34F0">
        <w:rPr>
          <w:sz w:val="22"/>
          <w:szCs w:val="22"/>
        </w:rPr>
        <w:t>arry</w:t>
      </w:r>
      <w:r>
        <w:rPr>
          <w:sz w:val="22"/>
          <w:szCs w:val="22"/>
        </w:rPr>
        <w:t>ing</w:t>
      </w:r>
      <w:r w:rsidR="00CD34F0">
        <w:rPr>
          <w:sz w:val="22"/>
          <w:szCs w:val="22"/>
        </w:rPr>
        <w:t xml:space="preserve"> out their duties in </w:t>
      </w:r>
      <w:r w:rsidRPr="00B70D61" w:rsidR="00CD34F0">
        <w:rPr>
          <w:sz w:val="22"/>
          <w:szCs w:val="22"/>
        </w:rPr>
        <w:t xml:space="preserve">line with </w:t>
      </w:r>
      <w:hyperlink w:history="1">
        <w:r w:rsidRPr="00BF609E" w:rsidR="00CD34F0">
          <w:rPr>
            <w:rStyle w:val="Hyperlink"/>
            <w:color w:val="0070C0"/>
            <w:sz w:val="22"/>
            <w:szCs w:val="22"/>
          </w:rPr>
          <w:t>Designated teacher for looked-after and previously looked-after children - GOV.UK (www.gov.uk)</w:t>
        </w:r>
      </w:hyperlink>
      <w:r w:rsidRPr="00B70D61" w:rsidR="00CD34F0">
        <w:rPr>
          <w:sz w:val="22"/>
          <w:szCs w:val="22"/>
        </w:rPr>
        <w:t xml:space="preserve"> </w:t>
      </w:r>
      <w:r w:rsidRPr="00BF609E" w:rsidR="00CD34F0">
        <w:rPr>
          <w:sz w:val="22"/>
          <w:szCs w:val="22"/>
        </w:rPr>
        <w:t>and extended duties as outlined</w:t>
      </w:r>
      <w:r w:rsidRPr="00BF609E" w:rsidR="00B70D61">
        <w:rPr>
          <w:color w:val="0070C0"/>
          <w:sz w:val="22"/>
          <w:szCs w:val="22"/>
        </w:rPr>
        <w:t xml:space="preserve"> </w:t>
      </w:r>
      <w:hyperlink w:history="1" r:id="rId104">
        <w:r w:rsidRPr="00BF609E" w:rsidR="00B70D61">
          <w:rPr>
            <w:color w:val="0070C0"/>
            <w:sz w:val="22"/>
            <w:szCs w:val="22"/>
            <w:u w:val="single"/>
          </w:rPr>
          <w:t>Promoting the education of children with a social worker and children in kinship care arrangements: virtual school head role extension - GOV.UK (www.gov.uk)</w:t>
        </w:r>
      </w:hyperlink>
      <w:r w:rsidR="00C644E1">
        <w:t>.</w:t>
      </w:r>
    </w:p>
    <w:p w:rsidR="00BE578B" w:rsidP="00B26182" w:rsidRDefault="00C644E1" w14:paraId="1EEF7709" w14:textId="266E3F0B">
      <w:pPr>
        <w:numPr>
          <w:ilvl w:val="0"/>
          <w:numId w:val="12"/>
        </w:numPr>
        <w:jc w:val="both"/>
        <w:rPr>
          <w:sz w:val="22"/>
          <w:szCs w:val="22"/>
        </w:rPr>
      </w:pPr>
      <w:r>
        <w:rPr>
          <w:sz w:val="22"/>
          <w:szCs w:val="28"/>
        </w:rPr>
        <w:lastRenderedPageBreak/>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rsidR="00A35B96" w:rsidP="00B26182" w:rsidRDefault="00A35B96" w14:paraId="1FCCF14E" w14:textId="5AE1AB9F">
      <w:pPr>
        <w:jc w:val="both"/>
      </w:pPr>
      <w:r w:rsidRPr="0020460D">
        <w:rPr>
          <w:sz w:val="22"/>
          <w:szCs w:val="22"/>
          <w:highlight w:val="cyan"/>
        </w:rPr>
        <w:t>All staff</w:t>
      </w:r>
      <w:r w:rsidRPr="0020460D" w:rsidR="00CD1F22">
        <w:rPr>
          <w:sz w:val="22"/>
          <w:szCs w:val="22"/>
          <w:highlight w:val="cyan"/>
        </w:rPr>
        <w:t xml:space="preserve"> and leadership are required to support HSCP principals to safeguarding children </w:t>
      </w:r>
      <w:r w:rsidRPr="0020460D" w:rsidR="00F86EF1">
        <w:rPr>
          <w:sz w:val="22"/>
          <w:szCs w:val="22"/>
          <w:highlight w:val="cyan"/>
        </w:rPr>
        <w:t xml:space="preserve">by </w:t>
      </w:r>
      <w:proofErr w:type="gramStart"/>
      <w:r w:rsidRPr="0020460D" w:rsidR="0020460D">
        <w:rPr>
          <w:sz w:val="22"/>
          <w:szCs w:val="22"/>
          <w:highlight w:val="cyan"/>
        </w:rPr>
        <w:t>exercising</w:t>
      </w:r>
      <w:r w:rsidRPr="0020460D" w:rsidR="00F86EF1">
        <w:rPr>
          <w:sz w:val="22"/>
          <w:szCs w:val="22"/>
          <w:highlight w:val="cyan"/>
        </w:rPr>
        <w:t xml:space="preserve"> their </w:t>
      </w:r>
      <w:r w:rsidRPr="0020460D" w:rsidR="001625C0">
        <w:rPr>
          <w:sz w:val="22"/>
          <w:szCs w:val="22"/>
          <w:highlight w:val="cyan"/>
        </w:rPr>
        <w:t xml:space="preserve">professional </w:t>
      </w:r>
      <w:r w:rsidRPr="0020460D" w:rsidR="0020460D">
        <w:rPr>
          <w:sz w:val="22"/>
          <w:szCs w:val="22"/>
          <w:highlight w:val="cyan"/>
        </w:rPr>
        <w:t>curiosity at all times</w:t>
      </w:r>
      <w:proofErr w:type="gramEnd"/>
      <w:r w:rsidRPr="0020460D" w:rsidR="0020460D">
        <w:rPr>
          <w:sz w:val="22"/>
          <w:szCs w:val="22"/>
          <w:highlight w:val="cyan"/>
        </w:rPr>
        <w:t xml:space="preserve">. </w:t>
      </w:r>
      <w:hyperlink w:history="1" r:id="rId105">
        <w:r w:rsidRPr="0020460D" w:rsidR="00F86EF1">
          <w:rPr>
            <w:rStyle w:val="Hyperlink"/>
            <w:sz w:val="22"/>
            <w:szCs w:val="22"/>
            <w:highlight w:val="cyan"/>
          </w:rPr>
          <w:t>April 2025 Professional Curiosity</w:t>
        </w:r>
      </w:hyperlink>
    </w:p>
    <w:p w:rsidRPr="00CE65AD" w:rsidR="00A169D2" w:rsidP="00B26182" w:rsidRDefault="00A169D2" w14:paraId="749E8119" w14:textId="77777777">
      <w:pPr>
        <w:jc w:val="both"/>
        <w:rPr>
          <w:sz w:val="22"/>
          <w:szCs w:val="22"/>
        </w:rPr>
      </w:pPr>
    </w:p>
    <w:p w:rsidRPr="00C75736" w:rsidR="00BE578B" w:rsidP="00B26182" w:rsidRDefault="00254104" w14:paraId="63B65156" w14:textId="77242308">
      <w:pPr>
        <w:pStyle w:val="Heading1"/>
        <w:numPr>
          <w:ilvl w:val="0"/>
          <w:numId w:val="91"/>
        </w:numPr>
        <w:spacing w:after="120"/>
        <w:jc w:val="both"/>
      </w:pPr>
      <w:bookmarkStart w:name="_Toc204008206" w:id="80"/>
      <w:bookmarkStart w:name="_Toc172548070" w:id="81"/>
      <w:bookmarkStart w:name="_Toc172617231" w:id="82"/>
      <w:bookmarkStart w:name="_Toc172619344" w:id="83"/>
      <w:r w:rsidRPr="1D3D6045">
        <w:rPr>
          <w:highlight w:val="cyan"/>
        </w:rPr>
        <w:t>Family Help</w:t>
      </w:r>
      <w:bookmarkEnd w:id="80"/>
      <w:r>
        <w:t xml:space="preserve"> </w:t>
      </w:r>
      <w:bookmarkEnd w:id="81"/>
      <w:bookmarkEnd w:id="82"/>
      <w:bookmarkEnd w:id="83"/>
    </w:p>
    <w:p w:rsidR="00153E91" w:rsidP="00B26182" w:rsidRDefault="00153E91" w14:paraId="22693F54" w14:textId="2414A148">
      <w:pPr>
        <w:jc w:val="both"/>
        <w:rPr>
          <w:rFonts w:cs="Arial"/>
          <w:sz w:val="22"/>
          <w:szCs w:val="22"/>
          <w:highlight w:val="cyan"/>
        </w:rPr>
      </w:pPr>
      <w:hyperlink w:history="1" r:id="rId106">
        <w:r w:rsidRPr="00153E91">
          <w:rPr>
            <w:rStyle w:val="Hyperlink"/>
            <w:rFonts w:cs="Arial"/>
            <w:sz w:val="22"/>
            <w:szCs w:val="22"/>
            <w:highlight w:val="cyan"/>
          </w:rPr>
          <w:t>Keeping children safe, helping families thrive - GOV.UK</w:t>
        </w:r>
      </w:hyperlink>
      <w:r>
        <w:rPr>
          <w:rFonts w:cs="Arial"/>
          <w:sz w:val="22"/>
          <w:szCs w:val="22"/>
          <w:highlight w:val="cyan"/>
        </w:rPr>
        <w:t xml:space="preserve"> </w:t>
      </w:r>
      <w:r w:rsidRPr="00153E91">
        <w:rPr>
          <w:rFonts w:cs="Arial"/>
          <w:sz w:val="22"/>
          <w:szCs w:val="22"/>
          <w:highlight w:val="cyan"/>
        </w:rPr>
        <w:t xml:space="preserve">underpins the </w:t>
      </w:r>
      <w:hyperlink w:history="1" r:id="rId107">
        <w:r w:rsidR="00A46C99">
          <w:rPr>
            <w:rStyle w:val="Hyperlink"/>
            <w:rFonts w:cs="Arial"/>
            <w:sz w:val="22"/>
            <w:szCs w:val="22"/>
            <w:highlight w:val="cyan"/>
          </w:rPr>
          <w:t>Children and Wellbeing bill</w:t>
        </w:r>
      </w:hyperlink>
      <w:r w:rsidRPr="00153E91">
        <w:rPr>
          <w:rFonts w:cs="Arial"/>
          <w:sz w:val="22"/>
          <w:szCs w:val="22"/>
          <w:highlight w:val="cyan"/>
        </w:rPr>
        <w:t xml:space="preserve"> which </w:t>
      </w:r>
      <w:r w:rsidRPr="00DA68C0" w:rsidR="00DA68C0">
        <w:rPr>
          <w:rFonts w:cs="Arial"/>
          <w:sz w:val="22"/>
          <w:szCs w:val="22"/>
          <w:highlight w:val="cyan"/>
        </w:rPr>
        <w:t xml:space="preserve">is a key step towards delivering the government’s </w:t>
      </w:r>
      <w:r w:rsidR="00DA68C0">
        <w:rPr>
          <w:rFonts w:cs="Arial"/>
          <w:sz w:val="22"/>
          <w:szCs w:val="22"/>
          <w:highlight w:val="cyan"/>
        </w:rPr>
        <w:t>‘</w:t>
      </w:r>
      <w:r w:rsidRPr="00DA68C0" w:rsidR="00DA68C0">
        <w:rPr>
          <w:rFonts w:cs="Arial"/>
          <w:sz w:val="22"/>
          <w:szCs w:val="22"/>
          <w:highlight w:val="cyan"/>
        </w:rPr>
        <w:t>Opportunity Mission</w:t>
      </w:r>
      <w:r w:rsidR="00DA68C0">
        <w:rPr>
          <w:rFonts w:cs="Arial"/>
          <w:sz w:val="22"/>
          <w:szCs w:val="22"/>
          <w:highlight w:val="cyan"/>
        </w:rPr>
        <w:t>’</w:t>
      </w:r>
      <w:r w:rsidRPr="00DA68C0" w:rsidR="00DA68C0">
        <w:rPr>
          <w:rFonts w:cs="Arial"/>
          <w:sz w:val="22"/>
          <w:szCs w:val="22"/>
          <w:highlight w:val="cyan"/>
        </w:rPr>
        <w:t xml:space="preserve"> to break the link between young people’s background and their future success. It will better put in place support to drive high and rising standards throughout our education and care systems so that every child can achieve and thrive. </w:t>
      </w:r>
      <w:r w:rsidR="00743670">
        <w:rPr>
          <w:rFonts w:cs="Arial"/>
          <w:sz w:val="22"/>
          <w:szCs w:val="22"/>
          <w:highlight w:val="cyan"/>
        </w:rPr>
        <w:t>It</w:t>
      </w:r>
      <w:r w:rsidR="00E7547A">
        <w:rPr>
          <w:rFonts w:cs="Arial"/>
          <w:sz w:val="22"/>
          <w:szCs w:val="22"/>
          <w:highlight w:val="cyan"/>
        </w:rPr>
        <w:t xml:space="preserve"> </w:t>
      </w:r>
      <w:r w:rsidRPr="00E7547A" w:rsidR="00E7547A">
        <w:rPr>
          <w:rFonts w:cs="Arial"/>
          <w:sz w:val="22"/>
          <w:szCs w:val="22"/>
          <w:highlight w:val="cyan"/>
        </w:rPr>
        <w:t>outlines the government’s commitment to keeping families together and children safe</w:t>
      </w:r>
      <w:r w:rsidR="006265A7">
        <w:rPr>
          <w:rFonts w:cs="Arial"/>
          <w:sz w:val="22"/>
          <w:szCs w:val="22"/>
          <w:highlight w:val="cyan"/>
        </w:rPr>
        <w:t xml:space="preserve"> and</w:t>
      </w:r>
      <w:r w:rsidRPr="00E7547A" w:rsidR="00E7547A">
        <w:rPr>
          <w:rFonts w:cs="Arial"/>
          <w:sz w:val="22"/>
          <w:szCs w:val="22"/>
          <w:highlight w:val="cyan"/>
        </w:rPr>
        <w:t xml:space="preserve"> support children to live in family settings where children cannot remain at home, including through kinship or foster care, rather than residential care.</w:t>
      </w:r>
    </w:p>
    <w:p w:rsidRPr="00826FD2" w:rsidR="009F3F7A" w:rsidP="00B26182" w:rsidRDefault="00664531" w14:paraId="4C563081" w14:textId="53C756D1">
      <w:pPr>
        <w:jc w:val="both"/>
        <w:rPr>
          <w:rFonts w:cs="Arial"/>
          <w:sz w:val="22"/>
          <w:szCs w:val="22"/>
        </w:rPr>
      </w:pPr>
      <w:r w:rsidRPr="006F2093">
        <w:rPr>
          <w:rFonts w:cs="Arial"/>
          <w:sz w:val="22"/>
          <w:szCs w:val="22"/>
          <w:highlight w:val="cyan"/>
        </w:rPr>
        <w:t xml:space="preserve">In March 2025 </w:t>
      </w:r>
      <w:r w:rsidRPr="006F2093" w:rsidR="00F16B60">
        <w:rPr>
          <w:rFonts w:cs="Arial"/>
          <w:sz w:val="22"/>
          <w:szCs w:val="22"/>
          <w:highlight w:val="cyan"/>
        </w:rPr>
        <w:t>t</w:t>
      </w:r>
      <w:r w:rsidRPr="006F2093" w:rsidR="00CB187C">
        <w:rPr>
          <w:rFonts w:cs="Arial"/>
          <w:sz w:val="22"/>
          <w:szCs w:val="22"/>
          <w:highlight w:val="cyan"/>
        </w:rPr>
        <w:t>he D</w:t>
      </w:r>
      <w:r w:rsidRPr="006F2093" w:rsidR="00E208A3">
        <w:rPr>
          <w:rFonts w:cs="Arial"/>
          <w:sz w:val="22"/>
          <w:szCs w:val="22"/>
          <w:highlight w:val="cyan"/>
        </w:rPr>
        <w:t xml:space="preserve">fE </w:t>
      </w:r>
      <w:r w:rsidRPr="006F2093" w:rsidR="00F16B60">
        <w:rPr>
          <w:rFonts w:cs="Arial"/>
          <w:sz w:val="22"/>
          <w:szCs w:val="22"/>
          <w:highlight w:val="cyan"/>
        </w:rPr>
        <w:t xml:space="preserve">published </w:t>
      </w:r>
      <w:hyperlink r:id="rId108">
        <w:r w:rsidRPr="1D3D6045" w:rsidR="00B763F9">
          <w:rPr>
            <w:rStyle w:val="Hyperlink"/>
            <w:rFonts w:cs="Arial"/>
            <w:sz w:val="22"/>
            <w:szCs w:val="22"/>
            <w:highlight w:val="cyan"/>
          </w:rPr>
          <w:t>The Families First Partnership (FFP) Programme Guide</w:t>
        </w:r>
      </w:hyperlink>
      <w:r w:rsidRPr="006F2093" w:rsidR="000140C7">
        <w:rPr>
          <w:rFonts w:cs="Arial"/>
          <w:sz w:val="22"/>
          <w:szCs w:val="22"/>
          <w:highlight w:val="cyan"/>
        </w:rPr>
        <w:t xml:space="preserve"> </w:t>
      </w:r>
      <w:r w:rsidR="00704E25">
        <w:rPr>
          <w:rFonts w:cs="Arial"/>
          <w:sz w:val="22"/>
          <w:szCs w:val="22"/>
          <w:highlight w:val="cyan"/>
        </w:rPr>
        <w:t xml:space="preserve">this </w:t>
      </w:r>
      <w:r w:rsidRPr="006F2093" w:rsidR="00BA7F29">
        <w:rPr>
          <w:rFonts w:cs="Arial"/>
          <w:sz w:val="22"/>
          <w:szCs w:val="22"/>
          <w:highlight w:val="cyan"/>
        </w:rPr>
        <w:t xml:space="preserve">sets out </w:t>
      </w:r>
      <w:r w:rsidRPr="006F2093" w:rsidR="009F3F7A">
        <w:rPr>
          <w:rFonts w:cs="Arial"/>
          <w:sz w:val="22"/>
          <w:szCs w:val="22"/>
          <w:highlight w:val="cyan"/>
        </w:rPr>
        <w:t xml:space="preserve">how </w:t>
      </w:r>
      <w:r w:rsidRPr="006F2093" w:rsidR="00F66D50">
        <w:rPr>
          <w:rFonts w:cs="Arial"/>
          <w:sz w:val="22"/>
          <w:szCs w:val="22"/>
          <w:highlight w:val="cyan"/>
        </w:rPr>
        <w:t xml:space="preserve">every child is </w:t>
      </w:r>
      <w:r w:rsidRPr="006F2093" w:rsidR="001B0955">
        <w:rPr>
          <w:rFonts w:cs="Arial"/>
          <w:sz w:val="22"/>
          <w:szCs w:val="22"/>
          <w:highlight w:val="cyan"/>
        </w:rPr>
        <w:t xml:space="preserve">to </w:t>
      </w:r>
      <w:r w:rsidRPr="006F2093" w:rsidR="00D0437C">
        <w:rPr>
          <w:rFonts w:cs="Arial"/>
          <w:sz w:val="22"/>
          <w:szCs w:val="22"/>
          <w:highlight w:val="cyan"/>
        </w:rPr>
        <w:t xml:space="preserve">be </w:t>
      </w:r>
      <w:r w:rsidRPr="006F2093" w:rsidR="00F66D50">
        <w:rPr>
          <w:rFonts w:cs="Arial"/>
          <w:sz w:val="22"/>
          <w:szCs w:val="22"/>
          <w:highlight w:val="cyan"/>
        </w:rPr>
        <w:t xml:space="preserve">kept safe </w:t>
      </w:r>
      <w:r w:rsidR="009D1CF6">
        <w:rPr>
          <w:rFonts w:cs="Arial"/>
          <w:sz w:val="22"/>
          <w:szCs w:val="22"/>
          <w:highlight w:val="cyan"/>
        </w:rPr>
        <w:t xml:space="preserve">and have the </w:t>
      </w:r>
      <w:r w:rsidRPr="006F2093" w:rsidR="00F66D50">
        <w:rPr>
          <w:rFonts w:cs="Arial"/>
          <w:sz w:val="22"/>
          <w:szCs w:val="22"/>
          <w:highlight w:val="cyan"/>
        </w:rPr>
        <w:t>opportunity to succeed</w:t>
      </w:r>
      <w:r w:rsidRPr="006F2093" w:rsidR="00D0437C">
        <w:rPr>
          <w:rFonts w:cs="Arial"/>
          <w:sz w:val="22"/>
          <w:szCs w:val="22"/>
          <w:highlight w:val="cyan"/>
        </w:rPr>
        <w:t xml:space="preserve">, </w:t>
      </w:r>
      <w:r w:rsidRPr="006F2093" w:rsidR="009F3F7A">
        <w:rPr>
          <w:rFonts w:cs="Arial"/>
          <w:sz w:val="22"/>
          <w:szCs w:val="22"/>
          <w:highlight w:val="cyan"/>
        </w:rPr>
        <w:t xml:space="preserve">children’s social care is to be </w:t>
      </w:r>
      <w:r w:rsidR="00943385">
        <w:rPr>
          <w:rFonts w:cs="Arial"/>
          <w:sz w:val="22"/>
          <w:szCs w:val="22"/>
          <w:highlight w:val="cyan"/>
        </w:rPr>
        <w:t xml:space="preserve">reformed and </w:t>
      </w:r>
      <w:r w:rsidRPr="006F2093" w:rsidR="009F3F7A">
        <w:rPr>
          <w:rFonts w:cs="Arial"/>
          <w:sz w:val="22"/>
          <w:szCs w:val="22"/>
          <w:highlight w:val="cyan"/>
        </w:rPr>
        <w:t>committed to supporting every child to grow up in a safe, stable and loving home</w:t>
      </w:r>
      <w:r w:rsidRPr="006F2093" w:rsidR="00985D43">
        <w:rPr>
          <w:rFonts w:cs="Arial"/>
          <w:sz w:val="22"/>
          <w:szCs w:val="22"/>
          <w:highlight w:val="cyan"/>
        </w:rPr>
        <w:t xml:space="preserve">, for </w:t>
      </w:r>
      <w:r w:rsidRPr="006F2093" w:rsidR="009F3F7A">
        <w:rPr>
          <w:rFonts w:cs="Arial"/>
          <w:sz w:val="22"/>
          <w:szCs w:val="22"/>
          <w:highlight w:val="cyan"/>
        </w:rPr>
        <w:t>most children this means growing up within their family</w:t>
      </w:r>
      <w:r w:rsidRPr="006F2093" w:rsidR="00EA0C5E">
        <w:rPr>
          <w:rFonts w:cs="Arial"/>
          <w:sz w:val="22"/>
          <w:szCs w:val="22"/>
          <w:highlight w:val="cyan"/>
        </w:rPr>
        <w:t xml:space="preserve"> </w:t>
      </w:r>
      <w:r w:rsidRPr="006F2093" w:rsidR="00424733">
        <w:rPr>
          <w:rFonts w:cs="Arial"/>
          <w:sz w:val="22"/>
          <w:szCs w:val="22"/>
          <w:highlight w:val="cyan"/>
        </w:rPr>
        <w:t>and</w:t>
      </w:r>
      <w:r w:rsidRPr="006F2093" w:rsidR="00EA0C5E">
        <w:rPr>
          <w:rFonts w:cs="Arial"/>
          <w:sz w:val="22"/>
          <w:szCs w:val="22"/>
          <w:highlight w:val="cyan"/>
        </w:rPr>
        <w:t xml:space="preserve"> </w:t>
      </w:r>
      <w:r w:rsidRPr="006F2093" w:rsidR="009F3F7A">
        <w:rPr>
          <w:rFonts w:cs="Arial"/>
          <w:sz w:val="22"/>
          <w:szCs w:val="22"/>
          <w:highlight w:val="cyan"/>
        </w:rPr>
        <w:t>support through early help and family networks.</w:t>
      </w:r>
    </w:p>
    <w:p w:rsidR="005B5CEB" w:rsidP="00B26182" w:rsidRDefault="005B5CEB" w14:paraId="5CB67E13" w14:textId="288E7ADE">
      <w:pPr>
        <w:jc w:val="both"/>
        <w:rPr>
          <w:rFonts w:cs="Arial"/>
          <w:sz w:val="22"/>
          <w:szCs w:val="22"/>
          <w:highlight w:val="cyan"/>
        </w:rPr>
      </w:pPr>
      <w:r w:rsidRPr="005B5CEB">
        <w:rPr>
          <w:rFonts w:cs="Arial"/>
          <w:sz w:val="22"/>
          <w:szCs w:val="22"/>
          <w:highlight w:val="cyan"/>
        </w:rPr>
        <w:t xml:space="preserve">Family Help will take place at the heart of communities, bringing together local services under a combined, multi-disciplinary practice approach and service offer. </w:t>
      </w:r>
      <w:r w:rsidRPr="1D3D6045" w:rsidR="00DB4ECB">
        <w:rPr>
          <w:rFonts w:cs="Arial"/>
          <w:sz w:val="22"/>
          <w:szCs w:val="22"/>
          <w:highlight w:val="cyan"/>
        </w:rPr>
        <w:t>The</w:t>
      </w:r>
      <w:r w:rsidRPr="005B5CEB">
        <w:rPr>
          <w:rFonts w:cs="Arial"/>
          <w:sz w:val="22"/>
          <w:szCs w:val="22"/>
          <w:highlight w:val="cyan"/>
        </w:rPr>
        <w:t xml:space="preserve"> key principles that will inform the delivery of services</w:t>
      </w:r>
      <w:r w:rsidR="0061523B">
        <w:rPr>
          <w:rFonts w:cs="Arial"/>
          <w:sz w:val="22"/>
          <w:szCs w:val="22"/>
          <w:highlight w:val="cyan"/>
        </w:rPr>
        <w:t xml:space="preserve"> will include</w:t>
      </w:r>
      <w:r w:rsidRPr="005B5CEB">
        <w:rPr>
          <w:rFonts w:cs="Arial"/>
          <w:sz w:val="22"/>
          <w:szCs w:val="22"/>
          <w:highlight w:val="cyan"/>
        </w:rPr>
        <w:t>:</w:t>
      </w:r>
    </w:p>
    <w:p w:rsidR="005B5CEB" w:rsidP="00B26182" w:rsidRDefault="005B5CEB" w14:paraId="509734A8" w14:textId="4F888F7F">
      <w:pPr>
        <w:jc w:val="both"/>
        <w:rPr>
          <w:rFonts w:cs="Arial"/>
          <w:sz w:val="22"/>
          <w:szCs w:val="22"/>
          <w:highlight w:val="cyan"/>
        </w:rPr>
      </w:pPr>
      <w:r w:rsidRPr="005B5CEB">
        <w:rPr>
          <w:rFonts w:cs="Arial"/>
          <w:sz w:val="22"/>
          <w:szCs w:val="22"/>
          <w:highlight w:val="cyan"/>
        </w:rPr>
        <w:t xml:space="preserve">• wrapping support around the whole-family at the earliest opportunity – using the expertise of multi-disciplinary </w:t>
      </w:r>
      <w:proofErr w:type="gramStart"/>
      <w:r w:rsidRPr="005B5CEB">
        <w:rPr>
          <w:rFonts w:cs="Arial"/>
          <w:sz w:val="22"/>
          <w:szCs w:val="22"/>
          <w:highlight w:val="cyan"/>
        </w:rPr>
        <w:t>practitioners;</w:t>
      </w:r>
      <w:proofErr w:type="gramEnd"/>
    </w:p>
    <w:p w:rsidR="005B5CEB" w:rsidP="00B26182" w:rsidRDefault="005B5CEB" w14:paraId="25B34F99" w14:textId="1AC46C93">
      <w:pPr>
        <w:jc w:val="both"/>
        <w:rPr>
          <w:rFonts w:cs="Arial"/>
          <w:sz w:val="22"/>
          <w:szCs w:val="22"/>
          <w:highlight w:val="cyan"/>
        </w:rPr>
      </w:pPr>
      <w:r w:rsidRPr="05C0C3D1">
        <w:rPr>
          <w:rFonts w:cs="Arial"/>
          <w:sz w:val="22"/>
          <w:szCs w:val="22"/>
          <w:highlight w:val="cyan"/>
        </w:rPr>
        <w:t xml:space="preserve">• ensuring consistency of relationships between children, </w:t>
      </w:r>
      <w:r w:rsidRPr="05C0C3D1" w:rsidR="31911F52">
        <w:rPr>
          <w:rFonts w:cs="Arial"/>
          <w:sz w:val="22"/>
          <w:szCs w:val="22"/>
          <w:highlight w:val="cyan"/>
        </w:rPr>
        <w:t>families,</w:t>
      </w:r>
      <w:r w:rsidRPr="05C0C3D1">
        <w:rPr>
          <w:rFonts w:cs="Arial"/>
          <w:sz w:val="22"/>
          <w:szCs w:val="22"/>
          <w:highlight w:val="cyan"/>
        </w:rPr>
        <w:t xml:space="preserve"> and their lead </w:t>
      </w:r>
      <w:proofErr w:type="gramStart"/>
      <w:r w:rsidRPr="05C0C3D1">
        <w:rPr>
          <w:rFonts w:cs="Arial"/>
          <w:sz w:val="22"/>
          <w:szCs w:val="22"/>
          <w:highlight w:val="cyan"/>
        </w:rPr>
        <w:t>practitioner;</w:t>
      </w:r>
      <w:proofErr w:type="gramEnd"/>
    </w:p>
    <w:p w:rsidR="005F67FA" w:rsidP="00B26182" w:rsidRDefault="005B5CEB" w14:paraId="3E6FABB2" w14:textId="6D47CE64">
      <w:pPr>
        <w:jc w:val="both"/>
        <w:rPr>
          <w:rFonts w:cs="Arial"/>
          <w:sz w:val="22"/>
          <w:szCs w:val="22"/>
          <w:highlight w:val="cyan"/>
        </w:rPr>
      </w:pPr>
      <w:r w:rsidRPr="005B5CEB">
        <w:rPr>
          <w:rFonts w:cs="Arial"/>
          <w:sz w:val="22"/>
          <w:szCs w:val="22"/>
          <w:highlight w:val="cyan"/>
        </w:rPr>
        <w:t>• adopting one plan that will stay with families but adapt as needs change.</w:t>
      </w:r>
    </w:p>
    <w:p w:rsidR="00995B69" w:rsidP="00B26182" w:rsidRDefault="00BE578B" w14:paraId="7A67784B" w14:textId="570C2056">
      <w:pPr>
        <w:jc w:val="both"/>
        <w:rPr>
          <w:rFonts w:cs="Arial"/>
          <w:sz w:val="22"/>
          <w:szCs w:val="22"/>
        </w:rPr>
      </w:pPr>
      <w:r w:rsidRPr="05C0C3D1">
        <w:rPr>
          <w:sz w:val="22"/>
          <w:szCs w:val="22"/>
          <w:highlight w:val="cyan"/>
        </w:rPr>
        <w:t>At</w:t>
      </w:r>
      <w:r w:rsidRPr="05C0C3D1">
        <w:rPr>
          <w:sz w:val="22"/>
          <w:szCs w:val="22"/>
        </w:rPr>
        <w:t xml:space="preserve"> </w:t>
      </w:r>
      <w:r w:rsidRPr="1D3D6045">
        <w:rPr>
          <w:rFonts w:cs="Arial"/>
          <w:i/>
          <w:color w:val="000000" w:themeColor="text1"/>
          <w:sz w:val="22"/>
          <w:szCs w:val="22"/>
          <w:highlight w:val="green"/>
        </w:rPr>
        <w:t>&lt;Insert name of school</w:t>
      </w:r>
      <w:r w:rsidRPr="1D3D6045">
        <w:rPr>
          <w:i/>
          <w:color w:val="000000" w:themeColor="text1"/>
          <w:sz w:val="22"/>
          <w:szCs w:val="22"/>
          <w:highlight w:val="green"/>
        </w:rPr>
        <w:t>&gt;</w:t>
      </w:r>
      <w:r w:rsidRPr="1D3D6045" w:rsidR="000A7560">
        <w:rPr>
          <w:i/>
          <w:color w:val="000000" w:themeColor="text1"/>
          <w:sz w:val="22"/>
          <w:szCs w:val="22"/>
        </w:rPr>
        <w:t xml:space="preserve"> </w:t>
      </w:r>
      <w:r w:rsidRPr="05C0C3D1" w:rsidR="00F431D8">
        <w:rPr>
          <w:color w:val="000000" w:themeColor="text1"/>
          <w:sz w:val="22"/>
          <w:szCs w:val="22"/>
          <w:highlight w:val="cyan"/>
        </w:rPr>
        <w:t>we</w:t>
      </w:r>
      <w:r w:rsidRPr="05C0C3D1" w:rsidR="00E01338">
        <w:rPr>
          <w:color w:val="000000" w:themeColor="text1"/>
          <w:sz w:val="22"/>
          <w:szCs w:val="22"/>
          <w:highlight w:val="cyan"/>
        </w:rPr>
        <w:t xml:space="preserve"> endorse these</w:t>
      </w:r>
      <w:r w:rsidRPr="05C0C3D1" w:rsidR="00E01338">
        <w:rPr>
          <w:i/>
          <w:color w:val="000000" w:themeColor="text1"/>
          <w:sz w:val="22"/>
          <w:szCs w:val="22"/>
          <w:highlight w:val="cyan"/>
        </w:rPr>
        <w:t xml:space="preserve"> </w:t>
      </w:r>
      <w:r w:rsidRPr="05C0C3D1">
        <w:rPr>
          <w:color w:val="000000" w:themeColor="text1"/>
          <w:sz w:val="22"/>
          <w:szCs w:val="22"/>
          <w:highlight w:val="cyan"/>
        </w:rPr>
        <w:t xml:space="preserve">principles </w:t>
      </w:r>
      <w:r w:rsidRPr="05C0C3D1" w:rsidR="009369A9">
        <w:rPr>
          <w:color w:val="000000" w:themeColor="text1"/>
          <w:sz w:val="22"/>
          <w:szCs w:val="22"/>
          <w:highlight w:val="cyan"/>
        </w:rPr>
        <w:t xml:space="preserve">and </w:t>
      </w:r>
      <w:r w:rsidRPr="05C0C3D1" w:rsidR="004702B8">
        <w:rPr>
          <w:color w:val="000000" w:themeColor="text1"/>
          <w:sz w:val="22"/>
          <w:szCs w:val="22"/>
          <w:highlight w:val="cyan"/>
        </w:rPr>
        <w:t xml:space="preserve">will continue </w:t>
      </w:r>
      <w:r w:rsidRPr="05C0C3D1" w:rsidR="004702B8">
        <w:rPr>
          <w:rFonts w:cs="Arial"/>
          <w:sz w:val="22"/>
          <w:szCs w:val="22"/>
          <w:highlight w:val="cyan"/>
        </w:rPr>
        <w:t xml:space="preserve">to </w:t>
      </w:r>
      <w:r w:rsidRPr="05C0C3D1">
        <w:rPr>
          <w:rFonts w:cs="Arial"/>
          <w:sz w:val="22"/>
          <w:szCs w:val="22"/>
          <w:highlight w:val="cyan"/>
        </w:rPr>
        <w:t xml:space="preserve">work in partnership </w:t>
      </w:r>
      <w:r w:rsidRPr="05C0C3D1" w:rsidR="00E9020C">
        <w:rPr>
          <w:rFonts w:cs="Arial"/>
          <w:sz w:val="22"/>
          <w:szCs w:val="22"/>
          <w:highlight w:val="cyan"/>
        </w:rPr>
        <w:t>and collaboration with children and their families</w:t>
      </w:r>
      <w:r w:rsidRPr="05C0C3D1">
        <w:rPr>
          <w:rFonts w:cs="Arial"/>
          <w:sz w:val="22"/>
          <w:szCs w:val="22"/>
          <w:highlight w:val="cyan"/>
        </w:rPr>
        <w:t xml:space="preserve"> so that </w:t>
      </w:r>
      <w:r w:rsidRPr="05C0C3D1" w:rsidR="00553D41">
        <w:rPr>
          <w:rFonts w:cs="Arial"/>
          <w:sz w:val="22"/>
          <w:szCs w:val="22"/>
          <w:highlight w:val="cyan"/>
        </w:rPr>
        <w:t xml:space="preserve">they </w:t>
      </w:r>
      <w:r w:rsidRPr="05C0C3D1" w:rsidR="00E9020C">
        <w:rPr>
          <w:rFonts w:cs="Arial"/>
          <w:sz w:val="22"/>
          <w:szCs w:val="22"/>
          <w:highlight w:val="cyan"/>
        </w:rPr>
        <w:t xml:space="preserve">are supported from an early stage </w:t>
      </w:r>
      <w:r w:rsidRPr="05C0C3D1" w:rsidR="00995B69">
        <w:rPr>
          <w:rFonts w:cs="Arial"/>
          <w:sz w:val="22"/>
          <w:szCs w:val="22"/>
          <w:highlight w:val="cyan"/>
        </w:rPr>
        <w:t xml:space="preserve">by being a part of and leading the conversations about change and aims for their children. </w:t>
      </w:r>
      <w:r w:rsidRPr="05C0C3D1" w:rsidR="00C90327">
        <w:rPr>
          <w:rFonts w:cs="Arial"/>
          <w:sz w:val="22"/>
          <w:szCs w:val="22"/>
          <w:highlight w:val="cyan"/>
        </w:rPr>
        <w:t xml:space="preserve">We </w:t>
      </w:r>
      <w:r w:rsidRPr="05C0C3D1" w:rsidR="00227A3C">
        <w:rPr>
          <w:rFonts w:cs="Arial"/>
          <w:sz w:val="22"/>
          <w:szCs w:val="22"/>
          <w:highlight w:val="cyan"/>
        </w:rPr>
        <w:t xml:space="preserve">are keen to support families </w:t>
      </w:r>
      <w:r w:rsidRPr="05C0C3D1" w:rsidR="0083030D">
        <w:rPr>
          <w:rFonts w:cs="Arial"/>
          <w:sz w:val="22"/>
          <w:szCs w:val="22"/>
          <w:highlight w:val="cyan"/>
        </w:rPr>
        <w:t>in</w:t>
      </w:r>
      <w:r w:rsidRPr="05C0C3D1" w:rsidR="00227A3C">
        <w:rPr>
          <w:rFonts w:cs="Arial"/>
          <w:sz w:val="22"/>
          <w:szCs w:val="22"/>
          <w:highlight w:val="cyan"/>
        </w:rPr>
        <w:t xml:space="preserve"> a </w:t>
      </w:r>
      <w:r w:rsidRPr="05C0C3D1" w:rsidR="00FD2556">
        <w:rPr>
          <w:rFonts w:cs="Arial"/>
          <w:sz w:val="22"/>
          <w:szCs w:val="22"/>
          <w:highlight w:val="cyan"/>
        </w:rPr>
        <w:t>strength</w:t>
      </w:r>
      <w:r w:rsidRPr="05C0C3D1" w:rsidR="00227A3C">
        <w:rPr>
          <w:rFonts w:cs="Arial"/>
          <w:sz w:val="22"/>
          <w:szCs w:val="22"/>
          <w:highlight w:val="cyan"/>
        </w:rPr>
        <w:t xml:space="preserve"> and </w:t>
      </w:r>
      <w:r w:rsidRPr="05C0C3D1" w:rsidR="00C450C0">
        <w:rPr>
          <w:rFonts w:cs="Arial"/>
          <w:sz w:val="22"/>
          <w:szCs w:val="22"/>
          <w:highlight w:val="cyan"/>
        </w:rPr>
        <w:t>solution-based</w:t>
      </w:r>
      <w:r w:rsidRPr="05C0C3D1" w:rsidR="00227A3C">
        <w:rPr>
          <w:rFonts w:cs="Arial"/>
          <w:sz w:val="22"/>
          <w:szCs w:val="22"/>
          <w:highlight w:val="cyan"/>
        </w:rPr>
        <w:t xml:space="preserve"> approach, encouraging motivation </w:t>
      </w:r>
      <w:r w:rsidRPr="05C0C3D1" w:rsidR="006D0EC0">
        <w:rPr>
          <w:rFonts w:cs="Arial"/>
          <w:sz w:val="22"/>
          <w:szCs w:val="22"/>
          <w:highlight w:val="cyan"/>
        </w:rPr>
        <w:t xml:space="preserve">and </w:t>
      </w:r>
      <w:r w:rsidRPr="05C0C3D1" w:rsidR="000958D1">
        <w:rPr>
          <w:rFonts w:cs="Arial"/>
          <w:sz w:val="22"/>
          <w:szCs w:val="22"/>
          <w:highlight w:val="cyan"/>
        </w:rPr>
        <w:t>confiden</w:t>
      </w:r>
      <w:r w:rsidRPr="05C0C3D1" w:rsidR="006D0EC0">
        <w:rPr>
          <w:rFonts w:cs="Arial"/>
          <w:sz w:val="22"/>
          <w:szCs w:val="22"/>
          <w:highlight w:val="cyan"/>
        </w:rPr>
        <w:t>ce</w:t>
      </w:r>
      <w:r w:rsidRPr="05C0C3D1" w:rsidR="000958D1">
        <w:rPr>
          <w:rFonts w:cs="Arial"/>
          <w:sz w:val="22"/>
          <w:szCs w:val="22"/>
          <w:highlight w:val="cyan"/>
        </w:rPr>
        <w:t xml:space="preserve"> to improve their own agency to make safe and positive decisions for the</w:t>
      </w:r>
      <w:r w:rsidRPr="05C0C3D1" w:rsidR="00C450C0">
        <w:rPr>
          <w:rFonts w:cs="Arial"/>
          <w:sz w:val="22"/>
          <w:szCs w:val="22"/>
          <w:highlight w:val="cyan"/>
        </w:rPr>
        <w:t>mselves and their</w:t>
      </w:r>
      <w:r w:rsidRPr="05C0C3D1" w:rsidR="000958D1">
        <w:rPr>
          <w:rFonts w:cs="Arial"/>
          <w:sz w:val="22"/>
          <w:szCs w:val="22"/>
          <w:highlight w:val="cyan"/>
        </w:rPr>
        <w:t xml:space="preserve"> children.</w:t>
      </w:r>
      <w:r w:rsidRPr="05C0C3D1" w:rsidR="000958D1">
        <w:rPr>
          <w:rFonts w:cs="Arial"/>
          <w:sz w:val="22"/>
          <w:szCs w:val="22"/>
        </w:rPr>
        <w:t xml:space="preserve"> </w:t>
      </w:r>
    </w:p>
    <w:p w:rsidRPr="005A1E79" w:rsidR="00BE578B" w:rsidP="00B26182" w:rsidRDefault="00BE578B" w14:paraId="07892D9E" w14:textId="7D4B4094">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rsidRPr="005A1E79" w:rsidR="00BE578B" w:rsidP="00B26182" w:rsidRDefault="002161A0" w14:paraId="22A68BA2" w14:textId="27CE6D22">
      <w:pPr>
        <w:pStyle w:val="ListParagraph"/>
        <w:widowControl/>
        <w:numPr>
          <w:ilvl w:val="0"/>
          <w:numId w:val="19"/>
        </w:numPr>
        <w:autoSpaceDE/>
        <w:autoSpaceDN/>
        <w:adjustRightInd/>
        <w:spacing w:after="120"/>
        <w:jc w:val="both"/>
        <w:rPr>
          <w:rFonts w:ascii="Arial" w:hAnsi="Arial" w:cs="Arial"/>
          <w:sz w:val="22"/>
          <w:szCs w:val="22"/>
        </w:rPr>
      </w:pPr>
      <w:r>
        <w:rPr>
          <w:rFonts w:ascii="Arial" w:hAnsi="Arial" w:cs="Arial"/>
          <w:sz w:val="22"/>
          <w:szCs w:val="22"/>
        </w:rPr>
        <w:t>A</w:t>
      </w:r>
      <w:r w:rsidRPr="005A1E79" w:rsidR="00BE578B">
        <w:rPr>
          <w:rFonts w:ascii="Arial" w:hAnsi="Arial" w:cs="Arial"/>
          <w:sz w:val="22"/>
          <w:szCs w:val="22"/>
        </w:rPr>
        <w:t>pproaching families and their wider family networks and communities with empathy, respect, compassion, and creativity</w:t>
      </w:r>
      <w:r>
        <w:rPr>
          <w:rFonts w:ascii="Arial" w:hAnsi="Arial" w:cs="Arial"/>
          <w:sz w:val="22"/>
          <w:szCs w:val="22"/>
        </w:rPr>
        <w:t>.</w:t>
      </w:r>
      <w:r w:rsidRPr="005A1E79" w:rsidR="00BE578B">
        <w:rPr>
          <w:rFonts w:ascii="Arial" w:hAnsi="Arial" w:cs="Arial"/>
          <w:sz w:val="22"/>
          <w:szCs w:val="22"/>
        </w:rPr>
        <w:t xml:space="preserve"> </w:t>
      </w:r>
    </w:p>
    <w:p w:rsidR="00BE578B" w:rsidP="00B26182" w:rsidRDefault="002161A0" w14:paraId="6A479340" w14:textId="3EA168AA">
      <w:pPr>
        <w:pStyle w:val="ListParagraph"/>
        <w:widowControl/>
        <w:numPr>
          <w:ilvl w:val="0"/>
          <w:numId w:val="19"/>
        </w:numPr>
        <w:autoSpaceDE/>
        <w:autoSpaceDN/>
        <w:adjustRightInd/>
        <w:spacing w:after="120"/>
        <w:jc w:val="both"/>
        <w:rPr>
          <w:rFonts w:ascii="Arial" w:hAnsi="Arial" w:cs="Arial"/>
          <w:sz w:val="22"/>
          <w:szCs w:val="22"/>
        </w:rPr>
      </w:pPr>
      <w:r>
        <w:rPr>
          <w:rFonts w:ascii="Arial" w:hAnsi="Arial" w:cs="Arial"/>
          <w:sz w:val="22"/>
          <w:szCs w:val="22"/>
        </w:rPr>
        <w:t>A</w:t>
      </w:r>
      <w:r w:rsidRPr="005A1E79" w:rsidR="00BE578B">
        <w:rPr>
          <w:rFonts w:ascii="Arial" w:hAnsi="Arial" w:cs="Arial"/>
          <w:sz w:val="22"/>
          <w:szCs w:val="22"/>
        </w:rPr>
        <w:t>voiding reinforcing family shame, suffering, and blam</w:t>
      </w:r>
      <w:r w:rsidR="00C450C0">
        <w:rPr>
          <w:rFonts w:ascii="Arial" w:hAnsi="Arial" w:cs="Arial"/>
          <w:sz w:val="22"/>
          <w:szCs w:val="22"/>
        </w:rPr>
        <w:t>e</w:t>
      </w:r>
      <w:r>
        <w:rPr>
          <w:rFonts w:ascii="Arial" w:hAnsi="Arial" w:cs="Arial"/>
          <w:sz w:val="22"/>
          <w:szCs w:val="22"/>
        </w:rPr>
        <w:t>.</w:t>
      </w:r>
      <w:r w:rsidRPr="005A1E79" w:rsidR="00BE578B">
        <w:rPr>
          <w:rFonts w:ascii="Arial" w:hAnsi="Arial" w:cs="Arial"/>
          <w:sz w:val="22"/>
          <w:szCs w:val="22"/>
        </w:rPr>
        <w:t xml:space="preserve"> </w:t>
      </w:r>
    </w:p>
    <w:p w:rsidRPr="005A1E79" w:rsidR="00985079" w:rsidP="00B26182" w:rsidRDefault="002161A0" w14:paraId="155269F1" w14:textId="6D03B59D">
      <w:pPr>
        <w:pStyle w:val="ListParagraph"/>
        <w:widowControl/>
        <w:numPr>
          <w:ilvl w:val="0"/>
          <w:numId w:val="19"/>
        </w:numPr>
        <w:autoSpaceDE/>
        <w:autoSpaceDN/>
        <w:adjustRightInd/>
        <w:spacing w:after="120"/>
        <w:jc w:val="both"/>
        <w:rPr>
          <w:rFonts w:ascii="Arial" w:hAnsi="Arial" w:cs="Arial"/>
          <w:sz w:val="22"/>
          <w:szCs w:val="22"/>
        </w:rPr>
      </w:pPr>
      <w:r>
        <w:rPr>
          <w:rFonts w:ascii="Arial" w:hAnsi="Arial" w:cs="Arial"/>
          <w:sz w:val="22"/>
          <w:szCs w:val="22"/>
        </w:rPr>
        <w:t>M</w:t>
      </w:r>
      <w:r w:rsidR="006F3648">
        <w:rPr>
          <w:rFonts w:ascii="Arial" w:hAnsi="Arial" w:cs="Arial"/>
          <w:sz w:val="22"/>
          <w:szCs w:val="22"/>
        </w:rPr>
        <w:t xml:space="preserve">aking efforts to understand the impact of the parental trauma influencing the dynamics and </w:t>
      </w:r>
      <w:r w:rsidR="00065385">
        <w:rPr>
          <w:rFonts w:ascii="Arial" w:hAnsi="Arial" w:cs="Arial"/>
          <w:sz w:val="22"/>
          <w:szCs w:val="22"/>
        </w:rPr>
        <w:t>experiences of the family</w:t>
      </w:r>
      <w:r>
        <w:rPr>
          <w:rFonts w:ascii="Arial" w:hAnsi="Arial" w:cs="Arial"/>
          <w:sz w:val="22"/>
          <w:szCs w:val="22"/>
        </w:rPr>
        <w:t>.</w:t>
      </w:r>
    </w:p>
    <w:p w:rsidRPr="005A1E79" w:rsidR="00BE578B" w:rsidP="00B26182" w:rsidRDefault="002161A0" w14:paraId="56E8F071" w14:textId="7E1AC4EA">
      <w:pPr>
        <w:pStyle w:val="ListParagraph"/>
        <w:widowControl/>
        <w:numPr>
          <w:ilvl w:val="0"/>
          <w:numId w:val="19"/>
        </w:numPr>
        <w:autoSpaceDE/>
        <w:autoSpaceDN/>
        <w:adjustRightInd/>
        <w:spacing w:after="120"/>
        <w:jc w:val="both"/>
        <w:rPr>
          <w:rFonts w:ascii="Arial" w:hAnsi="Arial" w:cs="Arial"/>
          <w:sz w:val="22"/>
          <w:szCs w:val="22"/>
        </w:rPr>
      </w:pPr>
      <w:r>
        <w:rPr>
          <w:rFonts w:ascii="Arial" w:hAnsi="Arial" w:cs="Arial"/>
          <w:sz w:val="22"/>
          <w:szCs w:val="22"/>
        </w:rPr>
        <w:t>U</w:t>
      </w:r>
      <w:r w:rsidRPr="005A1E79" w:rsidR="00BE578B">
        <w:rPr>
          <w:rFonts w:ascii="Arial" w:hAnsi="Arial" w:cs="Arial"/>
          <w:sz w:val="22"/>
          <w:szCs w:val="22"/>
        </w:rPr>
        <w:t>sing strength-based approaches, working with parents and carers to identify what is working well and how their strengths could support them to effect positive change</w:t>
      </w:r>
      <w:r>
        <w:rPr>
          <w:rFonts w:ascii="Arial" w:hAnsi="Arial" w:cs="Arial"/>
          <w:sz w:val="22"/>
          <w:szCs w:val="22"/>
        </w:rPr>
        <w:t>.</w:t>
      </w:r>
    </w:p>
    <w:p w:rsidRPr="005A1E79" w:rsidR="00BE578B" w:rsidP="00B26182" w:rsidRDefault="002161A0" w14:paraId="415CF1FF" w14:textId="76088185">
      <w:pPr>
        <w:pStyle w:val="ListParagraph"/>
        <w:widowControl/>
        <w:numPr>
          <w:ilvl w:val="0"/>
          <w:numId w:val="19"/>
        </w:numPr>
        <w:autoSpaceDE/>
        <w:autoSpaceDN/>
        <w:adjustRightInd/>
        <w:spacing w:after="120"/>
        <w:jc w:val="both"/>
        <w:rPr>
          <w:rFonts w:ascii="Arial" w:hAnsi="Arial" w:cs="Arial"/>
          <w:sz w:val="22"/>
          <w:szCs w:val="22"/>
        </w:rPr>
      </w:pPr>
      <w:r>
        <w:rPr>
          <w:rFonts w:ascii="Arial" w:hAnsi="Arial" w:cs="Arial"/>
          <w:sz w:val="22"/>
          <w:szCs w:val="22"/>
        </w:rPr>
        <w:t>E</w:t>
      </w:r>
      <w:r w:rsidRPr="005A1E79" w:rsidR="00BE578B">
        <w:rPr>
          <w:rFonts w:ascii="Arial" w:hAnsi="Arial" w:cs="Arial"/>
          <w:sz w:val="22"/>
          <w:szCs w:val="22"/>
        </w:rPr>
        <w:t xml:space="preserve">nsuring </w:t>
      </w:r>
      <w:r w:rsidR="001253B5">
        <w:rPr>
          <w:rFonts w:ascii="Arial" w:hAnsi="Arial" w:cs="Arial"/>
          <w:sz w:val="22"/>
          <w:szCs w:val="22"/>
        </w:rPr>
        <w:t>we</w:t>
      </w:r>
      <w:r w:rsidRPr="005A1E79" w:rsidR="00BE578B">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sidR="00BE578B">
        <w:rPr>
          <w:rFonts w:ascii="Arial" w:hAnsi="Arial" w:cs="Arial"/>
          <w:sz w:val="22"/>
          <w:szCs w:val="22"/>
        </w:rPr>
        <w:t>eek</w:t>
      </w:r>
      <w:r w:rsidR="00022CC4">
        <w:rPr>
          <w:rFonts w:ascii="Arial" w:hAnsi="Arial" w:cs="Arial"/>
          <w:sz w:val="22"/>
          <w:szCs w:val="22"/>
        </w:rPr>
        <w:t>ing</w:t>
      </w:r>
      <w:r w:rsidRPr="005A1E79" w:rsidR="00BE578B">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sidR="00BE578B">
        <w:rPr>
          <w:rFonts w:ascii="Arial" w:hAnsi="Arial" w:cs="Arial"/>
          <w:sz w:val="22"/>
          <w:szCs w:val="22"/>
        </w:rPr>
        <w:t>s engagement and use their expertise to adapt their response with care and compassion</w:t>
      </w:r>
      <w:r>
        <w:rPr>
          <w:rFonts w:ascii="Arial" w:hAnsi="Arial" w:cs="Arial"/>
          <w:sz w:val="22"/>
          <w:szCs w:val="22"/>
        </w:rPr>
        <w:t>.</w:t>
      </w:r>
    </w:p>
    <w:p w:rsidRPr="005A1E79" w:rsidR="00BE578B" w:rsidP="00B26182" w:rsidRDefault="002161A0" w14:paraId="25BCA066" w14:textId="256C2104">
      <w:pPr>
        <w:pStyle w:val="ListParagraph"/>
        <w:widowControl/>
        <w:numPr>
          <w:ilvl w:val="0"/>
          <w:numId w:val="19"/>
        </w:numPr>
        <w:autoSpaceDE/>
        <w:autoSpaceDN/>
        <w:adjustRightInd/>
        <w:spacing w:after="120"/>
        <w:jc w:val="both"/>
        <w:rPr>
          <w:rFonts w:ascii="Arial" w:hAnsi="Arial" w:cs="Arial"/>
          <w:sz w:val="22"/>
          <w:szCs w:val="22"/>
        </w:rPr>
      </w:pPr>
      <w:r>
        <w:rPr>
          <w:rFonts w:ascii="Arial" w:hAnsi="Arial" w:cs="Arial"/>
          <w:sz w:val="22"/>
          <w:szCs w:val="22"/>
        </w:rPr>
        <w:lastRenderedPageBreak/>
        <w:t>A</w:t>
      </w:r>
      <w:r w:rsidRPr="005A1E79" w:rsidR="00BE578B">
        <w:rPr>
          <w:rFonts w:ascii="Arial" w:hAnsi="Arial" w:cs="Arial"/>
          <w:sz w:val="22"/>
          <w:szCs w:val="22"/>
        </w:rPr>
        <w:t>dapting our responses to meet the diverse needs of parents and carers, including fathers and male carers, and the specific challenges being faced, including parents and carers of disabled children, and where harm is outside the home</w:t>
      </w:r>
      <w:r>
        <w:rPr>
          <w:rFonts w:ascii="Arial" w:hAnsi="Arial" w:cs="Arial"/>
          <w:sz w:val="22"/>
          <w:szCs w:val="22"/>
        </w:rPr>
        <w:t>.</w:t>
      </w:r>
    </w:p>
    <w:p w:rsidRPr="005A1E79" w:rsidR="00BE578B" w:rsidP="00B26182" w:rsidRDefault="1D9373B0" w14:paraId="50623DF3" w14:textId="28240C01">
      <w:pPr>
        <w:pStyle w:val="ListParagraph"/>
        <w:widowControl/>
        <w:numPr>
          <w:ilvl w:val="0"/>
          <w:numId w:val="19"/>
        </w:numPr>
        <w:autoSpaceDE/>
        <w:autoSpaceDN/>
        <w:adjustRightInd/>
        <w:spacing w:after="120"/>
        <w:jc w:val="both"/>
        <w:rPr>
          <w:rFonts w:ascii="Arial" w:hAnsi="Arial" w:cs="Arial"/>
          <w:sz w:val="22"/>
          <w:szCs w:val="22"/>
        </w:rPr>
      </w:pPr>
      <w:r w:rsidRPr="05C0C3D1">
        <w:rPr>
          <w:rFonts w:ascii="Arial" w:hAnsi="Arial" w:cs="Arial"/>
          <w:sz w:val="22"/>
          <w:szCs w:val="22"/>
        </w:rPr>
        <w:t>E</w:t>
      </w:r>
      <w:r w:rsidRPr="05C0C3D1" w:rsidR="00BE578B">
        <w:rPr>
          <w:rFonts w:ascii="Arial" w:hAnsi="Arial" w:cs="Arial"/>
          <w:sz w:val="22"/>
          <w:szCs w:val="22"/>
        </w:rPr>
        <w:t xml:space="preserve">nsuring </w:t>
      </w:r>
      <w:r w:rsidRPr="05C0C3D1" w:rsidR="00B1366D">
        <w:rPr>
          <w:rFonts w:ascii="Arial" w:hAnsi="Arial" w:cs="Arial"/>
          <w:sz w:val="22"/>
          <w:szCs w:val="22"/>
        </w:rPr>
        <w:t>we</w:t>
      </w:r>
      <w:r w:rsidRPr="05C0C3D1" w:rsidR="00BE578B">
        <w:rPr>
          <w:rFonts w:ascii="Arial" w:hAnsi="Arial" w:cs="Arial"/>
          <w:sz w:val="22"/>
          <w:szCs w:val="22"/>
        </w:rPr>
        <w:t xml:space="preserve"> understand the </w:t>
      </w:r>
      <w:r w:rsidRPr="05C0C3D1" w:rsidR="00315087">
        <w:rPr>
          <w:rFonts w:ascii="Arial" w:hAnsi="Arial" w:cs="Arial"/>
          <w:sz w:val="22"/>
          <w:szCs w:val="22"/>
        </w:rPr>
        <w:t>family’s</w:t>
      </w:r>
      <w:r w:rsidRPr="05C0C3D1" w:rsidR="00BE578B">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r w:rsidRPr="05C0C3D1" w:rsidR="002161A0">
        <w:rPr>
          <w:rFonts w:ascii="Arial" w:hAnsi="Arial" w:cs="Arial"/>
          <w:sz w:val="22"/>
          <w:szCs w:val="22"/>
        </w:rPr>
        <w:t>.</w:t>
      </w:r>
    </w:p>
    <w:p w:rsidRPr="005A1E79" w:rsidR="00BE578B" w:rsidP="00B26182" w:rsidRDefault="002161A0" w14:paraId="63EF6566" w14:textId="30D6C450">
      <w:pPr>
        <w:pStyle w:val="ListParagraph"/>
        <w:widowControl/>
        <w:numPr>
          <w:ilvl w:val="0"/>
          <w:numId w:val="19"/>
        </w:numPr>
        <w:autoSpaceDE/>
        <w:autoSpaceDN/>
        <w:adjustRightInd/>
        <w:spacing w:after="120"/>
        <w:jc w:val="both"/>
        <w:rPr>
          <w:rFonts w:ascii="Arial" w:hAnsi="Arial" w:cs="Arial"/>
          <w:sz w:val="22"/>
          <w:szCs w:val="22"/>
        </w:rPr>
      </w:pPr>
      <w:r w:rsidRPr="05C0C3D1">
        <w:rPr>
          <w:rFonts w:ascii="Arial" w:hAnsi="Arial" w:cs="Arial"/>
          <w:sz w:val="22"/>
          <w:szCs w:val="22"/>
        </w:rPr>
        <w:t>B</w:t>
      </w:r>
      <w:r w:rsidRPr="05C0C3D1" w:rsidR="00BE578B">
        <w:rPr>
          <w:rFonts w:ascii="Arial" w:hAnsi="Arial" w:cs="Arial"/>
          <w:sz w:val="22"/>
          <w:szCs w:val="22"/>
        </w:rPr>
        <w:t xml:space="preserve">eing alert and recognising where parents or carers may not be acting in the best interest of the child or where children may be experiencing abuse, neglect, and exploitation </w:t>
      </w:r>
      <w:bookmarkStart w:name="_Int_CrPfLU9L" w:id="84"/>
      <w:proofErr w:type="gramStart"/>
      <w:r w:rsidRPr="05C0C3D1" w:rsidR="00BE578B">
        <w:rPr>
          <w:rFonts w:ascii="Arial" w:hAnsi="Arial" w:cs="Arial"/>
          <w:sz w:val="22"/>
          <w:szCs w:val="22"/>
        </w:rPr>
        <w:t>as a result of</w:t>
      </w:r>
      <w:bookmarkEnd w:id="84"/>
      <w:proofErr w:type="gramEnd"/>
      <w:r w:rsidRPr="05C0C3D1" w:rsidR="00BE578B">
        <w:rPr>
          <w:rFonts w:ascii="Arial" w:hAnsi="Arial" w:cs="Arial"/>
          <w:sz w:val="22"/>
          <w:szCs w:val="22"/>
        </w:rPr>
        <w:t xml:space="preserve"> actions by parents, carers, or other individuals in their lives. Practitioners use their skills and expertise to adapt their response to secure engagement</w:t>
      </w:r>
      <w:r w:rsidRPr="05C0C3D1">
        <w:rPr>
          <w:rFonts w:ascii="Arial" w:hAnsi="Arial" w:cs="Arial"/>
          <w:sz w:val="22"/>
          <w:szCs w:val="22"/>
        </w:rPr>
        <w:t>.</w:t>
      </w:r>
    </w:p>
    <w:p w:rsidRPr="002161A0" w:rsidR="00920873" w:rsidP="00B26182" w:rsidRDefault="002161A0" w14:paraId="79567A0A" w14:textId="41BE0619">
      <w:pPr>
        <w:pStyle w:val="ListParagraph"/>
        <w:widowControl/>
        <w:numPr>
          <w:ilvl w:val="0"/>
          <w:numId w:val="19"/>
        </w:numPr>
        <w:autoSpaceDE/>
        <w:autoSpaceDN/>
        <w:adjustRightInd/>
        <w:spacing w:after="120"/>
        <w:jc w:val="both"/>
        <w:rPr>
          <w:rFonts w:ascii="Arial" w:hAnsi="Arial" w:cs="Arial"/>
          <w:sz w:val="22"/>
          <w:szCs w:val="22"/>
        </w:rPr>
      </w:pPr>
      <w:r w:rsidRPr="002161A0">
        <w:rPr>
          <w:rFonts w:ascii="Arial" w:hAnsi="Arial" w:cs="Arial"/>
          <w:sz w:val="22"/>
          <w:szCs w:val="22"/>
        </w:rPr>
        <w:t>B</w:t>
      </w:r>
      <w:r w:rsidRPr="002161A0" w:rsidR="00BE578B">
        <w:rPr>
          <w:rFonts w:ascii="Arial" w:hAnsi="Arial" w:cs="Arial"/>
          <w:sz w:val="22"/>
          <w:szCs w:val="22"/>
        </w:rPr>
        <w:t xml:space="preserve">eing mindful of negative stereotypes when making decisions which might lead to false </w:t>
      </w:r>
      <w:r w:rsidRPr="00B71A91" w:rsidR="00B71A91">
        <w:rPr>
          <w:rFonts w:ascii="Arial" w:hAnsi="Arial" w:cs="Arial"/>
          <w:sz w:val="22"/>
          <w:szCs w:val="22"/>
        </w:rPr>
        <w:t xml:space="preserve">and </w:t>
      </w:r>
      <w:r w:rsidRPr="00B71A91" w:rsidR="00920873">
        <w:rPr>
          <w:rFonts w:ascii="Arial" w:hAnsi="Arial" w:cs="Arial"/>
          <w:sz w:val="22"/>
          <w:szCs w:val="22"/>
        </w:rPr>
        <w:t>unconscious</w:t>
      </w:r>
      <w:r w:rsidRPr="00B71A91" w:rsidR="00B71A91">
        <w:rPr>
          <w:rFonts w:ascii="Arial" w:hAnsi="Arial" w:cs="Arial"/>
          <w:sz w:val="22"/>
          <w:szCs w:val="22"/>
        </w:rPr>
        <w:t xml:space="preserve"> bias. </w:t>
      </w:r>
    </w:p>
    <w:p w:rsidRPr="00CC7586" w:rsidR="00BE578B" w:rsidP="00B26182" w:rsidRDefault="009830CC" w14:paraId="316DC4B1" w14:textId="264CEDEB">
      <w:pPr>
        <w:ind w:left="360"/>
        <w:jc w:val="both"/>
        <w:rPr>
          <w:rFonts w:cs="Arial"/>
        </w:rPr>
      </w:pPr>
      <w:r w:rsidRPr="1D3D6045">
        <w:rPr>
          <w:rFonts w:cs="Arial"/>
          <w:sz w:val="22"/>
          <w:szCs w:val="22"/>
        </w:rPr>
        <w:t>Communicating effectively</w:t>
      </w:r>
      <w:r w:rsidRPr="1D3D6045" w:rsidR="00BE578B">
        <w:rPr>
          <w:rFonts w:cs="Arial"/>
          <w:sz w:val="22"/>
          <w:szCs w:val="22"/>
        </w:rPr>
        <w:t xml:space="preserve"> </w:t>
      </w:r>
      <w:r w:rsidRPr="1D3D6045">
        <w:rPr>
          <w:rFonts w:cs="Arial"/>
          <w:sz w:val="22"/>
          <w:szCs w:val="22"/>
        </w:rPr>
        <w:t>v</w:t>
      </w:r>
      <w:r w:rsidRPr="1D3D6045" w:rsidR="00BE578B">
        <w:rPr>
          <w:rFonts w:cs="Arial"/>
          <w:sz w:val="22"/>
          <w:szCs w:val="22"/>
        </w:rPr>
        <w:t>erbally and non-verbally</w:t>
      </w:r>
      <w:r w:rsidRPr="1D3D6045">
        <w:rPr>
          <w:rFonts w:cs="Arial"/>
          <w:sz w:val="22"/>
          <w:szCs w:val="22"/>
        </w:rPr>
        <w:t xml:space="preserve"> by:</w:t>
      </w:r>
    </w:p>
    <w:p w:rsidRPr="00CC7586" w:rsidR="0099618A" w:rsidP="00B26182" w:rsidRDefault="002161A0" w14:paraId="650E9454" w14:textId="0FDA2464">
      <w:pPr>
        <w:pStyle w:val="ListParagraph"/>
        <w:numPr>
          <w:ilvl w:val="0"/>
          <w:numId w:val="49"/>
        </w:numPr>
        <w:spacing w:after="120"/>
        <w:jc w:val="both"/>
        <w:rPr>
          <w:rFonts w:ascii="Arial" w:hAnsi="Arial" w:cs="Arial"/>
          <w:sz w:val="22"/>
          <w:szCs w:val="22"/>
        </w:rPr>
      </w:pPr>
      <w:r w:rsidRPr="05C0C3D1">
        <w:rPr>
          <w:rFonts w:ascii="Arial" w:hAnsi="Arial" w:cs="Arial"/>
          <w:sz w:val="22"/>
          <w:szCs w:val="22"/>
        </w:rPr>
        <w:t>C</w:t>
      </w:r>
      <w:r w:rsidRPr="05C0C3D1" w:rsidR="007277BE">
        <w:rPr>
          <w:rFonts w:ascii="Arial" w:hAnsi="Arial" w:cs="Arial"/>
          <w:sz w:val="22"/>
          <w:szCs w:val="22"/>
        </w:rPr>
        <w:t>ommunicating</w:t>
      </w:r>
      <w:r w:rsidRPr="05C0C3D1" w:rsidR="00BE578B">
        <w:rPr>
          <w:rFonts w:ascii="Arial" w:hAnsi="Arial" w:cs="Arial"/>
          <w:sz w:val="22"/>
          <w:szCs w:val="22"/>
        </w:rPr>
        <w:t xml:space="preserve"> with respect, </w:t>
      </w:r>
      <w:r w:rsidRPr="05C0C3D1" w:rsidR="007277BE">
        <w:rPr>
          <w:rFonts w:ascii="Arial" w:hAnsi="Arial" w:cs="Arial"/>
          <w:sz w:val="22"/>
          <w:szCs w:val="22"/>
        </w:rPr>
        <w:t>being</w:t>
      </w:r>
      <w:r w:rsidRPr="05C0C3D1" w:rsidR="00BE578B">
        <w:rPr>
          <w:rFonts w:ascii="Arial" w:hAnsi="Arial" w:cs="Arial"/>
          <w:sz w:val="22"/>
          <w:szCs w:val="22"/>
        </w:rPr>
        <w:t xml:space="preserve"> clear,</w:t>
      </w:r>
      <w:r w:rsidRPr="05C0C3D1" w:rsidR="007277BE">
        <w:rPr>
          <w:rFonts w:ascii="Arial" w:hAnsi="Arial" w:cs="Arial"/>
          <w:sz w:val="22"/>
          <w:szCs w:val="22"/>
        </w:rPr>
        <w:t xml:space="preserve"> </w:t>
      </w:r>
      <w:r w:rsidRPr="05C0C3D1" w:rsidR="2B214835">
        <w:rPr>
          <w:rFonts w:ascii="Arial" w:hAnsi="Arial" w:cs="Arial"/>
          <w:sz w:val="22"/>
          <w:szCs w:val="22"/>
        </w:rPr>
        <w:t>curious,</w:t>
      </w:r>
      <w:r w:rsidRPr="05C0C3D1" w:rsidR="007277BE">
        <w:rPr>
          <w:rFonts w:ascii="Arial" w:hAnsi="Arial" w:cs="Arial"/>
          <w:sz w:val="22"/>
          <w:szCs w:val="22"/>
        </w:rPr>
        <w:t xml:space="preserve"> and</w:t>
      </w:r>
      <w:r w:rsidRPr="05C0C3D1" w:rsidR="00BE578B">
        <w:rPr>
          <w:rFonts w:ascii="Arial" w:hAnsi="Arial" w:cs="Arial"/>
          <w:sz w:val="22"/>
          <w:szCs w:val="22"/>
        </w:rPr>
        <w:t xml:space="preserve"> inclusive</w:t>
      </w:r>
      <w:r w:rsidRPr="05C0C3D1" w:rsidR="007277BE">
        <w:rPr>
          <w:rFonts w:ascii="Arial" w:hAnsi="Arial" w:cs="Arial"/>
          <w:sz w:val="22"/>
          <w:szCs w:val="22"/>
        </w:rPr>
        <w:t xml:space="preserve">; </w:t>
      </w:r>
      <w:r w:rsidRPr="05C0C3D1" w:rsidR="00BE578B">
        <w:rPr>
          <w:rFonts w:ascii="Arial" w:hAnsi="Arial" w:cs="Arial"/>
          <w:sz w:val="22"/>
          <w:szCs w:val="22"/>
        </w:rPr>
        <w:t>adapt</w:t>
      </w:r>
      <w:r w:rsidRPr="05C0C3D1" w:rsidR="007277BE">
        <w:rPr>
          <w:rFonts w:ascii="Arial" w:hAnsi="Arial" w:cs="Arial"/>
          <w:sz w:val="22"/>
          <w:szCs w:val="22"/>
        </w:rPr>
        <w:t>ing</w:t>
      </w:r>
      <w:r w:rsidRPr="05C0C3D1" w:rsidR="00BE578B">
        <w:rPr>
          <w:rFonts w:ascii="Arial" w:hAnsi="Arial" w:cs="Arial"/>
          <w:sz w:val="22"/>
          <w:szCs w:val="22"/>
        </w:rPr>
        <w:t xml:space="preserve"> to parent</w:t>
      </w:r>
      <w:r w:rsidRPr="05C0C3D1" w:rsidR="0063601E">
        <w:rPr>
          <w:rFonts w:ascii="Arial" w:hAnsi="Arial" w:cs="Arial"/>
          <w:sz w:val="22"/>
          <w:szCs w:val="22"/>
        </w:rPr>
        <w:t>’</w:t>
      </w:r>
      <w:r w:rsidRPr="05C0C3D1" w:rsidR="00BE578B">
        <w:rPr>
          <w:rFonts w:ascii="Arial" w:hAnsi="Arial" w:cs="Arial"/>
          <w:sz w:val="22"/>
          <w:szCs w:val="22"/>
        </w:rPr>
        <w:t>s and carer</w:t>
      </w:r>
      <w:r w:rsidRPr="05C0C3D1" w:rsidR="0063601E">
        <w:rPr>
          <w:rFonts w:ascii="Arial" w:hAnsi="Arial" w:cs="Arial"/>
          <w:sz w:val="22"/>
          <w:szCs w:val="22"/>
        </w:rPr>
        <w:t>’</w:t>
      </w:r>
      <w:r w:rsidRPr="05C0C3D1" w:rsidR="00BE578B">
        <w:rPr>
          <w:rFonts w:ascii="Arial" w:hAnsi="Arial" w:cs="Arial"/>
          <w:sz w:val="22"/>
          <w:szCs w:val="22"/>
        </w:rPr>
        <w:t>s needs</w:t>
      </w:r>
      <w:r w:rsidRPr="05C0C3D1">
        <w:rPr>
          <w:rFonts w:ascii="Arial" w:hAnsi="Arial" w:cs="Arial"/>
          <w:sz w:val="22"/>
          <w:szCs w:val="22"/>
        </w:rPr>
        <w:t>.</w:t>
      </w:r>
    </w:p>
    <w:p w:rsidRPr="00CC7586" w:rsidR="0099618A" w:rsidP="00B26182" w:rsidRDefault="002161A0" w14:paraId="2E4AB486" w14:textId="35601C93">
      <w:pPr>
        <w:pStyle w:val="ListParagraph"/>
        <w:numPr>
          <w:ilvl w:val="0"/>
          <w:numId w:val="49"/>
        </w:numPr>
        <w:spacing w:after="120"/>
        <w:jc w:val="both"/>
        <w:rPr>
          <w:rFonts w:ascii="Arial" w:hAnsi="Arial" w:cs="Arial"/>
          <w:sz w:val="22"/>
          <w:szCs w:val="22"/>
        </w:rPr>
      </w:pPr>
      <w:r>
        <w:rPr>
          <w:rFonts w:ascii="Arial" w:hAnsi="Arial" w:cs="Arial"/>
          <w:sz w:val="22"/>
          <w:szCs w:val="22"/>
        </w:rPr>
        <w:t>P</w:t>
      </w:r>
      <w:r w:rsidRPr="1D3D6045" w:rsidR="00BE578B">
        <w:rPr>
          <w:rFonts w:ascii="Arial" w:hAnsi="Arial" w:cs="Arial"/>
          <w:sz w:val="22"/>
          <w:szCs w:val="22"/>
        </w:rPr>
        <w:t>rovid</w:t>
      </w:r>
      <w:r w:rsidRPr="1D3D6045" w:rsidR="007277BE">
        <w:rPr>
          <w:rFonts w:ascii="Arial" w:hAnsi="Arial" w:cs="Arial"/>
          <w:sz w:val="22"/>
          <w:szCs w:val="22"/>
        </w:rPr>
        <w:t>ing</w:t>
      </w:r>
      <w:r w:rsidRPr="1D3D6045" w:rsidR="00BE578B">
        <w:rPr>
          <w:rFonts w:ascii="Arial" w:hAnsi="Arial" w:cs="Arial"/>
          <w:sz w:val="22"/>
          <w:szCs w:val="22"/>
        </w:rPr>
        <w:t xml:space="preserve"> materials to children, parents, carers, and families </w:t>
      </w:r>
      <w:r w:rsidRPr="1D3D6045" w:rsidR="007277BE">
        <w:rPr>
          <w:rFonts w:ascii="Arial" w:hAnsi="Arial" w:cs="Arial"/>
          <w:sz w:val="22"/>
          <w:szCs w:val="22"/>
        </w:rPr>
        <w:t xml:space="preserve">which </w:t>
      </w:r>
      <w:r w:rsidRPr="1D3D6045" w:rsidR="00BE578B">
        <w:rPr>
          <w:rFonts w:ascii="Arial" w:hAnsi="Arial" w:cs="Arial"/>
          <w:sz w:val="22"/>
          <w:szCs w:val="22"/>
        </w:rPr>
        <w:t>are jargon free, developmentally appropriate and in a format that is easily understood</w:t>
      </w:r>
      <w:r>
        <w:rPr>
          <w:rFonts w:ascii="Arial" w:hAnsi="Arial" w:cs="Arial"/>
          <w:sz w:val="22"/>
          <w:szCs w:val="22"/>
        </w:rPr>
        <w:t>.</w:t>
      </w:r>
    </w:p>
    <w:p w:rsidRPr="00CC7586" w:rsidR="004618A8" w:rsidP="00B26182" w:rsidRDefault="002161A0" w14:paraId="0B78E9FA" w14:textId="77DFE016">
      <w:pPr>
        <w:pStyle w:val="ListParagraph"/>
        <w:numPr>
          <w:ilvl w:val="0"/>
          <w:numId w:val="49"/>
        </w:numPr>
        <w:spacing w:after="120"/>
        <w:jc w:val="both"/>
        <w:rPr>
          <w:rFonts w:ascii="Arial" w:hAnsi="Arial" w:cs="Arial"/>
          <w:sz w:val="22"/>
          <w:szCs w:val="22"/>
        </w:rPr>
      </w:pPr>
      <w:r>
        <w:rPr>
          <w:rFonts w:ascii="Arial" w:hAnsi="Arial" w:cs="Arial"/>
          <w:sz w:val="22"/>
          <w:szCs w:val="22"/>
        </w:rPr>
        <w:t>E</w:t>
      </w:r>
      <w:r w:rsidRPr="1D3D6045" w:rsidR="004618A8">
        <w:rPr>
          <w:rFonts w:ascii="Arial" w:hAnsi="Arial" w:cs="Arial"/>
          <w:sz w:val="22"/>
          <w:szCs w:val="22"/>
        </w:rPr>
        <w:t>nsuring any materials</w:t>
      </w:r>
      <w:r w:rsidRPr="1D3D6045" w:rsidR="0063601E">
        <w:rPr>
          <w:rFonts w:ascii="Arial" w:hAnsi="Arial" w:cs="Arial"/>
          <w:sz w:val="22"/>
          <w:szCs w:val="22"/>
        </w:rPr>
        <w:t>,</w:t>
      </w:r>
      <w:r w:rsidRPr="1D3D6045" w:rsidR="004618A8">
        <w:rPr>
          <w:rFonts w:ascii="Arial" w:hAnsi="Arial" w:cs="Arial"/>
          <w:sz w:val="22"/>
          <w:szCs w:val="22"/>
        </w:rPr>
        <w:t xml:space="preserve"> such as minutes or reports</w:t>
      </w:r>
      <w:r w:rsidRPr="1D3D6045" w:rsidR="0063601E">
        <w:rPr>
          <w:rFonts w:ascii="Arial" w:hAnsi="Arial" w:cs="Arial"/>
          <w:sz w:val="22"/>
          <w:szCs w:val="22"/>
        </w:rPr>
        <w:t>,</w:t>
      </w:r>
      <w:r w:rsidRPr="1D3D6045" w:rsidR="004618A8">
        <w:rPr>
          <w:rFonts w:ascii="Arial" w:hAnsi="Arial" w:cs="Arial"/>
          <w:sz w:val="22"/>
          <w:szCs w:val="22"/>
        </w:rPr>
        <w:t xml:space="preserve"> capture the school’s contribution but also those from the children, parents and carers</w:t>
      </w:r>
      <w:r w:rsidRPr="1D3D6045" w:rsidR="0085415E">
        <w:rPr>
          <w:rFonts w:ascii="Arial" w:hAnsi="Arial" w:cs="Arial"/>
          <w:sz w:val="22"/>
          <w:szCs w:val="22"/>
        </w:rPr>
        <w:t xml:space="preserve"> which must include their views and wishes</w:t>
      </w:r>
      <w:r>
        <w:rPr>
          <w:rFonts w:ascii="Arial" w:hAnsi="Arial" w:cs="Arial"/>
          <w:sz w:val="22"/>
          <w:szCs w:val="22"/>
        </w:rPr>
        <w:t>.</w:t>
      </w:r>
      <w:r w:rsidRPr="1D3D6045" w:rsidR="0085415E">
        <w:rPr>
          <w:rFonts w:ascii="Arial" w:hAnsi="Arial" w:cs="Arial"/>
          <w:sz w:val="22"/>
          <w:szCs w:val="22"/>
        </w:rPr>
        <w:t xml:space="preserve"> </w:t>
      </w:r>
    </w:p>
    <w:p w:rsidRPr="00CC7586" w:rsidR="00BE578B" w:rsidP="00B26182" w:rsidRDefault="002161A0" w14:paraId="39F1EA32" w14:textId="6157F887">
      <w:pPr>
        <w:pStyle w:val="ListParagraph"/>
        <w:numPr>
          <w:ilvl w:val="0"/>
          <w:numId w:val="49"/>
        </w:numPr>
        <w:spacing w:after="120"/>
        <w:jc w:val="both"/>
        <w:rPr>
          <w:rFonts w:ascii="Arial" w:hAnsi="Arial" w:cs="Arial"/>
          <w:sz w:val="22"/>
          <w:szCs w:val="22"/>
        </w:rPr>
      </w:pPr>
      <w:r>
        <w:rPr>
          <w:rFonts w:ascii="Arial" w:hAnsi="Arial" w:eastAsia="MS Mincho" w:cs="Arial"/>
          <w:sz w:val="22"/>
          <w:szCs w:val="22"/>
        </w:rPr>
        <w:t>S</w:t>
      </w:r>
      <w:r w:rsidRPr="1D3D6045" w:rsidR="00FB769B">
        <w:rPr>
          <w:rFonts w:ascii="Arial" w:hAnsi="Arial" w:eastAsia="MS Mincho" w:cs="Arial"/>
          <w:sz w:val="22"/>
          <w:szCs w:val="22"/>
        </w:rPr>
        <w:t xml:space="preserve">upporting families to access support to translate information </w:t>
      </w:r>
      <w:r w:rsidRPr="1D3D6045" w:rsidR="00CC2B8B">
        <w:rPr>
          <w:rFonts w:ascii="Arial" w:hAnsi="Arial" w:eastAsia="MS Mincho" w:cs="Arial"/>
          <w:sz w:val="22"/>
          <w:szCs w:val="22"/>
        </w:rPr>
        <w:t>where English is not their first language.</w:t>
      </w:r>
      <w:r w:rsidRPr="1D3D6045" w:rsidR="00FF1BF9">
        <w:rPr>
          <w:rFonts w:ascii="Arial" w:hAnsi="Arial" w:eastAsia="MS Mincho" w:cs="Arial"/>
          <w:sz w:val="22"/>
          <w:szCs w:val="22"/>
        </w:rPr>
        <w:t xml:space="preserve"> Our school will</w:t>
      </w:r>
      <w:r w:rsidRPr="1D3D6045" w:rsidR="00BE578B">
        <w:rPr>
          <w:rFonts w:ascii="Arial" w:hAnsi="Arial" w:eastAsia="MS Mincho" w:cs="Arial"/>
          <w:sz w:val="22"/>
          <w:szCs w:val="22"/>
        </w:rPr>
        <w:t xml:space="preserve"> access interpreters where needed</w:t>
      </w:r>
      <w:r w:rsidRPr="1D3D6045" w:rsidR="004618A8">
        <w:rPr>
          <w:rFonts w:ascii="Arial" w:hAnsi="Arial" w:eastAsia="MS Mincho" w:cs="Arial"/>
          <w:sz w:val="22"/>
          <w:szCs w:val="22"/>
        </w:rPr>
        <w:t xml:space="preserve"> including British Sign Language.</w:t>
      </w:r>
      <w:r w:rsidRPr="1D3D6045" w:rsidR="00BE578B">
        <w:rPr>
          <w:rFonts w:ascii="Arial" w:hAnsi="Arial" w:eastAsia="MS Mincho" w:cs="Arial"/>
          <w:sz w:val="22"/>
          <w:szCs w:val="22"/>
        </w:rPr>
        <w:t xml:space="preserve"> </w:t>
      </w:r>
    </w:p>
    <w:p w:rsidRPr="005A1E79" w:rsidR="00BE578B" w:rsidP="00B26182" w:rsidRDefault="00BE578B" w14:paraId="10B260AD" w14:textId="77777777">
      <w:pPr>
        <w:jc w:val="both"/>
        <w:rPr>
          <w:rFonts w:cs="Arial"/>
          <w:sz w:val="24"/>
        </w:rPr>
      </w:pPr>
    </w:p>
    <w:p w:rsidRPr="005A1E79" w:rsidR="00BE578B" w:rsidP="00B26182" w:rsidRDefault="0085415E" w14:paraId="26337E87" w14:textId="7D2DDC1A">
      <w:pPr>
        <w:jc w:val="both"/>
        <w:rPr>
          <w:rFonts w:cs="Arial"/>
          <w:sz w:val="22"/>
          <w:szCs w:val="22"/>
        </w:rPr>
      </w:pPr>
      <w:r w:rsidRPr="003A1BEB">
        <w:rPr>
          <w:rStyle w:val="Heading3Char"/>
          <w:sz w:val="22"/>
          <w:szCs w:val="36"/>
        </w:rPr>
        <w:t>E</w:t>
      </w:r>
      <w:r w:rsidRPr="003A1BEB" w:rsidR="00BE578B">
        <w:rPr>
          <w:rStyle w:val="Heading3Char"/>
          <w:sz w:val="22"/>
          <w:szCs w:val="36"/>
        </w:rPr>
        <w:t>mpower</w:t>
      </w:r>
      <w:r w:rsidRPr="003A1BEB">
        <w:rPr>
          <w:rStyle w:val="Heading3Char"/>
          <w:sz w:val="22"/>
          <w:szCs w:val="36"/>
        </w:rPr>
        <w:t>ing</w:t>
      </w:r>
      <w:r w:rsidRPr="003A1BEB" w:rsidR="00BE578B">
        <w:rPr>
          <w:rStyle w:val="Heading3Char"/>
          <w:sz w:val="22"/>
          <w:szCs w:val="36"/>
        </w:rPr>
        <w:t xml:space="preserve"> our parents and carers</w:t>
      </w:r>
      <w:r w:rsidRPr="005A1E79" w:rsidR="00BE578B">
        <w:rPr>
          <w:rFonts w:cs="Arial"/>
          <w:sz w:val="22"/>
          <w:szCs w:val="22"/>
        </w:rPr>
        <w:t xml:space="preserve"> to participate in decision-making to help, support and protect children by:</w:t>
      </w:r>
    </w:p>
    <w:p w:rsidR="001132D9" w:rsidP="00B26182" w:rsidRDefault="000D5D98" w14:paraId="6F67DBAF" w14:textId="7890D720">
      <w:pPr>
        <w:pStyle w:val="ListParagraph"/>
        <w:widowControl/>
        <w:numPr>
          <w:ilvl w:val="0"/>
          <w:numId w:val="20"/>
        </w:numPr>
        <w:autoSpaceDE/>
        <w:autoSpaceDN/>
        <w:adjustRightInd/>
        <w:spacing w:after="120"/>
        <w:jc w:val="both"/>
        <w:rPr>
          <w:rFonts w:ascii="Arial" w:hAnsi="Arial" w:cs="Arial"/>
          <w:sz w:val="22"/>
          <w:szCs w:val="22"/>
        </w:rPr>
      </w:pPr>
      <w:r>
        <w:rPr>
          <w:rFonts w:ascii="Arial" w:hAnsi="Arial" w:cs="Arial"/>
          <w:sz w:val="22"/>
          <w:szCs w:val="22"/>
        </w:rPr>
        <w:t>C</w:t>
      </w:r>
      <w:r w:rsidRPr="005A1E79" w:rsidR="00BE578B">
        <w:rPr>
          <w:rFonts w:ascii="Arial" w:hAnsi="Arial" w:cs="Arial"/>
          <w:sz w:val="22"/>
          <w:szCs w:val="22"/>
        </w:rPr>
        <w:t xml:space="preserve">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r>
        <w:rPr>
          <w:rFonts w:ascii="Arial" w:hAnsi="Arial" w:cs="Arial"/>
          <w:sz w:val="22"/>
          <w:szCs w:val="22"/>
        </w:rPr>
        <w:t>.</w:t>
      </w:r>
    </w:p>
    <w:p w:rsidR="007A6863" w:rsidP="00B26182" w:rsidRDefault="000D5D98" w14:paraId="0854F06D" w14:textId="6E05675B">
      <w:pPr>
        <w:pStyle w:val="ListParagraph"/>
        <w:widowControl/>
        <w:numPr>
          <w:ilvl w:val="0"/>
          <w:numId w:val="20"/>
        </w:numPr>
        <w:autoSpaceDE/>
        <w:autoSpaceDN/>
        <w:adjustRightInd/>
        <w:spacing w:after="120"/>
        <w:jc w:val="both"/>
        <w:rPr>
          <w:rFonts w:ascii="Arial" w:hAnsi="Arial" w:cs="Arial"/>
          <w:sz w:val="22"/>
          <w:szCs w:val="22"/>
        </w:rPr>
      </w:pPr>
      <w:r>
        <w:rPr>
          <w:rFonts w:ascii="Arial" w:hAnsi="Arial" w:cs="Arial"/>
          <w:sz w:val="22"/>
          <w:szCs w:val="22"/>
        </w:rPr>
        <w:t>E</w:t>
      </w:r>
      <w:r w:rsidR="007A6863">
        <w:rPr>
          <w:rFonts w:ascii="Arial" w:hAnsi="Arial" w:cs="Arial"/>
          <w:sz w:val="22"/>
          <w:szCs w:val="22"/>
        </w:rPr>
        <w:t>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where the information has the potential to be a risk or influencing factor which may impact on a child’s safety and wellbeing</w:t>
      </w:r>
      <w:r>
        <w:rPr>
          <w:rFonts w:ascii="Arial" w:hAnsi="Arial" w:cs="Arial"/>
          <w:sz w:val="22"/>
          <w:szCs w:val="22"/>
        </w:rPr>
        <w:t>.</w:t>
      </w:r>
      <w:r w:rsidR="00197BA9">
        <w:rPr>
          <w:rFonts w:ascii="Arial" w:hAnsi="Arial" w:cs="Arial"/>
          <w:sz w:val="22"/>
          <w:szCs w:val="22"/>
        </w:rPr>
        <w:t xml:space="preserve"> </w:t>
      </w:r>
    </w:p>
    <w:p w:rsidR="00A074E9" w:rsidP="00B26182" w:rsidRDefault="000D5D98" w14:paraId="34AB6164" w14:textId="227D94B9">
      <w:pPr>
        <w:pStyle w:val="ListParagraph"/>
        <w:widowControl/>
        <w:numPr>
          <w:ilvl w:val="0"/>
          <w:numId w:val="20"/>
        </w:numPr>
        <w:autoSpaceDE/>
        <w:autoSpaceDN/>
        <w:adjustRightInd/>
        <w:spacing w:after="120"/>
        <w:jc w:val="both"/>
        <w:rPr>
          <w:rFonts w:ascii="Arial" w:hAnsi="Arial" w:cs="Arial"/>
          <w:sz w:val="22"/>
          <w:szCs w:val="22"/>
        </w:rPr>
      </w:pPr>
      <w:r>
        <w:rPr>
          <w:rFonts w:ascii="Arial" w:hAnsi="Arial" w:cs="Arial"/>
          <w:sz w:val="22"/>
          <w:szCs w:val="22"/>
        </w:rPr>
        <w:t>Asking</w:t>
      </w:r>
      <w:r w:rsidR="00A074E9">
        <w:rPr>
          <w:rFonts w:ascii="Arial" w:hAnsi="Arial" w:cs="Arial"/>
          <w:sz w:val="22"/>
          <w:szCs w:val="22"/>
        </w:rPr>
        <w:t xml:space="preserve">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r w:rsidR="009B1FB5">
        <w:rPr>
          <w:rFonts w:ascii="Arial" w:hAnsi="Arial" w:cs="Arial"/>
          <w:sz w:val="22"/>
          <w:szCs w:val="22"/>
        </w:rPr>
        <w:t>.</w:t>
      </w:r>
    </w:p>
    <w:p w:rsidR="00457104" w:rsidP="00B26182" w:rsidRDefault="000D5D98" w14:paraId="1493CBEB" w14:textId="46BF49C9">
      <w:pPr>
        <w:pStyle w:val="ListParagraph"/>
        <w:widowControl/>
        <w:numPr>
          <w:ilvl w:val="0"/>
          <w:numId w:val="20"/>
        </w:numPr>
        <w:autoSpaceDE/>
        <w:autoSpaceDN/>
        <w:adjustRightInd/>
        <w:spacing w:after="120"/>
        <w:jc w:val="both"/>
        <w:rPr>
          <w:rFonts w:ascii="Arial" w:hAnsi="Arial" w:cs="Arial"/>
          <w:sz w:val="22"/>
          <w:szCs w:val="22"/>
        </w:rPr>
      </w:pPr>
      <w:r>
        <w:rPr>
          <w:rFonts w:ascii="Arial" w:hAnsi="Arial" w:cs="Arial"/>
          <w:sz w:val="22"/>
          <w:szCs w:val="22"/>
        </w:rPr>
        <w:t>Promote</w:t>
      </w:r>
      <w:r w:rsidR="00457104">
        <w:rPr>
          <w:rFonts w:ascii="Arial" w:hAnsi="Arial" w:cs="Arial"/>
          <w:sz w:val="22"/>
          <w:szCs w:val="22"/>
        </w:rPr>
        <w:t xml:space="preserve"> families</w:t>
      </w:r>
      <w:r w:rsidR="007A6259">
        <w:rPr>
          <w:rFonts w:ascii="Arial" w:hAnsi="Arial" w:cs="Arial"/>
          <w:sz w:val="22"/>
          <w:szCs w:val="22"/>
        </w:rPr>
        <w:t>’</w:t>
      </w:r>
      <w:r w:rsidR="00457104">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r w:rsidR="009B1FB5">
        <w:rPr>
          <w:rFonts w:ascii="Arial" w:hAnsi="Arial" w:cs="Arial"/>
          <w:sz w:val="22"/>
          <w:szCs w:val="22"/>
        </w:rPr>
        <w:t>.</w:t>
      </w:r>
    </w:p>
    <w:p w:rsidRPr="009606D4" w:rsidR="00BE578B" w:rsidP="00B26182" w:rsidRDefault="000D5D98" w14:paraId="2089C4EE" w14:textId="337E6FEC">
      <w:pPr>
        <w:pStyle w:val="ListParagraph"/>
        <w:widowControl/>
        <w:numPr>
          <w:ilvl w:val="0"/>
          <w:numId w:val="20"/>
        </w:numPr>
        <w:autoSpaceDE/>
        <w:autoSpaceDN/>
        <w:adjustRightInd/>
        <w:spacing w:after="120"/>
        <w:jc w:val="both"/>
        <w:rPr>
          <w:rFonts w:ascii="Arial" w:hAnsi="Arial" w:cs="Arial"/>
          <w:sz w:val="22"/>
          <w:szCs w:val="22"/>
        </w:rPr>
      </w:pPr>
      <w:r>
        <w:rPr>
          <w:rFonts w:ascii="Arial" w:hAnsi="Arial" w:cs="Arial"/>
          <w:sz w:val="22"/>
          <w:szCs w:val="22"/>
        </w:rPr>
        <w:t>Ensuring</w:t>
      </w:r>
      <w:r w:rsidR="009606D4">
        <w:rPr>
          <w:rFonts w:ascii="Arial" w:hAnsi="Arial" w:cs="Arial"/>
          <w:sz w:val="22"/>
          <w:szCs w:val="22"/>
        </w:rPr>
        <w:t xml:space="preserve"> parents and carers are fully aware of </w:t>
      </w:r>
      <w:r w:rsidRPr="009606D4" w:rsidR="009606D4">
        <w:rPr>
          <w:rFonts w:ascii="Arial" w:hAnsi="Arial" w:cs="Arial"/>
          <w:sz w:val="22"/>
          <w:szCs w:val="22"/>
        </w:rPr>
        <w:t xml:space="preserve">who </w:t>
      </w:r>
      <w:r w:rsidRPr="009606D4" w:rsidR="00BE578B">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Pr="009606D4" w:rsidR="00BE578B">
        <w:rPr>
          <w:rFonts w:ascii="Arial" w:hAnsi="Arial" w:cs="Arial"/>
          <w:sz w:val="22"/>
          <w:szCs w:val="22"/>
        </w:rPr>
        <w:t>and the format of the meeting or discussion</w:t>
      </w:r>
      <w:r w:rsidR="009B1FB5">
        <w:rPr>
          <w:rFonts w:ascii="Arial" w:hAnsi="Arial" w:cs="Arial"/>
          <w:sz w:val="22"/>
          <w:szCs w:val="22"/>
        </w:rPr>
        <w:t>.</w:t>
      </w:r>
    </w:p>
    <w:p w:rsidRPr="005A1E79" w:rsidR="00BE578B" w:rsidP="00B26182" w:rsidRDefault="000D5D98" w14:paraId="2AB1105B" w14:textId="14988AA7">
      <w:pPr>
        <w:pStyle w:val="ListParagraph"/>
        <w:widowControl/>
        <w:numPr>
          <w:ilvl w:val="0"/>
          <w:numId w:val="20"/>
        </w:numPr>
        <w:autoSpaceDE/>
        <w:autoSpaceDN/>
        <w:adjustRightInd/>
        <w:spacing w:after="120"/>
        <w:jc w:val="both"/>
        <w:rPr>
          <w:rFonts w:ascii="Arial" w:hAnsi="Arial" w:cs="Arial"/>
          <w:sz w:val="22"/>
          <w:szCs w:val="22"/>
        </w:rPr>
      </w:pPr>
      <w:r w:rsidRPr="005A1E79">
        <w:rPr>
          <w:rFonts w:ascii="Arial" w:hAnsi="Arial" w:cs="Arial"/>
          <w:sz w:val="22"/>
          <w:szCs w:val="22"/>
        </w:rPr>
        <w:t>Giving</w:t>
      </w:r>
      <w:r w:rsidRPr="005A1E79" w:rsidR="00BE578B">
        <w:rPr>
          <w:rFonts w:ascii="Arial" w:hAnsi="Arial" w:cs="Arial"/>
          <w:sz w:val="22"/>
          <w:szCs w:val="22"/>
        </w:rPr>
        <w:t xml:space="preserve"> parents and carers adequate preparation at every stage, relevant information, a safe and appropriate environment for participation</w:t>
      </w:r>
      <w:r w:rsidR="007A6259">
        <w:rPr>
          <w:rFonts w:ascii="Arial" w:hAnsi="Arial" w:cs="Arial"/>
          <w:sz w:val="22"/>
          <w:szCs w:val="22"/>
        </w:rPr>
        <w:t>,</w:t>
      </w:r>
      <w:r w:rsidRPr="005A1E79" w:rsidR="00BE578B">
        <w:rPr>
          <w:rFonts w:ascii="Arial" w:hAnsi="Arial" w:cs="Arial"/>
          <w:sz w:val="22"/>
          <w:szCs w:val="22"/>
        </w:rPr>
        <w:t xml:space="preserve"> and suitable access arrangements</w:t>
      </w:r>
      <w:r w:rsidR="009B1FB5">
        <w:rPr>
          <w:rFonts w:ascii="Arial" w:hAnsi="Arial" w:cs="Arial"/>
          <w:sz w:val="22"/>
          <w:szCs w:val="22"/>
        </w:rPr>
        <w:t>.</w:t>
      </w:r>
    </w:p>
    <w:p w:rsidR="00BE578B" w:rsidP="00B26182" w:rsidRDefault="000D5D98" w14:paraId="65CD469A" w14:textId="3B0BDAF2">
      <w:pPr>
        <w:pStyle w:val="ListParagraph"/>
        <w:widowControl/>
        <w:numPr>
          <w:ilvl w:val="0"/>
          <w:numId w:val="20"/>
        </w:numPr>
        <w:autoSpaceDE/>
        <w:autoSpaceDN/>
        <w:adjustRightInd/>
        <w:spacing w:after="120"/>
        <w:jc w:val="both"/>
        <w:rPr>
          <w:rFonts w:ascii="Arial" w:hAnsi="Arial" w:cs="Arial"/>
          <w:sz w:val="22"/>
          <w:szCs w:val="22"/>
        </w:rPr>
      </w:pPr>
      <w:r w:rsidRPr="005A1E79">
        <w:rPr>
          <w:rFonts w:ascii="Arial" w:hAnsi="Arial" w:cs="Arial"/>
          <w:sz w:val="22"/>
          <w:szCs w:val="22"/>
        </w:rPr>
        <w:t>Signposting</w:t>
      </w:r>
      <w:r w:rsidRPr="005A1E79" w:rsidR="00BE578B">
        <w:rPr>
          <w:rFonts w:ascii="Arial" w:hAnsi="Arial" w:cs="Arial"/>
          <w:sz w:val="22"/>
          <w:szCs w:val="22"/>
        </w:rPr>
        <w:t xml:space="preserve"> parents and carers to sources of help and support available locally or through the </w:t>
      </w:r>
      <w:r>
        <w:rPr>
          <w:rFonts w:ascii="Arial" w:hAnsi="Arial" w:cs="Arial"/>
          <w:sz w:val="22"/>
          <w:szCs w:val="22"/>
        </w:rPr>
        <w:t>l</w:t>
      </w:r>
      <w:r w:rsidRPr="005A1E79" w:rsidR="00BE578B">
        <w:rPr>
          <w:rFonts w:ascii="Arial" w:hAnsi="Arial" w:cs="Arial"/>
          <w:sz w:val="22"/>
          <w:szCs w:val="22"/>
        </w:rPr>
        <w:t xml:space="preserve">ocal </w:t>
      </w:r>
      <w:r>
        <w:rPr>
          <w:rFonts w:ascii="Arial" w:hAnsi="Arial" w:cs="Arial"/>
          <w:sz w:val="22"/>
          <w:szCs w:val="22"/>
        </w:rPr>
        <w:t>a</w:t>
      </w:r>
      <w:r w:rsidRPr="005A1E79" w:rsidR="00BE578B">
        <w:rPr>
          <w:rFonts w:ascii="Arial" w:hAnsi="Arial" w:cs="Arial"/>
          <w:sz w:val="22"/>
          <w:szCs w:val="22"/>
        </w:rPr>
        <w:t>uthority</w:t>
      </w:r>
      <w:r w:rsidR="009B1FB5">
        <w:rPr>
          <w:rFonts w:ascii="Arial" w:hAnsi="Arial" w:cs="Arial"/>
          <w:sz w:val="22"/>
          <w:szCs w:val="22"/>
        </w:rPr>
        <w:t>.</w:t>
      </w:r>
    </w:p>
    <w:p w:rsidR="00FD1DD3" w:rsidP="00B26182" w:rsidRDefault="000D5D98" w14:paraId="0ECA77AD" w14:textId="3FA87600">
      <w:pPr>
        <w:pStyle w:val="ListParagraph"/>
        <w:widowControl/>
        <w:numPr>
          <w:ilvl w:val="0"/>
          <w:numId w:val="20"/>
        </w:numPr>
        <w:autoSpaceDE/>
        <w:autoSpaceDN/>
        <w:adjustRightInd/>
        <w:spacing w:after="120"/>
        <w:jc w:val="both"/>
        <w:rPr>
          <w:rFonts w:ascii="Arial" w:hAnsi="Arial" w:cs="Arial"/>
          <w:sz w:val="22"/>
          <w:szCs w:val="22"/>
        </w:rPr>
      </w:pPr>
      <w:r>
        <w:rPr>
          <w:rFonts w:ascii="Arial" w:hAnsi="Arial" w:cs="Arial"/>
          <w:sz w:val="22"/>
          <w:szCs w:val="22"/>
        </w:rPr>
        <w:t>Provide</w:t>
      </w:r>
      <w:r w:rsidR="00FD1DD3">
        <w:rPr>
          <w:rFonts w:ascii="Arial" w:hAnsi="Arial" w:cs="Arial"/>
          <w:sz w:val="22"/>
          <w:szCs w:val="22"/>
        </w:rPr>
        <w:t xml:space="preserv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w:t>
      </w:r>
      <w:r w:rsidR="009B1FB5">
        <w:rPr>
          <w:rFonts w:ascii="Arial" w:hAnsi="Arial" w:cs="Arial"/>
          <w:sz w:val="22"/>
          <w:szCs w:val="22"/>
        </w:rPr>
        <w:t>.</w:t>
      </w:r>
    </w:p>
    <w:p w:rsidRPr="005A1E79" w:rsidR="00B04533" w:rsidP="00B26182" w:rsidRDefault="000D5D98" w14:paraId="5B6C0536" w14:textId="3CC3C0C2">
      <w:pPr>
        <w:pStyle w:val="ListParagraph"/>
        <w:widowControl/>
        <w:numPr>
          <w:ilvl w:val="0"/>
          <w:numId w:val="71"/>
        </w:numPr>
        <w:autoSpaceDE/>
        <w:autoSpaceDN/>
        <w:adjustRightInd/>
        <w:spacing w:after="120"/>
        <w:jc w:val="both"/>
        <w:rPr>
          <w:rFonts w:ascii="Arial" w:hAnsi="Arial" w:cs="Arial"/>
          <w:sz w:val="22"/>
          <w:szCs w:val="22"/>
        </w:rPr>
      </w:pPr>
      <w:r>
        <w:rPr>
          <w:rFonts w:ascii="Arial" w:hAnsi="Arial" w:cs="Arial"/>
          <w:sz w:val="22"/>
          <w:szCs w:val="22"/>
        </w:rPr>
        <w:lastRenderedPageBreak/>
        <w:t>Being</w:t>
      </w:r>
      <w:r w:rsidR="00B04533">
        <w:rPr>
          <w:rFonts w:ascii="Arial" w:hAnsi="Arial" w:cs="Arial"/>
          <w:sz w:val="22"/>
          <w:szCs w:val="22"/>
        </w:rPr>
        <w:t xml:space="preserve">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r w:rsidR="009B1FB5">
        <w:rPr>
          <w:rFonts w:ascii="Arial" w:hAnsi="Arial" w:cs="Arial"/>
          <w:sz w:val="22"/>
          <w:szCs w:val="22"/>
        </w:rPr>
        <w:t>.</w:t>
      </w:r>
    </w:p>
    <w:p w:rsidRPr="00134E29" w:rsidR="00BE578B" w:rsidP="00B26182" w:rsidRDefault="000D5D98" w14:paraId="0F1A7018" w14:textId="1E390323">
      <w:pPr>
        <w:pStyle w:val="ListParagraph"/>
        <w:widowControl/>
        <w:numPr>
          <w:ilvl w:val="0"/>
          <w:numId w:val="71"/>
        </w:numPr>
        <w:autoSpaceDE/>
        <w:autoSpaceDN/>
        <w:adjustRightInd/>
        <w:spacing w:after="120"/>
        <w:jc w:val="both"/>
        <w:rPr>
          <w:rFonts w:cs="Arial"/>
        </w:rPr>
      </w:pPr>
      <w:r w:rsidRPr="05C0C3D1">
        <w:rPr>
          <w:rFonts w:ascii="Arial" w:hAnsi="Arial" w:cs="Arial"/>
          <w:sz w:val="22"/>
          <w:szCs w:val="22"/>
        </w:rPr>
        <w:t>Helping</w:t>
      </w:r>
      <w:r w:rsidRPr="05C0C3D1" w:rsidR="00BE578B">
        <w:rPr>
          <w:rFonts w:ascii="Arial" w:hAnsi="Arial" w:cs="Arial"/>
          <w:sz w:val="22"/>
          <w:szCs w:val="22"/>
        </w:rPr>
        <w:t xml:space="preserve"> parents and carers to understand what the issues are and how </w:t>
      </w:r>
      <w:bookmarkStart w:name="_Int_HpAtwJxH" w:id="85"/>
      <w:r w:rsidRPr="05C0C3D1" w:rsidR="00BE578B">
        <w:rPr>
          <w:rFonts w:ascii="Arial" w:hAnsi="Arial" w:cs="Arial"/>
          <w:sz w:val="22"/>
          <w:szCs w:val="22"/>
        </w:rPr>
        <w:t>these impact</w:t>
      </w:r>
      <w:bookmarkEnd w:id="85"/>
      <w:r w:rsidRPr="05C0C3D1" w:rsidR="00BE578B">
        <w:rPr>
          <w:rFonts w:ascii="Arial" w:hAnsi="Arial" w:cs="Arial"/>
          <w:sz w:val="22"/>
          <w:szCs w:val="22"/>
        </w:rPr>
        <w:t xml:space="preserve"> on the child, what decisions could be made, what changes need to be made, why and how, timescales and </w:t>
      </w:r>
      <w:bookmarkStart w:name="_Int_J1WkmCn4" w:id="86"/>
      <w:r w:rsidRPr="05C0C3D1" w:rsidR="00BE578B">
        <w:rPr>
          <w:rFonts w:ascii="Arial" w:hAnsi="Arial" w:cs="Arial"/>
          <w:sz w:val="22"/>
          <w:szCs w:val="22"/>
        </w:rPr>
        <w:t>possible outcomes</w:t>
      </w:r>
      <w:bookmarkEnd w:id="86"/>
      <w:r w:rsidRPr="05C0C3D1" w:rsidR="009B1FB5">
        <w:rPr>
          <w:rFonts w:ascii="Arial" w:hAnsi="Arial" w:cs="Arial"/>
          <w:sz w:val="22"/>
          <w:szCs w:val="22"/>
        </w:rPr>
        <w:t>.</w:t>
      </w:r>
    </w:p>
    <w:p w:rsidRPr="00A20488" w:rsidR="00BE578B" w:rsidP="00B26182" w:rsidRDefault="000D5D98" w14:paraId="19C01574" w14:textId="7034CA4C">
      <w:pPr>
        <w:pStyle w:val="ListParagraph"/>
        <w:widowControl/>
        <w:numPr>
          <w:ilvl w:val="0"/>
          <w:numId w:val="71"/>
        </w:numPr>
        <w:autoSpaceDE/>
        <w:autoSpaceDN/>
        <w:adjustRightInd/>
        <w:spacing w:after="120"/>
        <w:jc w:val="both"/>
        <w:rPr>
          <w:rFonts w:cs="Arial"/>
        </w:rPr>
      </w:pPr>
      <w:r w:rsidRPr="05C0C3D1">
        <w:rPr>
          <w:rFonts w:ascii="Arial" w:hAnsi="Arial" w:cs="Arial"/>
          <w:sz w:val="22"/>
          <w:szCs w:val="22"/>
        </w:rPr>
        <w:t>Providing</w:t>
      </w:r>
      <w:r w:rsidRPr="05C0C3D1" w:rsidR="00C81966">
        <w:rPr>
          <w:rFonts w:ascii="Arial" w:hAnsi="Arial" w:cs="Arial"/>
          <w:sz w:val="22"/>
          <w:szCs w:val="22"/>
        </w:rPr>
        <w:t xml:space="preserve"> information about </w:t>
      </w:r>
      <w:bookmarkStart w:name="_Int_p3QFKVGg" w:id="87"/>
      <w:r w:rsidRPr="05C0C3D1" w:rsidR="00C81966">
        <w:rPr>
          <w:rFonts w:ascii="Arial" w:hAnsi="Arial" w:cs="Arial"/>
          <w:sz w:val="22"/>
          <w:szCs w:val="22"/>
        </w:rPr>
        <w:t>different types</w:t>
      </w:r>
      <w:bookmarkEnd w:id="87"/>
      <w:r w:rsidRPr="05C0C3D1" w:rsidR="00C81966">
        <w:rPr>
          <w:rFonts w:ascii="Arial" w:hAnsi="Arial" w:cs="Arial"/>
          <w:sz w:val="22"/>
          <w:szCs w:val="22"/>
        </w:rPr>
        <w:t xml:space="preserve"> of support, what it involves and </w:t>
      </w:r>
      <w:r w:rsidRPr="05C0C3D1" w:rsidR="00A20488">
        <w:rPr>
          <w:rFonts w:ascii="Arial" w:hAnsi="Arial" w:cs="Arial"/>
          <w:sz w:val="22"/>
          <w:szCs w:val="22"/>
        </w:rPr>
        <w:t>expects from parents and carers so they can make an informed choice and decision about which support pathways will be more helpful and effective for them</w:t>
      </w:r>
      <w:r w:rsidRPr="05C0C3D1" w:rsidR="0078271A">
        <w:rPr>
          <w:rFonts w:ascii="Arial" w:hAnsi="Arial" w:cs="Arial"/>
          <w:sz w:val="22"/>
          <w:szCs w:val="22"/>
        </w:rPr>
        <w:t>.</w:t>
      </w:r>
    </w:p>
    <w:p w:rsidRPr="00E944DF" w:rsidR="00254104" w:rsidP="00B26182" w:rsidRDefault="00254104" w14:paraId="605F9825" w14:textId="77777777">
      <w:pPr>
        <w:pStyle w:val="Heading1"/>
        <w:numPr>
          <w:ilvl w:val="0"/>
          <w:numId w:val="56"/>
        </w:numPr>
        <w:spacing w:after="120"/>
        <w:jc w:val="both"/>
      </w:pPr>
      <w:bookmarkStart w:name="_Toc143174883" w:id="88"/>
      <w:bookmarkStart w:name="_Toc143175588" w:id="89"/>
      <w:bookmarkStart w:name="_Toc172548071" w:id="90"/>
      <w:bookmarkStart w:name="_Toc172617232" w:id="91"/>
      <w:bookmarkStart w:name="_Toc172619345" w:id="92"/>
      <w:bookmarkStart w:name="_Toc204008207" w:id="93"/>
      <w:r w:rsidRPr="00E944DF">
        <w:rPr>
          <w:rStyle w:val="Heading1Char"/>
          <w:b/>
        </w:rPr>
        <w:t>Confidentiality and Sharing Information</w:t>
      </w:r>
      <w:bookmarkEnd w:id="88"/>
      <w:bookmarkEnd w:id="89"/>
      <w:bookmarkEnd w:id="90"/>
      <w:bookmarkEnd w:id="91"/>
      <w:bookmarkEnd w:id="92"/>
      <w:bookmarkEnd w:id="93"/>
    </w:p>
    <w:p w:rsidR="00F41B24" w:rsidP="00B26182" w:rsidRDefault="003B0B44" w14:paraId="41286500" w14:textId="44B8F20E">
      <w:pPr>
        <w:tabs>
          <w:tab w:val="left" w:pos="1587"/>
        </w:tabs>
        <w:jc w:val="both"/>
        <w:rPr>
          <w:rFonts w:cs="Arial"/>
          <w:sz w:val="22"/>
          <w:szCs w:val="22"/>
        </w:rPr>
      </w:pPr>
      <w:r w:rsidRPr="003B0B44">
        <w:rPr>
          <w:rFonts w:cs="Arial"/>
          <w:sz w:val="22"/>
          <w:szCs w:val="22"/>
        </w:rPr>
        <w:t xml:space="preserve">Trusted relationships are at the heart of working with children and their families at </w:t>
      </w:r>
      <w:r w:rsidRPr="003B0B44">
        <w:rPr>
          <w:rFonts w:cs="Arial"/>
          <w:sz w:val="22"/>
          <w:szCs w:val="22"/>
          <w:highlight w:val="green"/>
        </w:rPr>
        <w:t>&lt;name of school&gt;.</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rsidR="00DA5AC3" w:rsidP="00B26182" w:rsidRDefault="00474168" w14:paraId="2CFD913C" w14:textId="44E117E5">
      <w:pPr>
        <w:tabs>
          <w:tab w:val="left" w:pos="1587"/>
        </w:tabs>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rsidR="00CC5791" w:rsidP="00B26182" w:rsidRDefault="00241D69" w14:paraId="3BF95C49" w14:textId="493DF873">
      <w:pPr>
        <w:tabs>
          <w:tab w:val="left" w:pos="1587"/>
        </w:tabs>
        <w:jc w:val="both"/>
        <w:rPr>
          <w:rFonts w:cs="Arial"/>
          <w:sz w:val="22"/>
          <w:szCs w:val="22"/>
        </w:rPr>
      </w:pPr>
      <w:r w:rsidRPr="05C0C3D1">
        <w:rPr>
          <w:rFonts w:cs="Arial"/>
          <w:sz w:val="22"/>
          <w:szCs w:val="22"/>
        </w:rPr>
        <w:t xml:space="preserve">In line with our principles of working with </w:t>
      </w:r>
      <w:r w:rsidRPr="05C0C3D1" w:rsidR="000224F5">
        <w:rPr>
          <w:rFonts w:cs="Arial"/>
          <w:sz w:val="22"/>
          <w:szCs w:val="22"/>
        </w:rPr>
        <w:t>families outlined above</w:t>
      </w:r>
      <w:r w:rsidRPr="05C0C3D1" w:rsidR="00F67538">
        <w:rPr>
          <w:rFonts w:cs="Arial"/>
          <w:sz w:val="22"/>
          <w:szCs w:val="22"/>
        </w:rPr>
        <w:t xml:space="preserve">, we strive to be transparent, </w:t>
      </w:r>
      <w:r w:rsidRPr="05C0C3D1" w:rsidR="7EDEB165">
        <w:rPr>
          <w:rFonts w:cs="Arial"/>
          <w:sz w:val="22"/>
          <w:szCs w:val="22"/>
        </w:rPr>
        <w:t>open,</w:t>
      </w:r>
      <w:r w:rsidRPr="05C0C3D1" w:rsidR="00F67538">
        <w:rPr>
          <w:rFonts w:cs="Arial"/>
          <w:sz w:val="22"/>
          <w:szCs w:val="22"/>
        </w:rPr>
        <w:t xml:space="preserve"> and clear when we </w:t>
      </w:r>
      <w:r w:rsidRPr="05C0C3D1" w:rsidR="007636D3">
        <w:rPr>
          <w:rFonts w:cs="Arial"/>
          <w:sz w:val="22"/>
          <w:szCs w:val="22"/>
        </w:rPr>
        <w:t xml:space="preserve">need to discuss </w:t>
      </w:r>
      <w:r w:rsidRPr="05C0C3D1" w:rsidR="00013B73">
        <w:rPr>
          <w:rFonts w:cs="Arial"/>
          <w:sz w:val="22"/>
          <w:szCs w:val="22"/>
        </w:rPr>
        <w:t xml:space="preserve">any information or concerns that worry us about </w:t>
      </w:r>
      <w:r w:rsidRPr="05C0C3D1" w:rsidR="0013291C">
        <w:rPr>
          <w:rFonts w:cs="Arial"/>
          <w:sz w:val="22"/>
          <w:szCs w:val="22"/>
        </w:rPr>
        <w:t xml:space="preserve">a child’s wellbeing. </w:t>
      </w:r>
      <w:r w:rsidRPr="05C0C3D1" w:rsidR="009570B7">
        <w:rPr>
          <w:rFonts w:cs="Arial"/>
          <w:sz w:val="22"/>
          <w:szCs w:val="22"/>
        </w:rPr>
        <w:t xml:space="preserve">If we </w:t>
      </w:r>
      <w:r w:rsidRPr="05C0C3D1" w:rsidR="000B7D1E">
        <w:rPr>
          <w:rFonts w:cs="Arial"/>
          <w:sz w:val="22"/>
          <w:szCs w:val="22"/>
        </w:rPr>
        <w:t>feel that we need to share in</w:t>
      </w:r>
      <w:r w:rsidRPr="05C0C3D1" w:rsidR="002C20EB">
        <w:rPr>
          <w:rFonts w:cs="Arial"/>
          <w:sz w:val="22"/>
          <w:szCs w:val="22"/>
        </w:rPr>
        <w:t>formation</w:t>
      </w:r>
      <w:r w:rsidRPr="05C0C3D1" w:rsidR="00821B89">
        <w:rPr>
          <w:rFonts w:cs="Arial"/>
          <w:sz w:val="22"/>
          <w:szCs w:val="22"/>
        </w:rPr>
        <w:t xml:space="preserve">, we </w:t>
      </w:r>
      <w:r w:rsidRPr="05C0C3D1" w:rsidR="00CC5791">
        <w:rPr>
          <w:rFonts w:cs="Arial"/>
          <w:sz w:val="22"/>
          <w:szCs w:val="22"/>
        </w:rPr>
        <w:t xml:space="preserve">will explain </w:t>
      </w:r>
      <w:r w:rsidRPr="05C0C3D1" w:rsidR="008B48B6">
        <w:rPr>
          <w:rFonts w:cs="Arial"/>
          <w:sz w:val="22"/>
          <w:szCs w:val="22"/>
        </w:rPr>
        <w:t xml:space="preserve">how information will be shared or used </w:t>
      </w:r>
      <w:r w:rsidRPr="05C0C3D1" w:rsidR="00A02407">
        <w:rPr>
          <w:rFonts w:cs="Arial"/>
          <w:sz w:val="22"/>
          <w:szCs w:val="22"/>
        </w:rPr>
        <w:t>so th</w:t>
      </w:r>
      <w:r w:rsidRPr="05C0C3D1" w:rsidR="00B12D6F">
        <w:rPr>
          <w:rFonts w:cs="Arial"/>
          <w:sz w:val="22"/>
          <w:szCs w:val="22"/>
        </w:rPr>
        <w:t xml:space="preserve">at families </w:t>
      </w:r>
      <w:r w:rsidRPr="05C0C3D1" w:rsidR="00A02407">
        <w:rPr>
          <w:rFonts w:cs="Arial"/>
          <w:sz w:val="22"/>
          <w:szCs w:val="22"/>
        </w:rPr>
        <w:t>can make an informed choice about whether to consent</w:t>
      </w:r>
      <w:r w:rsidRPr="05C0C3D1" w:rsidR="223AA340">
        <w:rPr>
          <w:rFonts w:cs="Arial"/>
          <w:sz w:val="22"/>
          <w:szCs w:val="22"/>
        </w:rPr>
        <w:t xml:space="preserve">. </w:t>
      </w:r>
    </w:p>
    <w:p w:rsidR="00A02407" w:rsidP="00B26182" w:rsidRDefault="00A02407" w14:paraId="2335E70D" w14:textId="3D2A442C">
      <w:pPr>
        <w:tabs>
          <w:tab w:val="left" w:pos="1587"/>
        </w:tabs>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rsidR="00FC227C" w:rsidP="00B26182" w:rsidRDefault="001029C2" w14:paraId="66B0344E" w14:textId="64DD4CFF">
      <w:pPr>
        <w:tabs>
          <w:tab w:val="left" w:pos="1587"/>
        </w:tabs>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rsidRPr="002A67C5" w:rsidR="002A67C5" w:rsidP="00B26182" w:rsidRDefault="002A67C5" w14:paraId="59E0ECE3" w14:textId="225F5A50">
      <w:pPr>
        <w:tabs>
          <w:tab w:val="left" w:pos="1587"/>
        </w:tabs>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rsidRPr="002A67C5" w:rsidR="002A67C5" w:rsidP="00B26182" w:rsidRDefault="00C16D8E" w14:paraId="68CFA3E3" w14:textId="24500B71">
      <w:pPr>
        <w:pStyle w:val="ListParagraph"/>
        <w:numPr>
          <w:ilvl w:val="0"/>
          <w:numId w:val="64"/>
        </w:numPr>
        <w:tabs>
          <w:tab w:val="left" w:pos="1587"/>
        </w:tabs>
        <w:spacing w:after="120"/>
        <w:jc w:val="both"/>
        <w:rPr>
          <w:rFonts w:ascii="Arial" w:hAnsi="Arial" w:cs="Arial"/>
          <w:sz w:val="22"/>
          <w:szCs w:val="22"/>
        </w:rPr>
      </w:pPr>
      <w:r>
        <w:rPr>
          <w:rFonts w:ascii="Arial" w:hAnsi="Arial" w:cs="Arial"/>
          <w:sz w:val="22"/>
          <w:szCs w:val="22"/>
        </w:rPr>
        <w:t>T</w:t>
      </w:r>
      <w:r w:rsidRPr="002A67C5" w:rsidR="002A67C5">
        <w:rPr>
          <w:rFonts w:ascii="Arial" w:hAnsi="Arial" w:cs="Arial"/>
          <w:sz w:val="22"/>
          <w:szCs w:val="22"/>
        </w:rPr>
        <w:t>he child would be placed at increased risk of significant harm through the action of gaining this consent</w:t>
      </w:r>
      <w:r>
        <w:rPr>
          <w:rFonts w:ascii="Arial" w:hAnsi="Arial" w:cs="Arial"/>
          <w:sz w:val="22"/>
          <w:szCs w:val="22"/>
        </w:rPr>
        <w:t>.</w:t>
      </w:r>
    </w:p>
    <w:p w:rsidRPr="002A67C5" w:rsidR="002A67C5" w:rsidP="00B26182" w:rsidRDefault="00C16D8E" w14:paraId="3CCDF27B" w14:textId="008D0E55">
      <w:pPr>
        <w:pStyle w:val="ListParagraph"/>
        <w:numPr>
          <w:ilvl w:val="0"/>
          <w:numId w:val="64"/>
        </w:numPr>
        <w:tabs>
          <w:tab w:val="left" w:pos="1587"/>
        </w:tabs>
        <w:spacing w:after="120"/>
        <w:jc w:val="both"/>
        <w:rPr>
          <w:rFonts w:ascii="Arial" w:hAnsi="Arial" w:cs="Arial"/>
          <w:sz w:val="22"/>
          <w:szCs w:val="22"/>
        </w:rPr>
      </w:pPr>
      <w:r>
        <w:rPr>
          <w:rFonts w:ascii="Arial" w:hAnsi="Arial" w:cs="Arial"/>
          <w:sz w:val="22"/>
          <w:szCs w:val="22"/>
        </w:rPr>
        <w:t>T</w:t>
      </w:r>
      <w:r w:rsidRPr="002A67C5" w:rsidR="002A67C5">
        <w:rPr>
          <w:rFonts w:ascii="Arial" w:hAnsi="Arial" w:cs="Arial"/>
          <w:sz w:val="22"/>
          <w:szCs w:val="22"/>
        </w:rPr>
        <w:t>here would be an impact on a criminal investigation</w:t>
      </w:r>
      <w:r>
        <w:rPr>
          <w:rFonts w:ascii="Arial" w:hAnsi="Arial" w:cs="Arial"/>
          <w:sz w:val="22"/>
          <w:szCs w:val="22"/>
        </w:rPr>
        <w:t>.</w:t>
      </w:r>
    </w:p>
    <w:p w:rsidRPr="002A67C5" w:rsidR="00BA6B7E" w:rsidP="00B26182" w:rsidRDefault="00C16D8E" w14:paraId="70F37B6C" w14:textId="3E0862FE">
      <w:pPr>
        <w:pStyle w:val="ListParagraph"/>
        <w:numPr>
          <w:ilvl w:val="0"/>
          <w:numId w:val="64"/>
        </w:numPr>
        <w:tabs>
          <w:tab w:val="left" w:pos="1587"/>
        </w:tabs>
        <w:spacing w:after="120"/>
        <w:jc w:val="both"/>
        <w:rPr>
          <w:rFonts w:ascii="Arial" w:hAnsi="Arial" w:cs="Arial"/>
          <w:sz w:val="22"/>
          <w:szCs w:val="22"/>
        </w:rPr>
      </w:pPr>
      <w:r>
        <w:rPr>
          <w:rFonts w:ascii="Arial" w:hAnsi="Arial" w:cs="Arial"/>
          <w:sz w:val="22"/>
          <w:szCs w:val="22"/>
        </w:rPr>
        <w:t>A</w:t>
      </w:r>
      <w:r w:rsidRPr="002A67C5" w:rsid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rsidR="001029C2" w:rsidP="00B26182" w:rsidRDefault="00542798" w14:paraId="15A1DA3F" w14:textId="29EB226B">
      <w:pPr>
        <w:tabs>
          <w:tab w:val="left" w:pos="1587"/>
        </w:tabs>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rsidR="00D47F17" w:rsidP="00B26182" w:rsidRDefault="00D47F17" w14:paraId="4E39ACB9" w14:textId="77777777">
      <w:pPr>
        <w:tabs>
          <w:tab w:val="left" w:pos="1587"/>
        </w:tabs>
        <w:jc w:val="both"/>
        <w:rPr>
          <w:rFonts w:cs="Arial"/>
          <w:sz w:val="22"/>
          <w:szCs w:val="22"/>
        </w:rPr>
      </w:pPr>
    </w:p>
    <w:p w:rsidR="00D47F17" w:rsidP="00B26182" w:rsidRDefault="00D47F17" w14:paraId="5DBA8BD4" w14:textId="2D91832F">
      <w:pPr>
        <w:tabs>
          <w:tab w:val="left" w:pos="1587"/>
        </w:tabs>
        <w:jc w:val="both"/>
        <w:rPr>
          <w:rFonts w:cs="Arial"/>
          <w:sz w:val="22"/>
          <w:szCs w:val="22"/>
        </w:rPr>
      </w:pPr>
      <w:r w:rsidRPr="05C0C3D1">
        <w:rPr>
          <w:rFonts w:cs="Arial"/>
          <w:sz w:val="22"/>
          <w:szCs w:val="22"/>
        </w:rPr>
        <w:lastRenderedPageBreak/>
        <w:t xml:space="preserve">In any situation where a child or their parent/carer object to </w:t>
      </w:r>
      <w:r w:rsidRPr="05C0C3D1" w:rsidR="007032F7">
        <w:rPr>
          <w:rFonts w:cs="Arial"/>
          <w:sz w:val="22"/>
          <w:szCs w:val="22"/>
        </w:rPr>
        <w:t xml:space="preserve">consent or </w:t>
      </w:r>
      <w:bookmarkStart w:name="_Int_LWAypr4n" w:id="94"/>
      <w:proofErr w:type="gramStart"/>
      <w:r w:rsidRPr="05C0C3D1" w:rsidR="007032F7">
        <w:rPr>
          <w:rFonts w:cs="Arial"/>
          <w:sz w:val="22"/>
          <w:szCs w:val="22"/>
        </w:rPr>
        <w:t>particular information</w:t>
      </w:r>
      <w:bookmarkEnd w:id="94"/>
      <w:proofErr w:type="gramEnd"/>
      <w:r w:rsidRPr="05C0C3D1" w:rsidR="007032F7">
        <w:rPr>
          <w:rFonts w:cs="Arial"/>
          <w:sz w:val="22"/>
          <w:szCs w:val="22"/>
        </w:rPr>
        <w:t xml:space="preserve"> sharing and we decide that it is proportionate to do so, a clear rationale</w:t>
      </w:r>
      <w:r w:rsidRPr="05C0C3D1" w:rsidR="00811DA3">
        <w:rPr>
          <w:rFonts w:cs="Arial"/>
          <w:sz w:val="22"/>
          <w:szCs w:val="22"/>
        </w:rPr>
        <w:t>,</w:t>
      </w:r>
      <w:r w:rsidRPr="05C0C3D1" w:rsidR="007032F7">
        <w:rPr>
          <w:rFonts w:cs="Arial"/>
          <w:sz w:val="22"/>
          <w:szCs w:val="22"/>
        </w:rPr>
        <w:t xml:space="preserve"> outlining our decisions and the reasons why</w:t>
      </w:r>
      <w:r w:rsidRPr="05C0C3D1" w:rsidR="00811DA3">
        <w:rPr>
          <w:rFonts w:cs="Arial"/>
          <w:sz w:val="22"/>
          <w:szCs w:val="22"/>
        </w:rPr>
        <w:t>,</w:t>
      </w:r>
      <w:r w:rsidRPr="05C0C3D1" w:rsidR="007032F7">
        <w:rPr>
          <w:rFonts w:cs="Arial"/>
          <w:sz w:val="22"/>
          <w:szCs w:val="22"/>
        </w:rPr>
        <w:t xml:space="preserve"> will be recorded on the child’s file. </w:t>
      </w:r>
    </w:p>
    <w:p w:rsidR="00D27562" w:rsidP="00B26182" w:rsidRDefault="007077A7" w14:paraId="3858A156" w14:textId="77777777">
      <w:pPr>
        <w:tabs>
          <w:tab w:val="left" w:pos="1587"/>
        </w:tabs>
        <w:jc w:val="both"/>
        <w:rPr>
          <w:rFonts w:cs="Arial"/>
          <w:sz w:val="22"/>
          <w:szCs w:val="22"/>
        </w:rPr>
      </w:pPr>
      <w:r w:rsidRPr="008E26D3">
        <w:rPr>
          <w:rFonts w:cs="Arial"/>
          <w:sz w:val="22"/>
          <w:szCs w:val="22"/>
        </w:rPr>
        <w:t xml:space="preserve">In addition to sharing information, our DSLs will </w:t>
      </w:r>
      <w:r w:rsidRPr="008E26D3" w:rsidR="0081373E">
        <w:rPr>
          <w:rFonts w:cs="Arial"/>
          <w:sz w:val="22"/>
          <w:szCs w:val="22"/>
        </w:rPr>
        <w:t>endeavour to arrange a meeting with the parents and carers of all children</w:t>
      </w:r>
      <w:r w:rsidRPr="008E26D3" w:rsidR="001F002E">
        <w:rPr>
          <w:rFonts w:cs="Arial"/>
          <w:sz w:val="22"/>
          <w:szCs w:val="22"/>
        </w:rPr>
        <w:t xml:space="preserve"> to share </w:t>
      </w:r>
      <w:r w:rsidRPr="008E26D3" w:rsidR="00A57CAD">
        <w:rPr>
          <w:rFonts w:cs="Arial"/>
          <w:sz w:val="22"/>
          <w:szCs w:val="22"/>
        </w:rPr>
        <w:t>information about the incident, plan safety strategies and/or risk management plans</w:t>
      </w:r>
      <w:r w:rsidRPr="008E26D3" w:rsidR="001C5D79">
        <w:rPr>
          <w:rFonts w:cs="Arial"/>
          <w:sz w:val="22"/>
          <w:szCs w:val="22"/>
        </w:rPr>
        <w:t>. Our DSLs will endeavour to keep families up to date and provide reassurance on any measures being taken, whilst respecting the privacy of each individual child involved.</w:t>
      </w:r>
    </w:p>
    <w:p w:rsidRPr="002C6F72" w:rsidR="006F051E" w:rsidP="00B26182" w:rsidRDefault="006F051E" w14:paraId="3D51D9C1" w14:textId="6B714F12">
      <w:pPr>
        <w:tabs>
          <w:tab w:val="left" w:pos="1587"/>
        </w:tabs>
        <w:jc w:val="both"/>
        <w:rPr>
          <w:sz w:val="22"/>
          <w:szCs w:val="22"/>
        </w:rPr>
      </w:pPr>
      <w:r w:rsidRPr="00777ABC">
        <w:rPr>
          <w:rFonts w:cs="Arial"/>
          <w:sz w:val="22"/>
          <w:szCs w:val="22"/>
        </w:rPr>
        <w:t xml:space="preserve">The </w:t>
      </w:r>
      <w:hyperlink w:history="1" r:id="rId109">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Pr="003A7E9A">
        <w:rPr>
          <w:rFonts w:cs="Arial"/>
          <w:i/>
          <w:iCs/>
          <w:sz w:val="22"/>
          <w:szCs w:val="22"/>
          <w:highlight w:val="green"/>
        </w:rPr>
        <w:t>&lt;insert school name &gt;</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rsidRPr="00777ABC" w:rsidR="006F051E" w:rsidP="00B26182" w:rsidRDefault="006F051E" w14:paraId="081B9DF4" w14:textId="77777777">
      <w:pPr>
        <w:pStyle w:val="1bodycopy10pt"/>
        <w:jc w:val="both"/>
        <w:rPr>
          <w:rFonts w:cs="Arial"/>
          <w:sz w:val="22"/>
          <w:szCs w:val="22"/>
        </w:rPr>
      </w:pPr>
      <w:r w:rsidRPr="00777ABC">
        <w:rPr>
          <w:rFonts w:cs="Arial"/>
          <w:sz w:val="22"/>
          <w:szCs w:val="22"/>
        </w:rPr>
        <w:t xml:space="preserve">The following principles apply to </w:t>
      </w:r>
      <w:r w:rsidRPr="003A7E9A">
        <w:rPr>
          <w:rFonts w:cs="Arial"/>
          <w:i/>
          <w:iCs/>
          <w:sz w:val="22"/>
          <w:szCs w:val="22"/>
          <w:highlight w:val="green"/>
        </w:rPr>
        <w:t>&lt;insert school name &gt;</w:t>
      </w:r>
      <w:r w:rsidRPr="00FB1F09">
        <w:rPr>
          <w:rFonts w:cs="Arial"/>
          <w:i/>
          <w:iCs/>
          <w:sz w:val="22"/>
          <w:szCs w:val="22"/>
        </w:rPr>
        <w:t xml:space="preserve"> </w:t>
      </w:r>
      <w:r w:rsidRPr="00777ABC">
        <w:rPr>
          <w:rFonts w:cs="Arial"/>
          <w:sz w:val="22"/>
          <w:szCs w:val="22"/>
        </w:rPr>
        <w:t xml:space="preserve">confidentiality agreement: </w:t>
      </w:r>
    </w:p>
    <w:p w:rsidRPr="00777ABC" w:rsidR="006F051E" w:rsidP="00B26182" w:rsidRDefault="00C16D8E" w14:paraId="26874F24" w14:textId="61E72D2B">
      <w:pPr>
        <w:pStyle w:val="4Bulletedcopyblue"/>
        <w:numPr>
          <w:ilvl w:val="0"/>
          <w:numId w:val="70"/>
        </w:numPr>
      </w:pPr>
      <w:r>
        <w:t>T</w:t>
      </w:r>
      <w:r w:rsidRPr="00777ABC" w:rsidR="006F051E">
        <w:t>imely information sharing is essential to effective safeguarding.</w:t>
      </w:r>
    </w:p>
    <w:p w:rsidRPr="00777ABC" w:rsidR="006F051E" w:rsidP="00B26182" w:rsidRDefault="00C16D8E" w14:paraId="2FF3E614" w14:textId="4D9F8F10">
      <w:pPr>
        <w:pStyle w:val="4Bulletedcopyblue"/>
        <w:numPr>
          <w:ilvl w:val="0"/>
          <w:numId w:val="70"/>
        </w:numPr>
      </w:pPr>
      <w:r>
        <w:t>T</w:t>
      </w:r>
      <w:r w:rsidRPr="00777ABC" w:rsidR="006F051E">
        <w:t>he Data Protection Act (DPA) 2018 does not prevent, or limit, the sharing of information for the purposes of keeping children safe</w:t>
      </w:r>
      <w:r>
        <w:t>.</w:t>
      </w:r>
    </w:p>
    <w:p w:rsidRPr="00777ABC" w:rsidR="006F051E" w:rsidP="00B26182" w:rsidRDefault="00C16D8E" w14:paraId="3ACE6A7A" w14:textId="021FDED4">
      <w:pPr>
        <w:pStyle w:val="4Bulletedcopyblue"/>
        <w:numPr>
          <w:ilvl w:val="0"/>
          <w:numId w:val="70"/>
        </w:numPr>
      </w:pPr>
      <w:r>
        <w:t>If</w:t>
      </w:r>
      <w:r w:rsidRPr="00777ABC" w:rsidR="006F051E">
        <w:t xml:space="preserve">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r>
        <w:t>.</w:t>
      </w:r>
    </w:p>
    <w:p w:rsidRPr="00777ABC" w:rsidR="006F051E" w:rsidP="00B26182" w:rsidRDefault="00C16D8E" w14:paraId="1BD7A2AA" w14:textId="2333517C">
      <w:pPr>
        <w:pStyle w:val="4Bulletedcopyblue"/>
        <w:numPr>
          <w:ilvl w:val="0"/>
          <w:numId w:val="70"/>
        </w:numPr>
      </w:pPr>
      <w:r>
        <w:t>S</w:t>
      </w:r>
      <w:r w:rsidRPr="00777ABC" w:rsidR="006F051E">
        <w:t>taff should never promise a child that they will not tell anyone about a report of abuse, as this may not be in the child’s best interests</w:t>
      </w:r>
      <w:r>
        <w:t>.</w:t>
      </w:r>
    </w:p>
    <w:p w:rsidR="00E3373C" w:rsidP="00B26182" w:rsidRDefault="00C16D8E" w14:paraId="45CF747F" w14:textId="0FEF3FB9">
      <w:pPr>
        <w:pStyle w:val="4Bulletedcopyblue"/>
        <w:numPr>
          <w:ilvl w:val="0"/>
          <w:numId w:val="70"/>
        </w:numPr>
      </w:pPr>
      <w:r>
        <w:t>I</w:t>
      </w:r>
      <w:r w:rsidRPr="00777ABC" w:rsidR="006F051E">
        <w:t>f a victim asks the school not to tell anyone about the sexual violence or sexual harassment:</w:t>
      </w:r>
    </w:p>
    <w:p w:rsidRPr="00777ABC" w:rsidR="00E3373C" w:rsidP="00B26182" w:rsidRDefault="00C16D8E" w14:paraId="106D7041" w14:textId="59E29D66">
      <w:pPr>
        <w:pStyle w:val="4Bulletedcopyblue"/>
        <w:numPr>
          <w:ilvl w:val="0"/>
          <w:numId w:val="102"/>
        </w:numPr>
      </w:pPr>
      <w:r>
        <w:t>E</w:t>
      </w:r>
      <w:r w:rsidR="00E3373C">
        <w:t xml:space="preserve">ven if a victim </w:t>
      </w:r>
      <w:r w:rsidR="4E39D9E2">
        <w:t>does not</w:t>
      </w:r>
      <w:r w:rsidR="00E3373C">
        <w:t xml:space="preserve"> consent to sharing information, staff may still lawfully share it if there is another legal basis under the Data Protection Act that applies</w:t>
      </w:r>
      <w:r>
        <w:t>.</w:t>
      </w:r>
    </w:p>
    <w:p w:rsidR="00E3373C" w:rsidP="00B26182" w:rsidRDefault="00C16D8E" w14:paraId="51783458" w14:textId="6E5B247D">
      <w:pPr>
        <w:pStyle w:val="4Bulletedcopyblue"/>
        <w:numPr>
          <w:ilvl w:val="0"/>
          <w:numId w:val="102"/>
        </w:numPr>
      </w:pPr>
      <w:r>
        <w:t>T</w:t>
      </w:r>
      <w:r w:rsidRPr="00777ABC" w:rsidR="00E3373C">
        <w:t>he DSL will have to balance the victim’s wishes against their duty to protect the victim and other children</w:t>
      </w:r>
      <w:r>
        <w:t>.</w:t>
      </w:r>
    </w:p>
    <w:p w:rsidRPr="00777ABC" w:rsidR="006F051E" w:rsidP="00B26182" w:rsidRDefault="00C16D8E" w14:paraId="0B7CFFCB" w14:textId="0E7261B0">
      <w:pPr>
        <w:pStyle w:val="4Bulletedcopyblue"/>
        <w:numPr>
          <w:ilvl w:val="0"/>
          <w:numId w:val="70"/>
        </w:numPr>
      </w:pPr>
      <w:r>
        <w:t>T</w:t>
      </w:r>
      <w:r w:rsidRPr="00777ABC" w:rsidR="00E3373C">
        <w:t>he</w:t>
      </w:r>
      <w:r w:rsidRPr="00777ABC" w:rsidR="006F051E">
        <w:t xml:space="preserve"> DSL should consider the following points: </w:t>
      </w:r>
    </w:p>
    <w:p w:rsidRPr="00777ABC" w:rsidR="006F051E" w:rsidP="00B26182" w:rsidRDefault="00911787" w14:paraId="556DD0D5" w14:textId="11704557">
      <w:pPr>
        <w:pStyle w:val="4Bulletedcopyblue"/>
        <w:numPr>
          <w:ilvl w:val="0"/>
          <w:numId w:val="78"/>
        </w:numPr>
      </w:pPr>
      <w:r>
        <w:t>P</w:t>
      </w:r>
      <w:r w:rsidRPr="00777ABC" w:rsidR="006F051E">
        <w:t xml:space="preserve">arents or carers should normally be informed (unless this would put </w:t>
      </w:r>
      <w:r w:rsidRPr="00241BE0" w:rsidR="006F051E">
        <w:t xml:space="preserve">the </w:t>
      </w:r>
      <w:r w:rsidRPr="00241BE0" w:rsidR="001D1812">
        <w:t>child</w:t>
      </w:r>
      <w:r w:rsidR="001D1812">
        <w:t xml:space="preserve"> </w:t>
      </w:r>
      <w:r w:rsidRPr="00777ABC" w:rsidR="006F051E">
        <w:t>at greater risk)</w:t>
      </w:r>
      <w:r w:rsidR="00E93A5F">
        <w:t>.</w:t>
      </w:r>
    </w:p>
    <w:p w:rsidRPr="00777ABC" w:rsidR="006F051E" w:rsidP="00B26182" w:rsidRDefault="00E93A5F" w14:paraId="70F15D28" w14:textId="465A4E65">
      <w:pPr>
        <w:pStyle w:val="4Bulletedcopyblue"/>
        <w:numPr>
          <w:ilvl w:val="0"/>
          <w:numId w:val="78"/>
        </w:numPr>
      </w:pPr>
      <w:r>
        <w:t>T</w:t>
      </w:r>
      <w:r w:rsidRPr="00777ABC" w:rsidR="006F051E">
        <w:t xml:space="preserve">he basic safeguarding principle is: if a child is at risk of harm, is in immediate danger, or has been harmed, a referral should be made </w:t>
      </w:r>
      <w:r w:rsidRPr="00777ABC" w:rsidR="00241BE0">
        <w:t>to Children’s</w:t>
      </w:r>
      <w:r w:rsidRPr="00777ABC" w:rsidR="006F051E">
        <w:t xml:space="preserve"> </w:t>
      </w:r>
      <w:r w:rsidR="00CE1303">
        <w:t>S</w:t>
      </w:r>
      <w:r w:rsidRPr="00777ABC" w:rsidR="006F051E">
        <w:t xml:space="preserve">ocial </w:t>
      </w:r>
      <w:r w:rsidR="00CE1303">
        <w:t>C</w:t>
      </w:r>
      <w:r w:rsidRPr="00777ABC" w:rsidR="006F051E">
        <w:t>are</w:t>
      </w:r>
      <w:r w:rsidR="006F051E">
        <w:t xml:space="preserve"> where the child resides</w:t>
      </w:r>
      <w:r>
        <w:t>.</w:t>
      </w:r>
    </w:p>
    <w:p w:rsidR="00360278" w:rsidP="00B26182" w:rsidRDefault="00360278" w14:paraId="13DB9DC0" w14:textId="77777777">
      <w:pPr>
        <w:pStyle w:val="4Bulletedcopyblue"/>
        <w:numPr>
          <w:ilvl w:val="0"/>
          <w:numId w:val="78"/>
        </w:numPr>
      </w:pPr>
      <w:r>
        <w:t>W</w:t>
      </w:r>
      <w:r w:rsidRPr="00777ABC" w:rsidR="006F051E">
        <w:t xml:space="preserve">here a report of rape, assault by penetration or sexual assault is made, this should be referred to the </w:t>
      </w:r>
      <w:r w:rsidR="00BB6ED6">
        <w:t>P</w:t>
      </w:r>
      <w:r w:rsidRPr="00777ABC" w:rsidR="006F051E">
        <w:t xml:space="preserve">olice. While the age of criminal responsibility is 10, if the alleged perpetrator is under 10, the starting principle of referring to the </w:t>
      </w:r>
      <w:r w:rsidR="00BB6ED6">
        <w:t>P</w:t>
      </w:r>
      <w:r w:rsidRPr="00777ABC" w:rsidR="006F051E">
        <w:t>olice remains.</w:t>
      </w:r>
    </w:p>
    <w:p w:rsidRPr="00777ABC" w:rsidR="006F051E" w:rsidP="00B26182" w:rsidRDefault="00360278" w14:paraId="052AA642" w14:textId="01B5573E">
      <w:pPr>
        <w:pStyle w:val="4Bulletedcopyblue"/>
        <w:numPr>
          <w:ilvl w:val="0"/>
          <w:numId w:val="78"/>
        </w:numPr>
      </w:pPr>
      <w:r>
        <w:t>R</w:t>
      </w:r>
      <w:r w:rsidR="006F051E">
        <w:t xml:space="preserve">egarding anonymity, all staff will: </w:t>
      </w:r>
    </w:p>
    <w:p w:rsidRPr="00777ABC" w:rsidR="006F051E" w:rsidP="00B26182" w:rsidRDefault="000906A2" w14:paraId="5038DB43" w14:textId="78C2E6CB">
      <w:pPr>
        <w:pStyle w:val="4Bulletedcopyblue"/>
        <w:numPr>
          <w:ilvl w:val="1"/>
          <w:numId w:val="103"/>
        </w:numPr>
      </w:pPr>
      <w:r>
        <w:t>B</w:t>
      </w:r>
      <w:r w:rsidRPr="00777ABC" w:rsidR="006F051E">
        <w:t>e aware of anonymity, witness support and the criminal process in general where an allegation of sexual violence or sexual harassment is progressing through the criminal justice system</w:t>
      </w:r>
      <w:r>
        <w:t>.</w:t>
      </w:r>
    </w:p>
    <w:p w:rsidRPr="00777ABC" w:rsidR="006F051E" w:rsidP="00B26182" w:rsidRDefault="000906A2" w14:paraId="30407667" w14:textId="69DAEFF3">
      <w:pPr>
        <w:pStyle w:val="4Bulletedcopyblue"/>
        <w:numPr>
          <w:ilvl w:val="1"/>
          <w:numId w:val="103"/>
        </w:numPr>
      </w:pPr>
      <w:r>
        <w:t>D</w:t>
      </w:r>
      <w:r w:rsidR="006F051E">
        <w:t xml:space="preserve">o all they </w:t>
      </w:r>
      <w:bookmarkStart w:name="_Int_RfEbSqUs" w:id="95"/>
      <w:r w:rsidR="006F051E">
        <w:t>reasonably can</w:t>
      </w:r>
      <w:bookmarkEnd w:id="95"/>
      <w:r w:rsidR="006F051E">
        <w:t xml:space="preserve"> to protect the anonymity of any children involved in any report of sexual violence or sexual harassment, for example, carefully considering which staff should know about the report, and any support for children involved</w:t>
      </w:r>
      <w:r>
        <w:t>.</w:t>
      </w:r>
    </w:p>
    <w:p w:rsidR="006F051E" w:rsidP="00B26182" w:rsidRDefault="000906A2" w14:paraId="340B17D3" w14:textId="15A538BE">
      <w:pPr>
        <w:pStyle w:val="4Bulletedcopyblue"/>
        <w:numPr>
          <w:ilvl w:val="1"/>
          <w:numId w:val="103"/>
        </w:numPr>
      </w:pPr>
      <w:r>
        <w:lastRenderedPageBreak/>
        <w:t>C</w:t>
      </w:r>
      <w:r w:rsidRPr="00777ABC" w:rsidR="006F051E">
        <w:t>onsider the potential impact of social media in facilitating the spreading of rumours and exposing victims’ identities</w:t>
      </w:r>
      <w:r>
        <w:t>.</w:t>
      </w:r>
    </w:p>
    <w:p w:rsidR="005F680C" w:rsidP="00B26182" w:rsidRDefault="000906A2" w14:paraId="03E955D5" w14:textId="43B2B42F">
      <w:pPr>
        <w:pStyle w:val="4Bulletedcopyblue"/>
        <w:numPr>
          <w:ilvl w:val="1"/>
          <w:numId w:val="103"/>
        </w:numPr>
      </w:pPr>
      <w:r>
        <w:t>H</w:t>
      </w:r>
      <w:r w:rsidR="00EF46EF">
        <w:t>ave regard</w:t>
      </w:r>
      <w:r w:rsidR="009840BA">
        <w:t xml:space="preserve"> for </w:t>
      </w:r>
      <w:r w:rsidR="005F680C">
        <w:t xml:space="preserve">the Government’s publication </w:t>
      </w:r>
      <w:r w:rsidRPr="05C0C3D1" w:rsidR="005F680C">
        <w:rPr>
          <w:rStyle w:val="Hyperlink"/>
        </w:rPr>
        <w:t>Information sharing advice for safeguarding practitioners - GOV.UK (www.gov.uk)</w:t>
      </w:r>
      <w:r w:rsidR="005F680C">
        <w:t xml:space="preserve"> includes 7 ‘golden rules’ for sharing </w:t>
      </w:r>
      <w:r w:rsidR="2FC7BCE1">
        <w:t>information and</w:t>
      </w:r>
      <w:r w:rsidR="005F680C">
        <w:t xml:space="preserve"> will support staff who </w:t>
      </w:r>
      <w:bookmarkStart w:name="_Int_VPZpTnyN" w:id="96"/>
      <w:proofErr w:type="gramStart"/>
      <w:r w:rsidR="005F680C">
        <w:t>have to</w:t>
      </w:r>
      <w:bookmarkEnd w:id="96"/>
      <w:proofErr w:type="gramEnd"/>
      <w:r w:rsidR="005F680C">
        <w:t xml:space="preserve"> make decisions about sharing information with all relevant parties.</w:t>
      </w:r>
    </w:p>
    <w:p w:rsidRPr="005F680C" w:rsidR="00045132" w:rsidP="00B26182" w:rsidRDefault="00045132" w14:paraId="338C9676" w14:textId="6521101C">
      <w:pPr>
        <w:pStyle w:val="4Bulletedcopyblue"/>
      </w:pPr>
      <w:r>
        <w:t>If staff are in any doubt about sharing information</w:t>
      </w:r>
      <w:r w:rsidR="001D04B1">
        <w:t xml:space="preserve">, they can seek advice from our Headteacher, DSL or any person in a position of senior leadership or wider DSL team. </w:t>
      </w:r>
    </w:p>
    <w:p w:rsidR="00AF41F1" w:rsidP="00B26182" w:rsidRDefault="00CC14E7" w14:paraId="59B425F9" w14:textId="47A93252">
      <w:pPr>
        <w:pStyle w:val="1bodycopy10pt"/>
        <w:jc w:val="both"/>
        <w:rPr>
          <w:i/>
          <w:iCs/>
          <w:sz w:val="22"/>
          <w:szCs w:val="22"/>
          <w:highlight w:val="yellow"/>
        </w:rPr>
      </w:pPr>
      <w:r w:rsidRPr="00F144FE">
        <w:rPr>
          <w:i/>
          <w:iCs/>
          <w:sz w:val="22"/>
          <w:szCs w:val="22"/>
          <w:highlight w:val="yellow"/>
        </w:rPr>
        <w:t xml:space="preserve">(If you have a separate confidentiality policy cut </w:t>
      </w:r>
      <w:r w:rsidRPr="00F144FE" w:rsidR="00B733A4">
        <w:rPr>
          <w:i/>
          <w:iCs/>
          <w:sz w:val="22"/>
          <w:szCs w:val="22"/>
          <w:highlight w:val="yellow"/>
        </w:rPr>
        <w:t xml:space="preserve">and paste </w:t>
      </w:r>
      <w:r w:rsidRPr="00F144FE" w:rsidR="009C7786">
        <w:rPr>
          <w:i/>
          <w:iCs/>
          <w:sz w:val="22"/>
          <w:szCs w:val="22"/>
          <w:highlight w:val="yellow"/>
        </w:rPr>
        <w:t>the key messages</w:t>
      </w:r>
      <w:r w:rsidRPr="00F144FE" w:rsidR="00B733A4">
        <w:rPr>
          <w:i/>
          <w:iCs/>
          <w:sz w:val="22"/>
          <w:szCs w:val="22"/>
          <w:highlight w:val="yellow"/>
        </w:rPr>
        <w:t xml:space="preserve"> in this </w:t>
      </w:r>
      <w:r w:rsidRPr="00F144FE">
        <w:rPr>
          <w:i/>
          <w:iCs/>
          <w:sz w:val="22"/>
          <w:szCs w:val="22"/>
          <w:highlight w:val="yellow"/>
        </w:rPr>
        <w:t xml:space="preserve">section </w:t>
      </w:r>
      <w:r w:rsidRPr="00F144FE" w:rsidR="0039352A">
        <w:rPr>
          <w:i/>
          <w:iCs/>
          <w:sz w:val="22"/>
          <w:szCs w:val="22"/>
          <w:highlight w:val="yellow"/>
        </w:rPr>
        <w:t xml:space="preserve">or </w:t>
      </w:r>
      <w:r w:rsidRPr="00F144FE">
        <w:rPr>
          <w:i/>
          <w:iCs/>
          <w:sz w:val="22"/>
          <w:szCs w:val="22"/>
          <w:highlight w:val="yellow"/>
        </w:rPr>
        <w:t>provide the link</w:t>
      </w:r>
      <w:r w:rsidRPr="00F144FE" w:rsidR="004A7B3E">
        <w:rPr>
          <w:i/>
          <w:iCs/>
          <w:sz w:val="22"/>
          <w:szCs w:val="22"/>
          <w:highlight w:val="yellow"/>
        </w:rPr>
        <w:t>/</w:t>
      </w:r>
      <w:r w:rsidRPr="00F144FE" w:rsidR="007840D8">
        <w:rPr>
          <w:i/>
          <w:iCs/>
          <w:sz w:val="22"/>
          <w:szCs w:val="22"/>
          <w:highlight w:val="yellow"/>
        </w:rPr>
        <w:t xml:space="preserve"> </w:t>
      </w:r>
      <w:r w:rsidRPr="00F144FE" w:rsidR="004A7B3E">
        <w:rPr>
          <w:i/>
          <w:iCs/>
          <w:sz w:val="22"/>
          <w:szCs w:val="22"/>
          <w:highlight w:val="yellow"/>
        </w:rPr>
        <w:t>sign</w:t>
      </w:r>
      <w:r w:rsidRPr="00F144FE" w:rsidR="002107E7">
        <w:rPr>
          <w:i/>
          <w:iCs/>
          <w:sz w:val="22"/>
          <w:szCs w:val="22"/>
          <w:highlight w:val="yellow"/>
        </w:rPr>
        <w:t>p</w:t>
      </w:r>
      <w:r w:rsidRPr="00F144FE" w:rsidR="004A7B3E">
        <w:rPr>
          <w:i/>
          <w:iCs/>
          <w:sz w:val="22"/>
          <w:szCs w:val="22"/>
          <w:highlight w:val="yellow"/>
        </w:rPr>
        <w:t>ost to the relevant document</w:t>
      </w:r>
      <w:r w:rsidRPr="00F144FE">
        <w:rPr>
          <w:i/>
          <w:iCs/>
          <w:sz w:val="22"/>
          <w:szCs w:val="22"/>
          <w:highlight w:val="yellow"/>
        </w:rPr>
        <w:t xml:space="preserve">) </w:t>
      </w:r>
    </w:p>
    <w:p w:rsidRPr="00F144FE" w:rsidR="004C2438" w:rsidP="00B26182" w:rsidRDefault="004C2438" w14:paraId="54B1838E" w14:textId="6E36508D">
      <w:pPr>
        <w:pStyle w:val="1bodycopy10pt"/>
        <w:jc w:val="both"/>
        <w:rPr>
          <w:i/>
          <w:iCs/>
          <w:sz w:val="22"/>
          <w:szCs w:val="22"/>
          <w:highlight w:val="yellow"/>
        </w:rPr>
      </w:pPr>
    </w:p>
    <w:p w:rsidRPr="00CC7586" w:rsidR="00254104" w:rsidP="00B26182" w:rsidRDefault="00254104" w14:paraId="4B534184" w14:textId="77777777">
      <w:pPr>
        <w:pStyle w:val="Heading1"/>
        <w:numPr>
          <w:ilvl w:val="0"/>
          <w:numId w:val="57"/>
        </w:numPr>
        <w:spacing w:after="120"/>
        <w:jc w:val="both"/>
        <w:rPr>
          <w:sz w:val="22"/>
          <w:szCs w:val="22"/>
        </w:rPr>
      </w:pPr>
      <w:bookmarkStart w:name="_Toc172548072" w:id="97"/>
      <w:bookmarkStart w:name="_Toc172617233" w:id="98"/>
      <w:bookmarkStart w:name="_Toc172619346" w:id="99"/>
      <w:bookmarkStart w:name="_Toc204008208" w:id="100"/>
      <w:r w:rsidRPr="1D3D6045">
        <w:rPr>
          <w:sz w:val="22"/>
          <w:szCs w:val="22"/>
        </w:rPr>
        <w:t>Recognise and Respond to Abuse, Neglect and Exploitation (what all staff must know and do if they have concerns)</w:t>
      </w:r>
      <w:bookmarkEnd w:id="97"/>
      <w:bookmarkEnd w:id="98"/>
      <w:bookmarkEnd w:id="99"/>
      <w:bookmarkEnd w:id="100"/>
    </w:p>
    <w:p w:rsidRPr="001C0188" w:rsidR="009B6953" w:rsidP="00B26182" w:rsidRDefault="009B6953" w14:paraId="086E8E9F" w14:textId="15EA2542">
      <w:pPr>
        <w:pStyle w:val="4Bulletedcopyblue"/>
      </w:pPr>
    </w:p>
    <w:p w:rsidRPr="00CC7586" w:rsidR="00322390" w:rsidP="00B26182" w:rsidRDefault="00B969EC" w14:paraId="5E3DE4B3" w14:textId="7A313797">
      <w:pPr>
        <w:pStyle w:val="Heading2"/>
        <w:spacing w:before="0" w:after="120"/>
        <w:jc w:val="both"/>
        <w:rPr>
          <w:sz w:val="22"/>
          <w:szCs w:val="22"/>
        </w:rPr>
      </w:pPr>
      <w:r w:rsidRPr="1D3D6045">
        <w:rPr>
          <w:rStyle w:val="Heading2Char"/>
          <w:b/>
          <w:sz w:val="22"/>
          <w:szCs w:val="22"/>
        </w:rPr>
        <w:t>Abuse</w:t>
      </w:r>
      <w:r w:rsidRPr="1D3D6045" w:rsidR="00AE75C7">
        <w:rPr>
          <w:rStyle w:val="Heading2Char"/>
          <w:b/>
          <w:sz w:val="22"/>
          <w:szCs w:val="22"/>
        </w:rPr>
        <w:t>,</w:t>
      </w:r>
      <w:r w:rsidRPr="1D3D6045">
        <w:rPr>
          <w:rStyle w:val="Heading2Char"/>
          <w:b/>
          <w:sz w:val="22"/>
          <w:szCs w:val="22"/>
        </w:rPr>
        <w:t xml:space="preserve"> </w:t>
      </w:r>
      <w:r w:rsidR="000906A2">
        <w:rPr>
          <w:rStyle w:val="Heading2Char"/>
          <w:b/>
          <w:sz w:val="22"/>
          <w:szCs w:val="22"/>
        </w:rPr>
        <w:t>N</w:t>
      </w:r>
      <w:r w:rsidRPr="1D3D6045">
        <w:rPr>
          <w:rStyle w:val="Heading2Char"/>
          <w:b/>
          <w:sz w:val="22"/>
          <w:szCs w:val="22"/>
        </w:rPr>
        <w:t>eglect</w:t>
      </w:r>
      <w:r w:rsidRPr="1D3D6045" w:rsidR="00B050AB">
        <w:rPr>
          <w:rStyle w:val="Heading2Char"/>
          <w:b/>
          <w:sz w:val="22"/>
          <w:szCs w:val="22"/>
        </w:rPr>
        <w:t xml:space="preserve"> and </w:t>
      </w:r>
      <w:r w:rsidR="000906A2">
        <w:rPr>
          <w:rStyle w:val="Heading2Char"/>
          <w:b/>
          <w:sz w:val="22"/>
          <w:szCs w:val="22"/>
        </w:rPr>
        <w:t>E</w:t>
      </w:r>
      <w:r w:rsidRPr="1D3D6045" w:rsidR="00B87A94">
        <w:rPr>
          <w:rStyle w:val="Heading2Char"/>
          <w:b/>
          <w:sz w:val="22"/>
          <w:szCs w:val="22"/>
        </w:rPr>
        <w:t>xploitation</w:t>
      </w:r>
    </w:p>
    <w:p w:rsidR="00E04D25" w:rsidP="00B26182" w:rsidRDefault="00A237F7" w14:paraId="0DB13CDB" w14:textId="240EDD89">
      <w:pPr>
        <w:pStyle w:val="Mainbodytext"/>
        <w:spacing w:before="0"/>
      </w:pPr>
      <w:r w:rsidRPr="00D1426B">
        <w:rPr>
          <w:bCs/>
        </w:rPr>
        <w:t>All</w:t>
      </w:r>
      <w:r w:rsidRPr="00D1426B">
        <w:rPr>
          <w:b/>
        </w:rPr>
        <w:t xml:space="preserve"> </w:t>
      </w:r>
      <w:r w:rsidR="009544EC">
        <w:t>our</w:t>
      </w:r>
      <w:r w:rsidR="009544EC">
        <w:rPr>
          <w:b/>
        </w:rPr>
        <w:t xml:space="preserve"> </w:t>
      </w:r>
      <w:r>
        <w:t xml:space="preserve">staff </w:t>
      </w:r>
      <w:r w:rsidR="009544EC">
        <w:t>are</w:t>
      </w:r>
      <w:r>
        <w:t xml:space="preserve"> aware o</w:t>
      </w:r>
      <w:r w:rsidR="00772DED">
        <w:t xml:space="preserve">f what </w:t>
      </w:r>
      <w:r w:rsidR="002E118A">
        <w:t>A</w:t>
      </w:r>
      <w:r w:rsidR="00772DED">
        <w:t xml:space="preserve">buse, </w:t>
      </w:r>
      <w:r w:rsidR="002E118A">
        <w:t>N</w:t>
      </w:r>
      <w:r w:rsidR="00772DED">
        <w:t xml:space="preserve">eglect and </w:t>
      </w:r>
      <w:r w:rsidR="002E118A">
        <w:t>E</w:t>
      </w:r>
      <w:r w:rsidR="00772DED">
        <w:t>xploitat</w:t>
      </w:r>
      <w:r w:rsidR="00A66E71">
        <w:t xml:space="preserve">ion is and </w:t>
      </w:r>
      <w:r w:rsidR="07E0BB31">
        <w:t>understand</w:t>
      </w:r>
      <w:r w:rsidR="009079EC">
        <w:t xml:space="preserve"> </w:t>
      </w:r>
      <w:r w:rsidR="00601912">
        <w:t xml:space="preserve">the </w:t>
      </w:r>
      <w:bookmarkStart w:name="_Int_NEYPrc4J" w:id="101"/>
      <w:r w:rsidR="00601912">
        <w:t>different types</w:t>
      </w:r>
      <w:bookmarkEnd w:id="101"/>
      <w:r w:rsidR="00601912">
        <w:t xml:space="preserve"> of indicators</w:t>
      </w:r>
      <w:r w:rsidR="0068624E">
        <w:t xml:space="preserve"> as outlined in Appendix 3 </w:t>
      </w:r>
      <w:r w:rsidR="00601912">
        <w:t xml:space="preserve">which could suggest a child is suffering or likely to suffer harm. </w:t>
      </w:r>
    </w:p>
    <w:p w:rsidR="000F70D6" w:rsidP="00B26182" w:rsidRDefault="003A12D1" w14:paraId="710BD344" w14:textId="496E1979">
      <w:pPr>
        <w:pStyle w:val="Mainbodytext"/>
        <w:spacing w:before="0"/>
      </w:pPr>
      <w:r>
        <w:t xml:space="preserve">We encourage </w:t>
      </w:r>
      <w:r w:rsidR="005E6558">
        <w:t xml:space="preserve">our staff to </w:t>
      </w:r>
      <w:r w:rsidR="003D230E">
        <w:t>be</w:t>
      </w:r>
      <w:r w:rsidR="005E6558">
        <w:t xml:space="preserve"> </w:t>
      </w:r>
      <w:r w:rsidR="00A237F7">
        <w:t>professional</w:t>
      </w:r>
      <w:r w:rsidR="003D230E">
        <w:t>ly</w:t>
      </w:r>
      <w:r w:rsidR="00A237F7">
        <w:t xml:space="preserve"> </w:t>
      </w:r>
      <w:r w:rsidR="00D14F9B">
        <w:t>curious about</w:t>
      </w:r>
      <w:r w:rsidR="00F97522">
        <w:t xml:space="preserve"> </w:t>
      </w:r>
      <w:r w:rsidR="00A237F7">
        <w:t xml:space="preserve">what to look </w:t>
      </w:r>
      <w:r w:rsidR="003D230E">
        <w:t xml:space="preserve">out </w:t>
      </w:r>
      <w:r w:rsidR="00A237F7">
        <w:t xml:space="preserve">for </w:t>
      </w:r>
      <w:r w:rsidR="003D230E">
        <w:t xml:space="preserve">as this </w:t>
      </w:r>
      <w:r w:rsidR="00A237F7">
        <w:t>is vital for the early identification of abuse</w:t>
      </w:r>
      <w:r w:rsidR="00DC0781">
        <w:t xml:space="preserve">, </w:t>
      </w:r>
      <w:r w:rsidR="7C5B013E">
        <w:t>neglect,</w:t>
      </w:r>
      <w:r w:rsidR="00DC0781">
        <w:t xml:space="preserve"> and exploitation</w:t>
      </w:r>
      <w:r w:rsidR="00A237F7">
        <w:t xml:space="preserve"> so that </w:t>
      </w:r>
      <w:r w:rsidR="00EB2CD2">
        <w:t xml:space="preserve">we </w:t>
      </w:r>
      <w:r w:rsidR="49D86777">
        <w:t>can</w:t>
      </w:r>
      <w:r w:rsidR="00A237F7">
        <w:t xml:space="preserve"> identify children who may </w:t>
      </w:r>
      <w:bookmarkStart w:name="_Int_IlO2TAd5" w:id="102"/>
      <w:proofErr w:type="gramStart"/>
      <w:r w:rsidR="00A237F7">
        <w:t>be in need of</w:t>
      </w:r>
      <w:bookmarkEnd w:id="102"/>
      <w:proofErr w:type="gramEnd"/>
      <w:r w:rsidR="00A237F7">
        <w:t xml:space="preserve"> help or protection</w:t>
      </w:r>
      <w:r w:rsidR="0040313B">
        <w:t xml:space="preserve"> at the earliest opportunity</w:t>
      </w:r>
      <w:r w:rsidR="00C927AF">
        <w:t>.</w:t>
      </w:r>
    </w:p>
    <w:p w:rsidR="00464B4F" w:rsidP="00B26182" w:rsidRDefault="000F70D6" w14:paraId="0F168ED8" w14:textId="77777777">
      <w:pPr>
        <w:pStyle w:val="Mainbodytext"/>
        <w:spacing w:before="0"/>
      </w:pPr>
      <w:r w:rsidRPr="05C0C3D1">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t>
      </w:r>
      <w:bookmarkStart w:name="_Int_oE4mmKa5" w:id="103"/>
      <w:r>
        <w:t>wholly online</w:t>
      </w:r>
      <w:bookmarkEnd w:id="103"/>
      <w:r>
        <w:t xml:space="preserve">, or technology may be used to facilitate offline abuse. </w:t>
      </w:r>
    </w:p>
    <w:p w:rsidR="00D8275D" w:rsidP="00B26182" w:rsidRDefault="00464B4F" w14:paraId="6F310F0A" w14:textId="62F172CA">
      <w:pPr>
        <w:pStyle w:val="Mainbodytext"/>
        <w:spacing w:before="0"/>
      </w:pPr>
      <w:r>
        <w:t>Our staff are aware that c</w:t>
      </w:r>
      <w:r w:rsidR="000F70D6">
        <w:t>hildren may be abused by an adult or adults or by another child or children</w:t>
      </w:r>
      <w:r w:rsidR="0055337A">
        <w:t>.</w:t>
      </w:r>
      <w:r>
        <w:t xml:space="preserve"> </w:t>
      </w:r>
    </w:p>
    <w:p w:rsidRPr="00D92053" w:rsidR="00D92053" w:rsidP="00B26182" w:rsidRDefault="00C970EA" w14:paraId="581C9147" w14:textId="4B06FBD1">
      <w:pPr>
        <w:pStyle w:val="Heading3"/>
        <w:spacing w:after="120"/>
        <w:rPr>
          <w:szCs w:val="28"/>
        </w:rPr>
      </w:pPr>
      <w:r w:rsidRPr="00D8275D">
        <w:t>Physical Abuse</w:t>
      </w:r>
      <w:r w:rsidR="00E96029">
        <w:t xml:space="preserve"> </w:t>
      </w:r>
      <w:r w:rsidR="00130909">
        <w:t xml:space="preserve">- </w:t>
      </w:r>
      <w:r w:rsidR="00D92053">
        <w:rPr>
          <w:szCs w:val="28"/>
        </w:rPr>
        <w:t>Physical abuse is a</w:t>
      </w:r>
      <w:r w:rsidRPr="00D92053" w:rsidR="00D92053">
        <w:rPr>
          <w:szCs w:val="28"/>
        </w:rPr>
        <w:t xml:space="preserve"> form of abuse which may involve:</w:t>
      </w:r>
    </w:p>
    <w:p w:rsidRPr="00D92053" w:rsidR="00D92053" w:rsidP="00B26182" w:rsidRDefault="008D48D9" w14:paraId="103EF10A" w14:textId="5B128A81">
      <w:pPr>
        <w:pStyle w:val="ListParagraph"/>
        <w:numPr>
          <w:ilvl w:val="0"/>
          <w:numId w:val="44"/>
        </w:numPr>
        <w:spacing w:after="120"/>
        <w:jc w:val="both"/>
        <w:rPr>
          <w:rFonts w:ascii="Arial" w:hAnsi="Arial" w:cs="Arial"/>
          <w:sz w:val="22"/>
          <w:szCs w:val="28"/>
        </w:rPr>
      </w:pPr>
      <w:r>
        <w:rPr>
          <w:rFonts w:ascii="Arial" w:hAnsi="Arial" w:cs="Arial"/>
          <w:sz w:val="22"/>
          <w:szCs w:val="28"/>
        </w:rPr>
        <w:t>h</w:t>
      </w:r>
      <w:r w:rsidRPr="00D92053" w:rsidR="00D92053">
        <w:rPr>
          <w:rFonts w:ascii="Arial" w:hAnsi="Arial" w:cs="Arial"/>
          <w:sz w:val="22"/>
          <w:szCs w:val="28"/>
        </w:rPr>
        <w:t>itting</w:t>
      </w:r>
    </w:p>
    <w:p w:rsidRPr="00D92053" w:rsidR="00D92053" w:rsidP="00B26182" w:rsidRDefault="008D48D9" w14:paraId="01525483" w14:textId="65D1C767">
      <w:pPr>
        <w:pStyle w:val="ListParagraph"/>
        <w:numPr>
          <w:ilvl w:val="0"/>
          <w:numId w:val="44"/>
        </w:numPr>
        <w:spacing w:after="120"/>
        <w:jc w:val="both"/>
        <w:rPr>
          <w:rFonts w:ascii="Arial" w:hAnsi="Arial" w:cs="Arial"/>
          <w:sz w:val="22"/>
          <w:szCs w:val="28"/>
        </w:rPr>
      </w:pPr>
      <w:r>
        <w:rPr>
          <w:rFonts w:ascii="Arial" w:hAnsi="Arial" w:cs="Arial"/>
          <w:sz w:val="22"/>
          <w:szCs w:val="28"/>
        </w:rPr>
        <w:t>s</w:t>
      </w:r>
      <w:r w:rsidRPr="00D92053" w:rsidR="00D92053">
        <w:rPr>
          <w:rFonts w:ascii="Arial" w:hAnsi="Arial" w:cs="Arial"/>
          <w:sz w:val="22"/>
          <w:szCs w:val="28"/>
        </w:rPr>
        <w:t>haking</w:t>
      </w:r>
    </w:p>
    <w:p w:rsidRPr="00D92053" w:rsidR="00D92053" w:rsidP="00B26182" w:rsidRDefault="008D48D9" w14:paraId="6D0107CB" w14:textId="75A4CDAD">
      <w:pPr>
        <w:pStyle w:val="ListParagraph"/>
        <w:numPr>
          <w:ilvl w:val="0"/>
          <w:numId w:val="44"/>
        </w:numPr>
        <w:spacing w:after="120"/>
        <w:jc w:val="both"/>
        <w:rPr>
          <w:rFonts w:ascii="Arial" w:hAnsi="Arial" w:cs="Arial"/>
          <w:sz w:val="22"/>
          <w:szCs w:val="28"/>
        </w:rPr>
      </w:pPr>
      <w:r>
        <w:rPr>
          <w:rFonts w:ascii="Arial" w:hAnsi="Arial" w:cs="Arial"/>
          <w:sz w:val="22"/>
          <w:szCs w:val="28"/>
        </w:rPr>
        <w:t>t</w:t>
      </w:r>
      <w:r w:rsidRPr="00D92053" w:rsidR="00D92053">
        <w:rPr>
          <w:rFonts w:ascii="Arial" w:hAnsi="Arial" w:cs="Arial"/>
          <w:sz w:val="22"/>
          <w:szCs w:val="28"/>
        </w:rPr>
        <w:t>hrowing</w:t>
      </w:r>
    </w:p>
    <w:p w:rsidRPr="00D92053" w:rsidR="00D92053" w:rsidP="00B26182" w:rsidRDefault="008D48D9" w14:paraId="2BF4F677" w14:textId="390B35E8">
      <w:pPr>
        <w:pStyle w:val="ListParagraph"/>
        <w:numPr>
          <w:ilvl w:val="0"/>
          <w:numId w:val="44"/>
        </w:numPr>
        <w:spacing w:after="120"/>
        <w:jc w:val="both"/>
        <w:rPr>
          <w:rFonts w:ascii="Arial" w:hAnsi="Arial" w:cs="Arial"/>
          <w:sz w:val="22"/>
          <w:szCs w:val="28"/>
        </w:rPr>
      </w:pPr>
      <w:r>
        <w:rPr>
          <w:rFonts w:ascii="Arial" w:hAnsi="Arial" w:cs="Arial"/>
          <w:sz w:val="22"/>
          <w:szCs w:val="28"/>
        </w:rPr>
        <w:t>p</w:t>
      </w:r>
      <w:r w:rsidRPr="00D92053" w:rsidR="00D92053">
        <w:rPr>
          <w:rFonts w:ascii="Arial" w:hAnsi="Arial" w:cs="Arial"/>
          <w:sz w:val="22"/>
          <w:szCs w:val="28"/>
        </w:rPr>
        <w:t>oisoning</w:t>
      </w:r>
    </w:p>
    <w:p w:rsidRPr="00D92053" w:rsidR="00D92053" w:rsidP="00B26182" w:rsidRDefault="008D48D9" w14:paraId="64C5CD81" w14:textId="2577F430">
      <w:pPr>
        <w:pStyle w:val="ListParagraph"/>
        <w:numPr>
          <w:ilvl w:val="0"/>
          <w:numId w:val="44"/>
        </w:numPr>
        <w:spacing w:after="120"/>
        <w:jc w:val="both"/>
        <w:rPr>
          <w:rFonts w:ascii="Arial" w:hAnsi="Arial" w:cs="Arial"/>
          <w:sz w:val="22"/>
          <w:szCs w:val="28"/>
        </w:rPr>
      </w:pPr>
      <w:r>
        <w:rPr>
          <w:rFonts w:ascii="Arial" w:hAnsi="Arial" w:cs="Arial"/>
          <w:sz w:val="22"/>
          <w:szCs w:val="28"/>
        </w:rPr>
        <w:t>b</w:t>
      </w:r>
      <w:r w:rsidRPr="00D92053" w:rsidR="00D92053">
        <w:rPr>
          <w:rFonts w:ascii="Arial" w:hAnsi="Arial" w:cs="Arial"/>
          <w:sz w:val="22"/>
          <w:szCs w:val="28"/>
        </w:rPr>
        <w:t xml:space="preserve">urning or scalding </w:t>
      </w:r>
    </w:p>
    <w:p w:rsidRPr="00D92053" w:rsidR="00D92053" w:rsidP="00B26182" w:rsidRDefault="008D48D9" w14:paraId="4D0F4658" w14:textId="702915E9">
      <w:pPr>
        <w:pStyle w:val="ListParagraph"/>
        <w:numPr>
          <w:ilvl w:val="0"/>
          <w:numId w:val="44"/>
        </w:numPr>
        <w:spacing w:after="120"/>
        <w:jc w:val="both"/>
        <w:rPr>
          <w:rFonts w:ascii="Arial" w:hAnsi="Arial" w:cs="Arial"/>
          <w:sz w:val="22"/>
          <w:szCs w:val="28"/>
        </w:rPr>
      </w:pPr>
      <w:r>
        <w:rPr>
          <w:rFonts w:ascii="Arial" w:hAnsi="Arial" w:cs="Arial"/>
          <w:sz w:val="22"/>
          <w:szCs w:val="28"/>
        </w:rPr>
        <w:t>d</w:t>
      </w:r>
      <w:r w:rsidRPr="00D92053" w:rsidR="00D92053">
        <w:rPr>
          <w:rFonts w:ascii="Arial" w:hAnsi="Arial" w:cs="Arial"/>
          <w:sz w:val="22"/>
          <w:szCs w:val="28"/>
        </w:rPr>
        <w:t>rowning</w:t>
      </w:r>
    </w:p>
    <w:p w:rsidRPr="00D92053" w:rsidR="00D92053" w:rsidP="00B26182" w:rsidRDefault="008D48D9" w14:paraId="19C31465" w14:textId="28FF8AFA">
      <w:pPr>
        <w:pStyle w:val="ListParagraph"/>
        <w:numPr>
          <w:ilvl w:val="0"/>
          <w:numId w:val="44"/>
        </w:numPr>
        <w:spacing w:after="120"/>
        <w:jc w:val="both"/>
        <w:rPr>
          <w:rFonts w:ascii="Arial" w:hAnsi="Arial" w:cs="Arial"/>
          <w:sz w:val="22"/>
          <w:szCs w:val="28"/>
        </w:rPr>
      </w:pPr>
      <w:r>
        <w:rPr>
          <w:rFonts w:ascii="Arial" w:hAnsi="Arial" w:cs="Arial"/>
          <w:sz w:val="22"/>
          <w:szCs w:val="28"/>
        </w:rPr>
        <w:t>s</w:t>
      </w:r>
      <w:r w:rsidRPr="00D92053" w:rsidR="00D92053">
        <w:rPr>
          <w:rFonts w:ascii="Arial" w:hAnsi="Arial" w:cs="Arial"/>
          <w:sz w:val="22"/>
          <w:szCs w:val="28"/>
        </w:rPr>
        <w:t xml:space="preserve">uffocating or otherwise causing physical harm to a child. </w:t>
      </w:r>
    </w:p>
    <w:p w:rsidRPr="00D92053" w:rsidR="00D92053" w:rsidP="00B26182" w:rsidRDefault="00D92053" w14:paraId="05860176" w14:textId="4D94A761">
      <w:pPr>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rsidRPr="0071317C" w:rsidR="0071317C" w:rsidP="00B26182" w:rsidRDefault="00430838" w14:paraId="0AC6A638" w14:textId="65F761CE">
      <w:pPr>
        <w:pStyle w:val="Heading3"/>
        <w:spacing w:after="120"/>
        <w:rPr>
          <w:rFonts w:cs="Arial"/>
          <w:szCs w:val="22"/>
        </w:rPr>
      </w:pPr>
      <w:r w:rsidRPr="00430838">
        <w:t>Emotional A</w:t>
      </w:r>
      <w:r w:rsidRPr="009A6A9A">
        <w:t>buse</w:t>
      </w:r>
      <w:r w:rsidR="00E96029">
        <w:t xml:space="preserve"> </w:t>
      </w:r>
      <w:r w:rsidR="00130909">
        <w:t xml:space="preserve">- </w:t>
      </w:r>
      <w:r w:rsidRPr="0071317C" w:rsidR="0071317C">
        <w:rPr>
          <w:rFonts w:cs="Arial"/>
          <w:szCs w:val="22"/>
        </w:rPr>
        <w:t xml:space="preserve">The persistent emotional maltreatment of a child such as to cause severe and adverse effects on the child’s emotional development. It may involve: </w:t>
      </w:r>
    </w:p>
    <w:p w:rsidR="00E96029" w:rsidP="00B26182" w:rsidRDefault="00E96029" w14:paraId="6949CBE9" w14:textId="15EFB7F5">
      <w:pPr>
        <w:pStyle w:val="4Bulletedcopyblue"/>
        <w:numPr>
          <w:ilvl w:val="0"/>
          <w:numId w:val="104"/>
        </w:numPr>
      </w:pPr>
      <w:r>
        <w:t>C</w:t>
      </w:r>
      <w:r w:rsidR="0071317C">
        <w:t xml:space="preserve">onveying to a child that they are worthless or unloved, inadequate, or valued only </w:t>
      </w:r>
      <w:r w:rsidR="2E267AB8">
        <w:t>as far as</w:t>
      </w:r>
      <w:r w:rsidR="0071317C">
        <w:t xml:space="preserve"> they meet the needs of another person</w:t>
      </w:r>
      <w:r>
        <w:t>.</w:t>
      </w:r>
    </w:p>
    <w:p w:rsidR="00E96029" w:rsidP="00B26182" w:rsidRDefault="00E96029" w14:paraId="5ADBCDDA" w14:textId="77777777">
      <w:pPr>
        <w:pStyle w:val="4Bulletedcopyblue"/>
        <w:numPr>
          <w:ilvl w:val="0"/>
          <w:numId w:val="104"/>
        </w:numPr>
      </w:pPr>
      <w:r>
        <w:lastRenderedPageBreak/>
        <w:t>N</w:t>
      </w:r>
      <w:r w:rsidRPr="0071317C" w:rsidR="0071317C">
        <w:t>ot giving the child opportunities to express their views, deliberately silencing them or ‘making fun’ of what they say or how they communicate</w:t>
      </w:r>
      <w:r>
        <w:t>.</w:t>
      </w:r>
    </w:p>
    <w:p w:rsidR="00E96029" w:rsidP="00B26182" w:rsidRDefault="00E96029" w14:paraId="0A5F4526" w14:textId="77777777">
      <w:pPr>
        <w:pStyle w:val="4Bulletedcopyblue"/>
        <w:numPr>
          <w:ilvl w:val="0"/>
          <w:numId w:val="104"/>
        </w:numPr>
      </w:pPr>
      <w:r>
        <w:t>A</w:t>
      </w:r>
      <w:r w:rsidRPr="0071317C" w:rsid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r>
        <w:t>.</w:t>
      </w:r>
    </w:p>
    <w:p w:rsidR="00E96029" w:rsidP="00B26182" w:rsidRDefault="00E96029" w14:paraId="349A664E" w14:textId="18971BF6">
      <w:pPr>
        <w:pStyle w:val="4Bulletedcopyblue"/>
        <w:numPr>
          <w:ilvl w:val="0"/>
          <w:numId w:val="104"/>
        </w:numPr>
      </w:pPr>
      <w:r>
        <w:t>A</w:t>
      </w:r>
      <w:r w:rsidRPr="0071317C" w:rsidR="0071317C">
        <w:t xml:space="preserve"> child seeing or hearing the ill-treatment of another</w:t>
      </w:r>
      <w:r>
        <w:t>.</w:t>
      </w:r>
    </w:p>
    <w:p w:rsidR="00E96029" w:rsidP="00B26182" w:rsidRDefault="00E96029" w14:paraId="5709DE8B" w14:textId="77777777">
      <w:pPr>
        <w:pStyle w:val="4Bulletedcopyblue"/>
        <w:numPr>
          <w:ilvl w:val="0"/>
          <w:numId w:val="104"/>
        </w:numPr>
      </w:pPr>
      <w:r>
        <w:t>S</w:t>
      </w:r>
      <w:r w:rsidRPr="0071317C" w:rsidR="0071317C">
        <w:t>erious bullying (including cyberbullying)</w:t>
      </w:r>
      <w:r>
        <w:t>.</w:t>
      </w:r>
    </w:p>
    <w:p w:rsidR="00480032" w:rsidP="00B26182" w:rsidRDefault="00E96029" w14:paraId="42D4FCAC" w14:textId="77777777">
      <w:pPr>
        <w:pStyle w:val="4Bulletedcopyblue"/>
        <w:numPr>
          <w:ilvl w:val="0"/>
          <w:numId w:val="104"/>
        </w:numPr>
      </w:pPr>
      <w:r>
        <w:t>C</w:t>
      </w:r>
      <w:r w:rsidRPr="0071317C" w:rsidR="0071317C">
        <w:t>ausing a child to feel frightened or in danger</w:t>
      </w:r>
      <w:r w:rsidR="00480032">
        <w:t>.</w:t>
      </w:r>
    </w:p>
    <w:p w:rsidRPr="0071317C" w:rsidR="0071317C" w:rsidP="00B26182" w:rsidRDefault="00480032" w14:paraId="78E972F0" w14:textId="6C1F20BD">
      <w:pPr>
        <w:pStyle w:val="4Bulletedcopyblue"/>
        <w:numPr>
          <w:ilvl w:val="0"/>
          <w:numId w:val="104"/>
        </w:numPr>
      </w:pPr>
      <w:r>
        <w:t>E</w:t>
      </w:r>
      <w:r w:rsidRPr="0071317C" w:rsidR="0071317C">
        <w:t xml:space="preserve">xploitation or corruption of children. </w:t>
      </w:r>
    </w:p>
    <w:p w:rsidRPr="0071317C" w:rsidR="0071317C" w:rsidP="00B26182" w:rsidRDefault="0071317C" w14:paraId="2EEB64B0" w14:textId="77777777">
      <w:pPr>
        <w:pStyle w:val="1bodycopy10pt"/>
        <w:ind w:left="777"/>
        <w:jc w:val="both"/>
        <w:rPr>
          <w:rFonts w:cs="Arial"/>
          <w:sz w:val="22"/>
          <w:szCs w:val="22"/>
        </w:rPr>
      </w:pPr>
    </w:p>
    <w:p w:rsidRPr="0071317C" w:rsidR="0071317C" w:rsidP="00B26182" w:rsidRDefault="0071317C" w14:paraId="7A307C34" w14:textId="51AFE7A2">
      <w:pPr>
        <w:jc w:val="both"/>
        <w:rPr>
          <w:sz w:val="22"/>
          <w:szCs w:val="22"/>
        </w:rPr>
      </w:pPr>
      <w:r w:rsidRPr="05C0C3D1">
        <w:rPr>
          <w:rFonts w:cs="Arial"/>
          <w:sz w:val="22"/>
          <w:szCs w:val="22"/>
        </w:rPr>
        <w:t xml:space="preserve">Some level of emotional abuse is involved in all types of maltreatment of a child, although it may occur alone. It can be difficult to recognise emotional </w:t>
      </w:r>
      <w:r w:rsidRPr="05C0C3D1" w:rsidR="52D2B7B2">
        <w:rPr>
          <w:rFonts w:cs="Arial"/>
          <w:sz w:val="22"/>
          <w:szCs w:val="22"/>
        </w:rPr>
        <w:t>abuse,</w:t>
      </w:r>
      <w:r w:rsidRPr="05C0C3D1">
        <w:rPr>
          <w:rFonts w:cs="Arial"/>
          <w:sz w:val="22"/>
          <w:szCs w:val="22"/>
        </w:rPr>
        <w:t xml:space="preserve"> and children may not always realise they are experiencing it. However, there may be indicators in the way a child behaves and reacts to certain situations.</w:t>
      </w:r>
    </w:p>
    <w:p w:rsidRPr="00C81F16" w:rsidR="00C81F16" w:rsidP="00B26182" w:rsidRDefault="00430838" w14:paraId="05A5A0F1" w14:textId="63DB9DB3">
      <w:pPr>
        <w:pStyle w:val="Heading3"/>
        <w:spacing w:after="120"/>
        <w:rPr>
          <w:rFonts w:cs="Arial"/>
        </w:rPr>
      </w:pPr>
      <w:r>
        <w:t>Sexual Abuse</w:t>
      </w:r>
      <w:r w:rsidR="00480032">
        <w:t xml:space="preserve"> </w:t>
      </w:r>
      <w:r w:rsidR="00130909">
        <w:t xml:space="preserve">- </w:t>
      </w:r>
      <w:r w:rsidRPr="05C0C3D1" w:rsidR="00C81F16">
        <w:rPr>
          <w:rFonts w:cs="Arial"/>
        </w:rPr>
        <w:t xml:space="preserve">Sexual </w:t>
      </w:r>
      <w:r w:rsidRPr="05C0C3D1" w:rsidR="00480032">
        <w:rPr>
          <w:rFonts w:cs="Arial"/>
        </w:rPr>
        <w:t>A</w:t>
      </w:r>
      <w:r w:rsidRPr="05C0C3D1" w:rsidR="00C81F16">
        <w:rPr>
          <w:rFonts w:cs="Arial"/>
        </w:rPr>
        <w:t xml:space="preserve">buse involves forcing or enticing a child or young person to take part in sexual activities, not necessarily involving violence, </w:t>
      </w:r>
      <w:bookmarkStart w:name="_Int_pwf5TiJD" w:id="104"/>
      <w:proofErr w:type="gramStart"/>
      <w:r w:rsidRPr="05C0C3D1" w:rsidR="00C81F16">
        <w:rPr>
          <w:rFonts w:cs="Arial"/>
        </w:rPr>
        <w:t>whether or not</w:t>
      </w:r>
      <w:bookmarkEnd w:id="104"/>
      <w:proofErr w:type="gramEnd"/>
      <w:r w:rsidRPr="05C0C3D1" w:rsidR="00C81F16">
        <w:rPr>
          <w:rFonts w:cs="Arial"/>
        </w:rPr>
        <w:t xml:space="preserve"> the child is aware of what is happening. The activities may involve:</w:t>
      </w:r>
    </w:p>
    <w:p w:rsidR="00B766F4" w:rsidP="00B26182" w:rsidRDefault="00C81F16" w14:paraId="41C87644" w14:textId="26828412">
      <w:pPr>
        <w:pStyle w:val="1bodycopy10pt"/>
        <w:numPr>
          <w:ilvl w:val="0"/>
          <w:numId w:val="72"/>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rsidR="00B766F4" w:rsidP="00B26182" w:rsidRDefault="00C81F16" w14:paraId="3EFB6DD6" w14:textId="3F21A11B">
      <w:pPr>
        <w:pStyle w:val="1bodycopy10pt"/>
        <w:numPr>
          <w:ilvl w:val="0"/>
          <w:numId w:val="72"/>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rsidRPr="00B766F4" w:rsidR="00C81F16" w:rsidP="00B26182" w:rsidRDefault="00C81F16" w14:paraId="1FD908F1" w14:textId="0CB1DBE6">
      <w:pPr>
        <w:pStyle w:val="1bodycopy10pt"/>
        <w:numPr>
          <w:ilvl w:val="0"/>
          <w:numId w:val="72"/>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rsidRPr="00C81F16" w:rsidR="00C81F16" w:rsidP="00B26182" w:rsidRDefault="00C81F16" w14:paraId="6438D07A" w14:textId="77777777">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rsidRPr="00A732DE" w:rsidR="00A732DE" w:rsidP="00B26182" w:rsidRDefault="00430838" w14:paraId="2F1A66A2" w14:textId="10D52CB2">
      <w:pPr>
        <w:pStyle w:val="Heading3"/>
        <w:spacing w:after="120"/>
        <w:rPr>
          <w:szCs w:val="22"/>
        </w:rPr>
      </w:pPr>
      <w:r w:rsidRPr="00D8275D">
        <w:t>Neglect</w:t>
      </w:r>
      <w:r w:rsidR="00480032">
        <w:t xml:space="preserve"> </w:t>
      </w:r>
      <w:r w:rsidR="00130909">
        <w:t xml:space="preserve">- </w:t>
      </w:r>
      <w:r w:rsidR="00A732DE">
        <w:rPr>
          <w:szCs w:val="22"/>
        </w:rPr>
        <w:t>Neglect is t</w:t>
      </w:r>
      <w:r w:rsidRPr="00A732DE" w:rsidR="00A732DE">
        <w:rPr>
          <w:szCs w:val="22"/>
        </w:rPr>
        <w:t xml:space="preserve">he persistent failure to meet a child’s basic physical and/or psychological needs, likely to result in the serious impairment of the child’s health or development. </w:t>
      </w:r>
    </w:p>
    <w:p w:rsidRPr="00A732DE" w:rsidR="00A732DE" w:rsidP="00B26182" w:rsidRDefault="00A732DE" w14:paraId="22E029AC" w14:textId="77777777">
      <w:pPr>
        <w:pStyle w:val="1bodycopy10pt"/>
        <w:jc w:val="both"/>
        <w:rPr>
          <w:sz w:val="22"/>
          <w:szCs w:val="22"/>
        </w:rPr>
      </w:pPr>
      <w:r w:rsidRPr="05C0C3D1">
        <w:rPr>
          <w:sz w:val="22"/>
          <w:szCs w:val="22"/>
        </w:rPr>
        <w:t xml:space="preserve">Neglect may occur during pregnancy </w:t>
      </w:r>
      <w:bookmarkStart w:name="_Int_Kq8RfAl4" w:id="105"/>
      <w:proofErr w:type="gramStart"/>
      <w:r w:rsidRPr="05C0C3D1">
        <w:rPr>
          <w:sz w:val="22"/>
          <w:szCs w:val="22"/>
        </w:rPr>
        <w:t>as a result of</w:t>
      </w:r>
      <w:bookmarkEnd w:id="105"/>
      <w:proofErr w:type="gramEnd"/>
      <w:r w:rsidRPr="05C0C3D1">
        <w:rPr>
          <w:sz w:val="22"/>
          <w:szCs w:val="22"/>
        </w:rPr>
        <w:t xml:space="preserve"> maternal substance abuse. Once a child is born, neglect may involve a parent or carer failing to:</w:t>
      </w:r>
    </w:p>
    <w:p w:rsidRPr="00A732DE" w:rsidR="00A732DE" w:rsidP="00B26182" w:rsidRDefault="00480032" w14:paraId="0CAB76A4" w14:textId="3E367A58">
      <w:pPr>
        <w:pStyle w:val="1bodycopy10pt"/>
        <w:numPr>
          <w:ilvl w:val="1"/>
          <w:numId w:val="14"/>
        </w:numPr>
        <w:jc w:val="both"/>
        <w:rPr>
          <w:sz w:val="22"/>
          <w:szCs w:val="22"/>
        </w:rPr>
      </w:pPr>
      <w:r>
        <w:rPr>
          <w:sz w:val="22"/>
          <w:szCs w:val="22"/>
        </w:rPr>
        <w:t>P</w:t>
      </w:r>
      <w:r w:rsidRPr="00A732DE" w:rsidR="00A732DE">
        <w:rPr>
          <w:sz w:val="22"/>
          <w:szCs w:val="22"/>
        </w:rPr>
        <w:t xml:space="preserve">rovide adequate food, clothing, and shelter (including exclusion from home or </w:t>
      </w:r>
    </w:p>
    <w:p w:rsidR="00A732DE" w:rsidP="00B26182" w:rsidRDefault="00A732DE" w14:paraId="7BDC91FB" w14:textId="4B005C08">
      <w:pPr>
        <w:pStyle w:val="1bodycopy10pt"/>
        <w:ind w:firstLine="720"/>
        <w:jc w:val="both"/>
        <w:rPr>
          <w:sz w:val="22"/>
          <w:szCs w:val="22"/>
        </w:rPr>
      </w:pPr>
      <w:r w:rsidRPr="00A732DE">
        <w:rPr>
          <w:sz w:val="22"/>
          <w:szCs w:val="22"/>
        </w:rPr>
        <w:t>abandonment)</w:t>
      </w:r>
      <w:r w:rsidR="00480032">
        <w:rPr>
          <w:sz w:val="22"/>
          <w:szCs w:val="22"/>
        </w:rPr>
        <w:t>.</w:t>
      </w:r>
    </w:p>
    <w:p w:rsidR="00A732DE" w:rsidP="00B26182" w:rsidRDefault="00480032" w14:paraId="24DB6A3B" w14:textId="7E6AAF3F">
      <w:pPr>
        <w:pStyle w:val="1bodycopy10pt"/>
        <w:numPr>
          <w:ilvl w:val="1"/>
          <w:numId w:val="14"/>
        </w:numPr>
        <w:jc w:val="both"/>
        <w:rPr>
          <w:sz w:val="22"/>
          <w:szCs w:val="22"/>
        </w:rPr>
      </w:pPr>
      <w:r>
        <w:rPr>
          <w:sz w:val="22"/>
          <w:szCs w:val="22"/>
        </w:rPr>
        <w:t>P</w:t>
      </w:r>
      <w:r w:rsidRPr="00A732DE" w:rsidR="00A732DE">
        <w:rPr>
          <w:sz w:val="22"/>
          <w:szCs w:val="22"/>
        </w:rPr>
        <w:t>rotect a child from physical and emotional harm or danger</w:t>
      </w:r>
      <w:r>
        <w:rPr>
          <w:sz w:val="22"/>
          <w:szCs w:val="22"/>
        </w:rPr>
        <w:t>.</w:t>
      </w:r>
    </w:p>
    <w:p w:rsidR="00A732DE" w:rsidP="00B26182" w:rsidRDefault="00480032" w14:paraId="0CDAA610" w14:textId="61432FAA">
      <w:pPr>
        <w:pStyle w:val="1bodycopy10pt"/>
        <w:numPr>
          <w:ilvl w:val="1"/>
          <w:numId w:val="14"/>
        </w:numPr>
        <w:jc w:val="both"/>
        <w:rPr>
          <w:sz w:val="22"/>
          <w:szCs w:val="22"/>
        </w:rPr>
      </w:pPr>
      <w:r>
        <w:rPr>
          <w:sz w:val="22"/>
          <w:szCs w:val="22"/>
        </w:rPr>
        <w:t>E</w:t>
      </w:r>
      <w:r w:rsidRPr="00A732DE" w:rsidR="00A732DE">
        <w:rPr>
          <w:sz w:val="22"/>
          <w:szCs w:val="22"/>
        </w:rPr>
        <w:t>nsure adequate supervision (including the use of inadequate caregivers)</w:t>
      </w:r>
      <w:r>
        <w:rPr>
          <w:sz w:val="22"/>
          <w:szCs w:val="22"/>
        </w:rPr>
        <w:t>.</w:t>
      </w:r>
    </w:p>
    <w:p w:rsidRPr="00B26182" w:rsidR="00BE099C" w:rsidP="00B26182" w:rsidRDefault="00480032" w14:paraId="2F3B809B" w14:textId="1BDD5E93">
      <w:pPr>
        <w:pStyle w:val="1bodycopy10pt"/>
        <w:numPr>
          <w:ilvl w:val="1"/>
          <w:numId w:val="14"/>
        </w:numPr>
        <w:jc w:val="both"/>
        <w:rPr>
          <w:sz w:val="22"/>
          <w:szCs w:val="22"/>
        </w:rPr>
      </w:pPr>
      <w:r>
        <w:rPr>
          <w:sz w:val="22"/>
          <w:szCs w:val="22"/>
        </w:rPr>
        <w:t>E</w:t>
      </w:r>
      <w:r w:rsidRPr="00A732DE" w:rsidR="00A732DE">
        <w:rPr>
          <w:sz w:val="22"/>
          <w:szCs w:val="22"/>
        </w:rPr>
        <w:t>nsure access to appropriate medical care or treatment</w:t>
      </w:r>
      <w:r w:rsidR="008A27AC">
        <w:rPr>
          <w:sz w:val="22"/>
          <w:szCs w:val="22"/>
        </w:rPr>
        <w:t>.</w:t>
      </w:r>
    </w:p>
    <w:p w:rsidR="00E91269" w:rsidP="00B26182" w:rsidRDefault="00A732DE" w14:paraId="121EE368" w14:textId="5A807709">
      <w:pPr>
        <w:jc w:val="both"/>
        <w:rPr>
          <w:sz w:val="22"/>
          <w:szCs w:val="22"/>
        </w:rPr>
      </w:pPr>
      <w:r w:rsidRPr="00A732DE">
        <w:rPr>
          <w:sz w:val="22"/>
          <w:szCs w:val="22"/>
        </w:rPr>
        <w:t>It may also include neglect of, or unresponsiveness to, a child’s basic emotional needs</w:t>
      </w:r>
      <w:r w:rsidR="008A27AC">
        <w:rPr>
          <w:sz w:val="22"/>
          <w:szCs w:val="22"/>
        </w:rPr>
        <w:t>.</w:t>
      </w:r>
    </w:p>
    <w:p w:rsidRPr="003547A9" w:rsidR="00833936" w:rsidP="00B26182" w:rsidRDefault="007955EF" w14:paraId="08FD5778" w14:textId="1B74BE50">
      <w:pPr>
        <w:jc w:val="both"/>
        <w:rPr>
          <w:sz w:val="22"/>
          <w:szCs w:val="22"/>
          <w:highlight w:val="cyan"/>
        </w:rPr>
      </w:pPr>
      <w:r w:rsidRPr="003547A9">
        <w:rPr>
          <w:sz w:val="22"/>
          <w:szCs w:val="22"/>
          <w:highlight w:val="cyan"/>
        </w:rPr>
        <w:t xml:space="preserve">HSCP </w:t>
      </w:r>
      <w:hyperlink w:history="1" r:id="rId110">
        <w:r w:rsidRPr="003547A9" w:rsidR="00E91269">
          <w:rPr>
            <w:rStyle w:val="Hyperlink"/>
            <w:sz w:val="22"/>
            <w:szCs w:val="22"/>
            <w:highlight w:val="cyan"/>
          </w:rPr>
          <w:t>Neglect Tool</w:t>
        </w:r>
      </w:hyperlink>
    </w:p>
    <w:p w:rsidR="00833936" w:rsidP="00B26182" w:rsidRDefault="00DB63D6" w14:paraId="055BDA51" w14:textId="125CCCF2">
      <w:pPr>
        <w:jc w:val="both"/>
        <w:rPr>
          <w:sz w:val="22"/>
          <w:szCs w:val="22"/>
        </w:rPr>
      </w:pPr>
      <w:hyperlink w:history="1" r:id="rId111">
        <w:proofErr w:type="gramStart"/>
        <w:r w:rsidRPr="003547A9">
          <w:rPr>
            <w:rStyle w:val="Hyperlink"/>
            <w:sz w:val="22"/>
            <w:szCs w:val="22"/>
            <w:highlight w:val="cyan"/>
          </w:rPr>
          <w:t>7 minute</w:t>
        </w:r>
        <w:proofErr w:type="gramEnd"/>
        <w:r w:rsidRPr="003547A9">
          <w:rPr>
            <w:rStyle w:val="Hyperlink"/>
            <w:sz w:val="22"/>
            <w:szCs w:val="22"/>
            <w:highlight w:val="cyan"/>
          </w:rPr>
          <w:t xml:space="preserve"> briefing </w:t>
        </w:r>
        <w:r w:rsidRPr="003547A9" w:rsidR="00510DBE">
          <w:rPr>
            <w:rStyle w:val="Hyperlink"/>
            <w:sz w:val="22"/>
            <w:szCs w:val="22"/>
            <w:highlight w:val="cyan"/>
          </w:rPr>
          <w:t xml:space="preserve">Parental </w:t>
        </w:r>
        <w:r w:rsidRPr="003547A9" w:rsidR="003547A9">
          <w:rPr>
            <w:rStyle w:val="Hyperlink"/>
            <w:sz w:val="22"/>
            <w:szCs w:val="22"/>
            <w:highlight w:val="cyan"/>
          </w:rPr>
          <w:t>N</w:t>
        </w:r>
        <w:r w:rsidRPr="003547A9" w:rsidR="00510DBE">
          <w:rPr>
            <w:rStyle w:val="Hyperlink"/>
            <w:sz w:val="22"/>
            <w:szCs w:val="22"/>
            <w:highlight w:val="cyan"/>
          </w:rPr>
          <w:t xml:space="preserve">eglect </w:t>
        </w:r>
        <w:r w:rsidRPr="003547A9" w:rsidR="000D3364">
          <w:rPr>
            <w:rStyle w:val="Hyperlink"/>
            <w:sz w:val="22"/>
            <w:szCs w:val="22"/>
            <w:highlight w:val="cyan"/>
          </w:rPr>
          <w:t xml:space="preserve">of </w:t>
        </w:r>
        <w:r w:rsidRPr="003547A9" w:rsidR="003547A9">
          <w:rPr>
            <w:rStyle w:val="Hyperlink"/>
            <w:sz w:val="22"/>
            <w:szCs w:val="22"/>
            <w:highlight w:val="cyan"/>
          </w:rPr>
          <w:t>M</w:t>
        </w:r>
        <w:r w:rsidRPr="003547A9" w:rsidR="00052A95">
          <w:rPr>
            <w:rStyle w:val="Hyperlink"/>
            <w:sz w:val="22"/>
            <w:szCs w:val="22"/>
            <w:highlight w:val="cyan"/>
          </w:rPr>
          <w:t xml:space="preserve">edical </w:t>
        </w:r>
        <w:r w:rsidRPr="003547A9" w:rsidR="003547A9">
          <w:rPr>
            <w:rStyle w:val="Hyperlink"/>
            <w:sz w:val="22"/>
            <w:szCs w:val="22"/>
            <w:highlight w:val="cyan"/>
          </w:rPr>
          <w:t>N</w:t>
        </w:r>
        <w:r w:rsidRPr="003547A9" w:rsidR="00052A95">
          <w:rPr>
            <w:rStyle w:val="Hyperlink"/>
            <w:sz w:val="22"/>
            <w:szCs w:val="22"/>
            <w:highlight w:val="cyan"/>
          </w:rPr>
          <w:t>eeds</w:t>
        </w:r>
      </w:hyperlink>
      <w:r w:rsidR="00052A95">
        <w:rPr>
          <w:sz w:val="22"/>
          <w:szCs w:val="22"/>
        </w:rPr>
        <w:t xml:space="preserve"> </w:t>
      </w:r>
    </w:p>
    <w:p w:rsidRPr="00A732DE" w:rsidR="00A732DE" w:rsidP="00B26182" w:rsidRDefault="00A732DE" w14:paraId="4C46D403" w14:textId="77777777">
      <w:pPr>
        <w:jc w:val="both"/>
      </w:pPr>
    </w:p>
    <w:p w:rsidRPr="00CC7586" w:rsidR="009906BD" w:rsidP="00B26182" w:rsidRDefault="00AD36E9" w14:paraId="294D6365" w14:textId="77777777">
      <w:pPr>
        <w:pStyle w:val="Heading3"/>
        <w:spacing w:after="120"/>
        <w:rPr>
          <w:lang w:val="en-US"/>
        </w:rPr>
      </w:pPr>
      <w:r w:rsidRPr="1D3D6045">
        <w:rPr>
          <w:lang w:val="en-US"/>
        </w:rPr>
        <w:lastRenderedPageBreak/>
        <w:t xml:space="preserve">Exploitation </w:t>
      </w:r>
    </w:p>
    <w:p w:rsidRPr="00CC7586" w:rsidR="004318B8" w:rsidP="00B26182" w:rsidRDefault="004318B8" w14:paraId="0F481DC6" w14:textId="540C9D24">
      <w:pPr>
        <w:pStyle w:val="Mainbodytext"/>
        <w:spacing w:before="0"/>
        <w:rPr>
          <w:lang w:val="en-US"/>
        </w:rPr>
      </w:pPr>
      <w:r w:rsidRPr="05C0C3D1">
        <w:rPr>
          <w:lang w:val="en-US"/>
        </w:rPr>
        <w:t xml:space="preserve">Exploitation in relation to children refers to the use of children for someone else’s advantage, gratification, or profit often resulting in unjust, cruel, and harmful treatment of the child. These activities are to the detriment of the child’s physical or mental health, education, </w:t>
      </w:r>
      <w:bookmarkStart w:name="_Int_fkb9oPo3" w:id="106"/>
      <w:r w:rsidRPr="05C0C3D1" w:rsidR="47162EC8">
        <w:rPr>
          <w:lang w:val="en-US"/>
        </w:rPr>
        <w:t>moral</w:t>
      </w:r>
      <w:bookmarkEnd w:id="106"/>
      <w:r w:rsidRPr="05C0C3D1" w:rsidR="47162EC8">
        <w:rPr>
          <w:lang w:val="en-US"/>
        </w:rPr>
        <w:t>,</w:t>
      </w:r>
      <w:r w:rsidRPr="05C0C3D1">
        <w:rPr>
          <w:lang w:val="en-US"/>
        </w:rPr>
        <w:t xml:space="preserve"> or social-emotional development. It covers situations of manipulation, misuse, abuse, </w:t>
      </w:r>
      <w:proofErr w:type="spellStart"/>
      <w:r w:rsidRPr="05C0C3D1">
        <w:rPr>
          <w:lang w:val="en-US"/>
        </w:rPr>
        <w:t>victimi</w:t>
      </w:r>
      <w:r w:rsidRPr="05C0C3D1" w:rsidR="003571EE">
        <w:rPr>
          <w:lang w:val="en-US"/>
        </w:rPr>
        <w:t>s</w:t>
      </w:r>
      <w:r w:rsidRPr="05C0C3D1">
        <w:rPr>
          <w:lang w:val="en-US"/>
        </w:rPr>
        <w:t>ation</w:t>
      </w:r>
      <w:proofErr w:type="spellEnd"/>
      <w:r w:rsidRPr="05C0C3D1">
        <w:rPr>
          <w:lang w:val="en-US"/>
        </w:rPr>
        <w:t xml:space="preserve">, </w:t>
      </w:r>
      <w:r w:rsidRPr="05C0C3D1" w:rsidR="330A4134">
        <w:rPr>
          <w:lang w:val="en-US"/>
        </w:rPr>
        <w:t>oppression,</w:t>
      </w:r>
      <w:r w:rsidRPr="05C0C3D1">
        <w:rPr>
          <w:lang w:val="en-US"/>
        </w:rPr>
        <w:t xml:space="preserve"> or ill-treatment.</w:t>
      </w:r>
    </w:p>
    <w:p w:rsidRPr="00CC7586" w:rsidR="004318B8" w:rsidP="00B26182" w:rsidRDefault="00CA76D9" w14:paraId="21A8C637" w14:textId="45C5741B">
      <w:pPr>
        <w:pStyle w:val="Mainbodytext"/>
        <w:spacing w:before="0"/>
        <w:rPr>
          <w:lang w:val="en-US"/>
        </w:rPr>
      </w:pPr>
      <w:r w:rsidRPr="1D3D6045">
        <w:rPr>
          <w:lang w:val="en-US"/>
        </w:rPr>
        <w:t xml:space="preserve">Our staff are aware that there are several types of </w:t>
      </w:r>
      <w:r w:rsidRPr="1D3D6045" w:rsidR="004318B8">
        <w:rPr>
          <w:lang w:val="en-US"/>
        </w:rPr>
        <w:t>child exploitation, including, but not limited to:</w:t>
      </w:r>
    </w:p>
    <w:p w:rsidRPr="00CC7586" w:rsidR="00CA76D9" w:rsidP="00B26182" w:rsidRDefault="004318B8" w14:paraId="522E0D60" w14:textId="25E6A2BD">
      <w:pPr>
        <w:pStyle w:val="Mainbodytext"/>
        <w:numPr>
          <w:ilvl w:val="0"/>
          <w:numId w:val="45"/>
        </w:numPr>
        <w:spacing w:before="0"/>
        <w:rPr>
          <w:lang w:val="en-US"/>
        </w:rPr>
      </w:pPr>
      <w:r w:rsidRPr="1D3D6045">
        <w:rPr>
          <w:b/>
          <w:lang w:val="en-US"/>
        </w:rPr>
        <w:t>Child Sexual Exploitation (CSE):</w:t>
      </w:r>
      <w:r w:rsidRPr="1D3D6045">
        <w:rPr>
          <w:lang w:val="en-US"/>
        </w:rPr>
        <w:t xml:space="preserve"> </w:t>
      </w:r>
      <w:r w:rsidRPr="1D3D6045" w:rsidR="00295BC2">
        <w:rPr>
          <w:lang w:val="en-US"/>
        </w:rPr>
        <w:t>t</w:t>
      </w:r>
      <w:r w:rsidRPr="1D3D6045">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Pr="1D3D6045" w:rsidR="00CA76D9">
        <w:rPr>
          <w:lang w:val="en-US"/>
        </w:rPr>
        <w:t>.</w:t>
      </w:r>
    </w:p>
    <w:p w:rsidRPr="00CC7586" w:rsidR="00492ECA" w:rsidP="00B26182" w:rsidRDefault="004318B8" w14:paraId="6B21312E" w14:textId="21DDCF31">
      <w:pPr>
        <w:pStyle w:val="Mainbodytext"/>
        <w:numPr>
          <w:ilvl w:val="0"/>
          <w:numId w:val="45"/>
        </w:numPr>
        <w:spacing w:before="0"/>
        <w:rPr>
          <w:lang w:val="en-US"/>
        </w:rPr>
      </w:pPr>
      <w:r w:rsidRPr="1D3D6045">
        <w:rPr>
          <w:b/>
          <w:lang w:val="en-US"/>
        </w:rPr>
        <w:t xml:space="preserve">Child </w:t>
      </w:r>
      <w:proofErr w:type="spellStart"/>
      <w:r w:rsidRPr="1D3D6045">
        <w:rPr>
          <w:b/>
          <w:lang w:val="en-US"/>
        </w:rPr>
        <w:t>Labo</w:t>
      </w:r>
      <w:r w:rsidR="00AE2DC3">
        <w:rPr>
          <w:b/>
          <w:lang w:val="en-US"/>
        </w:rPr>
        <w:t>u</w:t>
      </w:r>
      <w:r w:rsidRPr="1D3D6045">
        <w:rPr>
          <w:b/>
          <w:lang w:val="en-US"/>
        </w:rPr>
        <w:t>r</w:t>
      </w:r>
      <w:proofErr w:type="spellEnd"/>
      <w:r w:rsidRPr="1D3D6045">
        <w:rPr>
          <w:b/>
          <w:lang w:val="en-US"/>
        </w:rPr>
        <w:t xml:space="preserve"> Exploitation:</w:t>
      </w:r>
      <w:r w:rsidRPr="05C0C3D1">
        <w:rPr>
          <w:lang w:val="en-US"/>
        </w:rPr>
        <w:t xml:space="preserve"> </w:t>
      </w:r>
      <w:r w:rsidRPr="05C0C3D1" w:rsidR="5A3E69E8">
        <w:rPr>
          <w:lang w:val="en-US"/>
        </w:rPr>
        <w:t>This</w:t>
      </w:r>
      <w:r w:rsidRPr="05C0C3D1">
        <w:rPr>
          <w:lang w:val="en-US"/>
        </w:rPr>
        <w:t xml:space="preserve"> involves the use of children in work that is harmful to their physical and mental development. It deprives them of their childhood, potential, and dignity.</w:t>
      </w:r>
    </w:p>
    <w:p w:rsidRPr="00CC7586" w:rsidR="0012479A" w:rsidP="00B26182" w:rsidRDefault="004318B8" w14:paraId="151F4BAB" w14:textId="1D9F07E1">
      <w:pPr>
        <w:pStyle w:val="Mainbodytext"/>
        <w:numPr>
          <w:ilvl w:val="0"/>
          <w:numId w:val="45"/>
        </w:numPr>
        <w:spacing w:before="0"/>
        <w:rPr>
          <w:lang w:val="en-US"/>
        </w:rPr>
      </w:pPr>
      <w:r w:rsidRPr="1D3D6045">
        <w:rPr>
          <w:b/>
          <w:lang w:val="en-US"/>
        </w:rPr>
        <w:t>Child Trafficking:</w:t>
      </w:r>
      <w:r w:rsidRPr="1D3D6045">
        <w:rPr>
          <w:lang w:val="en-US"/>
        </w:rPr>
        <w:t xml:space="preserve"> </w:t>
      </w:r>
      <w:r w:rsidRPr="1D3D6045" w:rsidR="00295BC2">
        <w:rPr>
          <w:lang w:val="en-US"/>
        </w:rPr>
        <w:t>c</w:t>
      </w:r>
      <w:r w:rsidRPr="1D3D6045">
        <w:rPr>
          <w:lang w:val="en-US"/>
        </w:rPr>
        <w:t xml:space="preserve">hildren are recruited, moved, or transported and then exploited, forced to work, or sold. They are often used for forced </w:t>
      </w:r>
      <w:proofErr w:type="spellStart"/>
      <w:r w:rsidRPr="1D3D6045">
        <w:rPr>
          <w:lang w:val="en-US"/>
        </w:rPr>
        <w:t>labo</w:t>
      </w:r>
      <w:r w:rsidRPr="1D3D6045" w:rsidR="00295BC2">
        <w:rPr>
          <w:lang w:val="en-US"/>
        </w:rPr>
        <w:t>u</w:t>
      </w:r>
      <w:r w:rsidRPr="1D3D6045">
        <w:rPr>
          <w:lang w:val="en-US"/>
        </w:rPr>
        <w:t>r</w:t>
      </w:r>
      <w:proofErr w:type="spellEnd"/>
      <w:r w:rsidRPr="1D3D6045">
        <w:rPr>
          <w:lang w:val="en-US"/>
        </w:rPr>
        <w:t>, sexual exploitation, or illegal activities.</w:t>
      </w:r>
    </w:p>
    <w:p w:rsidRPr="00CC7586" w:rsidR="00AF41F1" w:rsidP="00B26182" w:rsidRDefault="004318B8" w14:paraId="3667FBCF" w14:textId="0361A6F6">
      <w:pPr>
        <w:pStyle w:val="Mainbodytext"/>
        <w:numPr>
          <w:ilvl w:val="0"/>
          <w:numId w:val="45"/>
        </w:numPr>
        <w:spacing w:before="0"/>
        <w:rPr>
          <w:lang w:val="en-US"/>
        </w:rPr>
      </w:pPr>
      <w:r w:rsidRPr="1D3D6045">
        <w:rPr>
          <w:b/>
          <w:lang w:val="en-US"/>
        </w:rPr>
        <w:t>Child Criminal Exploitation (CCE):</w:t>
      </w:r>
      <w:r w:rsidRPr="1D3D6045">
        <w:rPr>
          <w:lang w:val="en-US"/>
        </w:rPr>
        <w:t xml:space="preserve"> </w:t>
      </w:r>
      <w:r w:rsidRPr="1D3D6045" w:rsidR="00295BC2">
        <w:rPr>
          <w:lang w:val="en-US"/>
        </w:rPr>
        <w:t>t</w:t>
      </w:r>
      <w:r w:rsidRPr="1D3D6045">
        <w:rPr>
          <w:lang w:val="en-US"/>
        </w:rPr>
        <w:t>his is where children are involved in activities of a criminal nature, often in gangs. They may be forced or manipulated into committing crimes, such as selling drugs or stealing.</w:t>
      </w:r>
    </w:p>
    <w:p w:rsidR="008A2551" w:rsidP="00B26182" w:rsidRDefault="008A2551" w14:paraId="7F74508D" w14:textId="77777777">
      <w:pPr>
        <w:pStyle w:val="Mainbodytext"/>
        <w:spacing w:before="0"/>
        <w:ind w:left="927"/>
        <w:rPr>
          <w:b/>
          <w:bCs/>
          <w:highlight w:val="cyan"/>
          <w:lang w:val="en-US"/>
        </w:rPr>
      </w:pPr>
    </w:p>
    <w:p w:rsidRPr="004E777C" w:rsidR="00C270C7" w:rsidP="00E944DF" w:rsidRDefault="00C270C7" w14:paraId="3FCAF1C2" w14:textId="52692A6C">
      <w:pPr>
        <w:pStyle w:val="Heading2"/>
        <w:rPr>
          <w:lang w:val="en-US"/>
        </w:rPr>
      </w:pPr>
      <w:r w:rsidRPr="00992062">
        <w:rPr>
          <w:highlight w:val="cyan"/>
          <w:lang w:val="en-US"/>
        </w:rPr>
        <w:t>Safeguarding Issues and Specific Forms of Abuse</w:t>
      </w:r>
    </w:p>
    <w:p w:rsidRPr="00992062" w:rsidR="00B53F5F" w:rsidP="00555717" w:rsidRDefault="00B53F5F" w14:paraId="73367731" w14:textId="5DFA2ACE">
      <w:pPr>
        <w:pStyle w:val="Mainbodytext"/>
        <w:spacing w:after="0"/>
        <w:rPr>
          <w:highlight w:val="cyan"/>
        </w:rPr>
      </w:pPr>
      <w:r w:rsidRPr="00992062">
        <w:rPr>
          <w:highlight w:val="cyan"/>
        </w:rPr>
        <w:t xml:space="preserve">All </w:t>
      </w:r>
      <w:r w:rsidRPr="00992062" w:rsidR="00845A69">
        <w:rPr>
          <w:highlight w:val="cyan"/>
        </w:rPr>
        <w:t xml:space="preserve">our </w:t>
      </w:r>
      <w:r w:rsidRPr="00992062">
        <w:rPr>
          <w:highlight w:val="cyan"/>
        </w:rPr>
        <w:t xml:space="preserve">staff </w:t>
      </w:r>
      <w:r w:rsidRPr="00992062" w:rsidR="00845A69">
        <w:rPr>
          <w:highlight w:val="cyan"/>
        </w:rPr>
        <w:t>understand that</w:t>
      </w:r>
      <w:r w:rsidRPr="00992062">
        <w:rPr>
          <w:highlight w:val="cyan"/>
        </w:rPr>
        <w:t xml:space="preserve"> children </w:t>
      </w:r>
      <w:r w:rsidRPr="00992062" w:rsidR="00845A69">
        <w:rPr>
          <w:highlight w:val="cyan"/>
        </w:rPr>
        <w:t>can be</w:t>
      </w:r>
      <w:r w:rsidRPr="00992062">
        <w:rPr>
          <w:highlight w:val="cyan"/>
        </w:rPr>
        <w:t xml:space="preserve"> at risk of abuse or exploitation in situations outside their families. </w:t>
      </w:r>
      <w:r w:rsidRPr="00992062" w:rsidR="00845A69">
        <w:rPr>
          <w:highlight w:val="cyan"/>
        </w:rPr>
        <w:t>They are aware that e</w:t>
      </w:r>
      <w:r w:rsidRPr="00992062">
        <w:rPr>
          <w:highlight w:val="cyan"/>
        </w:rPr>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Pr="00992062" w:rsidR="005B422E">
        <w:rPr>
          <w:highlight w:val="cyan"/>
        </w:rPr>
        <w:t>drug taking</w:t>
      </w:r>
      <w:r w:rsidRPr="00992062" w:rsidR="004C05D0">
        <w:rPr>
          <w:highlight w:val="cyan"/>
        </w:rPr>
        <w:t xml:space="preserve"> and/or alcohol mi</w:t>
      </w:r>
      <w:r w:rsidRPr="00992062" w:rsidR="0051433B">
        <w:rPr>
          <w:highlight w:val="cyan"/>
        </w:rPr>
        <w:t>s</w:t>
      </w:r>
      <w:r w:rsidRPr="00992062" w:rsidR="004C05D0">
        <w:rPr>
          <w:highlight w:val="cyan"/>
        </w:rPr>
        <w:t xml:space="preserve">use, </w:t>
      </w:r>
      <w:r w:rsidRPr="00992062">
        <w:rPr>
          <w:highlight w:val="cyan"/>
        </w:rPr>
        <w:t xml:space="preserve">criminal exploitation, </w:t>
      </w:r>
      <w:r w:rsidRPr="00992062" w:rsidR="00845A69">
        <w:rPr>
          <w:highlight w:val="cyan"/>
        </w:rPr>
        <w:t xml:space="preserve">child sexual exploitation, </w:t>
      </w:r>
      <w:r w:rsidRPr="00992062">
        <w:rPr>
          <w:highlight w:val="cyan"/>
        </w:rPr>
        <w:t>serious youth violence, county lines, radicalisation</w:t>
      </w:r>
      <w:r w:rsidRPr="00992062" w:rsidR="00845A69">
        <w:rPr>
          <w:highlight w:val="cyan"/>
        </w:rPr>
        <w:t xml:space="preserve">, </w:t>
      </w:r>
      <w:r w:rsidRPr="00992062">
        <w:rPr>
          <w:highlight w:val="cyan"/>
        </w:rPr>
        <w:t xml:space="preserve">consensual and non-consensual sharing of nude and semi-nude images and/or videos (also known as youth produced sexual imagery) </w:t>
      </w:r>
      <w:r w:rsidRPr="00992062" w:rsidR="00845A69">
        <w:rPr>
          <w:highlight w:val="cyan"/>
        </w:rPr>
        <w:t xml:space="preserve">and </w:t>
      </w:r>
      <w:r w:rsidRPr="00992062" w:rsidR="00912BA6">
        <w:rPr>
          <w:highlight w:val="cyan"/>
        </w:rPr>
        <w:t xml:space="preserve">can </w:t>
      </w:r>
      <w:r w:rsidRPr="00992062">
        <w:rPr>
          <w:highlight w:val="cyan"/>
        </w:rPr>
        <w:t xml:space="preserve">put children in danger. </w:t>
      </w:r>
    </w:p>
    <w:p w:rsidRPr="00992062" w:rsidR="000004F6" w:rsidP="00555717" w:rsidRDefault="00912BA6" w14:paraId="6C849890" w14:textId="78116540">
      <w:pPr>
        <w:pStyle w:val="Mainbodytext"/>
        <w:spacing w:after="0"/>
        <w:rPr>
          <w:highlight w:val="cyan"/>
        </w:rPr>
      </w:pPr>
      <w:r w:rsidRPr="00992062">
        <w:rPr>
          <w:highlight w:val="cyan"/>
        </w:rPr>
        <w:t>Staff are aware that</w:t>
      </w:r>
      <w:r w:rsidRPr="00992062" w:rsidR="00B53F5F">
        <w:rPr>
          <w:highlight w:val="cyan"/>
        </w:rPr>
        <w:t xml:space="preserve"> Extra Familial Harms can present online</w:t>
      </w:r>
      <w:r w:rsidRPr="00992062" w:rsidR="0051433B">
        <w:rPr>
          <w:highlight w:val="cyan"/>
        </w:rPr>
        <w:t>, in a child’s environment/neighbourhood</w:t>
      </w:r>
      <w:r w:rsidRPr="00992062" w:rsidR="00B53F5F">
        <w:rPr>
          <w:highlight w:val="cyan"/>
        </w:rPr>
        <w:t xml:space="preserve">, school </w:t>
      </w:r>
      <w:r w:rsidRPr="00992062">
        <w:rPr>
          <w:highlight w:val="cyan"/>
        </w:rPr>
        <w:t xml:space="preserve">and </w:t>
      </w:r>
      <w:r w:rsidRPr="00992062" w:rsidR="00B53F5F">
        <w:rPr>
          <w:highlight w:val="cyan"/>
        </w:rPr>
        <w:t>any place</w:t>
      </w:r>
      <w:r w:rsidRPr="00992062" w:rsidR="00EB43F7">
        <w:rPr>
          <w:highlight w:val="cyan"/>
        </w:rPr>
        <w:t>/</w:t>
      </w:r>
      <w:r w:rsidRPr="00992062" w:rsidR="00B53F5F">
        <w:rPr>
          <w:highlight w:val="cyan"/>
        </w:rPr>
        <w:t>space that children occupy</w:t>
      </w:r>
      <w:r w:rsidRPr="00992062" w:rsidR="005B422E">
        <w:rPr>
          <w:highlight w:val="cyan"/>
        </w:rPr>
        <w:t xml:space="preserve"> or access</w:t>
      </w:r>
      <w:r w:rsidRPr="00992062" w:rsidR="00555717">
        <w:rPr>
          <w:highlight w:val="cyan"/>
        </w:rPr>
        <w:t xml:space="preserve"> such as</w:t>
      </w:r>
      <w:r w:rsidR="00B009F8">
        <w:rPr>
          <w:highlight w:val="cyan"/>
        </w:rPr>
        <w:t>:</w:t>
      </w:r>
    </w:p>
    <w:p w:rsidRPr="00992062" w:rsidR="006D64C0" w:rsidP="005A26DF" w:rsidRDefault="006D64C0" w14:paraId="4E1B0EE6" w14:textId="5CDF5316">
      <w:pPr>
        <w:pStyle w:val="Mainbodytext"/>
        <w:numPr>
          <w:ilvl w:val="0"/>
          <w:numId w:val="105"/>
        </w:numPr>
        <w:spacing w:after="0"/>
        <w:rPr>
          <w:highlight w:val="cyan"/>
        </w:rPr>
      </w:pPr>
      <w:r w:rsidRPr="00992062">
        <w:rPr>
          <w:highlight w:val="cyan"/>
          <w:lang w:val="en-US"/>
        </w:rPr>
        <w:t>Child abduction</w:t>
      </w:r>
      <w:r w:rsidR="00D927CF">
        <w:rPr>
          <w:highlight w:val="cyan"/>
          <w:lang w:val="en-US"/>
        </w:rPr>
        <w:t xml:space="preserve"> and community safety incidents  </w:t>
      </w:r>
    </w:p>
    <w:p w:rsidRPr="00992062" w:rsidR="006D64C0" w:rsidP="005A26DF" w:rsidRDefault="006D64C0" w14:paraId="7F177687" w14:textId="77777777">
      <w:pPr>
        <w:pStyle w:val="4Bulletedcopyblue"/>
        <w:numPr>
          <w:ilvl w:val="0"/>
          <w:numId w:val="48"/>
        </w:numPr>
        <w:spacing w:after="0"/>
        <w:rPr>
          <w:highlight w:val="cyan"/>
        </w:rPr>
      </w:pPr>
      <w:r w:rsidRPr="00992062">
        <w:rPr>
          <w:highlight w:val="cyan"/>
          <w:lang w:val="en-US"/>
        </w:rPr>
        <w:t>Child Sexual Exploitation (CSE)</w:t>
      </w:r>
    </w:p>
    <w:p w:rsidRPr="00992062" w:rsidR="006D64C0" w:rsidP="005A26DF" w:rsidRDefault="006D64C0" w14:paraId="422B053D" w14:textId="77777777">
      <w:pPr>
        <w:pStyle w:val="4Bulletedcopyblue"/>
        <w:numPr>
          <w:ilvl w:val="0"/>
          <w:numId w:val="48"/>
        </w:numPr>
        <w:spacing w:after="0"/>
        <w:rPr>
          <w:highlight w:val="cyan"/>
        </w:rPr>
      </w:pPr>
      <w:r w:rsidRPr="00992062">
        <w:rPr>
          <w:highlight w:val="cyan"/>
          <w:lang w:val="en-US"/>
        </w:rPr>
        <w:t>Child Criminal Exploitation (CCE)</w:t>
      </w:r>
    </w:p>
    <w:p w:rsidRPr="00992062" w:rsidR="006D64C0" w:rsidP="005A26DF" w:rsidRDefault="006D64C0" w14:paraId="28DF7189" w14:textId="77777777">
      <w:pPr>
        <w:pStyle w:val="4Bulletedcopyblue"/>
        <w:numPr>
          <w:ilvl w:val="0"/>
          <w:numId w:val="48"/>
        </w:numPr>
        <w:spacing w:after="0"/>
        <w:rPr>
          <w:highlight w:val="cyan"/>
        </w:rPr>
      </w:pPr>
      <w:r w:rsidRPr="00992062">
        <w:rPr>
          <w:highlight w:val="cyan"/>
          <w:lang w:val="en-US"/>
        </w:rPr>
        <w:t>Children and the Court system</w:t>
      </w:r>
    </w:p>
    <w:p w:rsidRPr="00992062" w:rsidR="006D64C0" w:rsidP="005A26DF" w:rsidRDefault="006D64C0" w14:paraId="1F134BB2" w14:textId="77777777">
      <w:pPr>
        <w:pStyle w:val="4Bulletedcopyblue"/>
        <w:numPr>
          <w:ilvl w:val="0"/>
          <w:numId w:val="48"/>
        </w:numPr>
        <w:spacing w:after="0"/>
        <w:rPr>
          <w:highlight w:val="cyan"/>
        </w:rPr>
      </w:pPr>
      <w:r w:rsidRPr="00992062">
        <w:rPr>
          <w:highlight w:val="cyan"/>
          <w:lang w:val="en-US"/>
        </w:rPr>
        <w:t>Children absent from education</w:t>
      </w:r>
    </w:p>
    <w:p w:rsidRPr="00992062" w:rsidR="006D64C0" w:rsidP="005A26DF" w:rsidRDefault="006D64C0" w14:paraId="424BA49C" w14:textId="77777777">
      <w:pPr>
        <w:pStyle w:val="4Bulletedcopyblue"/>
        <w:numPr>
          <w:ilvl w:val="0"/>
          <w:numId w:val="48"/>
        </w:numPr>
        <w:spacing w:after="0"/>
        <w:rPr>
          <w:highlight w:val="cyan"/>
        </w:rPr>
      </w:pPr>
      <w:r w:rsidRPr="00992062">
        <w:rPr>
          <w:highlight w:val="cyan"/>
          <w:lang w:val="en-US"/>
        </w:rPr>
        <w:t>Children with family members in prison</w:t>
      </w:r>
    </w:p>
    <w:p w:rsidRPr="00992062" w:rsidR="006D64C0" w:rsidP="005A26DF" w:rsidRDefault="006D64C0" w14:paraId="6AF6D04F" w14:textId="77777777">
      <w:pPr>
        <w:pStyle w:val="4Bulletedcopyblue"/>
        <w:numPr>
          <w:ilvl w:val="0"/>
          <w:numId w:val="48"/>
        </w:numPr>
        <w:spacing w:after="0"/>
        <w:rPr>
          <w:highlight w:val="cyan"/>
        </w:rPr>
      </w:pPr>
      <w:r w:rsidRPr="00992062">
        <w:rPr>
          <w:highlight w:val="cyan"/>
          <w:lang w:val="en-US"/>
        </w:rPr>
        <w:t>Cybercrime</w:t>
      </w:r>
    </w:p>
    <w:p w:rsidRPr="00992062" w:rsidR="006D64C0" w:rsidP="005A26DF" w:rsidRDefault="006D64C0" w14:paraId="19A24629" w14:textId="77777777">
      <w:pPr>
        <w:pStyle w:val="4Bulletedcopyblue"/>
        <w:numPr>
          <w:ilvl w:val="0"/>
          <w:numId w:val="48"/>
        </w:numPr>
        <w:spacing w:after="0"/>
        <w:rPr>
          <w:highlight w:val="cyan"/>
        </w:rPr>
      </w:pPr>
      <w:r w:rsidRPr="00992062">
        <w:rPr>
          <w:highlight w:val="cyan"/>
          <w:lang w:val="en-US"/>
        </w:rPr>
        <w:t>Domestic abuse</w:t>
      </w:r>
    </w:p>
    <w:p w:rsidRPr="00992062" w:rsidR="006D64C0" w:rsidP="005A26DF" w:rsidRDefault="006D64C0" w14:paraId="016A5642" w14:textId="77777777">
      <w:pPr>
        <w:pStyle w:val="4Bulletedcopyblue"/>
        <w:numPr>
          <w:ilvl w:val="0"/>
          <w:numId w:val="48"/>
        </w:numPr>
        <w:spacing w:after="0"/>
        <w:rPr>
          <w:highlight w:val="cyan"/>
        </w:rPr>
      </w:pPr>
      <w:r w:rsidRPr="00992062">
        <w:rPr>
          <w:highlight w:val="cyan"/>
          <w:lang w:val="en-US"/>
        </w:rPr>
        <w:t>Homelessness</w:t>
      </w:r>
    </w:p>
    <w:p w:rsidRPr="00992062" w:rsidR="006D64C0" w:rsidP="005A26DF" w:rsidRDefault="006D64C0" w14:paraId="677BE0C4" w14:textId="77777777">
      <w:pPr>
        <w:pStyle w:val="4Bulletedcopyblue"/>
        <w:numPr>
          <w:ilvl w:val="0"/>
          <w:numId w:val="48"/>
        </w:numPr>
        <w:spacing w:after="0"/>
        <w:rPr>
          <w:highlight w:val="cyan"/>
        </w:rPr>
      </w:pPr>
      <w:r w:rsidRPr="00992062">
        <w:rPr>
          <w:highlight w:val="cyan"/>
          <w:lang w:val="en-US"/>
        </w:rPr>
        <w:t>Mental health</w:t>
      </w:r>
    </w:p>
    <w:p w:rsidRPr="00992062" w:rsidR="006D64C0" w:rsidP="005A26DF" w:rsidRDefault="006D64C0" w14:paraId="166AA14A" w14:textId="77777777">
      <w:pPr>
        <w:pStyle w:val="4Bulletedcopyblue"/>
        <w:numPr>
          <w:ilvl w:val="0"/>
          <w:numId w:val="48"/>
        </w:numPr>
        <w:spacing w:after="0"/>
        <w:rPr>
          <w:highlight w:val="cyan"/>
        </w:rPr>
      </w:pPr>
      <w:r w:rsidRPr="00992062">
        <w:rPr>
          <w:highlight w:val="cyan"/>
          <w:lang w:val="en-US"/>
        </w:rPr>
        <w:t>Modern Slavery and the National Referral Mechanism</w:t>
      </w:r>
    </w:p>
    <w:p w:rsidRPr="00992062" w:rsidR="006D64C0" w:rsidP="005A26DF" w:rsidRDefault="006D64C0" w14:paraId="13BA49E9" w14:textId="77777777">
      <w:pPr>
        <w:pStyle w:val="4Bulletedcopyblue"/>
        <w:numPr>
          <w:ilvl w:val="0"/>
          <w:numId w:val="48"/>
        </w:numPr>
        <w:spacing w:after="0"/>
        <w:rPr>
          <w:highlight w:val="cyan"/>
        </w:rPr>
      </w:pPr>
      <w:r w:rsidRPr="00992062">
        <w:rPr>
          <w:highlight w:val="cyan"/>
          <w:lang w:val="en-US"/>
        </w:rPr>
        <w:t>Preventing radicalization</w:t>
      </w:r>
    </w:p>
    <w:p w:rsidRPr="00992062" w:rsidR="006D64C0" w:rsidP="005A26DF" w:rsidRDefault="006D64C0" w14:paraId="6CB221B2" w14:textId="77777777">
      <w:pPr>
        <w:pStyle w:val="4Bulletedcopyblue"/>
        <w:numPr>
          <w:ilvl w:val="0"/>
          <w:numId w:val="48"/>
        </w:numPr>
        <w:spacing w:after="0"/>
        <w:rPr>
          <w:highlight w:val="cyan"/>
        </w:rPr>
      </w:pPr>
      <w:r w:rsidRPr="00992062">
        <w:rPr>
          <w:highlight w:val="cyan"/>
          <w:lang w:val="en-US"/>
        </w:rPr>
        <w:t>The Prevent Duty</w:t>
      </w:r>
    </w:p>
    <w:p w:rsidRPr="00992062" w:rsidR="006D64C0" w:rsidP="005A26DF" w:rsidRDefault="006D64C0" w14:paraId="08C39065" w14:textId="77777777">
      <w:pPr>
        <w:pStyle w:val="4Bulletedcopyblue"/>
        <w:numPr>
          <w:ilvl w:val="0"/>
          <w:numId w:val="48"/>
        </w:numPr>
        <w:spacing w:after="0"/>
        <w:rPr>
          <w:highlight w:val="cyan"/>
        </w:rPr>
      </w:pPr>
      <w:r w:rsidRPr="00992062">
        <w:rPr>
          <w:highlight w:val="cyan"/>
          <w:lang w:val="en-US"/>
        </w:rPr>
        <w:lastRenderedPageBreak/>
        <w:t>Channel</w:t>
      </w:r>
    </w:p>
    <w:p w:rsidRPr="00992062" w:rsidR="006D64C0" w:rsidP="005A26DF" w:rsidRDefault="006D64C0" w14:paraId="5187275E" w14:textId="77777777">
      <w:pPr>
        <w:pStyle w:val="4Bulletedcopyblue"/>
        <w:numPr>
          <w:ilvl w:val="0"/>
          <w:numId w:val="48"/>
        </w:numPr>
        <w:spacing w:after="0"/>
        <w:rPr>
          <w:highlight w:val="cyan"/>
        </w:rPr>
      </w:pPr>
      <w:r w:rsidRPr="00992062">
        <w:rPr>
          <w:highlight w:val="cyan"/>
          <w:lang w:val="en-US"/>
        </w:rPr>
        <w:t>Sexual violence and Sexual harassment between children in schools</w:t>
      </w:r>
    </w:p>
    <w:p w:rsidRPr="00992062" w:rsidR="006D64C0" w:rsidP="005A26DF" w:rsidRDefault="006D64C0" w14:paraId="48FE0F39" w14:textId="77777777">
      <w:pPr>
        <w:pStyle w:val="4Bulletedcopyblue"/>
        <w:numPr>
          <w:ilvl w:val="0"/>
          <w:numId w:val="48"/>
        </w:numPr>
        <w:spacing w:after="0"/>
        <w:rPr>
          <w:highlight w:val="cyan"/>
        </w:rPr>
      </w:pPr>
      <w:r w:rsidRPr="00992062">
        <w:rPr>
          <w:highlight w:val="cyan"/>
        </w:rPr>
        <w:t>Serious Violence</w:t>
      </w:r>
    </w:p>
    <w:p w:rsidR="00813C8E" w:rsidP="005A26DF" w:rsidRDefault="00813C8E" w14:paraId="01EE8BB1" w14:textId="77777777">
      <w:pPr>
        <w:pStyle w:val="4Bulletedcopyblue"/>
        <w:numPr>
          <w:ilvl w:val="0"/>
          <w:numId w:val="48"/>
        </w:numPr>
        <w:spacing w:after="0"/>
        <w:rPr>
          <w:highlight w:val="cyan"/>
        </w:rPr>
      </w:pPr>
      <w:r w:rsidRPr="00813C8E">
        <w:rPr>
          <w:highlight w:val="cyan"/>
        </w:rPr>
        <w:t>So-called ‘honour’-based abuse (including female genital mutilation and forced marriage)</w:t>
      </w:r>
    </w:p>
    <w:p w:rsidRPr="00992062" w:rsidR="006D64C0" w:rsidP="005A26DF" w:rsidRDefault="006D64C0" w14:paraId="559AE1E3" w14:textId="3771AC7D">
      <w:pPr>
        <w:pStyle w:val="4Bulletedcopyblue"/>
        <w:numPr>
          <w:ilvl w:val="0"/>
          <w:numId w:val="48"/>
        </w:numPr>
        <w:spacing w:after="0"/>
        <w:rPr>
          <w:highlight w:val="cyan"/>
        </w:rPr>
      </w:pPr>
      <w:r w:rsidRPr="00992062">
        <w:rPr>
          <w:highlight w:val="cyan"/>
        </w:rPr>
        <w:t>FGM and the mandatory reporting duty for teachers</w:t>
      </w:r>
    </w:p>
    <w:p w:rsidRPr="00992062" w:rsidR="006D64C0" w:rsidP="005A26DF" w:rsidRDefault="006D64C0" w14:paraId="31D895AF" w14:textId="77777777">
      <w:pPr>
        <w:pStyle w:val="4Bulletedcopyblue"/>
        <w:numPr>
          <w:ilvl w:val="0"/>
          <w:numId w:val="48"/>
        </w:numPr>
        <w:spacing w:after="0"/>
        <w:rPr>
          <w:highlight w:val="cyan"/>
        </w:rPr>
      </w:pPr>
      <w:r w:rsidRPr="00992062">
        <w:rPr>
          <w:highlight w:val="cyan"/>
        </w:rPr>
        <w:t>Forced marriage.</w:t>
      </w:r>
    </w:p>
    <w:p w:rsidR="006D64C0" w:rsidP="00B53F5F" w:rsidRDefault="00241D68" w14:paraId="35A30B86" w14:textId="177C206B">
      <w:pPr>
        <w:pStyle w:val="Mainbodytext"/>
      </w:pPr>
      <w:r w:rsidRPr="00992062">
        <w:rPr>
          <w:highlight w:val="cyan"/>
        </w:rPr>
        <w:t xml:space="preserve">Detailed information about what staff </w:t>
      </w:r>
      <w:r w:rsidRPr="00992062" w:rsidR="00F42D5C">
        <w:rPr>
          <w:highlight w:val="cyan"/>
        </w:rPr>
        <w:t>understand about these forms of abuse and safeguarding issues is outline</w:t>
      </w:r>
      <w:r w:rsidR="00C8179E">
        <w:rPr>
          <w:highlight w:val="cyan"/>
        </w:rPr>
        <w:t>d</w:t>
      </w:r>
      <w:r w:rsidRPr="00992062" w:rsidR="00F42D5C">
        <w:rPr>
          <w:highlight w:val="cyan"/>
        </w:rPr>
        <w:t xml:space="preserve"> in Appendix 4</w:t>
      </w:r>
      <w:r w:rsidR="00C8179E">
        <w:t>.</w:t>
      </w:r>
    </w:p>
    <w:p w:rsidR="00174F00" w:rsidP="00B53F5F" w:rsidRDefault="00F70C6B" w14:paraId="11617324" w14:textId="4D23C46C">
      <w:pPr>
        <w:pStyle w:val="Mainbodytext"/>
      </w:pPr>
      <w:hyperlink w:history="1" r:id="rId112">
        <w:r w:rsidRPr="00005C91">
          <w:rPr>
            <w:rStyle w:val="Hyperlink"/>
            <w:highlight w:val="cyan"/>
          </w:rPr>
          <w:t>Additional advice and support</w:t>
        </w:r>
      </w:hyperlink>
      <w:r w:rsidRPr="00005C91">
        <w:rPr>
          <w:highlight w:val="cyan"/>
        </w:rPr>
        <w:t xml:space="preserve"> </w:t>
      </w:r>
      <w:r w:rsidRPr="00005C91" w:rsidR="0077643A">
        <w:rPr>
          <w:highlight w:val="cyan"/>
        </w:rPr>
        <w:t xml:space="preserve">- </w:t>
      </w:r>
      <w:r w:rsidRPr="00005C91">
        <w:rPr>
          <w:highlight w:val="cyan"/>
        </w:rPr>
        <w:t xml:space="preserve">There is a wealth of information </w:t>
      </w:r>
      <w:r w:rsidRPr="00005C91" w:rsidR="00306756">
        <w:rPr>
          <w:highlight w:val="cyan"/>
        </w:rPr>
        <w:t xml:space="preserve">and resources </w:t>
      </w:r>
      <w:r w:rsidRPr="00005C91">
        <w:rPr>
          <w:highlight w:val="cyan"/>
        </w:rPr>
        <w:t xml:space="preserve">available </w:t>
      </w:r>
      <w:r w:rsidRPr="00005C91" w:rsidR="00673AC4">
        <w:rPr>
          <w:highlight w:val="cyan"/>
        </w:rPr>
        <w:t xml:space="preserve">in this chapter </w:t>
      </w:r>
      <w:r w:rsidRPr="00005C91">
        <w:rPr>
          <w:highlight w:val="cyan"/>
        </w:rPr>
        <w:t>to support schools and colleges.</w:t>
      </w:r>
      <w:r w:rsidRPr="00F70C6B">
        <w:t xml:space="preserve"> </w:t>
      </w:r>
    </w:p>
    <w:p w:rsidR="006A2E42" w:rsidP="00FD6AB0" w:rsidRDefault="006A2E42" w14:paraId="0CCF812D" w14:textId="77777777">
      <w:pPr>
        <w:pStyle w:val="Mainbodytext"/>
        <w:spacing w:before="0" w:after="0"/>
      </w:pPr>
    </w:p>
    <w:p w:rsidRPr="004C05D0" w:rsidR="004C05D0" w:rsidP="00E944DF" w:rsidRDefault="004C05D0" w14:paraId="4F96B46F" w14:textId="1A9A62A0">
      <w:pPr>
        <w:pStyle w:val="Heading3"/>
      </w:pPr>
      <w:r w:rsidRPr="004C05D0">
        <w:t>Child</w:t>
      </w:r>
      <w:r w:rsidR="001F4CF9">
        <w:t>-</w:t>
      </w:r>
      <w:r w:rsidRPr="004C05D0">
        <w:t>on</w:t>
      </w:r>
      <w:r w:rsidR="001F4CF9">
        <w:t>-</w:t>
      </w:r>
      <w:r w:rsidRPr="004C05D0">
        <w:t>Child Abuse</w:t>
      </w:r>
    </w:p>
    <w:p w:rsidR="006A2E42" w:rsidP="00FD6AB0" w:rsidRDefault="006A2E42" w14:paraId="39E28CD6" w14:textId="77777777">
      <w:pPr>
        <w:pStyle w:val="Mainbodytext"/>
        <w:spacing w:before="0" w:after="0"/>
      </w:pPr>
    </w:p>
    <w:p w:rsidR="007F0EEA" w:rsidP="001F6C89" w:rsidRDefault="001F6C89" w14:paraId="11D95C25" w14:textId="0F5144F7">
      <w:pPr>
        <w:pStyle w:val="Mainbodytext"/>
        <w:spacing w:before="0" w:after="0"/>
      </w:pPr>
      <w:r>
        <w:t xml:space="preserve">At </w:t>
      </w:r>
      <w:r w:rsidRPr="05C0C3D1">
        <w:rPr>
          <w:i/>
          <w:iCs/>
          <w:highlight w:val="green"/>
        </w:rPr>
        <w:t>&lt;Insert name of school &gt;</w:t>
      </w:r>
      <w:r w:rsidRPr="05C0C3D1">
        <w:rPr>
          <w:highlight w:val="green"/>
        </w:rPr>
        <w:t>,</w:t>
      </w:r>
      <w:r>
        <w:t xml:space="preserve"> we know that children can cause harm to other children. As a school we have a zero </w:t>
      </w:r>
      <w:r w:rsidR="00CB53F3">
        <w:t>acceptance</w:t>
      </w:r>
      <w:r>
        <w:t xml:space="preserve"> of child</w:t>
      </w:r>
      <w:r w:rsidR="00E7341F">
        <w:t>-</w:t>
      </w:r>
      <w:r>
        <w:t>on</w:t>
      </w:r>
      <w:r w:rsidR="00E7341F">
        <w:t>-</w:t>
      </w:r>
      <w:r>
        <w:t xml:space="preserve">child abuse </w:t>
      </w:r>
      <w:r w:rsidR="00CB53F3">
        <w:t xml:space="preserve">and create a culture of </w:t>
      </w:r>
      <w:r w:rsidR="001F756D">
        <w:t>keeping an open mind and a</w:t>
      </w:r>
      <w:r w:rsidR="009112AE">
        <w:t>ttitu</w:t>
      </w:r>
      <w:r w:rsidR="004E3C88">
        <w:t>de</w:t>
      </w:r>
      <w:r w:rsidR="00CB53F3">
        <w:t xml:space="preserve"> that “it could happen here</w:t>
      </w:r>
      <w:r w:rsidR="20884F9A">
        <w:t>.”</w:t>
      </w:r>
      <w:r w:rsidR="00CB53F3">
        <w:t xml:space="preserv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rsidR="005B2DAA" w:rsidP="001F6C89" w:rsidRDefault="005B2DAA" w14:paraId="28922D1D" w14:textId="77777777">
      <w:pPr>
        <w:pStyle w:val="Mainbodytext"/>
        <w:spacing w:before="0" w:after="0"/>
      </w:pPr>
    </w:p>
    <w:p w:rsidRPr="00E7341F" w:rsidR="003E3555" w:rsidP="00FD6AB0" w:rsidRDefault="005B2DAA" w14:paraId="7CF052DE" w14:textId="2AAED62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rsidR="003E3555" w:rsidP="00FD6AB0" w:rsidRDefault="003E3555" w14:paraId="6F693CA2" w14:textId="77777777">
      <w:pPr>
        <w:pStyle w:val="Mainbodytext"/>
        <w:spacing w:before="0" w:after="0"/>
        <w:rPr>
          <w:b/>
          <w:bCs/>
        </w:rPr>
      </w:pPr>
    </w:p>
    <w:p w:rsidR="00FD6AB0" w:rsidP="00FD6AB0" w:rsidRDefault="00CF489D" w14:paraId="4F4AD7EA" w14:textId="1A133F1F">
      <w:pPr>
        <w:pStyle w:val="Mainbodytext"/>
        <w:spacing w:before="0" w:after="0"/>
      </w:pPr>
      <w:r w:rsidRPr="00FD6AB0">
        <w:t xml:space="preserve">Child-on-child abuse is most likely to include, but may not be limited to: </w:t>
      </w:r>
    </w:p>
    <w:p w:rsidRPr="0020177C" w:rsidR="00BC7F5F" w:rsidP="005A26DF" w:rsidRDefault="00A230ED" w14:paraId="296A42C9" w14:textId="5D1662C5">
      <w:pPr>
        <w:pStyle w:val="Mainbodytext"/>
        <w:numPr>
          <w:ilvl w:val="0"/>
          <w:numId w:val="47"/>
        </w:numPr>
        <w:spacing w:before="0" w:after="0"/>
      </w:pPr>
      <w:r>
        <w:t>B</w:t>
      </w:r>
      <w:r w:rsidR="00CF489D">
        <w:t>ullying (including cyberbullying, prejudice-based and discriminatory bullying)</w:t>
      </w:r>
      <w:r>
        <w:t>.</w:t>
      </w:r>
      <w:r w:rsidR="00CF489D">
        <w:t xml:space="preserve"> </w:t>
      </w:r>
    </w:p>
    <w:p w:rsidRPr="0020177C" w:rsidR="00BC7F5F" w:rsidP="005A26DF" w:rsidRDefault="00A230ED" w14:paraId="2DDD415A" w14:textId="05AB034E">
      <w:pPr>
        <w:pStyle w:val="Mainbodytext"/>
        <w:numPr>
          <w:ilvl w:val="0"/>
          <w:numId w:val="47"/>
        </w:numPr>
        <w:spacing w:before="0" w:after="0"/>
      </w:pPr>
      <w:r>
        <w:t>A</w:t>
      </w:r>
      <w:r w:rsidR="00CF489D">
        <w:t>buse in intimate personal relationships between children (sometimes known as ‘teenage relationship abuse’)</w:t>
      </w:r>
      <w:r>
        <w:t>.</w:t>
      </w:r>
    </w:p>
    <w:p w:rsidRPr="0020177C" w:rsidR="00BC7F5F" w:rsidP="005A26DF" w:rsidRDefault="00A230ED" w14:paraId="2FB53F3E" w14:textId="2B4DCF86">
      <w:pPr>
        <w:pStyle w:val="Mainbodytext"/>
        <w:numPr>
          <w:ilvl w:val="0"/>
          <w:numId w:val="47"/>
        </w:numPr>
        <w:spacing w:before="0" w:after="0"/>
      </w:pPr>
      <w:r>
        <w:t>P</w:t>
      </w:r>
      <w:r w:rsidR="00CF489D">
        <w:t>hysical abuse which can include hitting, kicking, shaking, biting, hair pulling, or otherwise causing</w:t>
      </w:r>
      <w:r w:rsidR="00FD6AB0">
        <w:t xml:space="preserve"> </w:t>
      </w:r>
      <w:r w:rsidR="00CF489D">
        <w:t>physical harm</w:t>
      </w:r>
      <w:r>
        <w:t>.</w:t>
      </w:r>
    </w:p>
    <w:p w:rsidRPr="0020177C" w:rsidR="00BC7F5F" w:rsidP="05C0C3D1" w:rsidRDefault="00A230ED" w14:paraId="7D517FE4" w14:textId="2D6C05DC">
      <w:pPr>
        <w:pStyle w:val="Mainbodytext"/>
        <w:numPr>
          <w:ilvl w:val="0"/>
          <w:numId w:val="47"/>
        </w:numPr>
        <w:spacing w:before="0" w:after="0"/>
      </w:pPr>
      <w:r w:rsidRPr="05C0C3D1">
        <w:t>S</w:t>
      </w:r>
      <w:r w:rsidRPr="05C0C3D1" w:rsidR="00CF489D">
        <w:t>exual violence, such as rape, assault by penetration and sexual assault</w:t>
      </w:r>
      <w:r w:rsidRPr="05C0C3D1">
        <w:t>.</w:t>
      </w:r>
    </w:p>
    <w:p w:rsidRPr="0020177C" w:rsidR="00BC7F5F" w:rsidP="05C0C3D1" w:rsidRDefault="00A230ED" w14:paraId="25F1CD70" w14:textId="2D22E604">
      <w:pPr>
        <w:pStyle w:val="Mainbodytext"/>
        <w:numPr>
          <w:ilvl w:val="0"/>
          <w:numId w:val="47"/>
        </w:numPr>
        <w:spacing w:before="0" w:after="0"/>
      </w:pPr>
      <w:r w:rsidRPr="05C0C3D1">
        <w:t>Sexual</w:t>
      </w:r>
      <w:r w:rsidRPr="05C0C3D1" w:rsidR="00CF489D">
        <w:t xml:space="preserve"> harassment, such as sexual comments, remarks, </w:t>
      </w:r>
      <w:r w:rsidRPr="05C0C3D1" w:rsidR="76BA9F55">
        <w:t>jokes,</w:t>
      </w:r>
      <w:r w:rsidRPr="05C0C3D1" w:rsidR="00CF489D">
        <w:t xml:space="preserve"> and online sexual harassment</w:t>
      </w:r>
      <w:r w:rsidRPr="05C0C3D1">
        <w:t>.</w:t>
      </w:r>
    </w:p>
    <w:p w:rsidRPr="0020177C" w:rsidR="00BC7F5F" w:rsidP="05C0C3D1" w:rsidRDefault="00A230ED" w14:paraId="66833AA4" w14:textId="46CEFD8A">
      <w:pPr>
        <w:pStyle w:val="Mainbodytext"/>
        <w:numPr>
          <w:ilvl w:val="0"/>
          <w:numId w:val="47"/>
        </w:numPr>
        <w:spacing w:before="0" w:after="0"/>
      </w:pPr>
      <w:r w:rsidRPr="05C0C3D1">
        <w:rPr>
          <w:lang w:val="en-US"/>
        </w:rPr>
        <w:t>Causing</w:t>
      </w:r>
      <w:r w:rsidRPr="05C0C3D1" w:rsidR="000678FF">
        <w:rPr>
          <w:lang w:val="en-US"/>
        </w:rPr>
        <w:t xml:space="preserve"> someone to engage in sexual activity without consent, such as</w:t>
      </w:r>
      <w:r w:rsidRPr="05C0C3D1" w:rsidR="0020177C">
        <w:t xml:space="preserve"> </w:t>
      </w:r>
      <w:r w:rsidRPr="05C0C3D1" w:rsidR="000678FF">
        <w:rPr>
          <w:lang w:val="en-US"/>
        </w:rPr>
        <w:t>forcing someone to strip, touch themselves sexually, or to engage in sexual activity with a third party</w:t>
      </w:r>
      <w:r w:rsidRPr="05C0C3D1">
        <w:rPr>
          <w:lang w:val="en-US"/>
        </w:rPr>
        <w:t>.</w:t>
      </w:r>
    </w:p>
    <w:p w:rsidRPr="0020177C" w:rsidR="00BC7F5F" w:rsidP="05C0C3D1" w:rsidRDefault="00A230ED" w14:paraId="471B0ADC" w14:textId="0F2C9EE8">
      <w:pPr>
        <w:pStyle w:val="Mainbodytext"/>
        <w:numPr>
          <w:ilvl w:val="0"/>
          <w:numId w:val="47"/>
        </w:numPr>
        <w:spacing w:before="0" w:after="0"/>
      </w:pPr>
      <w:r w:rsidRPr="05C0C3D1">
        <w:rPr>
          <w:lang w:val="en-US"/>
        </w:rPr>
        <w:t>Consensual</w:t>
      </w:r>
      <w:r w:rsidRPr="05C0C3D1" w:rsidR="000678FF">
        <w:rPr>
          <w:lang w:val="en-US"/>
        </w:rPr>
        <w:t xml:space="preserve"> and non-consensual sharing of nude and semi-nude images and/or videos (also known as sexting or youth produced sexual imagery</w:t>
      </w:r>
      <w:r w:rsidRPr="05C0C3D1">
        <w:rPr>
          <w:lang w:val="en-US"/>
        </w:rPr>
        <w:t>).</w:t>
      </w:r>
      <w:r w:rsidRPr="05C0C3D1" w:rsidR="000678FF">
        <w:rPr>
          <w:lang w:val="en-US"/>
        </w:rPr>
        <w:t xml:space="preserve"> </w:t>
      </w:r>
    </w:p>
    <w:p w:rsidRPr="0020177C" w:rsidR="00BC7F5F" w:rsidP="05C0C3D1" w:rsidRDefault="1A161CD8" w14:paraId="755202EF" w14:textId="4946BFEC">
      <w:pPr>
        <w:pStyle w:val="Mainbodytext"/>
        <w:numPr>
          <w:ilvl w:val="0"/>
          <w:numId w:val="47"/>
        </w:numPr>
        <w:spacing w:before="0" w:after="0"/>
      </w:pPr>
      <w:r w:rsidRPr="05C0C3D1">
        <w:rPr>
          <w:lang w:val="en-US"/>
        </w:rPr>
        <w:t>Upskirting,</w:t>
      </w:r>
      <w:r w:rsidRPr="05C0C3D1" w:rsidR="000678FF">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r w:rsidRPr="05C0C3D1" w:rsidR="00A230ED">
        <w:rPr>
          <w:lang w:val="en-US"/>
        </w:rPr>
        <w:t>.</w:t>
      </w:r>
    </w:p>
    <w:p w:rsidRPr="0020177C" w:rsidR="00BC7F5F" w:rsidP="05C0C3D1" w:rsidRDefault="00A230ED" w14:paraId="601DAD37" w14:textId="792468DA">
      <w:pPr>
        <w:pStyle w:val="Mainbodytext"/>
        <w:numPr>
          <w:ilvl w:val="0"/>
          <w:numId w:val="47"/>
        </w:numPr>
        <w:spacing w:before="0" w:after="0"/>
      </w:pPr>
      <w:r w:rsidRPr="05C0C3D1">
        <w:rPr>
          <w:lang w:val="en-US"/>
        </w:rPr>
        <w:t>Initiation</w:t>
      </w:r>
      <w:r w:rsidRPr="05C0C3D1" w:rsidR="000678FF">
        <w:rPr>
          <w:lang w:val="en-US"/>
        </w:rPr>
        <w:t xml:space="preserve">/hazing </w:t>
      </w:r>
      <w:r w:rsidRPr="05C0C3D1" w:rsidR="5D974700">
        <w:rPr>
          <w:lang w:val="en-US"/>
        </w:rPr>
        <w:t>type</w:t>
      </w:r>
      <w:r w:rsidRPr="05C0C3D1" w:rsidR="193B8048">
        <w:rPr>
          <w:lang w:val="en-US"/>
        </w:rPr>
        <w:t xml:space="preserve"> </w:t>
      </w:r>
      <w:r w:rsidRPr="05C0C3D1" w:rsidR="5D974700">
        <w:rPr>
          <w:lang w:val="en-US"/>
        </w:rPr>
        <w:t>of</w:t>
      </w:r>
      <w:r w:rsidRPr="05C0C3D1" w:rsidR="000678FF">
        <w:rPr>
          <w:lang w:val="en-US"/>
        </w:rPr>
        <w:t xml:space="preserve"> violence and rituals (this could include activities involving harassment, abuse or humiliation used as a way of initiating a</w:t>
      </w:r>
      <w:r w:rsidRPr="05C0C3D1" w:rsidR="0020177C">
        <w:rPr>
          <w:lang w:val="en-US"/>
        </w:rPr>
        <w:t xml:space="preserve"> </w:t>
      </w:r>
      <w:r w:rsidRPr="05C0C3D1" w:rsidR="000678FF">
        <w:rPr>
          <w:lang w:val="en-US"/>
        </w:rPr>
        <w:t>person into a group and may also include an online element).</w:t>
      </w:r>
    </w:p>
    <w:p w:rsidR="000678FF" w:rsidP="05C0C3D1" w:rsidRDefault="000678FF" w14:paraId="5484B066" w14:textId="77777777">
      <w:pPr>
        <w:pStyle w:val="Mainbodytext"/>
        <w:spacing w:before="0" w:after="0"/>
        <w:rPr>
          <w:b/>
          <w:highlight w:val="cyan"/>
          <w:lang w:val="en-US"/>
        </w:rPr>
      </w:pPr>
    </w:p>
    <w:p w:rsidRPr="00BC7F5F" w:rsidR="00BC7F5F" w:rsidP="00E944DF" w:rsidRDefault="00BC7F5F" w14:paraId="34130265" w14:textId="77777777">
      <w:pPr>
        <w:pStyle w:val="Heading3"/>
      </w:pPr>
      <w:r w:rsidRPr="00BC7F5F">
        <w:t>Domestic Abuse</w:t>
      </w:r>
    </w:p>
    <w:p w:rsidRPr="00A230ED" w:rsidR="00A230ED" w:rsidP="00A230ED" w:rsidRDefault="00A230ED" w14:paraId="58C3AE25" w14:textId="77777777"/>
    <w:p w:rsidR="00E82551" w:rsidP="00FD6AB0" w:rsidRDefault="009F3250" w14:paraId="4D99F38A" w14:textId="2928C4E5">
      <w:pPr>
        <w:pStyle w:val="Mainbodytext"/>
        <w:spacing w:before="0" w:after="0"/>
      </w:pPr>
      <w:r>
        <w:t xml:space="preserve">The Domestic Abuse Act 2021 received Royal Assent on 29 April 2021. The Act introduced the first ever statutory definition of </w:t>
      </w:r>
      <w:r w:rsidR="00A230ED">
        <w:t>D</w:t>
      </w:r>
      <w:r>
        <w:t xml:space="preserve">omestic </w:t>
      </w:r>
      <w:r w:rsidR="00A230ED">
        <w:t>A</w:t>
      </w:r>
      <w:r>
        <w:t xml:space="preserve">buse and recognises the impact of domestic abuse on children, as </w:t>
      </w:r>
      <w:bookmarkStart w:name="_Int_sogN5vd9" w:id="107"/>
      <w:proofErr w:type="gramStart"/>
      <w:r>
        <w:t>victims in their own right, if</w:t>
      </w:r>
      <w:bookmarkEnd w:id="107"/>
      <w:proofErr w:type="gramEnd"/>
      <w:r>
        <w:t xml:space="preserve"> they see, hear or experience the effects of abuse. </w:t>
      </w:r>
      <w:r w:rsidR="00C06FE2">
        <w:t xml:space="preserve">They may also experience it within their own intimate relationships. </w:t>
      </w:r>
    </w:p>
    <w:p w:rsidR="00E82551" w:rsidP="00FD6AB0" w:rsidRDefault="00E82551" w14:paraId="35D22245" w14:textId="77777777">
      <w:pPr>
        <w:pStyle w:val="Mainbodytext"/>
        <w:spacing w:before="0" w:after="0"/>
      </w:pPr>
    </w:p>
    <w:p w:rsidR="00BC0830" w:rsidP="00FD6AB0" w:rsidRDefault="00C06FE2" w14:paraId="5B06B1E6" w14:textId="27CB1ADC">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w:t>
      </w:r>
      <w:bookmarkStart w:name="_Int_k7vOPOX8" w:id="108"/>
      <w:r w:rsidR="00046B07">
        <w:t>different types</w:t>
      </w:r>
      <w:bookmarkEnd w:id="108"/>
      <w:r w:rsidR="00046B07">
        <w:t xml:space="preserve"> of relationships are captured, including ex-partners and family members. </w:t>
      </w:r>
    </w:p>
    <w:p w:rsidR="009F1A12" w:rsidP="00FD6AB0" w:rsidRDefault="009F1A12" w14:paraId="498B35D9" w14:textId="77777777">
      <w:pPr>
        <w:pStyle w:val="Mainbodytext"/>
        <w:spacing w:before="0" w:after="0"/>
      </w:pPr>
    </w:p>
    <w:p w:rsidR="00A235D3" w:rsidP="00FD6AB0" w:rsidRDefault="00C95522" w14:paraId="33B8F0B3" w14:textId="519E1061">
      <w:pPr>
        <w:pStyle w:val="Mainbodytext"/>
        <w:spacing w:before="0" w:after="0"/>
      </w:pPr>
      <w:r>
        <w:t xml:space="preserve">Our staff are aware that </w:t>
      </w:r>
      <w:r w:rsidR="00A230ED">
        <w:t>D</w:t>
      </w:r>
      <w:r w:rsidR="00046B07">
        <w:t xml:space="preserve">omestic </w:t>
      </w:r>
      <w:r w:rsidR="00976661">
        <w:t>A</w:t>
      </w:r>
      <w:r w:rsidR="00046B07">
        <w:t>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w:t>
      </w:r>
      <w:r w:rsidR="00976661">
        <w:t>D</w:t>
      </w:r>
      <w:r w:rsidR="00046B07">
        <w:t xml:space="preserve">omestic </w:t>
      </w:r>
      <w:r w:rsidR="00976661">
        <w:t>A</w:t>
      </w:r>
      <w:r w:rsidR="00046B07">
        <w:t xml:space="preserve">buse can take place inside or outside of the home. </w:t>
      </w:r>
    </w:p>
    <w:p w:rsidR="00691DB8" w:rsidP="00FD6AB0" w:rsidRDefault="00691DB8" w14:paraId="49F5A593" w14:textId="77777777">
      <w:pPr>
        <w:pStyle w:val="Mainbodytext"/>
        <w:spacing w:before="0" w:after="0"/>
      </w:pPr>
    </w:p>
    <w:p w:rsidR="000E3781" w:rsidP="00DA7FD2" w:rsidRDefault="003D0613" w14:paraId="48B4FBE0" w14:textId="6DC28201">
      <w:pPr>
        <w:pStyle w:val="Mainbodytext"/>
        <w:spacing w:after="0"/>
        <w:rPr>
          <w:b/>
          <w:bCs/>
        </w:rPr>
      </w:pPr>
      <w:r>
        <w:rPr>
          <w:b/>
          <w:bCs/>
        </w:rPr>
        <w:t xml:space="preserve">Types of </w:t>
      </w:r>
      <w:r w:rsidR="00254860">
        <w:rPr>
          <w:b/>
          <w:bCs/>
        </w:rPr>
        <w:t xml:space="preserve">Domestic </w:t>
      </w:r>
      <w:r w:rsidR="00976661">
        <w:rPr>
          <w:b/>
          <w:bCs/>
        </w:rPr>
        <w:t>A</w:t>
      </w:r>
      <w:r w:rsidR="00254860">
        <w:rPr>
          <w:b/>
          <w:bCs/>
        </w:rPr>
        <w:t xml:space="preserve">buse </w:t>
      </w:r>
    </w:p>
    <w:p w:rsidR="00E941B4" w:rsidP="00E941B4" w:rsidRDefault="00E941B4" w14:paraId="37859D2E" w14:textId="77777777">
      <w:pPr>
        <w:pStyle w:val="Mainbodytext"/>
        <w:spacing w:before="0" w:after="0"/>
      </w:pPr>
    </w:p>
    <w:p w:rsidRPr="00FD7052" w:rsidR="00650696" w:rsidP="00FD6AB0" w:rsidRDefault="000E3781" w14:paraId="12420798" w14:textId="251A90A3">
      <w:pPr>
        <w:pStyle w:val="Mainbodytext"/>
        <w:spacing w:before="0" w:after="0"/>
        <w:rPr>
          <w:highlight w:val="cyan"/>
        </w:rPr>
      </w:pPr>
      <w:r w:rsidRPr="00FD7052">
        <w:rPr>
          <w:highlight w:val="cyan"/>
        </w:rPr>
        <w:t xml:space="preserve">Domestic </w:t>
      </w:r>
      <w:r w:rsidR="00976661">
        <w:rPr>
          <w:highlight w:val="cyan"/>
        </w:rPr>
        <w:t>A</w:t>
      </w:r>
      <w:r w:rsidRPr="00FD7052">
        <w:rPr>
          <w:highlight w:val="cyan"/>
        </w:rPr>
        <w:t xml:space="preserve">buse </w:t>
      </w:r>
      <w:r w:rsidRPr="00FD7052" w:rsidR="00650696">
        <w:rPr>
          <w:highlight w:val="cyan"/>
        </w:rPr>
        <w:t>can be, but is not limited to</w:t>
      </w:r>
      <w:r w:rsidRPr="00FD7052" w:rsidR="000A415A">
        <w:rPr>
          <w:highlight w:val="cyan"/>
        </w:rPr>
        <w:t xml:space="preserve"> the</w:t>
      </w:r>
      <w:r w:rsidRPr="00FD7052" w:rsidR="00492BAA">
        <w:rPr>
          <w:highlight w:val="cyan"/>
        </w:rPr>
        <w:t xml:space="preserve"> following, signs to look out for</w:t>
      </w:r>
      <w:r w:rsidRPr="00FD7052" w:rsidR="00EB2CE9">
        <w:rPr>
          <w:highlight w:val="cyan"/>
        </w:rPr>
        <w:t xml:space="preserve"> and be professionally </w:t>
      </w:r>
      <w:r w:rsidRPr="00FD7052" w:rsidR="009C4BA9">
        <w:rPr>
          <w:highlight w:val="cyan"/>
        </w:rPr>
        <w:t>cur</w:t>
      </w:r>
      <w:r w:rsidR="009C4BA9">
        <w:rPr>
          <w:highlight w:val="cyan"/>
        </w:rPr>
        <w:t>ious</w:t>
      </w:r>
      <w:r w:rsidRPr="00FD7052" w:rsidR="00EB2CE9">
        <w:rPr>
          <w:highlight w:val="cyan"/>
        </w:rPr>
        <w:t xml:space="preserve"> about: </w:t>
      </w:r>
    </w:p>
    <w:p w:rsidRPr="00FD7052" w:rsidR="00D75946" w:rsidP="00201825" w:rsidRDefault="00D75946" w14:paraId="02ED3E00" w14:textId="77777777">
      <w:pPr>
        <w:pStyle w:val="Mainbodytext"/>
        <w:spacing w:before="0" w:after="0"/>
        <w:rPr>
          <w:b/>
          <w:bCs/>
          <w:highlight w:val="cyan"/>
        </w:rPr>
      </w:pPr>
    </w:p>
    <w:p w:rsidRPr="00CC7586" w:rsidR="00340A67" w:rsidP="005A26DF" w:rsidRDefault="00340A67" w14:paraId="5F9EB00E" w14:textId="6435D3E3">
      <w:pPr>
        <w:pStyle w:val="Mainbodytext"/>
        <w:numPr>
          <w:ilvl w:val="0"/>
          <w:numId w:val="48"/>
        </w:numPr>
        <w:spacing w:before="0" w:after="0"/>
        <w:rPr>
          <w:highlight w:val="cyan"/>
        </w:rPr>
      </w:pPr>
      <w:r w:rsidRPr="1D3D6045">
        <w:rPr>
          <w:highlight w:val="cyan"/>
        </w:rPr>
        <w:t>Controlling or coercive behaviour</w:t>
      </w:r>
    </w:p>
    <w:p w:rsidRPr="00CC7586" w:rsidR="00340A67" w:rsidP="005A26DF" w:rsidRDefault="00432711" w14:paraId="5FEE5427" w14:textId="33BAD52E">
      <w:pPr>
        <w:pStyle w:val="Mainbodytext"/>
        <w:numPr>
          <w:ilvl w:val="0"/>
          <w:numId w:val="48"/>
        </w:numPr>
        <w:spacing w:before="0" w:after="0"/>
        <w:rPr>
          <w:highlight w:val="cyan"/>
        </w:rPr>
      </w:pPr>
      <w:r w:rsidRPr="1D3D6045">
        <w:rPr>
          <w:highlight w:val="cyan"/>
        </w:rPr>
        <w:t>Violent or threatening behaviour</w:t>
      </w:r>
    </w:p>
    <w:p w:rsidRPr="00CC7586" w:rsidR="00340A67" w:rsidP="005A26DF" w:rsidRDefault="00DA0BF5" w14:paraId="5238215E" w14:textId="7D5B247F">
      <w:pPr>
        <w:pStyle w:val="Mainbodytext"/>
        <w:numPr>
          <w:ilvl w:val="0"/>
          <w:numId w:val="48"/>
        </w:numPr>
        <w:spacing w:before="0" w:after="0"/>
        <w:rPr>
          <w:highlight w:val="cyan"/>
        </w:rPr>
      </w:pPr>
      <w:r w:rsidRPr="1D3D6045">
        <w:rPr>
          <w:highlight w:val="cyan"/>
        </w:rPr>
        <w:t>Physical or sexual abuse</w:t>
      </w:r>
    </w:p>
    <w:p w:rsidRPr="00CC7586" w:rsidR="00DA0BF5" w:rsidP="005A26DF" w:rsidRDefault="00723B32" w14:paraId="77908978" w14:textId="52E8F4F7">
      <w:pPr>
        <w:pStyle w:val="Mainbodytext"/>
        <w:numPr>
          <w:ilvl w:val="0"/>
          <w:numId w:val="48"/>
        </w:numPr>
        <w:spacing w:before="0" w:after="0"/>
        <w:rPr>
          <w:highlight w:val="cyan"/>
        </w:rPr>
      </w:pPr>
      <w:r w:rsidRPr="1D3D6045">
        <w:rPr>
          <w:highlight w:val="cyan"/>
        </w:rPr>
        <w:t>Economic abuse</w:t>
      </w:r>
    </w:p>
    <w:p w:rsidRPr="00CC7586" w:rsidR="00340A67" w:rsidP="005A26DF" w:rsidRDefault="00127BB9" w14:paraId="175526E1" w14:textId="1C342DC1">
      <w:pPr>
        <w:pStyle w:val="Mainbodytext"/>
        <w:numPr>
          <w:ilvl w:val="0"/>
          <w:numId w:val="48"/>
        </w:numPr>
        <w:spacing w:before="0" w:after="0"/>
        <w:rPr>
          <w:highlight w:val="cyan"/>
        </w:rPr>
      </w:pPr>
      <w:r w:rsidRPr="1D3D6045">
        <w:rPr>
          <w:highlight w:val="cyan"/>
        </w:rPr>
        <w:t>Technology-facilitated abuse</w:t>
      </w:r>
    </w:p>
    <w:p w:rsidRPr="00CC7586" w:rsidR="009C7C44" w:rsidP="005A26DF" w:rsidRDefault="009C7C44" w14:paraId="6618CB82" w14:textId="0F9E834A">
      <w:pPr>
        <w:pStyle w:val="Mainbodytext"/>
        <w:numPr>
          <w:ilvl w:val="0"/>
          <w:numId w:val="48"/>
        </w:numPr>
        <w:spacing w:before="0" w:after="0"/>
        <w:rPr>
          <w:highlight w:val="cyan"/>
        </w:rPr>
      </w:pPr>
      <w:r w:rsidRPr="05C0C3D1">
        <w:rPr>
          <w:highlight w:val="cyan"/>
        </w:rPr>
        <w:t xml:space="preserve">Psychological, </w:t>
      </w:r>
      <w:r w:rsidRPr="05C0C3D1" w:rsidR="32534F6E">
        <w:rPr>
          <w:highlight w:val="cyan"/>
        </w:rPr>
        <w:t>emotional,</w:t>
      </w:r>
      <w:r w:rsidRPr="05C0C3D1">
        <w:rPr>
          <w:highlight w:val="cyan"/>
        </w:rPr>
        <w:t xml:space="preserve"> or other abuse</w:t>
      </w:r>
    </w:p>
    <w:p w:rsidRPr="00CC7586" w:rsidR="008F1416" w:rsidP="005A26DF" w:rsidRDefault="008F1416" w14:paraId="336EBDA7" w14:textId="61152211">
      <w:pPr>
        <w:pStyle w:val="Mainbodytext"/>
        <w:numPr>
          <w:ilvl w:val="0"/>
          <w:numId w:val="48"/>
        </w:numPr>
        <w:spacing w:before="0" w:after="0"/>
        <w:rPr>
          <w:highlight w:val="cyan"/>
        </w:rPr>
      </w:pPr>
      <w:r w:rsidRPr="1D3D6045">
        <w:rPr>
          <w:highlight w:val="cyan"/>
        </w:rPr>
        <w:t>Stalking</w:t>
      </w:r>
      <w:r w:rsidRPr="1D3D6045" w:rsidR="00A94951">
        <w:rPr>
          <w:highlight w:val="cyan"/>
        </w:rPr>
        <w:t xml:space="preserve"> </w:t>
      </w:r>
    </w:p>
    <w:p w:rsidRPr="00D51E32" w:rsidR="00A94951" w:rsidP="1D3D6045" w:rsidRDefault="00A94951" w14:paraId="29E1BF77" w14:textId="5587BA6A">
      <w:pPr>
        <w:rPr>
          <w:highlight w:val="cyan"/>
        </w:rPr>
      </w:pPr>
    </w:p>
    <w:p w:rsidR="00A94951" w:rsidP="005A26DF" w:rsidRDefault="00F82956" w14:paraId="6ED93996" w14:textId="623752EA">
      <w:pPr>
        <w:pStyle w:val="Heading3"/>
        <w:numPr>
          <w:ilvl w:val="0"/>
          <w:numId w:val="79"/>
        </w:numPr>
        <w:rPr>
          <w:b w:val="0"/>
        </w:rPr>
      </w:pPr>
      <w:r w:rsidRPr="1D3D6045">
        <w:rPr>
          <w:rStyle w:val="Heading2Char"/>
          <w:rFonts w:eastAsia="MS Mincho" w:cs="Times New Roman"/>
          <w:b/>
          <w:color w:val="auto"/>
          <w:sz w:val="22"/>
          <w:szCs w:val="22"/>
          <w:highlight w:val="cyan"/>
        </w:rPr>
        <w:t xml:space="preserve">Violence against woman and girls </w:t>
      </w:r>
      <w:r w:rsidRPr="05C0C3D1" w:rsidR="00A94951">
        <w:rPr>
          <w:highlight w:val="cyan"/>
        </w:rPr>
        <w:t xml:space="preserve">(VAWG) </w:t>
      </w:r>
      <w:r w:rsidRPr="00A94951" w:rsidR="00A94951">
        <w:rPr>
          <w:b w:val="0"/>
          <w:highlight w:val="cyan"/>
        </w:rPr>
        <w:t>includes but not limited to harassment, stalking, rape, sexual assault, murder, honour-based abuse, coercive control and w</w:t>
      </w:r>
      <w:r w:rsidRPr="1D3D6045" w:rsidR="00A94951">
        <w:rPr>
          <w:b w:val="0"/>
          <w:highlight w:val="cyan"/>
        </w:rPr>
        <w:t>hile men and boys also suffer from many of these forms of abuse, they disproportionately affect women.</w:t>
      </w:r>
      <w:r w:rsidRPr="05C0C3D1" w:rsidR="5FEC641A">
        <w:rPr>
          <w:b w:val="0"/>
          <w:highlight w:val="cyan"/>
        </w:rPr>
        <w:t xml:space="preserve"> </w:t>
      </w:r>
      <w:r w:rsidRPr="05C0C3D1" w:rsidR="00551B4F">
        <w:rPr>
          <w:rStyle w:val="Hyperlink"/>
          <w:b w:val="0"/>
          <w:bCs w:val="0"/>
        </w:rPr>
        <w:t>Crime and Policing Bill: reducing violence against women and girls (VAWG) factsheet - GOV.UK</w:t>
      </w:r>
      <w:r w:rsidR="00BC7EFB">
        <w:rPr>
          <w:b w:val="0"/>
          <w:bCs w:val="0"/>
        </w:rPr>
        <w:t xml:space="preserve"> </w:t>
      </w:r>
    </w:p>
    <w:p w:rsidR="00E23868" w:rsidP="00E23868" w:rsidRDefault="00E23868" w14:paraId="55B8DAD1" w14:textId="77777777"/>
    <w:p w:rsidRPr="00EA6045" w:rsidR="00F82956" w:rsidP="1D3D6045" w:rsidRDefault="00E23868" w14:paraId="7ED9FA88" w14:textId="542BA9C1">
      <w:pPr>
        <w:rPr>
          <w:rStyle w:val="Heading2Char"/>
          <w:rFonts w:eastAsia="MS Mincho" w:cs="Times New Roman"/>
          <w:b w:val="0"/>
          <w:color w:val="auto"/>
          <w:sz w:val="22"/>
          <w:szCs w:val="22"/>
        </w:rPr>
      </w:pPr>
      <w:r w:rsidRPr="1D3D6045">
        <w:rPr>
          <w:b/>
          <w:sz w:val="22"/>
          <w:szCs w:val="22"/>
          <w:highlight w:val="cyan"/>
        </w:rPr>
        <w:t>Child-to-parent-abuse (CPA</w:t>
      </w:r>
      <w:r w:rsidRPr="05C0C3D1" w:rsidR="009C0E99">
        <w:rPr>
          <w:b/>
          <w:bCs/>
          <w:sz w:val="22"/>
          <w:szCs w:val="22"/>
          <w:highlight w:val="cyan"/>
        </w:rPr>
        <w:t>)</w:t>
      </w:r>
      <w:r w:rsidRPr="1D3D6045">
        <w:rPr>
          <w:b/>
          <w:sz w:val="22"/>
          <w:szCs w:val="22"/>
          <w:highlight w:val="cyan"/>
        </w:rPr>
        <w:t xml:space="preserve"> or adolescent-to-parent abuse (APA)</w:t>
      </w:r>
      <w:r w:rsidRPr="05C0C3D1">
        <w:rPr>
          <w:sz w:val="22"/>
          <w:szCs w:val="22"/>
          <w:highlight w:val="cyan"/>
        </w:rPr>
        <w:t xml:space="preserve"> is any behaviour used by a child or young person to control, dominate or coerce parents</w:t>
      </w:r>
      <w:r w:rsidRPr="05C0C3D1" w:rsidR="00A70E05">
        <w:rPr>
          <w:sz w:val="22"/>
          <w:szCs w:val="22"/>
          <w:highlight w:val="cyan"/>
        </w:rPr>
        <w:t>.</w:t>
      </w:r>
      <w:r w:rsidRPr="05C0C3D1">
        <w:rPr>
          <w:sz w:val="22"/>
          <w:szCs w:val="22"/>
          <w:highlight w:val="cyan"/>
        </w:rPr>
        <w:t xml:space="preserve"> It can include emotional, verbal, physical or financial abuse and includes “coercive control</w:t>
      </w:r>
      <w:r w:rsidRPr="05C0C3D1" w:rsidR="7A8BDAA7">
        <w:rPr>
          <w:sz w:val="22"/>
          <w:szCs w:val="22"/>
          <w:highlight w:val="cyan"/>
        </w:rPr>
        <w:t>,”</w:t>
      </w:r>
      <w:r w:rsidRPr="05C0C3D1">
        <w:rPr>
          <w:sz w:val="22"/>
          <w:szCs w:val="22"/>
          <w:highlight w:val="cyan"/>
        </w:rPr>
        <w:t xml:space="preserve"> or in other words, the parent or other adult is compelled to change their own behaviours for fear of further abuse.</w:t>
      </w:r>
    </w:p>
    <w:p w:rsidR="00F82956" w:rsidP="00161D4F" w:rsidRDefault="00F82956" w14:paraId="6DFCE0E0" w14:textId="77777777">
      <w:pPr>
        <w:pStyle w:val="Heading3"/>
        <w:rPr>
          <w:rStyle w:val="Heading2Char"/>
          <w:rFonts w:eastAsia="MS Mincho" w:cs="Times New Roman"/>
          <w:b/>
          <w:color w:val="auto"/>
          <w:sz w:val="22"/>
          <w:szCs w:val="22"/>
        </w:rPr>
      </w:pPr>
    </w:p>
    <w:p w:rsidRPr="00161D4F" w:rsidR="00620AE1" w:rsidP="00161D4F" w:rsidRDefault="00A654E2" w14:paraId="7D0A7DA8" w14:textId="73F08A77">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rsidRPr="00620AE1" w:rsidR="00A654E2" w:rsidP="00A654E2" w:rsidRDefault="00A654E2" w14:paraId="3334B438" w14:textId="4E2A07C1">
      <w:pPr>
        <w:pStyle w:val="1bodycopy10pt"/>
        <w:jc w:val="both"/>
        <w:rPr>
          <w:sz w:val="22"/>
          <w:szCs w:val="22"/>
        </w:rPr>
      </w:pPr>
      <w:r w:rsidRPr="00620AE1">
        <w:rPr>
          <w:sz w:val="22"/>
          <w:szCs w:val="22"/>
        </w:rPr>
        <w:t xml:space="preserve">Keeping Children Safe in Education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rsidRPr="00620AE1" w:rsidR="00A654E2" w:rsidP="00A654E2" w:rsidRDefault="00A654E2" w14:paraId="07F28A6F" w14:textId="287B1710">
      <w:pPr>
        <w:pStyle w:val="Mainbodytext"/>
      </w:pPr>
      <w:r>
        <w:t>FGM is illegal in the UK and is considered as a form of child abuse that has significantly harmful and long-lasting consequences. It can also be referred to as ‘female genital cutting</w:t>
      </w:r>
      <w:r w:rsidR="17505BC9">
        <w:t>,’</w:t>
      </w:r>
      <w:r>
        <w:t xml:space="preserve"> ‘circumcision’ or ‘initiation</w:t>
      </w:r>
      <w:r w:rsidR="503766A9">
        <w:t>.’</w:t>
      </w:r>
      <w:r>
        <w:t xml:space="preserve"> </w:t>
      </w:r>
    </w:p>
    <w:p w:rsidRPr="008F1C12" w:rsidR="00A654E2" w:rsidP="00A654E2" w:rsidRDefault="00237653" w14:paraId="7EB57FBD" w14:textId="58B82C59">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Pr="00F866D1" w:rsidR="003E2032">
        <w:rPr>
          <w:bCs/>
          <w:sz w:val="22"/>
          <w:szCs w:val="22"/>
        </w:rPr>
        <w:t xml:space="preserve">immediately </w:t>
      </w:r>
      <w:r w:rsidRPr="00F866D1" w:rsidR="00F866D1">
        <w:rPr>
          <w:bCs/>
          <w:sz w:val="22"/>
          <w:szCs w:val="22"/>
        </w:rPr>
        <w:t xml:space="preserve">contact the </w:t>
      </w:r>
      <w:r w:rsidR="004B6E46">
        <w:rPr>
          <w:bCs/>
          <w:sz w:val="22"/>
          <w:szCs w:val="22"/>
        </w:rPr>
        <w:t>P</w:t>
      </w:r>
      <w:r w:rsidRPr="00F866D1" w:rsidR="00F866D1">
        <w:rPr>
          <w:bCs/>
          <w:sz w:val="22"/>
          <w:szCs w:val="22"/>
        </w:rPr>
        <w:t>olice if they are</w:t>
      </w:r>
      <w:r w:rsidRPr="00F866D1" w:rsidR="00A654E2">
        <w:rPr>
          <w:bCs/>
          <w:sz w:val="22"/>
          <w:szCs w:val="22"/>
        </w:rPr>
        <w:t xml:space="preserve"> </w:t>
      </w:r>
    </w:p>
    <w:p w:rsidR="008A10D8" w:rsidP="005A26DF" w:rsidRDefault="008A10D8" w14:paraId="15FBB25D" w14:textId="411D61F1">
      <w:pPr>
        <w:pStyle w:val="4Bulletedcopyblue"/>
        <w:numPr>
          <w:ilvl w:val="0"/>
          <w:numId w:val="106"/>
        </w:numPr>
      </w:pPr>
      <w:r>
        <w:t>I</w:t>
      </w:r>
      <w:r w:rsidRPr="008F1C12" w:rsidR="00A654E2">
        <w:t>nformed by a girl under 18 that an act of FGM has been carried out on her</w:t>
      </w:r>
      <w:r>
        <w:t>.</w:t>
      </w:r>
    </w:p>
    <w:p w:rsidR="00A654E2" w:rsidP="005A26DF" w:rsidRDefault="008A10D8" w14:paraId="57DCCE3D" w14:textId="49EDC14C">
      <w:pPr>
        <w:pStyle w:val="4Bulletedcopyblue"/>
        <w:numPr>
          <w:ilvl w:val="0"/>
          <w:numId w:val="106"/>
        </w:numPr>
      </w:pPr>
      <w:r>
        <w:t>O</w:t>
      </w:r>
      <w:r w:rsidRPr="008F1C12" w:rsidR="00A654E2">
        <w:t>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rsidRPr="008F1C12" w:rsidR="00A41A10" w:rsidP="00A41A10" w:rsidRDefault="00A41A10" w14:paraId="40063B9E" w14:textId="26EC7131">
      <w:pPr>
        <w:pStyle w:val="Mainbodytext"/>
      </w:pPr>
      <w:r>
        <w:lastRenderedPageBreak/>
        <w:t xml:space="preserve">The duty for teachers above does not apply in cases where a pupil is </w:t>
      </w:r>
      <w:r w:rsidRPr="008F1C12">
        <w:rPr>
          <w:i/>
        </w:rPr>
        <w:t xml:space="preserve">at risk </w:t>
      </w:r>
      <w:r>
        <w:t xml:space="preserve">of FGM or FGM is suspected but is not known to have been carried out. In these circumstances, </w:t>
      </w:r>
      <w:r w:rsidR="007F0A4E">
        <w:t>teachers know they</w:t>
      </w:r>
      <w:r>
        <w:t xml:space="preserve"> must report to the DSL who will follow local safeguarding procedures</w:t>
      </w:r>
      <w:r w:rsidR="4F0AD807">
        <w:t xml:space="preserve">. </w:t>
      </w:r>
    </w:p>
    <w:p w:rsidRPr="008F1C12" w:rsidR="00A41A10" w:rsidP="00A41A10" w:rsidRDefault="007F0A4E" w14:paraId="4A29E860" w14:textId="68F9D0A6">
      <w:pPr>
        <w:pStyle w:val="Mainbodytext"/>
      </w:pPr>
      <w:r>
        <w:t>Our members of staff who are not teachers, are aware that if they s</w:t>
      </w:r>
      <w:r w:rsidR="00A41A10">
        <w:t>uspect a child is at risk or that FGM has been carried out, they should report this to the DSL immediately</w:t>
      </w:r>
      <w:r w:rsidR="3D111A11">
        <w:t xml:space="preserve">. </w:t>
      </w:r>
    </w:p>
    <w:p w:rsidRPr="008F1C12" w:rsidR="00BC6918" w:rsidP="0024275E" w:rsidRDefault="00BC6918" w14:paraId="312681BB" w14:textId="77777777">
      <w:pPr>
        <w:pStyle w:val="1bodycopy10pt"/>
        <w:jc w:val="both"/>
        <w:rPr>
          <w:sz w:val="22"/>
          <w:szCs w:val="22"/>
        </w:rPr>
      </w:pPr>
    </w:p>
    <w:p w:rsidRPr="00CC7586" w:rsidR="00A77FF0" w:rsidP="00A77FF0" w:rsidRDefault="00A77FF0" w14:paraId="11CAF2B9" w14:textId="260C4A5A">
      <w:pPr>
        <w:rPr>
          <w:b/>
          <w:sz w:val="22"/>
          <w:szCs w:val="22"/>
        </w:rPr>
      </w:pPr>
      <w:r w:rsidRPr="1D3D6045">
        <w:rPr>
          <w:b/>
          <w:sz w:val="22"/>
          <w:szCs w:val="22"/>
        </w:rPr>
        <w:t>Preventing radicalisation</w:t>
      </w:r>
    </w:p>
    <w:p w:rsidRPr="00672E03" w:rsidR="005F425E" w:rsidP="005B51E0" w:rsidRDefault="003C2721" w14:paraId="5F9922A1" w14:textId="61817E84">
      <w:pPr>
        <w:pStyle w:val="Mainbodytext"/>
        <w:rPr>
          <w:i/>
          <w:iCs/>
        </w:rPr>
      </w:pPr>
      <w:r w:rsidRPr="003C2721">
        <w:rPr>
          <w:i/>
          <w:iCs/>
          <w:highlight w:val="yellow"/>
        </w:rPr>
        <w:t>This section remains under review, following the publication of a new definition of extremism on the 14 March 2024.</w:t>
      </w:r>
      <w:r w:rsidRPr="003C2721">
        <w:rPr>
          <w:i/>
          <w:iCs/>
        </w:rPr>
        <w:t xml:space="preserve"> </w:t>
      </w:r>
    </w:p>
    <w:p w:rsidR="00C475EF" w:rsidP="005F425E" w:rsidRDefault="00417527" w14:paraId="121E1EC0" w14:textId="05351C18">
      <w:pPr>
        <w:pStyle w:val="Mainbodytext"/>
      </w:pPr>
      <w:r w:rsidRPr="05C0C3D1">
        <w:rPr>
          <w:highlight w:val="green"/>
        </w:rPr>
        <w:t>&lt;insert school name&gt;</w:t>
      </w:r>
      <w:r>
        <w:t xml:space="preserve"> is </w:t>
      </w:r>
      <w:r w:rsidR="008704A8">
        <w:t xml:space="preserve">compliant </w:t>
      </w:r>
      <w:r w:rsidR="00E70AFD">
        <w:t xml:space="preserve">with the </w:t>
      </w:r>
      <w:r w:rsidR="15639E4C">
        <w:t>Counterterrorism</w:t>
      </w:r>
      <w:r w:rsidR="000D7190">
        <w:t xml:space="preserve"> and Security Act 2015 </w:t>
      </w:r>
      <w:r w:rsidR="005F425E">
        <w:t xml:space="preserve">under section 26, </w:t>
      </w:r>
      <w:r w:rsidR="00F65317">
        <w:t xml:space="preserve">we </w:t>
      </w:r>
      <w:r w:rsidR="005F425E">
        <w:t xml:space="preserve">exercise </w:t>
      </w:r>
      <w:r w:rsidR="00F65317">
        <w:t>our duty</w:t>
      </w:r>
      <w:r w:rsidR="005F425E">
        <w:t>, to have “</w:t>
      </w:r>
      <w:r w:rsidRPr="05C0C3D1" w:rsidR="005F425E">
        <w:rPr>
          <w:i/>
          <w:iCs/>
        </w:rPr>
        <w:t>due regard to the need to prevent people from becoming terrorists or supporting terrorism</w:t>
      </w:r>
      <w:r w:rsidR="005F425E">
        <w:t xml:space="preserve">”. This duty is known as the Prevent duty. </w:t>
      </w:r>
    </w:p>
    <w:p w:rsidR="005F425E" w:rsidP="005B51E0" w:rsidRDefault="005F425E" w14:paraId="73A02227" w14:textId="45766F73">
      <w:pPr>
        <w:pStyle w:val="Mainbodytext"/>
      </w:pPr>
      <w:r>
        <w:t xml:space="preserve">The Prevent duty </w:t>
      </w:r>
      <w:r w:rsidR="00C475EF">
        <w:t xml:space="preserve">is </w:t>
      </w:r>
      <w:r w:rsidR="00334A6F">
        <w:t>one of our wider safeguarding obligations</w:t>
      </w:r>
      <w:r w:rsidR="73B27DD7">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rsidR="00127844" w:rsidP="005B51E0" w:rsidRDefault="00E30E18" w14:paraId="404AF44E" w14:textId="3B5E5E08">
      <w:pPr>
        <w:pStyle w:val="Mainbodytext"/>
      </w:pPr>
      <w:r>
        <w:t>Our staff are aware that c</w:t>
      </w:r>
      <w:r w:rsidR="003C2721">
        <w:t xml:space="preserve">hildren may be susceptible to radicalisation into terrorism. </w:t>
      </w:r>
      <w:bookmarkStart w:name="_Int_emrECXx6" w:id="109"/>
      <w:proofErr w:type="gramStart"/>
      <w:r w:rsidR="003C2721">
        <w:t>Similar to</w:t>
      </w:r>
      <w:bookmarkEnd w:id="109"/>
      <w:proofErr w:type="gramEnd"/>
      <w:r w:rsidR="003C2721">
        <w:t xml:space="preserve"> protecting children from other forms of harms and abuse, protecting children from this risk </w:t>
      </w:r>
      <w:r>
        <w:t>is a</w:t>
      </w:r>
      <w:r w:rsidR="003C2721">
        <w:t xml:space="preserve"> part of </w:t>
      </w:r>
      <w:r>
        <w:t>our</w:t>
      </w:r>
      <w:r w:rsidR="003C2721">
        <w:t xml:space="preserve"> school</w:t>
      </w:r>
      <w:r w:rsidR="00113B9D">
        <w:t>’</w:t>
      </w:r>
      <w:r w:rsidR="003C2721">
        <w:t xml:space="preserve">s safeguarding approach. </w:t>
      </w:r>
    </w:p>
    <w:p w:rsidR="00127844" w:rsidP="005B51E0" w:rsidRDefault="003C2721" w14:paraId="34EFADA3" w14:textId="77777777">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Pr="00112B92" w:rsidR="00112B92" w:rsidP="00A9298A" w:rsidRDefault="00112B92" w14:paraId="37745D14" w14:textId="77777777">
      <w:pPr>
        <w:pStyle w:val="Mainbodytext"/>
        <w:rPr>
          <w:highlight w:val="cyan"/>
        </w:rPr>
      </w:pPr>
      <w:r w:rsidRPr="00112B92">
        <w:rPr>
          <w:highlight w:val="cyan"/>
        </w:rPr>
        <w:t>The Prevent Duty is concerned with all forms of terrorism and extremism.  It also includes some forms of nonviolent extremism. For example:</w:t>
      </w:r>
    </w:p>
    <w:p w:rsidRPr="00112B92" w:rsidR="00112B92" w:rsidP="005A26DF" w:rsidRDefault="00112B92" w14:paraId="06238EA1" w14:textId="77777777">
      <w:pPr>
        <w:pStyle w:val="Mainbodytext"/>
        <w:numPr>
          <w:ilvl w:val="0"/>
          <w:numId w:val="80"/>
        </w:numPr>
        <w:spacing w:before="0"/>
        <w:rPr>
          <w:highlight w:val="cyan"/>
        </w:rPr>
      </w:pPr>
      <w:r w:rsidRPr="00112B92">
        <w:rPr>
          <w:highlight w:val="cyan"/>
        </w:rPr>
        <w:t>Right Wing extremism</w:t>
      </w:r>
    </w:p>
    <w:p w:rsidRPr="00112B92" w:rsidR="00112B92" w:rsidP="005A26DF" w:rsidRDefault="00112B92" w14:paraId="1D23591C" w14:textId="77777777">
      <w:pPr>
        <w:pStyle w:val="Mainbodytext"/>
        <w:numPr>
          <w:ilvl w:val="0"/>
          <w:numId w:val="80"/>
        </w:numPr>
        <w:spacing w:before="0"/>
        <w:rPr>
          <w:highlight w:val="cyan"/>
        </w:rPr>
      </w:pPr>
      <w:r w:rsidRPr="00112B92">
        <w:rPr>
          <w:highlight w:val="cyan"/>
        </w:rPr>
        <w:t>Religious extremism</w:t>
      </w:r>
    </w:p>
    <w:p w:rsidRPr="00112B92" w:rsidR="00112B92" w:rsidP="005A26DF" w:rsidRDefault="00112B92" w14:paraId="701E377F" w14:textId="77777777">
      <w:pPr>
        <w:pStyle w:val="Mainbodytext"/>
        <w:numPr>
          <w:ilvl w:val="0"/>
          <w:numId w:val="80"/>
        </w:numPr>
        <w:spacing w:before="0"/>
        <w:rPr>
          <w:highlight w:val="cyan"/>
        </w:rPr>
      </w:pPr>
      <w:r w:rsidRPr="00112B92">
        <w:rPr>
          <w:highlight w:val="cyan"/>
        </w:rPr>
        <w:t>Environmental and Animal Rights extremism</w:t>
      </w:r>
    </w:p>
    <w:p w:rsidRPr="00112B92" w:rsidR="00112B92" w:rsidP="005A26DF" w:rsidRDefault="00112B92" w14:paraId="52440968" w14:textId="77777777">
      <w:pPr>
        <w:pStyle w:val="Mainbodytext"/>
        <w:numPr>
          <w:ilvl w:val="0"/>
          <w:numId w:val="80"/>
        </w:numPr>
        <w:spacing w:before="0"/>
        <w:rPr>
          <w:highlight w:val="cyan"/>
        </w:rPr>
      </w:pPr>
      <w:r w:rsidRPr="00112B92">
        <w:rPr>
          <w:highlight w:val="cyan"/>
        </w:rPr>
        <w:t>School Massacre ideology</w:t>
      </w:r>
    </w:p>
    <w:p w:rsidRPr="00A9298A" w:rsidR="00112B92" w:rsidP="005A26DF" w:rsidRDefault="00112B92" w14:paraId="1B16E3B1" w14:textId="381B5D4F">
      <w:pPr>
        <w:pStyle w:val="Mainbodytext"/>
        <w:numPr>
          <w:ilvl w:val="0"/>
          <w:numId w:val="80"/>
        </w:numPr>
        <w:spacing w:before="0"/>
        <w:rPr>
          <w:highlight w:val="cyan"/>
        </w:rPr>
      </w:pPr>
      <w:r w:rsidRPr="00112B92">
        <w:rPr>
          <w:highlight w:val="cyan"/>
        </w:rPr>
        <w:t>Involuntary Celibate (Incel) ideology</w:t>
      </w:r>
    </w:p>
    <w:p w:rsidR="00127844" w:rsidP="005B51E0" w:rsidRDefault="003C2721" w14:paraId="5BFACAC1" w14:textId="22363938">
      <w:pPr>
        <w:pStyle w:val="Mainbodytext"/>
      </w:pPr>
      <w:r w:rsidRPr="00127844">
        <w:rPr>
          <w:b/>
          <w:bCs/>
        </w:rPr>
        <w:t>Radicalisation</w:t>
      </w:r>
      <w:r w:rsidRPr="003C2721">
        <w:t xml:space="preserve"> is the process of a person legitimising support for, or use of, terrorist violence. </w:t>
      </w:r>
    </w:p>
    <w:p w:rsidR="00127844" w:rsidP="005B51E0" w:rsidRDefault="003C2721" w14:paraId="2570ED04" w14:textId="7512466A">
      <w:pPr>
        <w:pStyle w:val="Mainbodytext"/>
      </w:pPr>
      <w:r w:rsidRPr="05C0C3D1">
        <w:rPr>
          <w:b/>
          <w:bCs/>
        </w:rPr>
        <w:t>Terrorism</w:t>
      </w:r>
      <w:r>
        <w:t xml:space="preserve"> is an action that endangers or causes serious violence to a person/people; causes </w:t>
      </w:r>
      <w:bookmarkStart w:name="_Int_YYhL77k3" w:id="110"/>
      <w:r>
        <w:t>serious damage</w:t>
      </w:r>
      <w:bookmarkEnd w:id="110"/>
      <w:r>
        <w:t xml:space="preserve"> to property; or seriously interferes or disrupts an electronic system. </w:t>
      </w:r>
      <w:r w:rsidR="00E30E18">
        <w:t xml:space="preserve">The use or threat must be designed to influence the </w:t>
      </w:r>
      <w:r w:rsidR="00DB0AE6">
        <w:t>G</w:t>
      </w:r>
      <w:r w:rsidR="00E30E18">
        <w:t xml:space="preserve">overnment or to intimidate the public and is made for the purpose of advancing a political, </w:t>
      </w:r>
      <w:r w:rsidR="2DE825F0">
        <w:t>religious,</w:t>
      </w:r>
      <w:r w:rsidR="00E30E18">
        <w:t xml:space="preserve"> or ideological cause</w:t>
      </w:r>
      <w:r w:rsidR="00262DC0">
        <w:t>.</w:t>
      </w:r>
    </w:p>
    <w:p w:rsidR="00FE6821" w:rsidP="005B51E0" w:rsidRDefault="00FE6821" w14:paraId="2A171D37" w14:textId="5774CE58">
      <w:pPr>
        <w:pStyle w:val="Mainbodytext"/>
      </w:pPr>
      <w:r w:rsidRPr="00FE6821">
        <w:rPr>
          <w:highlight w:val="cyan"/>
        </w:rPr>
        <w:t xml:space="preserve">Although there is no single way of identifying whether a child is likely to be susceptible to radicalisation into terrorism, there are </w:t>
      </w:r>
      <w:hyperlink w:history="1" r:id="rId113">
        <w:r w:rsidRPr="00186FC7">
          <w:rPr>
            <w:rStyle w:val="Hyperlink"/>
            <w:highlight w:val="cyan"/>
          </w:rPr>
          <w:t>factors that may indicate concern</w:t>
        </w:r>
      </w:hyperlink>
      <w:r w:rsidRPr="00FE6821">
        <w:rPr>
          <w:highlight w:val="cyan"/>
        </w:rPr>
        <w:t>.</w:t>
      </w:r>
    </w:p>
    <w:p w:rsidR="00186FC7" w:rsidP="00641DF2" w:rsidRDefault="005B51E0" w14:paraId="6B2A29B4" w14:textId="7FD8221B">
      <w:pPr>
        <w:pStyle w:val="Mainbodytext"/>
        <w:rPr>
          <w:rFonts w:cs="Arial"/>
          <w:szCs w:val="28"/>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w:history="1" r:id="rId114">
        <w:r w:rsidRPr="003E2DE8">
          <w:rPr>
            <w:rStyle w:val="Hyperlink"/>
            <w:rFonts w:cs="Arial"/>
            <w:sz w:val="24"/>
            <w:szCs w:val="24"/>
          </w:rPr>
          <w:t>website</w:t>
        </w:r>
      </w:hyperlink>
      <w:r w:rsidRPr="003E2DE8">
        <w:rPr>
          <w:rFonts w:cs="Arial"/>
          <w:bCs/>
        </w:rPr>
        <w:t xml:space="preserve"> or</w:t>
      </w:r>
      <w:r w:rsidRPr="003E2DE8">
        <w:rPr>
          <w:rFonts w:cs="Arial"/>
          <w:b/>
          <w:bCs/>
        </w:rPr>
        <w:t xml:space="preserve"> </w:t>
      </w:r>
      <w:hyperlink w:history="1" r:id="rId115">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rsidR="005B51E0" w:rsidP="00641DF2" w:rsidRDefault="005B51E0" w14:paraId="2260BFC5" w14:textId="371CE92D">
      <w:pPr>
        <w:pStyle w:val="Mainbodytext"/>
        <w:rPr>
          <w:rFonts w:cs="Arial"/>
          <w:szCs w:val="28"/>
        </w:rPr>
      </w:pPr>
      <w:r w:rsidRPr="00016088">
        <w:rPr>
          <w:rFonts w:cs="Arial"/>
          <w:szCs w:val="28"/>
        </w:rPr>
        <w:t xml:space="preserve">The DfE also has a dedicated telephone helpline, 020 7340 7264, which all staff and governors can call to raise concerns about extremism for a pupil. In non-emergency situations DSLs can </w:t>
      </w:r>
      <w:r w:rsidRPr="00016088">
        <w:rPr>
          <w:rFonts w:cs="Arial"/>
          <w:szCs w:val="28"/>
        </w:rPr>
        <w:lastRenderedPageBreak/>
        <w:t xml:space="preserve">also email </w:t>
      </w:r>
      <w:hyperlink w:history="1" r:id="rId116">
        <w:r w:rsidRPr="00016088">
          <w:rPr>
            <w:rStyle w:val="Hyperlink"/>
            <w:rFonts w:cs="Arial"/>
            <w:szCs w:val="28"/>
          </w:rPr>
          <w:t>counter.extremism@education.gov.uk</w:t>
        </w:r>
      </w:hyperlink>
      <w:r w:rsidRPr="00016088">
        <w:rPr>
          <w:rFonts w:cs="Arial"/>
          <w:szCs w:val="28"/>
        </w:rPr>
        <w:t xml:space="preserve">. In an emergency, call 999 or the confidential anti-terrorist hotline on 0800 </w:t>
      </w:r>
      <w:r w:rsidRPr="00016088" w:rsidR="00016088">
        <w:rPr>
          <w:rFonts w:cs="Arial"/>
          <w:szCs w:val="28"/>
        </w:rPr>
        <w:t>789 321.</w:t>
      </w:r>
    </w:p>
    <w:p w:rsidRPr="00641DF2" w:rsidR="00641DF2" w:rsidP="00641DF2" w:rsidRDefault="00641DF2" w14:paraId="2CC74E5F" w14:textId="77777777">
      <w:pPr>
        <w:pStyle w:val="Mainbodytext"/>
        <w:rPr>
          <w:rFonts w:cs="Arial"/>
        </w:rPr>
      </w:pPr>
    </w:p>
    <w:p w:rsidRPr="008F1C12" w:rsidR="00666FFC" w:rsidP="00161D4F" w:rsidRDefault="00666FFC" w14:paraId="44BCAEFA" w14:textId="66051F93">
      <w:pPr>
        <w:pStyle w:val="Heading3"/>
      </w:pPr>
      <w:r w:rsidRPr="008F1C12">
        <w:t xml:space="preserve">Concerns about </w:t>
      </w:r>
      <w:r w:rsidR="00641DF2">
        <w:t>M</w:t>
      </w:r>
      <w:r w:rsidRPr="008F1C12">
        <w:t xml:space="preserve">ental </w:t>
      </w:r>
      <w:r w:rsidR="00641DF2">
        <w:t>H</w:t>
      </w:r>
      <w:r w:rsidRPr="008F1C12">
        <w:t>ealth</w:t>
      </w:r>
    </w:p>
    <w:p w:rsidRPr="008F1C12" w:rsidR="00666FFC" w:rsidP="00666FFC" w:rsidRDefault="00666FFC" w14:paraId="15917906" w14:textId="76C71CDB">
      <w:pPr>
        <w:pStyle w:val="Mainbodytext"/>
      </w:pPr>
      <w:r>
        <w:t xml:space="preserve">Mental </w:t>
      </w:r>
      <w:r w:rsidR="00641DF2">
        <w:t>H</w:t>
      </w:r>
      <w:r>
        <w:t xml:space="preserve">ealth difficulties can, in some cases, be an indicator that a child has suffered or is at risk of suffering abuse, neglect or exploitation. Poor or deteriorating mental health can also be a safeguarding </w:t>
      </w:r>
      <w:bookmarkStart w:name="_Int_NYK5pBhD" w:id="111"/>
      <w:proofErr w:type="gramStart"/>
      <w:r>
        <w:t>concern in its own right</w:t>
      </w:r>
      <w:bookmarkEnd w:id="111"/>
      <w:proofErr w:type="gramEnd"/>
      <w:r>
        <w:t>. Our staff know to be alert to behavioural signs that suggest a child may be experiencing mental health or be at risk of developing one</w:t>
      </w:r>
      <w:r w:rsidR="0A9B0801">
        <w:t xml:space="preserve">. </w:t>
      </w:r>
    </w:p>
    <w:p w:rsidR="00D76B69" w:rsidP="00666FFC" w:rsidRDefault="00666FFC" w14:paraId="06D8A76B" w14:textId="05553BD0">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Pr="008F1C12" w:rsidR="00AB5804">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rsidRPr="008F1C12" w:rsidR="00DE0127" w:rsidP="00666FFC" w:rsidRDefault="00DE0127" w14:paraId="464553E7" w14:textId="0E3FB593">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wellbeing websites and apps. If</w:t>
      </w:r>
      <w:r w:rsidR="00657060">
        <w:t>,</w:t>
      </w:r>
      <w:r w:rsidR="00F30891">
        <w:t xml:space="preserve"> </w:t>
      </w:r>
      <w:r w:rsidR="00BC4687">
        <w:t>however,</w:t>
      </w:r>
      <w:r w:rsidR="00F30891">
        <w:t xml:space="preserve"> the child is presenting with a concerning level of low mood</w:t>
      </w:r>
      <w:r w:rsidR="001458CF">
        <w:t xml:space="preserve"> and anxiety for </w:t>
      </w:r>
      <w:r w:rsidR="680D5111">
        <w:t>a period</w:t>
      </w:r>
      <w:r w:rsidR="001458CF">
        <w:t xml:space="preserve"> then our mental health lead in partnership with the DSL will discuss with the child and their parents/carer to explore options of support.</w:t>
      </w:r>
    </w:p>
    <w:p w:rsidR="00ED0231" w:rsidP="00666FFC" w:rsidRDefault="00ED0231" w14:paraId="0442E000" w14:textId="0C893BE5">
      <w:pPr>
        <w:pStyle w:val="Mainbodytext"/>
      </w:pPr>
      <w:r w:rsidRPr="00155FFE">
        <w:t>If someone is experiencing suicidal thoughts but they do not need physical input from A&amp;E</w:t>
      </w:r>
      <w:r w:rsidRPr="00155FFE" w:rsidR="00657060">
        <w:t>,</w:t>
      </w:r>
      <w:r w:rsidRPr="00155FFE">
        <w:t xml:space="preserve"> then </w:t>
      </w:r>
      <w:r w:rsidR="00155FFE">
        <w:t xml:space="preserve">consideration will be given to accessing </w:t>
      </w:r>
      <w:r w:rsidRPr="00155FFE">
        <w:t>support from the S</w:t>
      </w:r>
      <w:r w:rsidR="00657060">
        <w:t>ingle Point of Access (</w:t>
      </w:r>
      <w:r w:rsidRPr="00155FFE">
        <w:t>SPA</w:t>
      </w:r>
      <w:r w:rsidR="00657060">
        <w:t>)/</w:t>
      </w:r>
      <w:r w:rsidRPr="00155FFE">
        <w:t>Crisis team. </w:t>
      </w:r>
      <w:r w:rsidR="00D77008">
        <w:t xml:space="preserve">If a referral for </w:t>
      </w:r>
      <w:r w:rsidR="00D76B69">
        <w:t>targeted</w:t>
      </w:r>
      <w:r w:rsidR="00D77008">
        <w:t xml:space="preserve"> mental health support is </w:t>
      </w:r>
      <w:r w:rsidR="00240A9B">
        <w:t>required,</w:t>
      </w:r>
      <w:r w:rsidR="00D77008">
        <w:t xml:space="preserve"> then a referral </w:t>
      </w:r>
      <w:r w:rsidR="00D76B69">
        <w:t xml:space="preserve">through SPA will be made. </w:t>
      </w:r>
    </w:p>
    <w:p w:rsidRPr="001458CF" w:rsidR="00FB6FAD" w:rsidP="00FB6FAD" w:rsidRDefault="00155FFE" w14:paraId="267D53F6" w14:textId="1740BDB4">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xml:space="preserve"> or dial 999.</w:t>
      </w:r>
    </w:p>
    <w:p w:rsidRPr="00CC7586" w:rsidR="00615D3C" w:rsidP="00FB6FAD" w:rsidRDefault="00C65AD3" w14:paraId="161AED98" w14:textId="79627892">
      <w:pPr>
        <w:pStyle w:val="1bodycopy10pt"/>
        <w:jc w:val="both"/>
        <w:rPr>
          <w:rStyle w:val="Hyperlink"/>
          <w:color w:val="auto"/>
          <w:sz w:val="22"/>
          <w:szCs w:val="22"/>
          <w:u w:val="none"/>
        </w:rPr>
      </w:pPr>
      <w:r w:rsidRPr="05C0C3D1">
        <w:rPr>
          <w:sz w:val="22"/>
          <w:szCs w:val="22"/>
        </w:rPr>
        <w:t xml:space="preserve">More information can be found in the </w:t>
      </w:r>
      <w:hyperlink r:id="rId117">
        <w:r w:rsidRPr="05C0C3D1">
          <w:rPr>
            <w:rStyle w:val="Hyperlink"/>
            <w:sz w:val="22"/>
            <w:szCs w:val="22"/>
          </w:rPr>
          <w:t>Mental health and behaviour in schools guidance</w:t>
        </w:r>
      </w:hyperlink>
      <w:r w:rsidRPr="05C0C3D1">
        <w:rPr>
          <w:sz w:val="22"/>
          <w:szCs w:val="22"/>
        </w:rPr>
        <w:t xml:space="preserve">, colleges may also wish to follow this guidance as best practice. </w:t>
      </w:r>
      <w:r w:rsidRPr="05C0C3D1" w:rsidR="00615D3C">
        <w:rPr>
          <w:sz w:val="22"/>
          <w:szCs w:val="22"/>
        </w:rPr>
        <w:t xml:space="preserve">Public Health England149 has produced a range of resources to support secondary school teachers to promote positive health, </w:t>
      </w:r>
      <w:r w:rsidRPr="05C0C3D1" w:rsidR="23139C1E">
        <w:rPr>
          <w:sz w:val="22"/>
          <w:szCs w:val="22"/>
        </w:rPr>
        <w:t>wellbeing,</w:t>
      </w:r>
      <w:r w:rsidRPr="05C0C3D1" w:rsidR="00615D3C">
        <w:rPr>
          <w:sz w:val="22"/>
          <w:szCs w:val="22"/>
        </w:rPr>
        <w:t xml:space="preserve"> and resilience among children. See </w:t>
      </w:r>
      <w:hyperlink r:id="rId118">
        <w:r w:rsidRPr="05C0C3D1" w:rsidR="00615D3C">
          <w:rPr>
            <w:rStyle w:val="Hyperlink"/>
            <w:sz w:val="22"/>
            <w:szCs w:val="22"/>
          </w:rPr>
          <w:t>Better Health Every Mind Matters</w:t>
        </w:r>
      </w:hyperlink>
      <w:r w:rsidRPr="05C0C3D1" w:rsidR="00615D3C">
        <w:rPr>
          <w:sz w:val="22"/>
          <w:szCs w:val="22"/>
        </w:rPr>
        <w:t xml:space="preserve"> for links to all materials and lesson plans.</w:t>
      </w:r>
    </w:p>
    <w:p w:rsidRPr="00CC7586" w:rsidR="00615D3C" w:rsidP="00FB6FAD" w:rsidRDefault="002A501D" w14:paraId="4B26FB1E" w14:textId="1BE84552">
      <w:pPr>
        <w:pStyle w:val="1bodycopy10pt"/>
        <w:jc w:val="both"/>
        <w:rPr>
          <w:rStyle w:val="Hyperlink"/>
          <w:color w:val="auto"/>
          <w:sz w:val="22"/>
          <w:szCs w:val="22"/>
          <w:u w:val="none"/>
        </w:rPr>
      </w:pPr>
      <w:hyperlink r:id="rId119">
        <w:r w:rsidRPr="1D3D6045">
          <w:rPr>
            <w:rStyle w:val="Hyperlink"/>
            <w:sz w:val="22"/>
            <w:szCs w:val="22"/>
          </w:rPr>
          <w:t>youth-suicide-prevention-7-minute-briefing-may-2023.pptx</w:t>
        </w:r>
      </w:hyperlink>
    </w:p>
    <w:p w:rsidRPr="00B150A9" w:rsidR="00FB6FAD" w:rsidP="00FB6FAD" w:rsidRDefault="00FB6FAD" w14:paraId="310ACED9" w14:textId="2219999E">
      <w:pPr>
        <w:pStyle w:val="1bodycopy10pt"/>
        <w:jc w:val="both"/>
        <w:rPr>
          <w:sz w:val="22"/>
          <w:szCs w:val="22"/>
        </w:rPr>
      </w:pPr>
      <w:r w:rsidRPr="00F96779">
        <w:rPr>
          <w:rStyle w:val="Hyperlink"/>
          <w:i/>
          <w:iCs/>
          <w:color w:val="auto"/>
          <w:sz w:val="22"/>
          <w:szCs w:val="22"/>
          <w:highlight w:val="yellow"/>
          <w:u w:val="none"/>
        </w:rPr>
        <w:t>Add in any additional or personalised information for your setting here</w:t>
      </w:r>
      <w:r>
        <w:t>.</w:t>
      </w:r>
      <w:r w:rsidRPr="009A6A9A">
        <w:t xml:space="preserve"> </w:t>
      </w:r>
    </w:p>
    <w:p w:rsidRPr="00E014D6" w:rsidR="00241C64" w:rsidP="0024275E" w:rsidRDefault="00241C64" w14:paraId="64EC3ABE" w14:textId="77777777">
      <w:pPr>
        <w:pStyle w:val="1bodycopy10pt"/>
        <w:jc w:val="both"/>
        <w:rPr>
          <w:rStyle w:val="Heading2Char"/>
          <w:highlight w:val="cyan"/>
        </w:rPr>
      </w:pPr>
    </w:p>
    <w:p w:rsidRPr="001373E6" w:rsidR="00780419" w:rsidP="0024275E" w:rsidRDefault="00780419" w14:paraId="0C7A857B" w14:textId="3BD66F46">
      <w:pPr>
        <w:pStyle w:val="1bodycopy10pt"/>
        <w:jc w:val="both"/>
        <w:rPr>
          <w:bCs/>
          <w:sz w:val="22"/>
          <w:szCs w:val="22"/>
        </w:rPr>
      </w:pPr>
      <w:r w:rsidRPr="00E014D6">
        <w:rPr>
          <w:rStyle w:val="Heading2Char"/>
          <w:highlight w:val="cyan"/>
        </w:rPr>
        <w:t xml:space="preserve">What all staff need to do </w:t>
      </w:r>
      <w:r w:rsidRPr="00E014D6" w:rsidR="000D6A42">
        <w:rPr>
          <w:rStyle w:val="Heading2Char"/>
          <w:highlight w:val="cyan"/>
        </w:rPr>
        <w:t xml:space="preserve">to </w:t>
      </w:r>
      <w:r w:rsidRPr="00E014D6" w:rsidR="00F255DE">
        <w:rPr>
          <w:rStyle w:val="Heading2Char"/>
          <w:highlight w:val="cyan"/>
        </w:rPr>
        <w:t xml:space="preserve">respond if </w:t>
      </w:r>
      <w:r w:rsidR="009C250E">
        <w:rPr>
          <w:rStyle w:val="Heading2Char"/>
          <w:highlight w:val="cyan"/>
        </w:rPr>
        <w:t>A</w:t>
      </w:r>
      <w:r w:rsidRPr="00E014D6">
        <w:rPr>
          <w:rStyle w:val="Heading2Char"/>
          <w:highlight w:val="cyan"/>
        </w:rPr>
        <w:t>buse</w:t>
      </w:r>
      <w:r w:rsidR="00B65E43">
        <w:rPr>
          <w:rStyle w:val="Heading2Char"/>
          <w:highlight w:val="cyan"/>
        </w:rPr>
        <w:t>,</w:t>
      </w:r>
      <w:r w:rsidRPr="00E014D6">
        <w:rPr>
          <w:rStyle w:val="Heading2Char"/>
          <w:highlight w:val="cyan"/>
        </w:rPr>
        <w:t xml:space="preserve"> </w:t>
      </w:r>
      <w:r w:rsidR="009C250E">
        <w:rPr>
          <w:rStyle w:val="Heading2Char"/>
          <w:highlight w:val="cyan"/>
        </w:rPr>
        <w:t>N</w:t>
      </w:r>
      <w:r w:rsidRPr="00E014D6">
        <w:rPr>
          <w:rStyle w:val="Heading2Char"/>
          <w:highlight w:val="cyan"/>
        </w:rPr>
        <w:t xml:space="preserve">eglect and </w:t>
      </w:r>
      <w:r w:rsidR="009C250E">
        <w:rPr>
          <w:rStyle w:val="Heading2Char"/>
          <w:highlight w:val="cyan"/>
        </w:rPr>
        <w:t>E</w:t>
      </w:r>
      <w:r w:rsidRPr="00E014D6">
        <w:rPr>
          <w:rStyle w:val="Heading2Char"/>
          <w:highlight w:val="cyan"/>
        </w:rPr>
        <w:t>xploitation</w:t>
      </w:r>
      <w:r w:rsidRPr="00E014D6" w:rsidR="002B0993">
        <w:rPr>
          <w:rStyle w:val="Heading2Char"/>
          <w:highlight w:val="cyan"/>
        </w:rPr>
        <w:t xml:space="preserve"> is suspected or been disclosed</w:t>
      </w:r>
      <w:r w:rsidRPr="00E014D6">
        <w:rPr>
          <w:rStyle w:val="Heading2Char"/>
          <w:highlight w:val="cyan"/>
        </w:rPr>
        <w:t>.</w:t>
      </w:r>
      <w:r>
        <w:rPr>
          <w:rStyle w:val="Heading2Char"/>
        </w:rPr>
        <w:t xml:space="preserve"> </w:t>
      </w:r>
    </w:p>
    <w:p w:rsidRPr="002D5CF5" w:rsidR="00CA2AB1" w:rsidP="00FC4D72" w:rsidRDefault="00340904" w14:paraId="2DFE9F0E" w14:textId="2819CEF6">
      <w:pPr>
        <w:pStyle w:val="Mainbodytext"/>
        <w:rPr>
          <w:rFonts w:cs="Arial"/>
        </w:rPr>
      </w:pPr>
      <w:r w:rsidRPr="002D5CF5">
        <w:rPr>
          <w:rFonts w:cs="Arial"/>
        </w:rPr>
        <w:t xml:space="preserve">At </w:t>
      </w:r>
      <w:r w:rsidRPr="002D5CF5">
        <w:rPr>
          <w:rFonts w:cs="Arial"/>
          <w:i/>
          <w:iCs/>
          <w:highlight w:val="green"/>
        </w:rPr>
        <w:t xml:space="preserve">&lt;Insert name of school </w:t>
      </w:r>
      <w:r w:rsidRPr="002D5CF5">
        <w:rPr>
          <w:i/>
          <w:iCs/>
          <w:highlight w:val="green"/>
        </w:rPr>
        <w:t>&gt;</w:t>
      </w:r>
      <w:r w:rsidRPr="002D5CF5">
        <w:rPr>
          <w:rFonts w:cs="Arial"/>
          <w:bCs/>
          <w:highlight w:val="green"/>
        </w:rPr>
        <w:t>,</w:t>
      </w:r>
      <w:r w:rsidRPr="002D5CF5">
        <w:rPr>
          <w:rFonts w:cs="Arial"/>
          <w:bCs/>
        </w:rPr>
        <w:t xml:space="preserve"> we adopt </w:t>
      </w:r>
      <w:r w:rsidRPr="002D5CF5" w:rsidR="00647767">
        <w:rPr>
          <w:rFonts w:cs="Arial"/>
        </w:rPr>
        <w:t>a whole school approach</w:t>
      </w:r>
      <w:r w:rsidRPr="002D5CF5" w:rsidR="00EF7DE2">
        <w:rPr>
          <w:rFonts w:cs="Arial"/>
        </w:rPr>
        <w:t xml:space="preserve"> </w:t>
      </w:r>
      <w:r w:rsidRPr="002D5CF5" w:rsidR="00693306">
        <w:rPr>
          <w:rFonts w:cs="Arial"/>
        </w:rPr>
        <w:t xml:space="preserve">and safeguarding is </w:t>
      </w:r>
      <w:r w:rsidRPr="002D5CF5" w:rsidR="00220AC1">
        <w:rPr>
          <w:rFonts w:cs="Arial"/>
        </w:rPr>
        <w:t>everyone’s</w:t>
      </w:r>
      <w:r w:rsidRPr="002D5CF5" w:rsidR="00693306">
        <w:rPr>
          <w:rFonts w:cs="Arial"/>
        </w:rPr>
        <w:t xml:space="preserve"> responsibility</w:t>
      </w:r>
      <w:r w:rsidR="009827BF">
        <w:rPr>
          <w:rFonts w:cs="Arial"/>
        </w:rPr>
        <w:t>. S</w:t>
      </w:r>
      <w:r w:rsidRPr="002D5CF5" w:rsidR="000C0737">
        <w:rPr>
          <w:rFonts w:cs="Arial"/>
        </w:rPr>
        <w:t>taff</w:t>
      </w:r>
      <w:r w:rsidRPr="002D5CF5" w:rsidR="00E51E77">
        <w:rPr>
          <w:rFonts w:cs="Arial"/>
        </w:rPr>
        <w:t xml:space="preserve"> and </w:t>
      </w:r>
      <w:r w:rsidRPr="002D5CF5" w:rsidR="000C0737">
        <w:rPr>
          <w:rFonts w:cs="Arial"/>
        </w:rPr>
        <w:t xml:space="preserve">volunteers, and governors must </w:t>
      </w:r>
      <w:r w:rsidRPr="002D5CF5" w:rsidR="00E51E77">
        <w:rPr>
          <w:rFonts w:cs="Arial"/>
        </w:rPr>
        <w:t xml:space="preserve">comply </w:t>
      </w:r>
      <w:r w:rsidRPr="002D5CF5" w:rsidR="003036EB">
        <w:rPr>
          <w:rFonts w:cs="Arial"/>
        </w:rPr>
        <w:t xml:space="preserve">with our safeguarding </w:t>
      </w:r>
      <w:r w:rsidRPr="002D5CF5" w:rsidR="000C0737">
        <w:rPr>
          <w:rFonts w:cs="Arial"/>
        </w:rPr>
        <w:t xml:space="preserve">procedures </w:t>
      </w:r>
      <w:r w:rsidRPr="002D5CF5" w:rsidR="00CA2AB1">
        <w:rPr>
          <w:rFonts w:cs="Arial"/>
        </w:rPr>
        <w:t xml:space="preserve">as </w:t>
      </w:r>
      <w:r w:rsidRPr="002D5CF5" w:rsidR="00CD5593">
        <w:rPr>
          <w:rFonts w:cs="Arial"/>
        </w:rPr>
        <w:t>set out below</w:t>
      </w:r>
      <w:r w:rsidRPr="002D5CF5" w:rsidR="00CA2AB1">
        <w:rPr>
          <w:rFonts w:cs="Arial"/>
        </w:rPr>
        <w:t>:</w:t>
      </w:r>
    </w:p>
    <w:p w:rsidR="002D5CF5" w:rsidP="00A90204" w:rsidRDefault="002D5CF5" w14:paraId="191BF117" w14:textId="77777777">
      <w:pPr>
        <w:pStyle w:val="1bodycopy10pt"/>
      </w:pPr>
    </w:p>
    <w:p w:rsidRPr="002D5CF5" w:rsidR="00021BD2" w:rsidP="00A90204" w:rsidRDefault="00021BD2" w14:paraId="54E17CE2" w14:textId="149E547D">
      <w:pPr>
        <w:pStyle w:val="Heading3"/>
      </w:pPr>
      <w:r w:rsidRPr="002D5CF5">
        <w:t>Concerns about child-on-child abuse</w:t>
      </w:r>
    </w:p>
    <w:p w:rsidRPr="002D5CF5" w:rsidR="00021BD2" w:rsidP="00021BD2" w:rsidRDefault="00021BD2" w14:paraId="6980BE2B" w14:textId="260A02E4">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r w:rsidRPr="002D5CF5">
        <w:rPr>
          <w:rFonts w:cs="Arial"/>
          <w:i/>
          <w:iCs/>
          <w:highlight w:val="yellow"/>
        </w:rPr>
        <w:t>Insert link to school website</w:t>
      </w:r>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rsidR="009C250E" w:rsidP="005A26DF" w:rsidRDefault="009C250E" w14:paraId="7182ED47" w14:textId="411A6830">
      <w:pPr>
        <w:pStyle w:val="4Bulletedcopyblue"/>
        <w:numPr>
          <w:ilvl w:val="0"/>
          <w:numId w:val="107"/>
        </w:numPr>
        <w:spacing w:after="0"/>
      </w:pPr>
      <w:r>
        <w:t>I</w:t>
      </w:r>
      <w:r w:rsidRPr="002D5CF5" w:rsidR="00021BD2">
        <w:t>s serious, and potentially a criminal offence</w:t>
      </w:r>
      <w:r>
        <w:t>.</w:t>
      </w:r>
    </w:p>
    <w:p w:rsidR="009C250E" w:rsidP="005A26DF" w:rsidRDefault="009C250E" w14:paraId="7B695CFA" w14:textId="2D1BC2A5">
      <w:pPr>
        <w:pStyle w:val="4Bulletedcopyblue"/>
        <w:numPr>
          <w:ilvl w:val="0"/>
          <w:numId w:val="107"/>
        </w:numPr>
        <w:spacing w:after="0"/>
      </w:pPr>
      <w:r>
        <w:t>C</w:t>
      </w:r>
      <w:r w:rsidRPr="002D5CF5" w:rsidR="00021BD2">
        <w:t>ould put pupils in the school at risk</w:t>
      </w:r>
      <w:r>
        <w:t>.</w:t>
      </w:r>
    </w:p>
    <w:p w:rsidR="009C250E" w:rsidP="005A26DF" w:rsidRDefault="009C250E" w14:paraId="17C81C7C" w14:textId="1D06F92D">
      <w:pPr>
        <w:pStyle w:val="4Bulletedcopyblue"/>
        <w:numPr>
          <w:ilvl w:val="0"/>
          <w:numId w:val="107"/>
        </w:numPr>
        <w:spacing w:after="0"/>
      </w:pPr>
      <w:r>
        <w:lastRenderedPageBreak/>
        <w:t>I</w:t>
      </w:r>
      <w:r w:rsidRPr="002D5CF5" w:rsidR="00021BD2">
        <w:t>s violent</w:t>
      </w:r>
      <w:r>
        <w:t>.</w:t>
      </w:r>
    </w:p>
    <w:p w:rsidR="009C250E" w:rsidP="005A26DF" w:rsidRDefault="009C250E" w14:paraId="4E9BAF7C" w14:textId="2F9206E5">
      <w:pPr>
        <w:pStyle w:val="4Bulletedcopyblue"/>
        <w:numPr>
          <w:ilvl w:val="0"/>
          <w:numId w:val="107"/>
        </w:numPr>
        <w:spacing w:after="0"/>
      </w:pPr>
      <w:r>
        <w:t>I</w:t>
      </w:r>
      <w:r w:rsidRPr="002D5CF5" w:rsidR="00021BD2">
        <w:t>nvolves pupils being forced to use drugs or alcohol</w:t>
      </w:r>
      <w:r>
        <w:t>.</w:t>
      </w:r>
    </w:p>
    <w:p w:rsidR="00021BD2" w:rsidP="005A26DF" w:rsidRDefault="009C250E" w14:paraId="31851732" w14:textId="6CFC857C">
      <w:pPr>
        <w:pStyle w:val="4Bulletedcopyblue"/>
        <w:numPr>
          <w:ilvl w:val="0"/>
          <w:numId w:val="107"/>
        </w:numPr>
        <w:spacing w:after="0"/>
      </w:pPr>
      <w:r>
        <w:t>I</w:t>
      </w:r>
      <w:r w:rsidR="00021BD2">
        <w:t xml:space="preserve">nvolves sexual exploitation, sexual </w:t>
      </w:r>
      <w:r w:rsidR="7750CFD3">
        <w:t>abuse,</w:t>
      </w:r>
      <w:r w:rsidR="00021BD2">
        <w:t xml:space="preserve"> or sexual harassment, such as indecent exposure, sexual assault, upskirting or sexually inappropriate pictures or videos (including the sharing of nudes and semi-nudes).</w:t>
      </w:r>
    </w:p>
    <w:p w:rsidRPr="002D5CF5" w:rsidR="001373E6" w:rsidP="001373E6" w:rsidRDefault="001373E6" w14:paraId="7E2EBE4A" w14:textId="77777777">
      <w:pPr>
        <w:pStyle w:val="4Bulletedcopyblue"/>
        <w:ind w:left="785" w:hanging="360"/>
      </w:pPr>
    </w:p>
    <w:p w:rsidRPr="002D5CF5" w:rsidR="00021BD2" w:rsidP="00021BD2" w:rsidRDefault="00021BD2" w14:paraId="59D798C7" w14:textId="77777777">
      <w:pPr>
        <w:jc w:val="both"/>
        <w:rPr>
          <w:sz w:val="22"/>
          <w:szCs w:val="22"/>
        </w:rPr>
      </w:pPr>
      <w:r w:rsidRPr="002D5CF5">
        <w:rPr>
          <w:sz w:val="22"/>
          <w:szCs w:val="22"/>
        </w:rPr>
        <w:t>If a pupil makes an allegation of abuse against another pupil:</w:t>
      </w:r>
    </w:p>
    <w:p w:rsidRPr="002D5CF5" w:rsidR="00021BD2" w:rsidP="005A26DF" w:rsidRDefault="0066033D" w14:paraId="3F0CEC4D" w14:textId="3B8966D4">
      <w:pPr>
        <w:pStyle w:val="4Bulletedcopyblue"/>
        <w:numPr>
          <w:ilvl w:val="0"/>
          <w:numId w:val="108"/>
        </w:numPr>
      </w:pPr>
      <w:r>
        <w:t>S</w:t>
      </w:r>
      <w:r w:rsidRPr="002D5CF5" w:rsidR="00021BD2">
        <w:t xml:space="preserve">taff must record the allegation </w:t>
      </w:r>
      <w:r w:rsidRPr="00671ECD" w:rsidR="00671ECD">
        <w:rPr>
          <w:highlight w:val="yellow"/>
        </w:rPr>
        <w:t>you may want to add specific details depending on your system</w:t>
      </w:r>
      <w:r w:rsidR="00671ECD">
        <w:t xml:space="preserve"> </w:t>
      </w:r>
      <w:r w:rsidRPr="002D5CF5" w:rsidR="00021BD2">
        <w:t>and report to the DSL, staff should not investigate the matter</w:t>
      </w:r>
      <w:r>
        <w:t>.</w:t>
      </w:r>
    </w:p>
    <w:p w:rsidRPr="002D5CF5" w:rsidR="00021BD2" w:rsidP="005A26DF" w:rsidRDefault="0066033D" w14:paraId="6DD20FED" w14:textId="213AB2A0">
      <w:pPr>
        <w:pStyle w:val="4Bulletedcopyblue"/>
        <w:numPr>
          <w:ilvl w:val="0"/>
          <w:numId w:val="108"/>
        </w:numPr>
      </w:pPr>
      <w:r>
        <w:t>T</w:t>
      </w:r>
      <w:r w:rsidRPr="002D5CF5" w:rsidR="00021BD2">
        <w:t>he DSL will assess and consider the relevant next steps which may include,</w:t>
      </w:r>
      <w:r w:rsidR="0058200D">
        <w:t xml:space="preserve"> speaking with the child and parents,</w:t>
      </w:r>
      <w:r w:rsidRPr="002D5CF5" w:rsidR="00021BD2">
        <w:t xml:space="preserve"> </w:t>
      </w:r>
      <w:r w:rsidR="0084570E">
        <w:t xml:space="preserve">accessing </w:t>
      </w:r>
      <w:r w:rsidR="00A05642">
        <w:t xml:space="preserve">relevant consultation lines provided to schools by the Local Authority, </w:t>
      </w:r>
      <w:r w:rsidRPr="002D5CF5" w:rsidR="00021BD2">
        <w:t xml:space="preserve">making a </w:t>
      </w:r>
      <w:r w:rsidR="0058200D">
        <w:t>request for support</w:t>
      </w:r>
      <w:r w:rsidRPr="002D5CF5" w:rsidR="00021BD2">
        <w:t xml:space="preserve"> to Children’s Services as well as the Police if the allegation involves a potential criminal offence or the Child and Adolescent Mental Health Service (CAMHS), if appropriate</w:t>
      </w:r>
      <w:r>
        <w:t>.</w:t>
      </w:r>
    </w:p>
    <w:p w:rsidRPr="002D5CF5" w:rsidR="00021BD2" w:rsidP="005A26DF" w:rsidRDefault="0066033D" w14:paraId="2EB9DBA7" w14:textId="63E37545">
      <w:pPr>
        <w:pStyle w:val="4Bulletedcopyblue"/>
        <w:numPr>
          <w:ilvl w:val="0"/>
          <w:numId w:val="108"/>
        </w:numPr>
      </w:pPr>
      <w:r>
        <w:t>T</w:t>
      </w:r>
      <w:r w:rsidRPr="002D5CF5" w:rsidR="00021BD2">
        <w:t>he DSL will consider whether a risk assessment or a safety and support plan would be beneficial for a</w:t>
      </w:r>
      <w:r w:rsidR="00EE5D37">
        <w:t>ny</w:t>
      </w:r>
      <w:r w:rsidRPr="002D5CF5" w:rsidR="00021BD2">
        <w:t xml:space="preserve"> children involve</w:t>
      </w:r>
      <w:r w:rsidR="00EE5D37">
        <w:t xml:space="preserve">d, </w:t>
      </w:r>
      <w:r w:rsidRPr="002D5CF5" w:rsidR="00021BD2">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Pr="002D5CF5" w:rsidR="00021BD2">
        <w:t xml:space="preserve"> for example off-site activities and school transport</w:t>
      </w:r>
      <w:r>
        <w:t>.</w:t>
      </w:r>
      <w:r w:rsidRPr="002D5CF5" w:rsidR="00021BD2">
        <w:t xml:space="preserve"> </w:t>
      </w:r>
    </w:p>
    <w:p w:rsidR="00B74314" w:rsidP="005A26DF" w:rsidRDefault="0066033D" w14:paraId="381D7D86" w14:textId="2816CD68">
      <w:pPr>
        <w:pStyle w:val="4Bulletedcopyblue"/>
        <w:numPr>
          <w:ilvl w:val="0"/>
          <w:numId w:val="108"/>
        </w:numPr>
      </w:pPr>
      <w:r>
        <w:t>T</w:t>
      </w:r>
      <w:r w:rsidRPr="002D5CF5" w:rsidR="00021BD2">
        <w:t>he DSL will speak to the child and their parent/s or carers to share the concerns</w:t>
      </w:r>
      <w:r w:rsidR="00287A00">
        <w:t>,</w:t>
      </w:r>
      <w:r w:rsidRPr="002D5CF5" w:rsidR="00021BD2">
        <w:t xml:space="preserve"> gain their views and consent to liaise with other agencies if there are any identified risks and unmet needs</w:t>
      </w:r>
      <w:r>
        <w:t>.</w:t>
      </w:r>
    </w:p>
    <w:p w:rsidR="00B74314" w:rsidP="005A26DF" w:rsidRDefault="0066033D" w14:paraId="51B300F5" w14:textId="3C34162C">
      <w:pPr>
        <w:pStyle w:val="4Bulletedcopyblue"/>
        <w:numPr>
          <w:ilvl w:val="0"/>
          <w:numId w:val="108"/>
        </w:numPr>
      </w:pPr>
      <w:r>
        <w:t>I</w:t>
      </w:r>
      <w:r w:rsidR="00021BD2">
        <w:t xml:space="preserve">f the incident is a criminal offence school have a duty to report this and thereafter work closely with the Police (and other agencies as required) while protecting children and/or taking </w:t>
      </w:r>
      <w:r w:rsidR="00F567CD">
        <w:t>any measures</w:t>
      </w:r>
      <w:r w:rsidR="00021BD2">
        <w:t xml:space="preserve"> to </w:t>
      </w:r>
      <w:r w:rsidR="007F3FC8">
        <w:t>manage risk</w:t>
      </w:r>
      <w:r w:rsidR="5A87C296">
        <w:t xml:space="preserve">. </w:t>
      </w:r>
      <w:r w:rsidR="00B74314">
        <w:t>For incidences which involve significant harm and/or a potential criminal offence, the DSL will endeavour to gain consent but may override this should not gaining consent increase the risk to a child</w:t>
      </w:r>
      <w:r>
        <w:t>.</w:t>
      </w:r>
    </w:p>
    <w:p w:rsidRPr="00FC63DB" w:rsidR="00632EE2" w:rsidP="0024275E" w:rsidRDefault="0066033D" w14:paraId="053139A8" w14:textId="6E04A599">
      <w:pPr>
        <w:pStyle w:val="4Bulletedcopyblue"/>
        <w:rPr>
          <w:highlight w:val="cyan"/>
        </w:rPr>
      </w:pPr>
      <w:r>
        <w:rPr>
          <w:highlight w:val="cyan"/>
        </w:rPr>
        <w:t>O</w:t>
      </w:r>
      <w:r w:rsidRPr="00C70FD8" w:rsidR="007F3FC8">
        <w:rPr>
          <w:highlight w:val="cyan"/>
        </w:rPr>
        <w:t xml:space="preserve">ur DSLs are committed to ensuring that where concerns are raised about child-on-child abuse, incidences are taken seriously and dealt with fairly. DSLs will </w:t>
      </w:r>
      <w:r w:rsidRPr="00C70FD8" w:rsidR="00BC2727">
        <w:rPr>
          <w:highlight w:val="cyan"/>
        </w:rPr>
        <w:t xml:space="preserve">consider all information available to them and ensure that any action or decision is proportionate for all children involved, and </w:t>
      </w:r>
      <w:r w:rsidRPr="00C70FD8" w:rsidR="00B07036">
        <w:rPr>
          <w:highlight w:val="cyan"/>
        </w:rPr>
        <w:t xml:space="preserve">that </w:t>
      </w:r>
      <w:r w:rsidRPr="00C70FD8" w:rsidR="00BC2727">
        <w:rPr>
          <w:highlight w:val="cyan"/>
        </w:rPr>
        <w:t xml:space="preserve">such decisions </w:t>
      </w:r>
      <w:r w:rsidRPr="00C70FD8" w:rsidR="00AA168B">
        <w:rPr>
          <w:highlight w:val="cyan"/>
        </w:rPr>
        <w:t>do</w:t>
      </w:r>
      <w:r w:rsidRPr="00C70FD8" w:rsidR="00BC2727">
        <w:rPr>
          <w:highlight w:val="cyan"/>
        </w:rPr>
        <w:t xml:space="preserve"> not </w:t>
      </w:r>
      <w:r w:rsidRPr="00C70FD8" w:rsidR="00044FCB">
        <w:rPr>
          <w:highlight w:val="cyan"/>
        </w:rPr>
        <w:t>disproportionately impact</w:t>
      </w:r>
      <w:r w:rsidRPr="00C70FD8" w:rsidR="00F50C4A">
        <w:rPr>
          <w:highlight w:val="cyan"/>
        </w:rPr>
        <w:t xml:space="preserve"> on their access to </w:t>
      </w:r>
      <w:r w:rsidRPr="00C70FD8" w:rsidR="00C21D44">
        <w:rPr>
          <w:highlight w:val="cyan"/>
        </w:rPr>
        <w:t>education,</w:t>
      </w:r>
      <w:r w:rsidRPr="00C70FD8" w:rsidR="00F50C4A">
        <w:rPr>
          <w:highlight w:val="cyan"/>
        </w:rPr>
        <w:t xml:space="preserve"> although at times some restrictions or adaptations may be required </w:t>
      </w:r>
      <w:r w:rsidRPr="00C70FD8" w:rsidR="00A14AB8">
        <w:rPr>
          <w:highlight w:val="cyan"/>
        </w:rPr>
        <w:t xml:space="preserve">to manage </w:t>
      </w:r>
      <w:r w:rsidRPr="00C70FD8" w:rsidR="00C70FD8">
        <w:rPr>
          <w:highlight w:val="cyan"/>
        </w:rPr>
        <w:t xml:space="preserve">identified risk. </w:t>
      </w:r>
    </w:p>
    <w:p w:rsidR="006D7B84" w:rsidP="006A5C16" w:rsidRDefault="00FC63DB" w14:paraId="2D0A9780" w14:textId="3524CAA1">
      <w:pPr>
        <w:pStyle w:val="Mainbodytext"/>
        <w:rPr>
          <w:i/>
          <w:iCs/>
        </w:rPr>
      </w:pPr>
      <w:r w:rsidRPr="00FC63DB">
        <w:rPr>
          <w:i/>
          <w:iCs/>
          <w:highlight w:val="yellow"/>
        </w:rPr>
        <w:t>Add any additional details or specific processes/tools you may use</w:t>
      </w:r>
      <w:r w:rsidR="0066033D">
        <w:rPr>
          <w:i/>
          <w:iCs/>
        </w:rPr>
        <w:t>.</w:t>
      </w:r>
    </w:p>
    <w:p w:rsidR="0066033D" w:rsidP="00224D49" w:rsidRDefault="0066033D" w14:paraId="52B2A1F8" w14:textId="77777777">
      <w:pPr>
        <w:pStyle w:val="Heading2"/>
      </w:pPr>
    </w:p>
    <w:p w:rsidRPr="00FC63DB" w:rsidR="00224D49" w:rsidP="00224D49" w:rsidRDefault="00224D49" w14:paraId="18075209" w14:textId="0E283959">
      <w:pPr>
        <w:pStyle w:val="Heading2"/>
      </w:pPr>
      <w:r w:rsidRPr="00FC63DB">
        <w:t xml:space="preserve">Creating a </w:t>
      </w:r>
      <w:r w:rsidR="00661F60">
        <w:t>culture where children feel safe</w:t>
      </w:r>
      <w:r w:rsidRPr="00FC63DB">
        <w:t xml:space="preserve"> in school and minimising the risk of all forms of abuse. </w:t>
      </w:r>
    </w:p>
    <w:p w:rsidRPr="00FC63DB" w:rsidR="00224D49" w:rsidP="00224D49" w:rsidRDefault="00224D49" w14:paraId="4A32D58E" w14:textId="523EB6DB">
      <w:pPr>
        <w:pStyle w:val="Mainbodytext"/>
      </w:pPr>
      <w:r>
        <w:t>We recognise the importance of taking proactive action to minimise the risk of any form of abuse</w:t>
      </w:r>
      <w:r w:rsidR="00682EE8">
        <w:t>,</w:t>
      </w:r>
      <w:r>
        <w:t xml:space="preserve"> </w:t>
      </w:r>
      <w:r w:rsidR="6CB1AD92">
        <w:t>neglect,</w:t>
      </w:r>
      <w:r>
        <w:t xml:space="preserve"> and exploitation irrespective of from whom and where this comes from, </w:t>
      </w:r>
      <w:r w:rsidR="00FC63DB">
        <w:t>including child</w:t>
      </w:r>
      <w:r>
        <w:t xml:space="preserve">-on-child abuse. Creating a supportive environment where children </w:t>
      </w:r>
      <w:r w:rsidR="00FC63DB">
        <w:t>can feel</w:t>
      </w:r>
      <w:r>
        <w:t xml:space="preserve"> confident in reporting incidents </w:t>
      </w:r>
      <w:r w:rsidR="004918BC">
        <w:t xml:space="preserve">is key to our safeguarding culture in </w:t>
      </w:r>
      <w:r w:rsidRPr="05C0C3D1" w:rsidR="004918BC">
        <w:rPr>
          <w:highlight w:val="green"/>
        </w:rPr>
        <w:t>&lt;name of school&gt;</w:t>
      </w:r>
      <w:r w:rsidRPr="05C0C3D1" w:rsidR="6A679541">
        <w:rPr>
          <w:highlight w:val="green"/>
        </w:rPr>
        <w:t xml:space="preserve">. </w:t>
      </w:r>
    </w:p>
    <w:p w:rsidRPr="00FC63DB" w:rsidR="00224D49" w:rsidP="00224D49" w:rsidRDefault="00224D49" w14:paraId="1B37813B" w14:textId="275D8D0D">
      <w:pPr>
        <w:pStyle w:val="Mainbodytext"/>
      </w:pPr>
      <w:r w:rsidRPr="00FC63DB">
        <w:t>We expect all staff to:</w:t>
      </w:r>
    </w:p>
    <w:p w:rsidRPr="00FC63DB" w:rsidR="00224D49" w:rsidP="005A26DF" w:rsidRDefault="00FC561E" w14:paraId="3B656357" w14:textId="5ED6DD62">
      <w:pPr>
        <w:pStyle w:val="4Bulletedcopyblue"/>
        <w:numPr>
          <w:ilvl w:val="0"/>
          <w:numId w:val="109"/>
        </w:numPr>
      </w:pPr>
      <w:r>
        <w:t>C</w:t>
      </w:r>
      <w:r w:rsidRPr="00FC63DB" w:rsidR="00224D49">
        <w:t>hallenge any form of derogatory or sexualised language or inappropriate behaviour between peers, including requesting or sending sexual images</w:t>
      </w:r>
      <w:r>
        <w:t>.</w:t>
      </w:r>
    </w:p>
    <w:p w:rsidRPr="00FC63DB" w:rsidR="00224D49" w:rsidP="005A26DF" w:rsidRDefault="00FC561E" w14:paraId="3BA0CF35" w14:textId="1F119921">
      <w:pPr>
        <w:pStyle w:val="4Bulletedcopyblue"/>
        <w:numPr>
          <w:ilvl w:val="0"/>
          <w:numId w:val="109"/>
        </w:numPr>
      </w:pPr>
      <w:r>
        <w:t>B</w:t>
      </w:r>
      <w:r w:rsidRPr="00FC63DB" w:rsidR="00224D49">
        <w:t xml:space="preserve">e vigilant to issues that particularly affect different genders, for example, sexualised or aggressive touching or grabbing towards female pupils, and initiation or hazing type violence with respect to </w:t>
      </w:r>
      <w:r w:rsidRPr="00FC63DB" w:rsidR="00FC63DB">
        <w:t>boys</w:t>
      </w:r>
      <w:r w:rsidR="00BB5222">
        <w:t>.</w:t>
      </w:r>
    </w:p>
    <w:p w:rsidRPr="00FC63DB" w:rsidR="00224D49" w:rsidP="005A26DF" w:rsidRDefault="00FC561E" w14:paraId="2339EC7D" w14:textId="67FA666C">
      <w:pPr>
        <w:pStyle w:val="4Bulletedcopyblue"/>
        <w:numPr>
          <w:ilvl w:val="0"/>
          <w:numId w:val="109"/>
        </w:numPr>
      </w:pPr>
      <w:r>
        <w:lastRenderedPageBreak/>
        <w:t>E</w:t>
      </w:r>
      <w:r w:rsidRPr="00FC63DB" w:rsidR="00224D49">
        <w:t xml:space="preserve">nsure our curriculum helps to educate pupils about appropriate behaviour and </w:t>
      </w:r>
      <w:r w:rsidRPr="00FC63DB" w:rsidR="00FC63DB">
        <w:t>consent</w:t>
      </w:r>
      <w:r w:rsidR="00BB5222">
        <w:t>.</w:t>
      </w:r>
    </w:p>
    <w:p w:rsidRPr="00FC63DB" w:rsidR="00224D49" w:rsidP="005A26DF" w:rsidRDefault="00FC561E" w14:paraId="00322EC9" w14:textId="675262A6">
      <w:pPr>
        <w:pStyle w:val="4Bulletedcopyblue"/>
        <w:numPr>
          <w:ilvl w:val="0"/>
          <w:numId w:val="109"/>
        </w:numPr>
      </w:pPr>
      <w:r>
        <w:t>E</w:t>
      </w:r>
      <w:r w:rsidR="00224D49">
        <w:t xml:space="preserve">nsure pupils </w:t>
      </w:r>
      <w:r w:rsidR="319FB977">
        <w:t>can</w:t>
      </w:r>
      <w:r w:rsidR="00224D49">
        <w:t xml:space="preserve"> </w:t>
      </w:r>
      <w:r w:rsidR="7FADB4A0">
        <w:t>report abuse using our reporting systems easily and confidently</w:t>
      </w:r>
      <w:r w:rsidR="00687018">
        <w:t xml:space="preserve"> </w:t>
      </w:r>
      <w:r w:rsidRPr="05C0C3D1" w:rsidR="00687018">
        <w:rPr>
          <w:highlight w:val="yellow"/>
        </w:rPr>
        <w:t>(add any specific information here or processes you have for children to share or report concerns)</w:t>
      </w:r>
      <w:r w:rsidR="00BB5222">
        <w:t>.</w:t>
      </w:r>
      <w:r w:rsidR="00224D49">
        <w:t xml:space="preserve"> </w:t>
      </w:r>
    </w:p>
    <w:p w:rsidRPr="00FC63DB" w:rsidR="00224D49" w:rsidP="005A26DF" w:rsidRDefault="00FC561E" w14:paraId="2039916A" w14:textId="5F3EA10C">
      <w:pPr>
        <w:pStyle w:val="4Bulletedcopyblue"/>
        <w:numPr>
          <w:ilvl w:val="0"/>
          <w:numId w:val="109"/>
        </w:numPr>
      </w:pPr>
      <w:r>
        <w:t>R</w:t>
      </w:r>
      <w:r w:rsidRPr="00FC63DB" w:rsidR="00224D49">
        <w:t xml:space="preserve">eassure victims that they are being taken </w:t>
      </w:r>
      <w:r w:rsidRPr="00FC63DB" w:rsidR="00FC63DB">
        <w:t>seriously</w:t>
      </w:r>
      <w:r w:rsidR="00BB5222">
        <w:t>.</w:t>
      </w:r>
    </w:p>
    <w:p w:rsidRPr="00FC63DB" w:rsidR="00224D49" w:rsidP="005A26DF" w:rsidRDefault="00FC561E" w14:paraId="5B8C526B" w14:textId="4CEBB255">
      <w:pPr>
        <w:pStyle w:val="4Bulletedcopyblue"/>
        <w:numPr>
          <w:ilvl w:val="0"/>
          <w:numId w:val="109"/>
        </w:numPr>
      </w:pPr>
      <w:r>
        <w:t>B</w:t>
      </w:r>
      <w:r w:rsidR="00224D49">
        <w:t xml:space="preserve">e </w:t>
      </w:r>
      <w:r w:rsidR="00915D12">
        <w:t>alerted</w:t>
      </w:r>
      <w:r w:rsidR="00224D49">
        <w:t xml:space="preserve"> to reports of sexual violence and/or harassment that may point to environmental or systemic problems in the school or elsewhere that could be addressed by us updating policies, </w:t>
      </w:r>
      <w:r w:rsidR="57556AD1">
        <w:t>processes,</w:t>
      </w:r>
      <w:r w:rsidR="00224D49">
        <w:t xml:space="preserve"> and the curriculum, or could reflect wider issues in the local area that should be shared with our safeguarding partners</w:t>
      </w:r>
      <w:r w:rsidR="00BB5222">
        <w:t>.</w:t>
      </w:r>
    </w:p>
    <w:p w:rsidRPr="00FC63DB" w:rsidR="00224D49" w:rsidP="005A26DF" w:rsidRDefault="00FC561E" w14:paraId="3142C2F7" w14:textId="41647E11">
      <w:pPr>
        <w:pStyle w:val="4Bulletedcopyblue"/>
        <w:numPr>
          <w:ilvl w:val="0"/>
          <w:numId w:val="109"/>
        </w:numPr>
      </w:pPr>
      <w:r>
        <w:t>S</w:t>
      </w:r>
      <w:r w:rsidRPr="00FC63DB" w:rsidR="00224D49">
        <w:t xml:space="preserve">upport children who have witnessed sexual violence, especially rape or assault by penetration. We will do all we can to make sure the victim, and alleged perpetrator(s) and any witnesses are not bullied or </w:t>
      </w:r>
      <w:r w:rsidRPr="00FC63DB" w:rsidR="00FC63DB">
        <w:t>harassed</w:t>
      </w:r>
      <w:r w:rsidR="00BB5222">
        <w:t>.</w:t>
      </w:r>
    </w:p>
    <w:p w:rsidR="00224D49" w:rsidP="005A26DF" w:rsidRDefault="00FC561E" w14:paraId="693E4D61" w14:textId="0C7E1D37">
      <w:pPr>
        <w:pStyle w:val="4Bulletedcopyblue"/>
        <w:numPr>
          <w:ilvl w:val="0"/>
          <w:numId w:val="109"/>
        </w:numPr>
      </w:pPr>
      <w:r>
        <w:t>C</w:t>
      </w:r>
      <w:r w:rsidR="00224D49">
        <w:t>onsider intra-familial harms (adults close to the child and family) and any necessary support for siblings following a report of sexual violence and/or harassment</w:t>
      </w:r>
      <w:r w:rsidR="725B903D">
        <w:t xml:space="preserve">. </w:t>
      </w:r>
    </w:p>
    <w:p w:rsidRPr="00FC63DB" w:rsidR="001346BD" w:rsidP="001346BD" w:rsidRDefault="001346BD" w14:paraId="2C3FD7D6" w14:textId="77777777">
      <w:pPr>
        <w:pStyle w:val="4Bulletedcopyblue"/>
        <w:ind w:left="785"/>
      </w:pPr>
    </w:p>
    <w:p w:rsidRPr="00FC63DB" w:rsidR="00224D49" w:rsidP="007B365A" w:rsidRDefault="001346BD" w14:paraId="162B5F4D" w14:textId="391F17D4">
      <w:pPr>
        <w:pStyle w:val="4Bulletedcopyblue"/>
      </w:pPr>
      <w:r>
        <w:t>O</w:t>
      </w:r>
      <w:r w:rsidRPr="00FC63DB" w:rsidR="00FC63DB">
        <w:t>ur staff</w:t>
      </w:r>
      <w:r w:rsidRPr="00FC63DB" w:rsidR="00224D49">
        <w:t xml:space="preserve"> are trained to understand:</w:t>
      </w:r>
    </w:p>
    <w:p w:rsidRPr="00FC63DB" w:rsidR="00224D49" w:rsidP="005A26DF" w:rsidRDefault="00BB5222" w14:paraId="18F3D761" w14:textId="552923AA">
      <w:pPr>
        <w:pStyle w:val="4Bulletedcopyblue"/>
        <w:numPr>
          <w:ilvl w:val="0"/>
          <w:numId w:val="110"/>
        </w:numPr>
      </w:pPr>
      <w:r>
        <w:t>H</w:t>
      </w:r>
      <w:r w:rsidR="00224D49">
        <w:t xml:space="preserve">ow to recognise </w:t>
      </w:r>
      <w:r w:rsidR="00FC63DB">
        <w:t>the signs</w:t>
      </w:r>
      <w:r w:rsidR="00224D49">
        <w:t xml:space="preserve"> of child-on-child </w:t>
      </w:r>
      <w:r w:rsidR="4D051893">
        <w:t>abuse and</w:t>
      </w:r>
      <w:r w:rsidR="00224D49">
        <w:t xml:space="preserve"> know how to identify it and respond to reports</w:t>
      </w:r>
      <w:r>
        <w:t>.</w:t>
      </w:r>
    </w:p>
    <w:p w:rsidRPr="00FC63DB" w:rsidR="00224D49" w:rsidP="005A26DF" w:rsidRDefault="00BB5222" w14:paraId="5D9A65E0" w14:textId="348231E7">
      <w:pPr>
        <w:pStyle w:val="4Bulletedcopyblue"/>
        <w:numPr>
          <w:ilvl w:val="0"/>
          <w:numId w:val="110"/>
        </w:numPr>
      </w:pPr>
      <w:r>
        <w:t>Even</w:t>
      </w:r>
      <w:r w:rsidR="00224D49">
        <w:t xml:space="preserve"> if there are no reports of child-on-child abuse in school, it does not mean it is not happening – staff should maintain an open mind and attitude of “it could happen </w:t>
      </w:r>
      <w:r w:rsidR="00FC63DB">
        <w:t>here</w:t>
      </w:r>
      <w:r w:rsidR="3FE7E513">
        <w:t>.”</w:t>
      </w:r>
    </w:p>
    <w:p w:rsidR="00C006CD" w:rsidP="005A26DF" w:rsidRDefault="00BB5222" w14:paraId="2C563267" w14:textId="29EA0A1D">
      <w:pPr>
        <w:pStyle w:val="4Bulletedcopyblue"/>
        <w:numPr>
          <w:ilvl w:val="0"/>
          <w:numId w:val="110"/>
        </w:numPr>
      </w:pPr>
      <w:r w:rsidRPr="00FC63DB">
        <w:t>If</w:t>
      </w:r>
      <w:r w:rsidRPr="00FC63DB" w:rsidR="00224D49">
        <w:t xml:space="preserve"> they have any concerns about a child’s welfare, they should act on them immediately rather than wait to be told</w:t>
      </w:r>
      <w:r w:rsidR="00621729">
        <w:t>;</w:t>
      </w:r>
      <w:r w:rsidR="00B0252D">
        <w:t xml:space="preserve"> and always speak to the DSL should they be unclear</w:t>
      </w:r>
      <w:r w:rsidR="002F21BC">
        <w:t>,</w:t>
      </w:r>
      <w:r w:rsidR="00B0252D">
        <w:t xml:space="preserve"> </w:t>
      </w:r>
    </w:p>
    <w:p w:rsidRPr="00FC63DB" w:rsidR="00224D49" w:rsidP="005A26DF" w:rsidRDefault="00BB5222" w14:paraId="074320B7" w14:textId="1DFD0064">
      <w:pPr>
        <w:pStyle w:val="4Bulletedcopyblue"/>
        <w:numPr>
          <w:ilvl w:val="0"/>
          <w:numId w:val="110"/>
        </w:numPr>
      </w:pPr>
      <w:r>
        <w:t>C</w:t>
      </w:r>
      <w:r w:rsidRPr="00FC63DB" w:rsidR="00C006CD">
        <w:t>hildren may</w:t>
      </w:r>
      <w:r w:rsidRPr="00FC63DB" w:rsidR="00224D49">
        <w:t xml:space="preserve"> not always make a direct disclosure</w:t>
      </w:r>
      <w:r w:rsidR="003A0A11">
        <w:t xml:space="preserve"> and therefore they must be aware that</w:t>
      </w:r>
      <w:r w:rsidR="00905AE5">
        <w:t>:</w:t>
      </w:r>
      <w:r w:rsidR="003A0A11">
        <w:t xml:space="preserve"> </w:t>
      </w:r>
    </w:p>
    <w:p w:rsidR="00224D49" w:rsidP="005A26DF" w:rsidRDefault="002F21BC" w14:paraId="354AB3E5" w14:textId="0BFD349F">
      <w:pPr>
        <w:pStyle w:val="4Bulletedcopyblue"/>
        <w:numPr>
          <w:ilvl w:val="0"/>
          <w:numId w:val="111"/>
        </w:numPr>
      </w:pPr>
      <w:r>
        <w:t>C</w:t>
      </w:r>
      <w:r w:rsidRPr="00FC63DB" w:rsidR="00224D49">
        <w:t xml:space="preserve">hildren can show signs or act in ways they hope adults will notice and react </w:t>
      </w:r>
      <w:r w:rsidRPr="00FC63DB" w:rsidR="00FC63DB">
        <w:t>to;</w:t>
      </w:r>
      <w:r w:rsidRPr="00FC63DB" w:rsidR="00224D49">
        <w:t xml:space="preserve"> it may be that their difficulties emerge f</w:t>
      </w:r>
      <w:r w:rsidR="003D10A6">
        <w:t>ro</w:t>
      </w:r>
      <w:r w:rsidRPr="00FC63DB" w:rsidR="00224D49">
        <w:t>m behaviour when they do not have the language to express themselves</w:t>
      </w:r>
      <w:r>
        <w:t>.</w:t>
      </w:r>
    </w:p>
    <w:p w:rsidR="003D10A6" w:rsidP="005A26DF" w:rsidRDefault="002F21BC" w14:paraId="7DDDC0E1" w14:textId="00F04C27">
      <w:pPr>
        <w:pStyle w:val="4Bulletedcopyblue"/>
        <w:numPr>
          <w:ilvl w:val="0"/>
          <w:numId w:val="111"/>
        </w:numPr>
      </w:pPr>
      <w:r>
        <w:t>A</w:t>
      </w:r>
      <w:r w:rsidRPr="003D10A6" w:rsidR="003D10A6">
        <w:t xml:space="preserve"> friend of the child may </w:t>
      </w:r>
      <w:r w:rsidR="00CB54B9">
        <w:t xml:space="preserve">share information </w:t>
      </w:r>
      <w:r w:rsidRPr="003D10A6" w:rsidR="003D10A6">
        <w:t>to a staff member or make comments</w:t>
      </w:r>
      <w:r w:rsidR="008564D3">
        <w:t>;</w:t>
      </w:r>
      <w:r w:rsidRPr="003D10A6" w:rsidR="003D10A6">
        <w:t xml:space="preserve"> professionally </w:t>
      </w:r>
      <w:r w:rsidR="008564D3">
        <w:t>curiosity is key</w:t>
      </w:r>
      <w:r w:rsidRPr="003D10A6" w:rsidR="003D10A6">
        <w:t xml:space="preserve">, do not fear </w:t>
      </w:r>
      <w:r w:rsidR="00196DCA">
        <w:t>exploring the information</w:t>
      </w:r>
      <w:r w:rsidRPr="003D10A6" w:rsidR="003D10A6">
        <w:t xml:space="preserve"> and asking open ended questions</w:t>
      </w:r>
      <w:r>
        <w:t>.</w:t>
      </w:r>
      <w:r w:rsidRPr="003D10A6" w:rsidR="003D10A6">
        <w:t xml:space="preserve"> </w:t>
      </w:r>
    </w:p>
    <w:p w:rsidR="003D10A6" w:rsidP="005A26DF" w:rsidRDefault="002F21BC" w14:paraId="1250CC1C" w14:textId="2350E3B4">
      <w:pPr>
        <w:pStyle w:val="4Bulletedcopyblue"/>
        <w:numPr>
          <w:ilvl w:val="0"/>
          <w:numId w:val="111"/>
        </w:numPr>
      </w:pPr>
      <w:r>
        <w:t>S</w:t>
      </w:r>
      <w:r w:rsidRPr="00FC63DB" w:rsidR="00224D49">
        <w:t xml:space="preserve">taff </w:t>
      </w:r>
      <w:r>
        <w:t>may</w:t>
      </w:r>
      <w:r w:rsidRPr="00FC63DB" w:rsidR="00224D49">
        <w:t xml:space="preserve"> overhear a conversation between </w:t>
      </w:r>
      <w:r w:rsidRPr="00FC63DB" w:rsidR="00FC63DB">
        <w:t>children</w:t>
      </w:r>
      <w:r>
        <w:t>.</w:t>
      </w:r>
      <w:r w:rsidRPr="00FC63DB" w:rsidR="00224D49">
        <w:t xml:space="preserve"> </w:t>
      </w:r>
    </w:p>
    <w:p w:rsidR="00224D49" w:rsidP="005A26DF" w:rsidRDefault="002F21BC" w14:paraId="668AF2BD" w14:textId="3B557CF2">
      <w:pPr>
        <w:pStyle w:val="4Bulletedcopyblue"/>
        <w:numPr>
          <w:ilvl w:val="0"/>
          <w:numId w:val="111"/>
        </w:numPr>
      </w:pPr>
      <w:r>
        <w:t>A</w:t>
      </w:r>
      <w:r w:rsidR="00224D49">
        <w:t xml:space="preserve"> child’s behaviour may change</w:t>
      </w:r>
      <w:r w:rsidR="00FD50CE">
        <w:t xml:space="preserve"> suddenly with no </w:t>
      </w:r>
      <w:bookmarkStart w:name="_Int_WQqlinc3" w:id="112"/>
      <w:r w:rsidR="00FD50CE">
        <w:t>clear reason</w:t>
      </w:r>
      <w:bookmarkEnd w:id="112"/>
      <w:r w:rsidR="00FD50CE">
        <w:t xml:space="preserve"> or precipitating event that might offer some explanation</w:t>
      </w:r>
      <w:r>
        <w:t>.</w:t>
      </w:r>
    </w:p>
    <w:p w:rsidR="003D10A6" w:rsidP="005A26DF" w:rsidRDefault="002F21BC" w14:paraId="3AB740B2" w14:textId="5A2EC88C">
      <w:pPr>
        <w:pStyle w:val="4Bulletedcopyblue"/>
        <w:numPr>
          <w:ilvl w:val="0"/>
          <w:numId w:val="111"/>
        </w:numPr>
      </w:pPr>
      <w:r>
        <w:t>S</w:t>
      </w:r>
      <w:r w:rsidR="003D10A6">
        <w:t>ome children can face additional barriers to telling someone</w:t>
      </w:r>
      <w:r w:rsidR="00FD50CE">
        <w:t>,</w:t>
      </w:r>
      <w:r w:rsidR="003D10A6">
        <w:t xml:space="preserve"> for example they have a disability, special educational need, age gender, </w:t>
      </w:r>
      <w:r w:rsidR="26CB5E98">
        <w:t>ethnicity,</w:t>
      </w:r>
      <w:r w:rsidR="003D10A6">
        <w:t xml:space="preserve"> and/or sexual orientation etc. </w:t>
      </w:r>
    </w:p>
    <w:p w:rsidR="007A67D8" w:rsidP="005A26DF" w:rsidRDefault="00396DAF" w14:paraId="76725900" w14:textId="6825E73C">
      <w:pPr>
        <w:pStyle w:val="4Bulletedcopyblue"/>
        <w:numPr>
          <w:ilvl w:val="0"/>
          <w:numId w:val="111"/>
        </w:numPr>
      </w:pPr>
      <w:r>
        <w:t>O</w:t>
      </w:r>
      <w:r w:rsidR="007A67D8">
        <w:t>ne child’s concerning/abusive behaviour towards another could be an indicator of that child having been harmed themselves</w:t>
      </w:r>
      <w:r w:rsidR="006E7E55">
        <w:t>.</w:t>
      </w:r>
    </w:p>
    <w:p w:rsidR="00C4279A" w:rsidP="0024275E" w:rsidRDefault="00C4279A" w14:paraId="32F3CECE" w14:textId="77777777">
      <w:pPr>
        <w:pStyle w:val="1bodycopy10pt"/>
        <w:jc w:val="both"/>
        <w:rPr>
          <w:b/>
          <w:bCs/>
          <w:color w:val="000000" w:themeColor="text1"/>
          <w:sz w:val="24"/>
        </w:rPr>
      </w:pPr>
    </w:p>
    <w:p w:rsidRPr="008A7838" w:rsidR="000C0737" w:rsidP="0024275E" w:rsidRDefault="000C0737" w14:paraId="3EEE82DB" w14:textId="1292D354">
      <w:pPr>
        <w:pStyle w:val="1bodycopy10pt"/>
        <w:jc w:val="both"/>
        <w:rPr>
          <w:rStyle w:val="Heading2Char"/>
        </w:rPr>
      </w:pPr>
      <w:r w:rsidRPr="008A7838">
        <w:rPr>
          <w:rStyle w:val="Heading2Char"/>
        </w:rPr>
        <w:t xml:space="preserve">If a child makes a disclosure to </w:t>
      </w:r>
      <w:r w:rsidRPr="008A7838" w:rsidR="00F84979">
        <w:rPr>
          <w:rStyle w:val="Heading2Char"/>
        </w:rPr>
        <w:t>a member of staff</w:t>
      </w:r>
      <w:r w:rsidRPr="008A7838" w:rsidR="00D56190">
        <w:rPr>
          <w:rStyle w:val="Heading2Char"/>
        </w:rPr>
        <w:t xml:space="preserve"> or volunteer</w:t>
      </w:r>
      <w:r w:rsidR="00396DAF">
        <w:rPr>
          <w:rStyle w:val="Heading2Char"/>
        </w:rPr>
        <w:t>:</w:t>
      </w:r>
    </w:p>
    <w:p w:rsidRPr="005C056B" w:rsidR="00632EE2" w:rsidP="009A2644" w:rsidRDefault="00152374" w14:paraId="13716650" w14:textId="479D6757">
      <w:pPr>
        <w:pStyle w:val="Mainbodytext"/>
      </w:pPr>
      <w:r w:rsidRPr="005C056B">
        <w:t xml:space="preserve">All staff are aware </w:t>
      </w:r>
      <w:r w:rsidRPr="005C056B" w:rsidR="00447A5E">
        <w:t xml:space="preserve">they should </w:t>
      </w:r>
      <w:r w:rsidRPr="005C056B" w:rsidR="00B046AA">
        <w:t>always be prepared</w:t>
      </w:r>
      <w:r w:rsidRPr="005C056B" w:rsidR="00160CD3">
        <w:t xml:space="preserve"> </w:t>
      </w:r>
      <w:r w:rsidRPr="005C056B" w:rsidR="00F85F59">
        <w:t>as child</w:t>
      </w:r>
      <w:r w:rsidRPr="005C056B" w:rsidR="009C5C2F">
        <w:t>ren</w:t>
      </w:r>
      <w:r w:rsidRPr="005C056B" w:rsidR="00F85F59">
        <w:t xml:space="preserve"> can disclose spontaneously</w:t>
      </w:r>
      <w:r w:rsidRPr="005C056B" w:rsidR="00160CD3">
        <w:t xml:space="preserve"> to </w:t>
      </w:r>
      <w:r w:rsidRPr="005C056B" w:rsidR="004F675B">
        <w:t>anyone</w:t>
      </w:r>
      <w:r w:rsidRPr="005C056B" w:rsidR="00160CD3">
        <w:t xml:space="preserve"> </w:t>
      </w:r>
      <w:r w:rsidRPr="005C056B" w:rsidR="005C056B">
        <w:t>anywhere</w:t>
      </w:r>
      <w:r w:rsidRPr="005C056B" w:rsidR="00632EE2">
        <w:t>.</w:t>
      </w:r>
    </w:p>
    <w:p w:rsidRPr="005C056B" w:rsidR="006F0E40" w:rsidP="006C65F9" w:rsidRDefault="002E060A" w14:paraId="444EDFB8" w14:textId="2523CD2A">
      <w:pPr>
        <w:pStyle w:val="Mainbodytext"/>
      </w:pPr>
      <w:r w:rsidRPr="005C056B">
        <w:rPr>
          <w:i/>
          <w:iCs/>
          <w:highlight w:val="green"/>
        </w:rPr>
        <w:t>&lt;insert name of school&gt;</w:t>
      </w:r>
      <w:r w:rsidRPr="005C056B">
        <w:t xml:space="preserve"> is situated within </w:t>
      </w:r>
      <w:r w:rsidR="00853B5A">
        <w:t>the County of Hertfordshire</w:t>
      </w:r>
      <w:r w:rsidRPr="005C056B">
        <w:t xml:space="preserve"> which has a rich and diverse population</w:t>
      </w:r>
      <w:r w:rsidR="00155EFE">
        <w:t xml:space="preserve">. </w:t>
      </w:r>
      <w:r w:rsidR="00D277B3">
        <w:t xml:space="preserve">We </w:t>
      </w:r>
      <w:r w:rsidRPr="005C056B">
        <w:t>cannot</w:t>
      </w:r>
      <w:r w:rsidR="004919E7">
        <w:t>,</w:t>
      </w:r>
      <w:r w:rsidRPr="005C056B">
        <w:t xml:space="preserve"> and do not</w:t>
      </w:r>
      <w:r w:rsidR="004919E7">
        <w:t>,</w:t>
      </w:r>
      <w:r w:rsidRPr="005C056B">
        <w:t xml:space="preserve"> assume that all children and their families have</w:t>
      </w:r>
      <w:r w:rsidR="00155EFE">
        <w:t xml:space="preserve"> the ability, </w:t>
      </w:r>
      <w:r w:rsidR="004C2F21">
        <w:lastRenderedPageBreak/>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rsidRPr="005C056B" w:rsidR="00002C39" w:rsidP="00002C39" w:rsidRDefault="00160CD3" w14:paraId="471927AE" w14:textId="2F6892A2">
      <w:pPr>
        <w:pStyle w:val="1bodycopy10pt"/>
        <w:jc w:val="both"/>
        <w:rPr>
          <w:sz w:val="22"/>
          <w:szCs w:val="22"/>
        </w:rPr>
      </w:pPr>
      <w:r w:rsidRPr="05C0C3D1">
        <w:rPr>
          <w:sz w:val="22"/>
          <w:szCs w:val="22"/>
        </w:rPr>
        <w:t xml:space="preserve">All staff </w:t>
      </w:r>
      <w:r w:rsidRPr="05C0C3D1" w:rsidR="00037D2E">
        <w:rPr>
          <w:sz w:val="22"/>
          <w:szCs w:val="22"/>
        </w:rPr>
        <w:t xml:space="preserve">know that we place </w:t>
      </w:r>
      <w:r w:rsidRPr="05C0C3D1" w:rsidR="005C056B">
        <w:rPr>
          <w:sz w:val="22"/>
          <w:szCs w:val="22"/>
        </w:rPr>
        <w:t>the voice</w:t>
      </w:r>
      <w:r w:rsidRPr="05C0C3D1" w:rsidR="00F85F59">
        <w:rPr>
          <w:sz w:val="22"/>
          <w:szCs w:val="22"/>
        </w:rPr>
        <w:t xml:space="preserve"> </w:t>
      </w:r>
      <w:r w:rsidRPr="05C0C3D1" w:rsidR="00037D2E">
        <w:rPr>
          <w:sz w:val="22"/>
          <w:szCs w:val="22"/>
        </w:rPr>
        <w:t>of children at the centre of everything we do</w:t>
      </w:r>
      <w:r w:rsidRPr="05C0C3D1" w:rsidR="002E060A">
        <w:rPr>
          <w:sz w:val="22"/>
          <w:szCs w:val="22"/>
        </w:rPr>
        <w:t xml:space="preserve"> </w:t>
      </w:r>
      <w:r w:rsidRPr="05C0C3D1" w:rsidR="00EF79EF">
        <w:rPr>
          <w:sz w:val="22"/>
          <w:szCs w:val="22"/>
        </w:rPr>
        <w:t>and endeavour</w:t>
      </w:r>
      <w:r w:rsidRPr="05C0C3D1" w:rsidR="002E060A">
        <w:rPr>
          <w:sz w:val="22"/>
          <w:szCs w:val="22"/>
        </w:rPr>
        <w:t xml:space="preserve"> to place their best interest</w:t>
      </w:r>
      <w:r w:rsidRPr="05C0C3D1" w:rsidR="003C0010">
        <w:rPr>
          <w:sz w:val="22"/>
          <w:szCs w:val="22"/>
        </w:rPr>
        <w:t>s</w:t>
      </w:r>
      <w:r w:rsidRPr="05C0C3D1" w:rsidR="002E060A">
        <w:rPr>
          <w:sz w:val="22"/>
          <w:szCs w:val="22"/>
        </w:rPr>
        <w:t xml:space="preserve"> at heart. </w:t>
      </w:r>
      <w:r w:rsidRPr="05C0C3D1" w:rsidR="00E01FF6">
        <w:rPr>
          <w:sz w:val="22"/>
          <w:szCs w:val="22"/>
        </w:rPr>
        <w:t>W</w:t>
      </w:r>
      <w:r w:rsidRPr="05C0C3D1" w:rsidR="00F23BA6">
        <w:rPr>
          <w:sz w:val="22"/>
          <w:szCs w:val="22"/>
        </w:rPr>
        <w:t xml:space="preserve">e ensure we know </w:t>
      </w:r>
      <w:r w:rsidRPr="05C0C3D1" w:rsidR="00E01FF6">
        <w:rPr>
          <w:sz w:val="22"/>
          <w:szCs w:val="22"/>
        </w:rPr>
        <w:t xml:space="preserve">who </w:t>
      </w:r>
      <w:r w:rsidRPr="05C0C3D1" w:rsidR="00F23BA6">
        <w:rPr>
          <w:sz w:val="22"/>
          <w:szCs w:val="22"/>
        </w:rPr>
        <w:t xml:space="preserve">our children </w:t>
      </w:r>
      <w:r w:rsidRPr="05C0C3D1" w:rsidR="00560D4C">
        <w:rPr>
          <w:sz w:val="22"/>
          <w:szCs w:val="22"/>
        </w:rPr>
        <w:t>are</w:t>
      </w:r>
      <w:r w:rsidRPr="05C0C3D1" w:rsidR="00D504FB">
        <w:rPr>
          <w:sz w:val="22"/>
          <w:szCs w:val="22"/>
        </w:rPr>
        <w:t xml:space="preserve">, staff are encouraged to be curious by speaking and listening to children whilst </w:t>
      </w:r>
      <w:r w:rsidRPr="05C0C3D1" w:rsidR="00002C39">
        <w:rPr>
          <w:sz w:val="22"/>
          <w:szCs w:val="22"/>
        </w:rPr>
        <w:t xml:space="preserve">respecting any protected characteristics. We hope our children have confidence and trust </w:t>
      </w:r>
      <w:r w:rsidRPr="05C0C3D1" w:rsidR="00954870">
        <w:rPr>
          <w:sz w:val="22"/>
          <w:szCs w:val="22"/>
        </w:rPr>
        <w:t xml:space="preserve">in our staff, believing they </w:t>
      </w:r>
      <w:r w:rsidRPr="05C0C3D1" w:rsidR="00002C39">
        <w:rPr>
          <w:sz w:val="22"/>
          <w:szCs w:val="22"/>
        </w:rPr>
        <w:t xml:space="preserve">will </w:t>
      </w:r>
      <w:r w:rsidRPr="05C0C3D1" w:rsidR="00954870">
        <w:rPr>
          <w:sz w:val="22"/>
          <w:szCs w:val="22"/>
        </w:rPr>
        <w:t xml:space="preserve">be </w:t>
      </w:r>
      <w:r w:rsidRPr="05C0C3D1" w:rsidR="00002C39">
        <w:rPr>
          <w:sz w:val="22"/>
          <w:szCs w:val="22"/>
        </w:rPr>
        <w:t>take</w:t>
      </w:r>
      <w:r w:rsidRPr="05C0C3D1" w:rsidR="00954870">
        <w:rPr>
          <w:sz w:val="22"/>
          <w:szCs w:val="22"/>
        </w:rPr>
        <w:t>n</w:t>
      </w:r>
      <w:r w:rsidRPr="05C0C3D1" w:rsidR="00002C39">
        <w:rPr>
          <w:sz w:val="22"/>
          <w:szCs w:val="22"/>
        </w:rPr>
        <w:t xml:space="preserve"> </w:t>
      </w:r>
      <w:r w:rsidRPr="05C0C3D1" w:rsidR="00954870">
        <w:rPr>
          <w:sz w:val="22"/>
          <w:szCs w:val="22"/>
        </w:rPr>
        <w:t>s</w:t>
      </w:r>
      <w:r w:rsidRPr="05C0C3D1" w:rsidR="00002C39">
        <w:rPr>
          <w:sz w:val="22"/>
          <w:szCs w:val="22"/>
        </w:rPr>
        <w:t>erious</w:t>
      </w:r>
      <w:r w:rsidRPr="05C0C3D1" w:rsidR="00954870">
        <w:rPr>
          <w:sz w:val="22"/>
          <w:szCs w:val="22"/>
        </w:rPr>
        <w:t>ly</w:t>
      </w:r>
      <w:r w:rsidRPr="05C0C3D1" w:rsidR="00002C39">
        <w:rPr>
          <w:sz w:val="22"/>
          <w:szCs w:val="22"/>
        </w:rPr>
        <w:t xml:space="preserve"> and </w:t>
      </w:r>
      <w:r w:rsidRPr="05C0C3D1" w:rsidR="00954870">
        <w:rPr>
          <w:sz w:val="22"/>
          <w:szCs w:val="22"/>
        </w:rPr>
        <w:t>be supported</w:t>
      </w:r>
      <w:r w:rsidRPr="05C0C3D1" w:rsidR="00002C39">
        <w:rPr>
          <w:sz w:val="22"/>
          <w:szCs w:val="22"/>
        </w:rPr>
        <w:t xml:space="preserve"> with their issues or concerns sensitively</w:t>
      </w:r>
      <w:r w:rsidRPr="05C0C3D1" w:rsidR="675DCBF8">
        <w:rPr>
          <w:sz w:val="22"/>
          <w:szCs w:val="22"/>
        </w:rPr>
        <w:t xml:space="preserve">. </w:t>
      </w:r>
    </w:p>
    <w:p w:rsidR="008C168C" w:rsidP="0024275E" w:rsidRDefault="00B80D41" w14:paraId="080133AC" w14:textId="0BAB8158">
      <w:pPr>
        <w:pStyle w:val="1bodycopy10pt"/>
        <w:jc w:val="both"/>
        <w:rPr>
          <w:sz w:val="22"/>
          <w:szCs w:val="22"/>
        </w:rPr>
      </w:pPr>
      <w:r w:rsidRPr="05C0C3D1">
        <w:rPr>
          <w:sz w:val="22"/>
          <w:szCs w:val="22"/>
        </w:rPr>
        <w:t xml:space="preserve">Staff also know that children may not always feel ready or know how to tell someone that they are being abused, </w:t>
      </w:r>
      <w:r w:rsidRPr="05C0C3D1" w:rsidR="3FDD813B">
        <w:rPr>
          <w:sz w:val="22"/>
          <w:szCs w:val="22"/>
        </w:rPr>
        <w:t>neglected,</w:t>
      </w:r>
      <w:r w:rsidRPr="05C0C3D1">
        <w:rPr>
          <w:sz w:val="22"/>
          <w:szCs w:val="22"/>
        </w:rPr>
        <w:t xml:space="preserve"> or exploited </w:t>
      </w:r>
      <w:r w:rsidRPr="05C0C3D1" w:rsidR="00C31295">
        <w:rPr>
          <w:sz w:val="22"/>
          <w:szCs w:val="22"/>
        </w:rPr>
        <w:t xml:space="preserve">and </w:t>
      </w:r>
      <w:r w:rsidRPr="05C0C3D1" w:rsidR="008C168C">
        <w:rPr>
          <w:sz w:val="22"/>
          <w:szCs w:val="22"/>
        </w:rPr>
        <w:t xml:space="preserve">do not always </w:t>
      </w:r>
      <w:r w:rsidRPr="05C0C3D1">
        <w:rPr>
          <w:sz w:val="22"/>
          <w:szCs w:val="22"/>
        </w:rPr>
        <w:t xml:space="preserve">recognise their experiences as </w:t>
      </w:r>
      <w:r w:rsidRPr="05C0C3D1" w:rsidR="000A0257">
        <w:rPr>
          <w:sz w:val="22"/>
          <w:szCs w:val="22"/>
        </w:rPr>
        <w:t>harmful.</w:t>
      </w:r>
    </w:p>
    <w:p w:rsidRPr="000000ED" w:rsidR="008C5E13" w:rsidP="0024275E" w:rsidRDefault="00CB7048" w14:paraId="19A336F7" w14:textId="3FEE4C48">
      <w:pPr>
        <w:pStyle w:val="1bodycopy10pt"/>
        <w:jc w:val="both"/>
        <w:rPr>
          <w:sz w:val="22"/>
          <w:szCs w:val="22"/>
        </w:rPr>
      </w:pPr>
      <w:r w:rsidRPr="000000ED">
        <w:rPr>
          <w:sz w:val="22"/>
          <w:szCs w:val="22"/>
        </w:rPr>
        <w:t xml:space="preserve">We </w:t>
      </w:r>
      <w:r w:rsidRPr="000000ED" w:rsidR="0077027E">
        <w:rPr>
          <w:sz w:val="22"/>
          <w:szCs w:val="22"/>
        </w:rPr>
        <w:t>l</w:t>
      </w:r>
      <w:r w:rsidRPr="000000ED" w:rsidR="008C5E13">
        <w:rPr>
          <w:sz w:val="22"/>
          <w:szCs w:val="22"/>
        </w:rPr>
        <w:t>isten</w:t>
      </w:r>
      <w:r w:rsidRPr="000000ED" w:rsidR="008367AC">
        <w:rPr>
          <w:sz w:val="22"/>
          <w:szCs w:val="22"/>
        </w:rPr>
        <w:t xml:space="preserve"> </w:t>
      </w:r>
      <w:r w:rsidRPr="000000ED" w:rsidR="000F128C">
        <w:rPr>
          <w:sz w:val="22"/>
          <w:szCs w:val="22"/>
        </w:rPr>
        <w:t xml:space="preserve">to children </w:t>
      </w:r>
      <w:r w:rsidRPr="000000ED" w:rsidR="00787EBD">
        <w:rPr>
          <w:sz w:val="22"/>
          <w:szCs w:val="22"/>
        </w:rPr>
        <w:t>by</w:t>
      </w:r>
      <w:r w:rsidR="00BD1765">
        <w:rPr>
          <w:sz w:val="22"/>
          <w:szCs w:val="22"/>
        </w:rPr>
        <w:t>:</w:t>
      </w:r>
      <w:r w:rsidRPr="000000ED" w:rsidR="00787EBD">
        <w:rPr>
          <w:sz w:val="22"/>
          <w:szCs w:val="22"/>
        </w:rPr>
        <w:t xml:space="preserve"> </w:t>
      </w:r>
      <w:r w:rsidRPr="000000ED" w:rsidR="008367AC">
        <w:rPr>
          <w:sz w:val="22"/>
          <w:szCs w:val="22"/>
        </w:rPr>
        <w:t xml:space="preserve"> </w:t>
      </w:r>
    </w:p>
    <w:p w:rsidRPr="005C056B" w:rsidR="00B118C3" w:rsidP="005A26DF" w:rsidRDefault="00396DAF" w14:paraId="59D79598" w14:textId="42086744">
      <w:pPr>
        <w:pStyle w:val="4Bulletedcopyblue"/>
        <w:numPr>
          <w:ilvl w:val="0"/>
          <w:numId w:val="112"/>
        </w:numPr>
      </w:pPr>
      <w:r>
        <w:t>S</w:t>
      </w:r>
      <w:r w:rsidRPr="005C056B" w:rsidR="00390BB3">
        <w:t>howing patience</w:t>
      </w:r>
      <w:r w:rsidRPr="005C056B" w:rsidR="008C5E13">
        <w:t xml:space="preserve"> </w:t>
      </w:r>
      <w:r w:rsidRPr="005C056B" w:rsidR="00FD1FA4">
        <w:t xml:space="preserve">regardless of a </w:t>
      </w:r>
      <w:r w:rsidRPr="005C056B" w:rsidR="00071BC5">
        <w:t>child’s</w:t>
      </w:r>
      <w:r w:rsidRPr="005C056B" w:rsidR="00FD1FA4">
        <w:t xml:space="preserve"> </w:t>
      </w:r>
      <w:r w:rsidRPr="005C056B" w:rsidR="00071BC5">
        <w:t>age</w:t>
      </w:r>
      <w:r w:rsidR="00D57E3D">
        <w:t xml:space="preserve"> as we know </w:t>
      </w:r>
      <w:r w:rsidRPr="005C056B" w:rsidR="00FD1FA4">
        <w:t xml:space="preserve">they </w:t>
      </w:r>
      <w:r w:rsidRPr="005C056B" w:rsidR="00CF2018">
        <w:t xml:space="preserve">can </w:t>
      </w:r>
      <w:r w:rsidRPr="005C056B" w:rsidR="008C5E13">
        <w:t>find</w:t>
      </w:r>
      <w:r w:rsidR="00390BB3">
        <w:t xml:space="preserve"> </w:t>
      </w:r>
      <w:r w:rsidRPr="005C056B" w:rsidR="008C5E13">
        <w:t xml:space="preserve">it hard to find the words </w:t>
      </w:r>
      <w:r w:rsidRPr="005C056B" w:rsidR="00D569E7">
        <w:t>to</w:t>
      </w:r>
      <w:r w:rsidRPr="005C056B" w:rsidR="008C5E13">
        <w:t xml:space="preserve"> express themselves</w:t>
      </w:r>
      <w:r>
        <w:t>.</w:t>
      </w:r>
    </w:p>
    <w:p w:rsidRPr="005C056B" w:rsidR="008C5E13" w:rsidP="005A26DF" w:rsidRDefault="00396DAF" w14:paraId="25807175" w14:textId="576E643C">
      <w:pPr>
        <w:pStyle w:val="4Bulletedcopyblue"/>
        <w:numPr>
          <w:ilvl w:val="0"/>
          <w:numId w:val="112"/>
        </w:numPr>
      </w:pPr>
      <w:r>
        <w:t>E</w:t>
      </w:r>
      <w:r w:rsidR="00D57E3D">
        <w:t>ncouraging</w:t>
      </w:r>
      <w:r w:rsidRPr="005C056B" w:rsidR="00F76A6C">
        <w:t xml:space="preserve"> children to </w:t>
      </w:r>
      <w:r w:rsidRPr="005C056B" w:rsidR="008C5E13">
        <w:t xml:space="preserve">tell their story in their own </w:t>
      </w:r>
      <w:r w:rsidRPr="005C056B" w:rsidR="00441FA4">
        <w:t>words</w:t>
      </w:r>
      <w:r>
        <w:t>.</w:t>
      </w:r>
      <w:r w:rsidRPr="005C056B" w:rsidR="008C5E13">
        <w:t xml:space="preserve"> </w:t>
      </w:r>
    </w:p>
    <w:p w:rsidRPr="005C056B" w:rsidR="008C5E13" w:rsidP="005A26DF" w:rsidRDefault="00396DAF" w14:paraId="4B8D532B" w14:textId="7081E944">
      <w:pPr>
        <w:pStyle w:val="4Bulletedcopyblue"/>
        <w:numPr>
          <w:ilvl w:val="0"/>
          <w:numId w:val="112"/>
        </w:numPr>
      </w:pPr>
      <w:r>
        <w:t>A</w:t>
      </w:r>
      <w:r w:rsidRPr="005C056B" w:rsidR="00390BB3">
        <w:t>void</w:t>
      </w:r>
      <w:r w:rsidR="00D57E3D">
        <w:t xml:space="preserve">ing the </w:t>
      </w:r>
      <w:r w:rsidRPr="005C056B" w:rsidR="00390BB3">
        <w:t>us</w:t>
      </w:r>
      <w:r w:rsidR="00D57E3D">
        <w:t>e of</w:t>
      </w:r>
      <w:r w:rsidRPr="005C056B" w:rsidR="007D3E40">
        <w:t xml:space="preserve"> </w:t>
      </w:r>
      <w:r w:rsidRPr="005C056B" w:rsidR="008C5E13">
        <w:t>leading questions or suggesting what may have happened</w:t>
      </w:r>
      <w:r w:rsidRPr="005C056B" w:rsidR="00FB3DA4">
        <w:t xml:space="preserve">, instead we </w:t>
      </w:r>
      <w:r w:rsidRPr="005C056B" w:rsidR="00806CF9">
        <w:t xml:space="preserve">maintain </w:t>
      </w:r>
      <w:r w:rsidRPr="005C056B" w:rsidR="0063799C">
        <w:t>genuine</w:t>
      </w:r>
      <w:r w:rsidRPr="005C056B" w:rsidR="00806CF9">
        <w:t xml:space="preserve"> </w:t>
      </w:r>
      <w:r w:rsidRPr="005C056B" w:rsidR="00441FA4">
        <w:t xml:space="preserve">curiosity, </w:t>
      </w:r>
      <w:r w:rsidRPr="005C056B" w:rsidR="002618BC">
        <w:t xml:space="preserve">and </w:t>
      </w:r>
      <w:r w:rsidRPr="005C056B" w:rsidR="00C57FD8">
        <w:t xml:space="preserve">only </w:t>
      </w:r>
      <w:r w:rsidRPr="005C056B" w:rsidR="00441FA4">
        <w:t>ask open</w:t>
      </w:r>
      <w:r w:rsidRPr="005C056B" w:rsidR="00D569E7">
        <w:t>-</w:t>
      </w:r>
      <w:r w:rsidRPr="005C056B" w:rsidR="00441FA4">
        <w:t xml:space="preserve">ended </w:t>
      </w:r>
      <w:r w:rsidRPr="005C056B" w:rsidR="00ED52AF">
        <w:t>questions</w:t>
      </w:r>
      <w:r w:rsidRPr="005C056B" w:rsidR="0063799C">
        <w:t>/</w:t>
      </w:r>
      <w:r w:rsidRPr="005C056B" w:rsidR="00D846F8">
        <w:t>prompts.</w:t>
      </w:r>
      <w:r w:rsidRPr="005C056B" w:rsidR="00441FA4">
        <w:t xml:space="preserve"> </w:t>
      </w:r>
    </w:p>
    <w:p w:rsidRPr="005C056B" w:rsidR="007E7C03" w:rsidP="0024275E" w:rsidRDefault="007E7C03" w14:paraId="256CCE09" w14:textId="77777777">
      <w:pPr>
        <w:pStyle w:val="1bodycopy10pt"/>
        <w:spacing w:after="0"/>
        <w:ind w:left="720"/>
        <w:jc w:val="both"/>
        <w:rPr>
          <w:sz w:val="22"/>
          <w:szCs w:val="22"/>
        </w:rPr>
      </w:pPr>
    </w:p>
    <w:p w:rsidRPr="000000ED" w:rsidR="00AA37DE" w:rsidP="0024275E" w:rsidRDefault="00D62154" w14:paraId="43DC9328" w14:textId="2B8D58BF">
      <w:pPr>
        <w:pStyle w:val="1bodycopy10pt"/>
        <w:jc w:val="both"/>
        <w:rPr>
          <w:sz w:val="22"/>
          <w:szCs w:val="22"/>
        </w:rPr>
      </w:pPr>
      <w:r w:rsidRPr="000000ED">
        <w:rPr>
          <w:sz w:val="22"/>
          <w:szCs w:val="22"/>
        </w:rPr>
        <w:t>We r</w:t>
      </w:r>
      <w:r w:rsidRPr="000000ED" w:rsidR="00AA37DE">
        <w:rPr>
          <w:sz w:val="22"/>
          <w:szCs w:val="22"/>
        </w:rPr>
        <w:t>eassure</w:t>
      </w:r>
      <w:r w:rsidRPr="000000ED" w:rsidR="00CF03D4">
        <w:rPr>
          <w:sz w:val="22"/>
          <w:szCs w:val="22"/>
        </w:rPr>
        <w:t xml:space="preserve"> </w:t>
      </w:r>
      <w:r w:rsidRPr="000000ED" w:rsidR="000F128C">
        <w:rPr>
          <w:sz w:val="22"/>
          <w:szCs w:val="22"/>
        </w:rPr>
        <w:t xml:space="preserve">children </w:t>
      </w:r>
      <w:r w:rsidRPr="000000ED" w:rsidR="00CF03D4">
        <w:rPr>
          <w:sz w:val="22"/>
          <w:szCs w:val="22"/>
        </w:rPr>
        <w:t>by</w:t>
      </w:r>
      <w:r w:rsidR="008B627A">
        <w:rPr>
          <w:sz w:val="22"/>
          <w:szCs w:val="22"/>
        </w:rPr>
        <w:t>:</w:t>
      </w:r>
    </w:p>
    <w:p w:rsidRPr="005C056B" w:rsidR="00AA37DE" w:rsidP="005A26DF" w:rsidRDefault="00396DAF" w14:paraId="00064944" w14:textId="768ADC03">
      <w:pPr>
        <w:pStyle w:val="4Bulletedcopyblue"/>
        <w:numPr>
          <w:ilvl w:val="0"/>
          <w:numId w:val="113"/>
        </w:numPr>
      </w:pPr>
      <w:r>
        <w:t>M</w:t>
      </w:r>
      <w:r w:rsidRPr="005C056B" w:rsidR="00862784">
        <w:t xml:space="preserve">aking sure a child </w:t>
      </w:r>
      <w:r w:rsidRPr="005C056B" w:rsidR="00113AF7">
        <w:t xml:space="preserve">does </w:t>
      </w:r>
      <w:r w:rsidRPr="005C056B" w:rsidR="00D57E3D">
        <w:t>not feel</w:t>
      </w:r>
      <w:r w:rsidRPr="005C056B" w:rsidR="0024667A">
        <w:t xml:space="preserve"> they are </w:t>
      </w:r>
      <w:r w:rsidRPr="005C056B" w:rsidR="00AA37DE">
        <w:t>in trouble</w:t>
      </w:r>
      <w:r w:rsidRPr="005C056B" w:rsidR="00C36B01">
        <w:t xml:space="preserve"> </w:t>
      </w:r>
      <w:r w:rsidRPr="005C056B" w:rsidR="005D1637">
        <w:t>and</w:t>
      </w:r>
      <w:r w:rsidRPr="005C056B" w:rsidR="00AA37DE">
        <w:t xml:space="preserve"> that </w:t>
      </w:r>
      <w:r w:rsidRPr="005C056B" w:rsidR="005D1637">
        <w:t>they</w:t>
      </w:r>
      <w:r w:rsidRPr="005C056B" w:rsidR="00AA37DE">
        <w:t xml:space="preserve"> have </w:t>
      </w:r>
      <w:r w:rsidRPr="005C056B" w:rsidR="005D1637">
        <w:t xml:space="preserve">done the right thing in </w:t>
      </w:r>
      <w:r w:rsidRPr="005C056B" w:rsidR="008440D9">
        <w:t>speaking</w:t>
      </w:r>
      <w:r w:rsidRPr="005C056B" w:rsidR="000D687D">
        <w:t xml:space="preserve"> to staff</w:t>
      </w:r>
    </w:p>
    <w:p w:rsidRPr="005C056B" w:rsidR="00AA37DE" w:rsidP="005A26DF" w:rsidRDefault="00396DAF" w14:paraId="2902CBEF" w14:textId="28E17908">
      <w:pPr>
        <w:pStyle w:val="4Bulletedcopyblue"/>
        <w:numPr>
          <w:ilvl w:val="0"/>
          <w:numId w:val="113"/>
        </w:numPr>
      </w:pPr>
      <w:r>
        <w:t>W</w:t>
      </w:r>
      <w:r w:rsidRPr="005C056B" w:rsidR="00365318">
        <w:t xml:space="preserve">e </w:t>
      </w:r>
      <w:r w:rsidRPr="005C056B" w:rsidR="00100742">
        <w:t xml:space="preserve">let a child </w:t>
      </w:r>
      <w:r w:rsidRPr="005C056B" w:rsidR="00D57E3D">
        <w:t>know it</w:t>
      </w:r>
      <w:r w:rsidRPr="005C056B" w:rsidR="00AA37DE">
        <w:t xml:space="preserve"> is not their fault</w:t>
      </w:r>
      <w:r w:rsidRPr="005C056B" w:rsidR="00AA37DE">
        <w:rPr>
          <w:b/>
          <w:bCs/>
        </w:rPr>
        <w:t xml:space="preserve"> </w:t>
      </w:r>
      <w:r w:rsidRPr="00D57E3D" w:rsidR="00C9611F">
        <w:t>as</w:t>
      </w:r>
      <w:r w:rsidRPr="005C056B" w:rsidR="00C9611F">
        <w:rPr>
          <w:b/>
          <w:bCs/>
        </w:rPr>
        <w:t xml:space="preserve"> </w:t>
      </w:r>
      <w:r w:rsidRPr="005C056B" w:rsidR="0020371D">
        <w:t xml:space="preserve">children </w:t>
      </w:r>
      <w:r w:rsidRPr="005C056B" w:rsidR="00C91018">
        <w:t xml:space="preserve">are often made to </w:t>
      </w:r>
      <w:r w:rsidRPr="005C056B" w:rsidR="00D57E3D">
        <w:t>feel blame</w:t>
      </w:r>
      <w:r w:rsidRPr="005C056B" w:rsidR="00AA37DE">
        <w:t xml:space="preserve"> by t</w:t>
      </w:r>
      <w:r w:rsidR="00D57E3D">
        <w:t>hose harming them</w:t>
      </w:r>
    </w:p>
    <w:p w:rsidRPr="005C056B" w:rsidR="00705E32" w:rsidP="005A26DF" w:rsidRDefault="00396DAF" w14:paraId="2002AD9E" w14:textId="5AD074E9">
      <w:pPr>
        <w:pStyle w:val="4Bulletedcopyblue"/>
        <w:numPr>
          <w:ilvl w:val="0"/>
          <w:numId w:val="113"/>
        </w:numPr>
      </w:pPr>
      <w:r>
        <w:t>N</w:t>
      </w:r>
      <w:r w:rsidR="00D57E3D">
        <w:t>ever pr</w:t>
      </w:r>
      <w:r w:rsidRPr="005C056B" w:rsidR="00705E32">
        <w:t>omis</w:t>
      </w:r>
      <w:r w:rsidR="00D57E3D">
        <w:t>ing</w:t>
      </w:r>
      <w:r w:rsidRPr="005C056B" w:rsidR="00705E32">
        <w:t xml:space="preserve"> confidentiality</w:t>
      </w:r>
      <w:r w:rsidR="00D57E3D">
        <w:rPr>
          <w:b/>
          <w:bCs/>
        </w:rPr>
        <w:t xml:space="preserve"> </w:t>
      </w:r>
      <w:r w:rsidRPr="00D558F7" w:rsidR="00D57E3D">
        <w:t xml:space="preserve">and being transparent about </w:t>
      </w:r>
      <w:r w:rsidRPr="00D558F7" w:rsidR="008E288C">
        <w:t xml:space="preserve">our obligations to share information if we are </w:t>
      </w:r>
      <w:r w:rsidRPr="00D558F7" w:rsidR="00D558F7">
        <w:t>concerned</w:t>
      </w:r>
      <w:r w:rsidR="00D558F7">
        <w:t xml:space="preserve"> that </w:t>
      </w:r>
      <w:r w:rsidRPr="00D558F7" w:rsidR="008E288C">
        <w:t>they are at risk of harm</w:t>
      </w:r>
    </w:p>
    <w:p w:rsidRPr="005C056B" w:rsidR="004F12A8" w:rsidP="005A26DF" w:rsidRDefault="00396DAF" w14:paraId="4BC4F73B" w14:textId="55CEC174">
      <w:pPr>
        <w:pStyle w:val="4Bulletedcopyblue"/>
        <w:numPr>
          <w:ilvl w:val="0"/>
          <w:numId w:val="113"/>
        </w:numPr>
      </w:pPr>
      <w:r>
        <w:t>H</w:t>
      </w:r>
      <w:r w:rsidRPr="005C056B" w:rsidR="00462076">
        <w:t>elp</w:t>
      </w:r>
      <w:r w:rsidR="00656055">
        <w:t>ing</w:t>
      </w:r>
      <w:r w:rsidRPr="005C056B" w:rsidR="00462076">
        <w:t xml:space="preserve"> children to understand </w:t>
      </w:r>
      <w:r w:rsidRPr="005C056B" w:rsidR="006329D0">
        <w:t>how we plan to support them and their family</w:t>
      </w:r>
      <w:r w:rsidRPr="005C056B" w:rsidR="009241F8">
        <w:t xml:space="preserve"> and </w:t>
      </w:r>
      <w:r w:rsidRPr="005C056B" w:rsidR="00510717">
        <w:t xml:space="preserve">let them know </w:t>
      </w:r>
      <w:r w:rsidRPr="005C056B" w:rsidR="00290A13">
        <w:t xml:space="preserve">what action we will need to take </w:t>
      </w:r>
      <w:r w:rsidRPr="005C056B" w:rsidR="004F12A8">
        <w:t xml:space="preserve">next </w:t>
      </w:r>
      <w:r w:rsidRPr="005C056B" w:rsidR="00BA669E">
        <w:t xml:space="preserve">to support </w:t>
      </w:r>
      <w:r w:rsidRPr="005C056B" w:rsidR="008E380B">
        <w:t>them</w:t>
      </w:r>
      <w:r w:rsidR="00656055">
        <w:t>.</w:t>
      </w:r>
    </w:p>
    <w:p w:rsidRPr="005C056B" w:rsidR="007E7C03" w:rsidP="00DA501B" w:rsidRDefault="007E7C03" w14:paraId="008F3F20" w14:textId="77777777">
      <w:pPr>
        <w:pStyle w:val="1bodycopy10pt"/>
        <w:spacing w:after="0"/>
        <w:ind w:left="720"/>
        <w:jc w:val="both"/>
        <w:rPr>
          <w:sz w:val="22"/>
          <w:szCs w:val="22"/>
        </w:rPr>
      </w:pPr>
    </w:p>
    <w:p w:rsidRPr="009B6D21" w:rsidR="00441FA4" w:rsidP="005F1418" w:rsidRDefault="00441FA4" w14:paraId="2B95E162" w14:textId="601CE79B">
      <w:pPr>
        <w:pStyle w:val="Heading2"/>
        <w:rPr>
          <w:sz w:val="22"/>
          <w:szCs w:val="22"/>
        </w:rPr>
      </w:pPr>
      <w:r w:rsidRPr="009B6D21">
        <w:t>Re</w:t>
      </w:r>
      <w:r w:rsidRPr="009B6D21" w:rsidR="00174551">
        <w:rPr>
          <w:sz w:val="22"/>
          <w:szCs w:val="22"/>
        </w:rPr>
        <w:t>cording</w:t>
      </w:r>
      <w:r w:rsidRPr="009B6D21" w:rsidR="008004BE">
        <w:rPr>
          <w:sz w:val="22"/>
          <w:szCs w:val="22"/>
        </w:rPr>
        <w:t xml:space="preserve"> concerns </w:t>
      </w:r>
      <w:r w:rsidRPr="009B6D21" w:rsidR="000D0602">
        <w:rPr>
          <w:sz w:val="22"/>
          <w:szCs w:val="22"/>
        </w:rPr>
        <w:t xml:space="preserve"> </w:t>
      </w:r>
    </w:p>
    <w:p w:rsidRPr="00923A74" w:rsidR="00A56926" w:rsidP="00DA501B" w:rsidRDefault="00A56926" w14:paraId="4FC63BB1" w14:textId="49BFA45A">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rsidR="00EE2D62" w:rsidP="005A26DF" w:rsidRDefault="0084243C" w14:paraId="14464CCF" w14:textId="79D52C3F">
      <w:pPr>
        <w:pStyle w:val="4Bulletedcopyblue"/>
        <w:numPr>
          <w:ilvl w:val="0"/>
          <w:numId w:val="114"/>
        </w:numPr>
      </w:pPr>
      <w:r>
        <w:t>R</w:t>
      </w:r>
      <w:r w:rsidR="00923A74">
        <w:t>ecord a</w:t>
      </w:r>
      <w:r w:rsidRPr="005C056B" w:rsidR="00390BB3">
        <w:t>ll conversations</w:t>
      </w:r>
      <w:r w:rsidRPr="005C056B" w:rsidR="00463266">
        <w:t xml:space="preserve"> </w:t>
      </w:r>
      <w:r w:rsidRPr="005C056B" w:rsidR="00897BA6">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r>
        <w:t>.</w:t>
      </w:r>
    </w:p>
    <w:p w:rsidRPr="005C056B" w:rsidR="00373ABD" w:rsidP="005A26DF" w:rsidRDefault="0084243C" w14:paraId="1D64CB7A" w14:textId="72747A80">
      <w:pPr>
        <w:pStyle w:val="4Bulletedcopyblue"/>
        <w:numPr>
          <w:ilvl w:val="0"/>
          <w:numId w:val="114"/>
        </w:numPr>
      </w:pPr>
      <w:r>
        <w:t>Inform</w:t>
      </w:r>
      <w:r w:rsidR="00E94AAA">
        <w:t xml:space="preserve"> the </w:t>
      </w:r>
      <w:proofErr w:type="spellStart"/>
      <w:r>
        <w:t>dsl</w:t>
      </w:r>
      <w:proofErr w:type="spellEnd"/>
      <w:r w:rsidR="00E94AAA">
        <w:t xml:space="preserve"> </w:t>
      </w:r>
      <w:r w:rsidR="00BA4FA6">
        <w:t>about their concern</w:t>
      </w:r>
      <w:r w:rsidR="0021296B">
        <w:t xml:space="preserve"> as soon as possible; where the concern involves a disclosure or concern that the </w:t>
      </w:r>
      <w:r w:rsidR="00084F65">
        <w:t xml:space="preserve">child is at risk of harm they must inform the </w:t>
      </w:r>
      <w:r w:rsidR="5DCF5A1B">
        <w:t>DSL</w:t>
      </w:r>
      <w:r w:rsidR="00084F65">
        <w:t xml:space="preserve"> immediately</w:t>
      </w:r>
      <w:r w:rsidR="005F21A8">
        <w:t>.</w:t>
      </w:r>
    </w:p>
    <w:p w:rsidRPr="00CC1056" w:rsidR="00441FA4" w:rsidP="05C0C3D1" w:rsidRDefault="0F440237" w14:paraId="65938072" w14:textId="28126BC8">
      <w:pPr>
        <w:pStyle w:val="4Bulletedcopyblue"/>
        <w:rPr>
          <w:highlight w:val="yellow"/>
        </w:rPr>
      </w:pPr>
      <w:r w:rsidRPr="05C0C3D1">
        <w:rPr>
          <w:highlight w:val="yellow"/>
        </w:rPr>
        <w:t>S</w:t>
      </w:r>
      <w:r w:rsidRPr="05C0C3D1" w:rsidR="0048711B">
        <w:rPr>
          <w:highlight w:val="yellow"/>
        </w:rPr>
        <w:t>chool to s</w:t>
      </w:r>
      <w:r w:rsidRPr="05C0C3D1" w:rsidR="00BD537C">
        <w:rPr>
          <w:i/>
          <w:iCs/>
          <w:highlight w:val="yellow"/>
        </w:rPr>
        <w:t xml:space="preserve">pecify any </w:t>
      </w:r>
      <w:r w:rsidRPr="05C0C3D1" w:rsidR="6D5C2BC8">
        <w:rPr>
          <w:i/>
          <w:iCs/>
          <w:highlight w:val="yellow"/>
        </w:rPr>
        <w:t>recording</w:t>
      </w:r>
      <w:r w:rsidRPr="05C0C3D1" w:rsidR="00BD537C">
        <w:rPr>
          <w:i/>
          <w:iCs/>
          <w:highlight w:val="yellow"/>
        </w:rPr>
        <w:t xml:space="preserve"> arrangements for your school such as CPOMS or My Concern</w:t>
      </w:r>
      <w:r w:rsidRPr="05C0C3D1" w:rsidR="00463266">
        <w:rPr>
          <w:highlight w:val="yellow"/>
        </w:rPr>
        <w:t xml:space="preserve"> </w:t>
      </w:r>
    </w:p>
    <w:p w:rsidR="00AE2771" w:rsidP="00DA501B" w:rsidRDefault="00D879FB" w14:paraId="5F2A7A76" w14:textId="480012AD">
      <w:pPr>
        <w:pStyle w:val="1bodycopy10pt"/>
        <w:jc w:val="both"/>
        <w:rPr>
          <w:sz w:val="22"/>
          <w:szCs w:val="22"/>
        </w:rPr>
      </w:pPr>
      <w:r>
        <w:rPr>
          <w:sz w:val="22"/>
          <w:szCs w:val="22"/>
        </w:rPr>
        <w:t xml:space="preserve">Our staff are aware that such information is confidential and should be shared with the DSL only who may hold additional information about the child and their </w:t>
      </w:r>
      <w:r w:rsidR="00AD4930">
        <w:rPr>
          <w:sz w:val="22"/>
          <w:szCs w:val="22"/>
        </w:rPr>
        <w:t>family and</w:t>
      </w:r>
      <w:r>
        <w:rPr>
          <w:sz w:val="22"/>
          <w:szCs w:val="22"/>
        </w:rPr>
        <w:t xml:space="preserve">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w:t>
      </w:r>
      <w:r w:rsidR="00995B47">
        <w:rPr>
          <w:sz w:val="22"/>
          <w:szCs w:val="22"/>
        </w:rPr>
        <w:lastRenderedPageBreak/>
        <w:t xml:space="preserve">DSL to carry out any necessary functions of their role whilst upholding confidentiality for the child and their family. </w:t>
      </w:r>
    </w:p>
    <w:p w:rsidR="00861F2D" w:rsidP="00DA501B" w:rsidRDefault="00861F2D" w14:paraId="0358FBB6" w14:textId="77777777">
      <w:pPr>
        <w:pStyle w:val="1bodycopy10pt"/>
        <w:jc w:val="both"/>
        <w:rPr>
          <w:b/>
          <w:sz w:val="24"/>
        </w:rPr>
      </w:pPr>
    </w:p>
    <w:p w:rsidRPr="00DA501B" w:rsidR="00DA501B" w:rsidP="005F1418" w:rsidRDefault="00DA501B" w14:paraId="699477B7" w14:textId="113A6234">
      <w:pPr>
        <w:pStyle w:val="Heading2"/>
        <w:rPr>
          <w:b w:val="0"/>
          <w:sz w:val="22"/>
        </w:rPr>
      </w:pPr>
      <w:r w:rsidRPr="00491461">
        <w:t>What school and college staff should do if they have concerns about a child</w:t>
      </w:r>
    </w:p>
    <w:p w:rsidR="00517114" w:rsidP="00DA501B" w:rsidRDefault="00492F9E" w14:paraId="48ABA5D9" w14:textId="34652E36">
      <w:pPr>
        <w:pStyle w:val="Mainbodytext"/>
      </w:pPr>
      <w:r w:rsidRPr="05C0C3D1">
        <w:rPr>
          <w:i/>
          <w:iCs/>
          <w:highlight w:val="green"/>
        </w:rPr>
        <w:t>&lt;insert name of school&gt;</w:t>
      </w:r>
      <w:r>
        <w:t xml:space="preserve"> is committed to ensuring that all children</w:t>
      </w:r>
      <w:r w:rsidR="00267575">
        <w:t xml:space="preserve"> feel safe and comfortable to share and report any concerns </w:t>
      </w:r>
      <w:r w:rsidR="00683397">
        <w:t>and/or</w:t>
      </w:r>
      <w:r w:rsidR="00267575">
        <w:t xml:space="preserve"> allegations abou</w:t>
      </w:r>
      <w:r w:rsidR="002A4D79">
        <w:t xml:space="preserve">t their </w:t>
      </w:r>
      <w:bookmarkStart w:name="_Int_K3DnGPJf" w:id="113"/>
      <w:r w:rsidR="009A3AE5">
        <w:t xml:space="preserve">personal </w:t>
      </w:r>
      <w:r w:rsidR="00CC1056">
        <w:t>experiences</w:t>
      </w:r>
      <w:bookmarkEnd w:id="113"/>
      <w:r w:rsidR="00CC1056">
        <w:t xml:space="preserve"> at</w:t>
      </w:r>
      <w:r w:rsidR="002A4D79">
        <w:t xml:space="preserve"> home, in the community, online or regarding a member of staff or other children in the school. </w:t>
      </w:r>
      <w:r w:rsidR="00517114">
        <w:t xml:space="preserve">As outlined above, all our staff are clear on the importance of listening </w:t>
      </w:r>
      <w:r w:rsidR="005275B8">
        <w:t xml:space="preserve">to </w:t>
      </w:r>
      <w:r w:rsidR="00517114">
        <w:t>and supporting children when making disclosures</w:t>
      </w:r>
      <w:r w:rsidR="00AC24BC">
        <w:t xml:space="preserve">, and the need to reassure them. </w:t>
      </w:r>
    </w:p>
    <w:p w:rsidRPr="00CC1056" w:rsidR="005F7E44" w:rsidP="00DA501B" w:rsidRDefault="00DF7823" w14:paraId="2117C2B6" w14:textId="1C8BE61E">
      <w:pPr>
        <w:pStyle w:val="4Bulletedcopyblue"/>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rsidRPr="00CC1056" w:rsidR="00C45DD1" w:rsidP="00DA501B" w:rsidRDefault="00822DE0" w14:paraId="36B5CA21" w14:textId="4A41A7FB">
      <w:pPr>
        <w:pStyle w:val="Mainbodytext"/>
      </w:pPr>
      <w:r>
        <w:t>Any member of staff</w:t>
      </w:r>
      <w:r w:rsidR="006F5A60">
        <w:t xml:space="preserve">, including </w:t>
      </w:r>
      <w:r w:rsidR="005D58BA">
        <w:t>supply</w:t>
      </w:r>
      <w:r w:rsidR="000D7AE6">
        <w:t xml:space="preserve"> </w:t>
      </w:r>
      <w:r w:rsidR="008F6927">
        <w:t xml:space="preserve">teachers, contract </w:t>
      </w:r>
      <w:r w:rsidR="00861F2D">
        <w:t>workers,</w:t>
      </w:r>
      <w:r w:rsidR="008F6927">
        <w:t xml:space="preserve"> volunteers, </w:t>
      </w:r>
      <w:r w:rsidR="00C45DD1">
        <w:t>governors/</w:t>
      </w:r>
      <w:r w:rsidR="4F76E699">
        <w:t>trustees,</w:t>
      </w:r>
      <w:r w:rsidR="008F6927">
        <w:t xml:space="preserve"> and </w:t>
      </w:r>
      <w:r w:rsidR="00C45DD1">
        <w:t>visitors</w:t>
      </w:r>
      <w:r w:rsidR="008F6927">
        <w:t xml:space="preserve"> </w:t>
      </w:r>
      <w:r>
        <w:t xml:space="preserve">at </w:t>
      </w:r>
      <w:r w:rsidRPr="05C0C3D1">
        <w:rPr>
          <w:highlight w:val="green"/>
        </w:rPr>
        <w:t>&lt;insert name of school&gt;</w:t>
      </w:r>
      <w:r w:rsidRPr="05C0C3D1">
        <w:rPr>
          <w:b/>
          <w:bCs/>
        </w:rPr>
        <w:t xml:space="preserve"> </w:t>
      </w:r>
      <w:r>
        <w:t>who has any concerns about a child’s welfare should</w:t>
      </w:r>
      <w:r w:rsidR="00C45DD1">
        <w:t xml:space="preserve">: </w:t>
      </w:r>
    </w:p>
    <w:p w:rsidRPr="00CC1056" w:rsidR="00C45DD1" w:rsidP="005A26DF" w:rsidRDefault="000F24A4" w14:paraId="6985D268" w14:textId="69A0437B">
      <w:pPr>
        <w:pStyle w:val="Mainbodytext"/>
        <w:numPr>
          <w:ilvl w:val="0"/>
          <w:numId w:val="16"/>
        </w:numPr>
        <w:spacing w:before="0"/>
      </w:pPr>
      <w:r>
        <w:t>M</w:t>
      </w:r>
      <w:r w:rsidRPr="00CC1056" w:rsidR="00D00596">
        <w:t>aintain an attitude of ‘it could happen here’ where safeguarding is concerned</w:t>
      </w:r>
      <w:r w:rsidRPr="00CC1056" w:rsidR="00BD2443">
        <w:t xml:space="preserve"> and always act in the best interests of the </w:t>
      </w:r>
      <w:r w:rsidRPr="00CC1056" w:rsidR="006E2BD7">
        <w:t>child. Never</w:t>
      </w:r>
      <w:r w:rsidRPr="00CC1056" w:rsidR="00AC44D2">
        <w:t xml:space="preserve"> promise a child confidentiality</w:t>
      </w:r>
      <w:r>
        <w:t>.</w:t>
      </w:r>
      <w:r w:rsidRPr="00CC1056" w:rsidR="006E2BD7">
        <w:t xml:space="preserve"> </w:t>
      </w:r>
    </w:p>
    <w:p w:rsidRPr="00CC1056" w:rsidR="00A469AD" w:rsidP="005A26DF" w:rsidRDefault="000F24A4" w14:paraId="71D16C3B" w14:textId="78FCDFF9">
      <w:pPr>
        <w:pStyle w:val="Mainbodytext"/>
        <w:numPr>
          <w:ilvl w:val="0"/>
          <w:numId w:val="16"/>
        </w:numPr>
        <w:spacing w:before="0"/>
      </w:pPr>
      <w:r>
        <w:t>R</w:t>
      </w:r>
      <w:r w:rsidRPr="00CC1056" w:rsidR="00445C34">
        <w:t xml:space="preserve">eassure the child </w:t>
      </w:r>
      <w:r w:rsidRPr="00CC1056" w:rsidR="00431A05">
        <w:t xml:space="preserve">they have done nothing wrong and if </w:t>
      </w:r>
      <w:r w:rsidRPr="00CC1056" w:rsidR="000A72B9">
        <w:t>appropriate</w:t>
      </w:r>
      <w:r w:rsidRPr="00CC1056" w:rsidR="00431A05">
        <w:t xml:space="preserve"> explain to them how </w:t>
      </w:r>
      <w:r w:rsidR="0026079D">
        <w:t>they will be</w:t>
      </w:r>
      <w:r w:rsidRPr="00CC1056" w:rsidR="00431A05">
        <w:t xml:space="preserve"> support</w:t>
      </w:r>
      <w:r w:rsidR="0026079D">
        <w:t>ed</w:t>
      </w:r>
      <w:r w:rsidRPr="00CC1056" w:rsidR="00431A05">
        <w:t xml:space="preserve"> and who you will need to share </w:t>
      </w:r>
      <w:r w:rsidRPr="00CC1056" w:rsidR="000A72B9">
        <w:t>information</w:t>
      </w:r>
      <w:r w:rsidRPr="00CC1056" w:rsidR="00431A05">
        <w:t xml:space="preserve"> with</w:t>
      </w:r>
      <w:r>
        <w:t>.</w:t>
      </w:r>
    </w:p>
    <w:p w:rsidR="0066265E" w:rsidP="005A26DF" w:rsidRDefault="000F24A4" w14:paraId="045275E5" w14:textId="339F1532">
      <w:pPr>
        <w:pStyle w:val="Mainbodytext"/>
        <w:numPr>
          <w:ilvl w:val="0"/>
          <w:numId w:val="16"/>
        </w:numPr>
        <w:spacing w:before="0"/>
      </w:pPr>
      <w:r>
        <w:t>R</w:t>
      </w:r>
      <w:r w:rsidRPr="00CC1056" w:rsidR="00CC07A2">
        <w:t>ecord what the child or other</w:t>
      </w:r>
      <w:r w:rsidR="0002315B">
        <w:t>s</w:t>
      </w:r>
      <w:r w:rsidRPr="00CC1056" w:rsidR="00CC07A2">
        <w:t xml:space="preserve"> ha</w:t>
      </w:r>
      <w:r w:rsidR="0002315B">
        <w:t>ve</w:t>
      </w:r>
      <w:r w:rsidRPr="00CC1056" w:rsidR="00CC07A2">
        <w:t xml:space="preserve"> disclosed </w:t>
      </w:r>
      <w:r w:rsidRPr="00CC1056" w:rsidR="00D372C6">
        <w:t xml:space="preserve">using </w:t>
      </w:r>
      <w:r w:rsidRPr="00CC1056" w:rsidR="00CC07A2">
        <w:t xml:space="preserve">their language </w:t>
      </w:r>
      <w:r w:rsidRPr="00CC1056" w:rsidR="00A469AD">
        <w:t xml:space="preserve">- </w:t>
      </w:r>
      <w:r w:rsidRPr="00CC1056" w:rsidR="00CC07A2">
        <w:t>or describe what you have seen or suspect and your rational for this</w:t>
      </w:r>
      <w:r w:rsidR="0002315B">
        <w:t>.</w:t>
      </w:r>
      <w:r w:rsidRPr="00CC1056" w:rsidR="00F14E8D">
        <w:t xml:space="preserve"> </w:t>
      </w:r>
      <w:r w:rsidR="0002315B">
        <w:t>A</w:t>
      </w:r>
      <w:r w:rsidRPr="00CC1056" w:rsidR="00F14E8D">
        <w:t xml:space="preserve">lso ensure you make a note of any injuries observed or </w:t>
      </w:r>
      <w:r w:rsidRPr="00CC1056" w:rsidR="00F3654B">
        <w:t>described</w:t>
      </w:r>
      <w:r w:rsidRPr="00CC1056" w:rsidR="00F14E8D">
        <w:t xml:space="preserve"> by the child</w:t>
      </w:r>
      <w:r w:rsidRPr="00CC1056" w:rsidR="00CC07A2">
        <w:t xml:space="preserve"> (</w:t>
      </w:r>
      <w:r w:rsidRPr="00CC1056" w:rsidR="00CC07A2">
        <w:rPr>
          <w:i/>
          <w:iCs/>
        </w:rPr>
        <w:t>if it is the latter two</w:t>
      </w:r>
      <w:r w:rsidRPr="00CC1056" w:rsidR="00CC07A2">
        <w:t>)</w:t>
      </w:r>
      <w:r>
        <w:t>.</w:t>
      </w:r>
    </w:p>
    <w:p w:rsidRPr="00CC1056" w:rsidR="00F3654B" w:rsidP="005A26DF" w:rsidRDefault="000F24A4" w14:paraId="29FF6A05" w14:textId="2CA44282">
      <w:pPr>
        <w:pStyle w:val="Mainbodytext"/>
        <w:numPr>
          <w:ilvl w:val="0"/>
          <w:numId w:val="16"/>
        </w:numPr>
        <w:spacing w:before="0"/>
      </w:pPr>
      <w:r>
        <w:t>C</w:t>
      </w:r>
      <w:r w:rsidR="00F3654B">
        <w:t>onsider if the child needs medical attention</w:t>
      </w:r>
      <w:r w:rsidR="009172D4">
        <w:t xml:space="preserve"> and if </w:t>
      </w:r>
      <w:r w:rsidR="11342D60">
        <w:t>so,</w:t>
      </w:r>
      <w:r w:rsidR="009172D4">
        <w:t xml:space="preserve"> </w:t>
      </w:r>
      <w:r w:rsidR="003D19AE">
        <w:t>prioritise</w:t>
      </w:r>
      <w:r w:rsidR="009172D4">
        <w:t xml:space="preserve"> ensuring</w:t>
      </w:r>
      <w:r w:rsidR="003D19AE">
        <w:t xml:space="preserve"> they receive this</w:t>
      </w:r>
      <w:r>
        <w:t>.</w:t>
      </w:r>
      <w:r w:rsidR="003D19AE">
        <w:t xml:space="preserve"> </w:t>
      </w:r>
    </w:p>
    <w:p w:rsidRPr="00CC1056" w:rsidR="00EE795A" w:rsidP="005A26DF" w:rsidRDefault="000F24A4" w14:paraId="49CADA8B" w14:textId="0C8CDD9A">
      <w:pPr>
        <w:pStyle w:val="Mainbodytext"/>
        <w:numPr>
          <w:ilvl w:val="0"/>
          <w:numId w:val="16"/>
        </w:numPr>
        <w:spacing w:before="0"/>
      </w:pPr>
      <w:r>
        <w:t>Y</w:t>
      </w:r>
      <w:r w:rsidRPr="00CC1056" w:rsidR="00CD2BBF">
        <w:t xml:space="preserve">ou must never delay </w:t>
      </w:r>
      <w:r w:rsidRPr="00CC1056" w:rsidR="00CB706C">
        <w:t xml:space="preserve">reporting your concerns about the welfare of a child </w:t>
      </w:r>
      <w:r w:rsidRPr="00CC1056" w:rsidR="00D475B0">
        <w:t xml:space="preserve">and </w:t>
      </w:r>
      <w:r w:rsidRPr="00CC1056" w:rsidR="00A445ED">
        <w:t xml:space="preserve">always </w:t>
      </w:r>
      <w:r w:rsidRPr="00CC1056" w:rsidR="00B05A7C">
        <w:t xml:space="preserve">act </w:t>
      </w:r>
      <w:r w:rsidRPr="00CC1056" w:rsidR="00031113">
        <w:t>immediately by</w:t>
      </w:r>
      <w:r w:rsidRPr="00CC1056" w:rsidR="00B05A7C">
        <w:t xml:space="preserve"> reporting</w:t>
      </w:r>
      <w:r w:rsidRPr="00CC1056" w:rsidR="00B41A89">
        <w:t xml:space="preserve">/speaking to </w:t>
      </w:r>
      <w:r w:rsidR="00031113">
        <w:t>the school</w:t>
      </w:r>
      <w:r w:rsidR="00E6571F">
        <w:t>’</w:t>
      </w:r>
      <w:r w:rsidR="00031113">
        <w:t>s DSL/deputies</w:t>
      </w:r>
      <w:r>
        <w:t>.</w:t>
      </w:r>
      <w:r w:rsidRPr="00CC1056" w:rsidR="001622DE">
        <w:t xml:space="preserve"> </w:t>
      </w:r>
    </w:p>
    <w:p w:rsidRPr="00CC1056" w:rsidR="00CE561B" w:rsidP="005A26DF" w:rsidRDefault="000F24A4" w14:paraId="7D0D199F" w14:textId="05CFB62F">
      <w:pPr>
        <w:pStyle w:val="Mainbodytext"/>
        <w:numPr>
          <w:ilvl w:val="0"/>
          <w:numId w:val="16"/>
        </w:numPr>
        <w:spacing w:before="0"/>
      </w:pPr>
      <w:r>
        <w:t>R</w:t>
      </w:r>
      <w:r w:rsidRPr="00CC1056" w:rsidR="00DB4E8F">
        <w:t xml:space="preserve">ecord what the child </w:t>
      </w:r>
      <w:r w:rsidRPr="00CC1056" w:rsidR="00BC2A26">
        <w:t xml:space="preserve">or other </w:t>
      </w:r>
      <w:r w:rsidRPr="00CC1056" w:rsidR="00DB4E8F">
        <w:t xml:space="preserve">has </w:t>
      </w:r>
      <w:r w:rsidRPr="00CC1056" w:rsidR="00734F0F">
        <w:t>disclosed</w:t>
      </w:r>
      <w:r w:rsidRPr="00CC1056" w:rsidR="00DB4E8F">
        <w:t xml:space="preserve"> in their language or describe what you have seen or </w:t>
      </w:r>
      <w:r w:rsidRPr="00CC1056" w:rsidR="00734F0F">
        <w:t>suspect and your rational for this (</w:t>
      </w:r>
      <w:r w:rsidRPr="00491461" w:rsidR="00734F0F">
        <w:rPr>
          <w:i/>
          <w:iCs/>
        </w:rPr>
        <w:t>if it is the latter two</w:t>
      </w:r>
      <w:r w:rsidRPr="00CC1056" w:rsidR="00734F0F">
        <w:t>)</w:t>
      </w:r>
      <w:r>
        <w:t>.</w:t>
      </w:r>
    </w:p>
    <w:p w:rsidRPr="00CC1056" w:rsidR="00B034C8" w:rsidP="00DA501B" w:rsidRDefault="003D19AE" w14:paraId="75FBAE11" w14:textId="1DC1BDFE">
      <w:pPr>
        <w:pStyle w:val="Mainbodytext"/>
        <w:ind w:left="360"/>
      </w:pPr>
      <w:r w:rsidRPr="00CC1056">
        <w:t>The DSL or deputy will</w:t>
      </w:r>
      <w:r w:rsidR="00371180">
        <w:t>:</w:t>
      </w:r>
      <w:r w:rsidRPr="00CC1056" w:rsidR="00FC6255">
        <w:t xml:space="preserve"> </w:t>
      </w:r>
    </w:p>
    <w:p w:rsidRPr="00CC1056" w:rsidR="004D298B" w:rsidP="005A26DF" w:rsidRDefault="000F24A4" w14:paraId="0FB51089" w14:textId="3AFD9A6B">
      <w:pPr>
        <w:pStyle w:val="Mainbodytext"/>
        <w:numPr>
          <w:ilvl w:val="0"/>
          <w:numId w:val="16"/>
        </w:numPr>
      </w:pPr>
      <w:r>
        <w:t>U</w:t>
      </w:r>
      <w:r w:rsidR="00FB335C">
        <w:t xml:space="preserve">se Hertfordshire threshold guidance </w:t>
      </w:r>
      <w:r w:rsidR="00371180">
        <w:t xml:space="preserve">to </w:t>
      </w:r>
      <w:r w:rsidR="002A2ACC">
        <w:t xml:space="preserve">initially assess </w:t>
      </w:r>
      <w:r w:rsidR="007466D6">
        <w:t>the</w:t>
      </w:r>
      <w:r w:rsidR="00FC6255">
        <w:t xml:space="preserve"> </w:t>
      </w:r>
      <w:r w:rsidR="00EF3E9B">
        <w:t xml:space="preserve">concerns raised and </w:t>
      </w:r>
      <w:r w:rsidR="00371180">
        <w:t xml:space="preserve">consider </w:t>
      </w:r>
      <w:r w:rsidR="00DE0DF4">
        <w:t xml:space="preserve">the </w:t>
      </w:r>
      <w:r w:rsidR="00343239">
        <w:t xml:space="preserve">impact </w:t>
      </w:r>
      <w:r w:rsidR="005E2EF9">
        <w:t xml:space="preserve">on the </w:t>
      </w:r>
      <w:r w:rsidR="00E00812">
        <w:t>child’s</w:t>
      </w:r>
      <w:r w:rsidR="005E2EF9">
        <w:t xml:space="preserve"> welfare </w:t>
      </w:r>
      <w:r w:rsidR="00615549">
        <w:t xml:space="preserve">and </w:t>
      </w:r>
      <w:r w:rsidR="00E077A6">
        <w:t>safety</w:t>
      </w:r>
      <w:r w:rsidR="00371180">
        <w:t xml:space="preserve">. </w:t>
      </w:r>
      <w:r w:rsidR="008A3DBC">
        <w:t xml:space="preserve">They will also review the </w:t>
      </w:r>
      <w:r w:rsidR="002F02FE">
        <w:t>child’s</w:t>
      </w:r>
      <w:r w:rsidR="008A3DBC">
        <w:t xml:space="preserve"> record </w:t>
      </w:r>
      <w:bookmarkStart w:name="_Int_oOpBpBX9" w:id="114"/>
      <w:proofErr w:type="gramStart"/>
      <w:r w:rsidR="00E60D2A">
        <w:t>in order</w:t>
      </w:r>
      <w:r w:rsidR="008A3DBC">
        <w:t xml:space="preserve"> to</w:t>
      </w:r>
      <w:bookmarkEnd w:id="114"/>
      <w:proofErr w:type="gramEnd"/>
      <w:r w:rsidR="008A3DBC">
        <w:t xml:space="preserve"> establish if </w:t>
      </w:r>
      <w:r w:rsidR="002F02FE">
        <w:t>there</w:t>
      </w:r>
      <w:r w:rsidR="008A3DBC">
        <w:t xml:space="preserve"> ha</w:t>
      </w:r>
      <w:r w:rsidR="0C80DC87">
        <w:t>ve</w:t>
      </w:r>
      <w:r w:rsidR="008A3DBC">
        <w:t xml:space="preserve"> been any previous</w:t>
      </w:r>
      <w:r w:rsidR="00547796">
        <w:t xml:space="preserve"> </w:t>
      </w:r>
      <w:r w:rsidR="008A3DBC">
        <w:t>concerns</w:t>
      </w:r>
      <w:r w:rsidR="00167819">
        <w:t xml:space="preserve"> (records help to establish </w:t>
      </w:r>
      <w:r w:rsidR="00207290">
        <w:t xml:space="preserve">relevant </w:t>
      </w:r>
      <w:r w:rsidR="00D631E4">
        <w:t>history</w:t>
      </w:r>
      <w:r w:rsidR="00D666E1">
        <w:t xml:space="preserve"> </w:t>
      </w:r>
      <w:r w:rsidR="00D631E4">
        <w:t xml:space="preserve">and </w:t>
      </w:r>
      <w:r w:rsidR="00167819">
        <w:t xml:space="preserve">risk factors for example even if a concern appears low level </w:t>
      </w:r>
      <w:r w:rsidR="006C44B5">
        <w:t xml:space="preserve">on the surface, </w:t>
      </w:r>
      <w:r w:rsidR="00167819">
        <w:t>a seri</w:t>
      </w:r>
      <w:r w:rsidR="00547796">
        <w:t>es</w:t>
      </w:r>
      <w:r w:rsidR="00167819">
        <w:t xml:space="preserve"> of incidents can </w:t>
      </w:r>
      <w:r w:rsidR="002A3F3E">
        <w:t xml:space="preserve">highlight patterns </w:t>
      </w:r>
      <w:r w:rsidR="00352E0F">
        <w:t xml:space="preserve">of ongoing </w:t>
      </w:r>
      <w:r w:rsidR="00006E5C">
        <w:t>abuse</w:t>
      </w:r>
      <w:r w:rsidR="00F472A1">
        <w:t xml:space="preserve"> and neglect</w:t>
      </w:r>
      <w:r w:rsidR="0004121F">
        <w:t>.</w:t>
      </w:r>
      <w:r w:rsidR="00547796">
        <w:t xml:space="preserve">) The DSL will use the </w:t>
      </w:r>
      <w:r w:rsidR="00615549">
        <w:t>‘</w:t>
      </w:r>
      <w:r w:rsidR="00547796">
        <w:t>Continuum of Need</w:t>
      </w:r>
      <w:r w:rsidR="00615549">
        <w:t xml:space="preserve">’ guidance </w:t>
      </w:r>
      <w:r w:rsidR="00547796">
        <w:t>to support their analysis and rationale for any decision</w:t>
      </w:r>
      <w:r>
        <w:t>.</w:t>
      </w:r>
    </w:p>
    <w:p w:rsidRPr="00CC1056" w:rsidR="002110F5" w:rsidP="005A26DF" w:rsidRDefault="000F24A4" w14:paraId="209793B3" w14:textId="075B3F33">
      <w:pPr>
        <w:pStyle w:val="Mainbodytext"/>
        <w:numPr>
          <w:ilvl w:val="0"/>
          <w:numId w:val="16"/>
        </w:numPr>
      </w:pPr>
      <w:r>
        <w:t xml:space="preserve">The </w:t>
      </w:r>
      <w:r w:rsidRPr="00CC1056" w:rsidR="00A64966">
        <w:t xml:space="preserve">DSL or deputy will </w:t>
      </w:r>
      <w:r w:rsidRPr="00CC1056" w:rsidR="00B164FB">
        <w:t>speak to the child to verify their wishes and feelings</w:t>
      </w:r>
      <w:r w:rsidR="007874FC">
        <w:t>,</w:t>
      </w:r>
      <w:r w:rsidRPr="00CC1056" w:rsidR="00B164FB">
        <w:t xml:space="preserve"> contact the </w:t>
      </w:r>
      <w:r w:rsidRPr="00CC1056" w:rsidR="00330ADD">
        <w:t>child’s</w:t>
      </w:r>
      <w:r w:rsidRPr="00CC1056" w:rsidR="00B164FB">
        <w:t xml:space="preserve"> parents or carers </w:t>
      </w:r>
      <w:r w:rsidRPr="00CC1056" w:rsidR="00C1446C">
        <w:t>to either inform them of the concerns and also</w:t>
      </w:r>
      <w:r w:rsidRPr="00CC1056" w:rsidR="005F661B">
        <w:t xml:space="preserve"> </w:t>
      </w:r>
      <w:r w:rsidRPr="00CC1056" w:rsidR="00330ADD">
        <w:t xml:space="preserve">to gauge their view (it will be at the discretion of the DSL team </w:t>
      </w:r>
      <w:r w:rsidRPr="00CC1056" w:rsidR="00254A08">
        <w:t xml:space="preserve">to carefully </w:t>
      </w:r>
      <w:r w:rsidRPr="00CC1056" w:rsidR="003A7EE8">
        <w:t xml:space="preserve">consider </w:t>
      </w:r>
      <w:r w:rsidRPr="00CC1056" w:rsidR="00BF7CAF">
        <w:t xml:space="preserve">if </w:t>
      </w:r>
      <w:r w:rsidRPr="00CC1056" w:rsidR="003A7EE8">
        <w:t xml:space="preserve">this </w:t>
      </w:r>
      <w:r w:rsidRPr="00CC1056" w:rsidR="00AD5384">
        <w:t xml:space="preserve">action </w:t>
      </w:r>
      <w:r w:rsidRPr="00CC1056" w:rsidR="005E1B6B">
        <w:t>may place a child at further risk</w:t>
      </w:r>
      <w:r w:rsidRPr="00CC1056" w:rsidR="000816BF">
        <w:t xml:space="preserve">, e.g. if the child has disclosed </w:t>
      </w:r>
      <w:r w:rsidRPr="00CC1056" w:rsidR="00F57FCB">
        <w:t>abuse and neglect caused in the family home)</w:t>
      </w:r>
      <w:r>
        <w:t>.</w:t>
      </w:r>
      <w:r w:rsidRPr="00CC1056" w:rsidR="00F57FCB">
        <w:t xml:space="preserve"> </w:t>
      </w:r>
    </w:p>
    <w:p w:rsidRPr="00CC1056" w:rsidR="002F3E99" w:rsidP="005A26DF" w:rsidRDefault="000F24A4" w14:paraId="23567689" w14:textId="1BBC8622">
      <w:pPr>
        <w:pStyle w:val="Mainbodytext"/>
        <w:numPr>
          <w:ilvl w:val="0"/>
          <w:numId w:val="16"/>
        </w:numPr>
      </w:pPr>
      <w:r>
        <w:lastRenderedPageBreak/>
        <w:t>I</w:t>
      </w:r>
      <w:r w:rsidR="00B7640D">
        <w:t xml:space="preserve">f the child has not suffered significant </w:t>
      </w:r>
      <w:r w:rsidR="00C62772">
        <w:t xml:space="preserve">harm as defined by the </w:t>
      </w:r>
      <w:r w:rsidR="000B0886">
        <w:t>C</w:t>
      </w:r>
      <w:r w:rsidR="00C62772">
        <w:t xml:space="preserve">hildren </w:t>
      </w:r>
      <w:r w:rsidR="000B0886">
        <w:t>A</w:t>
      </w:r>
      <w:r w:rsidR="00C62772">
        <w:t>ct</w:t>
      </w:r>
      <w:r w:rsidR="007C18D8">
        <w:t xml:space="preserve">, </w:t>
      </w:r>
      <w:r w:rsidR="00B7640D">
        <w:t>DSL may also decide to seek</w:t>
      </w:r>
      <w:r w:rsidR="00280897">
        <w:t xml:space="preserve"> </w:t>
      </w:r>
      <w:r w:rsidR="00706851">
        <w:t>advice</w:t>
      </w:r>
      <w:r w:rsidR="00DB7913">
        <w:t xml:space="preserve"> through the range of </w:t>
      </w:r>
      <w:r w:rsidR="005C4ACF">
        <w:t>Hertfordshire</w:t>
      </w:r>
      <w:r w:rsidR="006C5F53">
        <w:t xml:space="preserve"> </w:t>
      </w:r>
      <w:r w:rsidR="00BC4FFC">
        <w:t>departmental non child protection advice lines. T</w:t>
      </w:r>
      <w:r w:rsidR="00192A3A">
        <w:t xml:space="preserve">he purpose of these </w:t>
      </w:r>
      <w:bookmarkStart w:name="_Int_0SDfnWD4" w:id="115"/>
      <w:proofErr w:type="gramStart"/>
      <w:r w:rsidR="00192A3A">
        <w:t>are</w:t>
      </w:r>
      <w:bookmarkEnd w:id="115"/>
      <w:proofErr w:type="gramEnd"/>
      <w:r w:rsidR="00192A3A">
        <w:t xml:space="preserve"> to </w:t>
      </w:r>
      <w:r w:rsidR="002506CB">
        <w:t>support DSLs to</w:t>
      </w:r>
      <w:r w:rsidR="008245E0">
        <w:t xml:space="preserve"> </w:t>
      </w:r>
      <w:r w:rsidR="001A1323">
        <w:t>consider</w:t>
      </w:r>
      <w:r w:rsidR="001D76D0">
        <w:t xml:space="preserve"> </w:t>
      </w:r>
      <w:r w:rsidR="00847979">
        <w:t xml:space="preserve">the best </w:t>
      </w:r>
      <w:r w:rsidR="006F2FFA">
        <w:t xml:space="preserve">options </w:t>
      </w:r>
      <w:r w:rsidR="00192A3A">
        <w:t xml:space="preserve">to </w:t>
      </w:r>
      <w:r w:rsidR="007A4EB6">
        <w:t xml:space="preserve">engage </w:t>
      </w:r>
      <w:r w:rsidR="00AF1183">
        <w:t xml:space="preserve">children and their </w:t>
      </w:r>
      <w:r w:rsidR="00C94768">
        <w:t>families</w:t>
      </w:r>
      <w:r w:rsidR="00AF1183">
        <w:t xml:space="preserve"> </w:t>
      </w:r>
      <w:r w:rsidR="007A4EB6">
        <w:t xml:space="preserve">with an offer of </w:t>
      </w:r>
      <w:r w:rsidR="00222679">
        <w:t>early help support</w:t>
      </w:r>
      <w:r w:rsidR="007F4DBD">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t xml:space="preserve">. </w:t>
      </w:r>
      <w:r w:rsidR="00D84A1C">
        <w:t>Examples of this are managing any support for the child internally via the school</w:t>
      </w:r>
      <w:r w:rsidR="00DF42B5">
        <w:t>’s</w:t>
      </w:r>
      <w:r w:rsidR="00D84A1C">
        <w:t xml:space="preserve"> or college’s own pastoral support processes</w:t>
      </w:r>
      <w:r w:rsidR="003E6DAB">
        <w:t xml:space="preserve"> and</w:t>
      </w:r>
      <w:r w:rsidR="00DF42B5">
        <w:t>/or</w:t>
      </w:r>
      <w:r w:rsidR="003E6DAB">
        <w:t xml:space="preserve"> undertaking a</w:t>
      </w:r>
      <w:r w:rsidR="008B16A7">
        <w:t xml:space="preserve"> Families First Assessment</w:t>
      </w:r>
    </w:p>
    <w:p w:rsidRPr="00CC1056" w:rsidR="00BC2A26" w:rsidP="005A26DF" w:rsidRDefault="00783D83" w14:paraId="71BEC091" w14:textId="467932D6">
      <w:pPr>
        <w:pStyle w:val="Mainbodytext"/>
        <w:numPr>
          <w:ilvl w:val="0"/>
          <w:numId w:val="16"/>
        </w:numPr>
      </w:pPr>
      <w:r>
        <w:t>I</w:t>
      </w:r>
      <w:r w:rsidR="00DF42B5">
        <w:t>f</w:t>
      </w:r>
      <w:r w:rsidR="00B818AA">
        <w:t xml:space="preserve"> </w:t>
      </w:r>
      <w:r w:rsidR="00F2135F">
        <w:t xml:space="preserve">it is immediately apparent that a child has suffered significant harm or is at risk of harm </w:t>
      </w:r>
      <w:r w:rsidR="00CC78E5">
        <w:t xml:space="preserve">e.g. suffered </w:t>
      </w:r>
      <w:r w:rsidR="00F2135F">
        <w:t>abuse</w:t>
      </w:r>
      <w:r w:rsidR="008B16A7">
        <w:t>,</w:t>
      </w:r>
      <w:r w:rsidR="00F2135F">
        <w:t xml:space="preserve"> neglect and</w:t>
      </w:r>
      <w:r w:rsidR="00DF42B5">
        <w:t>/or</w:t>
      </w:r>
      <w:r w:rsidR="00F2135F">
        <w:t xml:space="preserve"> </w:t>
      </w:r>
      <w:r w:rsidR="00B424F5">
        <w:t>exploitation</w:t>
      </w:r>
      <w:r w:rsidR="00F2135F">
        <w:t>, the school</w:t>
      </w:r>
      <w:r w:rsidR="00D713D6">
        <w:t>’</w:t>
      </w:r>
      <w:r w:rsidR="00F2135F">
        <w:t>s DSL will</w:t>
      </w:r>
      <w:r w:rsidR="00B424F5">
        <w:t xml:space="preserve"> make a referral to </w:t>
      </w:r>
      <w:r w:rsidR="00D713D6">
        <w:t>C</w:t>
      </w:r>
      <w:r w:rsidR="00B424F5">
        <w:t>hildren</w:t>
      </w:r>
      <w:r w:rsidR="00D713D6">
        <w:t>’s</w:t>
      </w:r>
      <w:r w:rsidR="00B424F5">
        <w:t xml:space="preserve"> </w:t>
      </w:r>
      <w:r w:rsidR="00D713D6">
        <w:t>S</w:t>
      </w:r>
      <w:r w:rsidR="00B424F5">
        <w:t xml:space="preserve">ocial </w:t>
      </w:r>
      <w:r w:rsidR="00D713D6">
        <w:t>C</w:t>
      </w:r>
      <w:r w:rsidR="00B424F5">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t xml:space="preserve">f </w:t>
      </w:r>
      <w:r w:rsidR="004428B4">
        <w:t xml:space="preserve">there has been a crime committed within the circumstances of the abuse, they will also report this to the </w:t>
      </w:r>
      <w:r w:rsidR="00D713D6">
        <w:t>P</w:t>
      </w:r>
      <w:r w:rsidR="004428B4">
        <w:t>olice</w:t>
      </w:r>
      <w:r w:rsidR="0F710E22">
        <w:t xml:space="preserve">. </w:t>
      </w:r>
      <w:r w:rsidR="00DC0C7C">
        <w:t xml:space="preserve"> </w:t>
      </w:r>
    </w:p>
    <w:p w:rsidR="005B17B8" w:rsidP="008E07D0" w:rsidRDefault="005B17B8" w14:paraId="117DEE45" w14:textId="77777777">
      <w:pPr>
        <w:pStyle w:val="Heading3"/>
      </w:pPr>
    </w:p>
    <w:p w:rsidR="00441C14" w:rsidP="008E07D0" w:rsidRDefault="00B96BC7" w14:paraId="1256409E" w14:textId="73FA30AE">
      <w:pPr>
        <w:pStyle w:val="Heading3"/>
      </w:pPr>
      <w:r w:rsidRPr="008E07D0">
        <w:t xml:space="preserve">What will the </w:t>
      </w:r>
      <w:r w:rsidRPr="008E07D0" w:rsidR="00D713D6">
        <w:t>L</w:t>
      </w:r>
      <w:r w:rsidRPr="008E07D0">
        <w:t xml:space="preserve">ocal </w:t>
      </w:r>
      <w:r w:rsidRPr="008E07D0" w:rsidR="00D713D6">
        <w:t>A</w:t>
      </w:r>
      <w:r w:rsidRPr="008E07D0">
        <w:t xml:space="preserve">uthority </w:t>
      </w:r>
      <w:r w:rsidRPr="008E07D0" w:rsidR="00D713D6">
        <w:t>C</w:t>
      </w:r>
      <w:r w:rsidRPr="008E07D0" w:rsidR="001570AE">
        <w:t>hildren</w:t>
      </w:r>
      <w:r w:rsidRPr="008E07D0" w:rsidR="00D713D6">
        <w:t>’s</w:t>
      </w:r>
      <w:r w:rsidRPr="008E07D0" w:rsidR="001570AE">
        <w:t xml:space="preserve"> </w:t>
      </w:r>
      <w:r w:rsidRPr="008E07D0" w:rsidR="00D713D6">
        <w:t>S</w:t>
      </w:r>
      <w:r w:rsidRPr="008E07D0" w:rsidR="001570AE">
        <w:t xml:space="preserve">ocial </w:t>
      </w:r>
      <w:r w:rsidRPr="008E07D0" w:rsidR="00D713D6">
        <w:t>C</w:t>
      </w:r>
      <w:r w:rsidRPr="008E07D0" w:rsidR="001570AE">
        <w:t xml:space="preserve">are </w:t>
      </w:r>
      <w:r w:rsidRPr="008E07D0">
        <w:t>do?</w:t>
      </w:r>
      <w:r w:rsidRPr="00491461" w:rsidR="003D19AE">
        <w:t xml:space="preserve"> </w:t>
      </w:r>
    </w:p>
    <w:p w:rsidR="004E4A98" w:rsidP="00DA501B" w:rsidRDefault="0016057B" w14:paraId="13153BF3" w14:textId="4BCF01CE">
      <w:pPr>
        <w:pStyle w:val="Mainbodytext"/>
      </w:pPr>
      <w:r>
        <w:t xml:space="preserve">Within one working day of a referral being made, a social worker should acknowledge its receipt to the </w:t>
      </w:r>
      <w:r w:rsidR="001A2436">
        <w:t>school’s</w:t>
      </w:r>
      <w:r w:rsidR="00183C9D">
        <w:t xml:space="preserve"> DSL </w:t>
      </w:r>
      <w:r>
        <w:t xml:space="preserve">and </w:t>
      </w:r>
      <w:r w:rsidR="1976D811">
        <w:t>plan</w:t>
      </w:r>
      <w:r>
        <w:t xml:space="preserve"> about the next steps and the type of response that is required. This will include determining whether:</w:t>
      </w:r>
    </w:p>
    <w:p w:rsidR="004E4A98" w:rsidP="005A26DF" w:rsidRDefault="005B17B8" w14:paraId="13C63F6B" w14:textId="1E6FA9A8">
      <w:pPr>
        <w:pStyle w:val="Mainbodytext"/>
        <w:numPr>
          <w:ilvl w:val="0"/>
          <w:numId w:val="65"/>
        </w:numPr>
      </w:pPr>
      <w:r w:rsidRPr="00491461">
        <w:t>The</w:t>
      </w:r>
      <w:r w:rsidRPr="00491461" w:rsidR="0016057B">
        <w:t xml:space="preserve"> child requires immediate protection and urgent action is required</w:t>
      </w:r>
      <w:r>
        <w:t>.</w:t>
      </w:r>
      <w:r w:rsidRPr="00491461" w:rsidR="0016057B">
        <w:t xml:space="preserve"> </w:t>
      </w:r>
    </w:p>
    <w:p w:rsidR="004E4A98" w:rsidP="005A26DF" w:rsidRDefault="005B17B8" w14:paraId="67349D18" w14:textId="3CCC53F8">
      <w:pPr>
        <w:pStyle w:val="Mainbodytext"/>
        <w:numPr>
          <w:ilvl w:val="0"/>
          <w:numId w:val="65"/>
        </w:numPr>
      </w:pPr>
      <w:r w:rsidRPr="00491461">
        <w:t>Any</w:t>
      </w:r>
      <w:r w:rsidRPr="00491461" w:rsidR="0016057B">
        <w:t xml:space="preserve"> services are required by the child and family and what type of services</w:t>
      </w:r>
      <w:r>
        <w:t>.</w:t>
      </w:r>
      <w:r w:rsidRPr="00491461" w:rsidR="0016057B">
        <w:t xml:space="preserve"> </w:t>
      </w:r>
    </w:p>
    <w:p w:rsidR="004E4A98" w:rsidP="005A26DF" w:rsidRDefault="005B17B8" w14:paraId="64E0E52C" w14:textId="005FEB01">
      <w:pPr>
        <w:pStyle w:val="Mainbodytext"/>
        <w:numPr>
          <w:ilvl w:val="0"/>
          <w:numId w:val="65"/>
        </w:numPr>
      </w:pPr>
      <w:r>
        <w:t>The</w:t>
      </w:r>
      <w:r w:rsidR="0016057B">
        <w:t xml:space="preserve"> </w:t>
      </w:r>
      <w:r w:rsidR="508D4C7B">
        <w:t>c</w:t>
      </w:r>
      <w:r w:rsidR="0016057B">
        <w:t xml:space="preserve">hild is in need and should be assessed under section 17 of </w:t>
      </w:r>
      <w:r w:rsidR="55DA7F00">
        <w:t>T</w:t>
      </w:r>
      <w:r w:rsidR="0016057B">
        <w:t xml:space="preserve">he </w:t>
      </w:r>
      <w:r w:rsidR="20F01383">
        <w:t>C</w:t>
      </w:r>
      <w:r>
        <w:t xml:space="preserve">hildren </w:t>
      </w:r>
      <w:r w:rsidR="1A7CD750">
        <w:t>A</w:t>
      </w:r>
      <w:r>
        <w:t>ct</w:t>
      </w:r>
      <w:r w:rsidR="0016057B">
        <w:t xml:space="preserve"> 1989. Working </w:t>
      </w:r>
      <w:r>
        <w:t>together</w:t>
      </w:r>
      <w:r w:rsidR="0016057B">
        <w:t xml:space="preserve"> to </w:t>
      </w:r>
      <w:r>
        <w:t>safeguard children</w:t>
      </w:r>
      <w:r w:rsidR="0016057B">
        <w:t xml:space="preserve"> provides details of the assessment process</w:t>
      </w:r>
      <w:r>
        <w:t>.</w:t>
      </w:r>
    </w:p>
    <w:p w:rsidR="004E4A98" w:rsidP="005A26DF" w:rsidRDefault="007F21C4" w14:paraId="552BE366" w14:textId="24AF8446">
      <w:pPr>
        <w:pStyle w:val="Mainbodytext"/>
        <w:numPr>
          <w:ilvl w:val="0"/>
          <w:numId w:val="65"/>
        </w:numPr>
      </w:pPr>
      <w:r>
        <w:t>T</w:t>
      </w:r>
      <w:r w:rsidRPr="00491461" w:rsidR="0016057B">
        <w:t>here is reasonable cause to suspect the child is suffering</w:t>
      </w:r>
      <w:r w:rsidR="00AD76B4">
        <w:t>,</w:t>
      </w:r>
      <w:r w:rsidRPr="00491461" w:rsidR="0016057B">
        <w:t xml:space="preserve"> or likely to suffer</w:t>
      </w:r>
      <w:r w:rsidR="00AD76B4">
        <w:t>,</w:t>
      </w:r>
      <w:r w:rsidRPr="00491461" w:rsidR="0016057B">
        <w:t xml:space="preserve"> significant harm, and whether enquiries must be made, and the child assessed under section 47 of the Children Act 1989. Working Together to Safeguard Children provides details of the assessment process</w:t>
      </w:r>
      <w:r>
        <w:t>.</w:t>
      </w:r>
      <w:r w:rsidRPr="00491461" w:rsidR="0016057B">
        <w:t xml:space="preserve"> </w:t>
      </w:r>
    </w:p>
    <w:p w:rsidRPr="00491461" w:rsidR="00AE263E" w:rsidP="005A26DF" w:rsidRDefault="007F21C4" w14:paraId="4AF11A3F" w14:textId="21E47564">
      <w:pPr>
        <w:pStyle w:val="Mainbodytext"/>
        <w:numPr>
          <w:ilvl w:val="0"/>
          <w:numId w:val="65"/>
        </w:numPr>
      </w:pPr>
      <w:r>
        <w:t>F</w:t>
      </w:r>
      <w:r w:rsidRPr="00491461" w:rsidR="0016057B">
        <w:t xml:space="preserve">urther specialist assessments are required to help the </w:t>
      </w:r>
      <w:r w:rsidR="00AD76B4">
        <w:t>L</w:t>
      </w:r>
      <w:r w:rsidRPr="00491461" w:rsidR="0016057B">
        <w:t xml:space="preserve">ocal </w:t>
      </w:r>
      <w:r w:rsidR="00AD76B4">
        <w:t>A</w:t>
      </w:r>
      <w:r w:rsidRPr="00491461" w:rsidR="0016057B">
        <w:t>uthority to decide what further action to take</w:t>
      </w:r>
      <w:r>
        <w:t>.</w:t>
      </w:r>
      <w:r w:rsidRPr="00491461" w:rsidR="0016057B">
        <w:t xml:space="preserve"> </w:t>
      </w:r>
    </w:p>
    <w:p w:rsidRPr="00491461" w:rsidR="00BD2443" w:rsidP="005A26DF" w:rsidRDefault="007F21C4" w14:paraId="005F83F0" w14:textId="24D21F88">
      <w:pPr>
        <w:pStyle w:val="Mainbodytext"/>
        <w:numPr>
          <w:ilvl w:val="0"/>
          <w:numId w:val="16"/>
        </w:numPr>
      </w:pPr>
      <w:r>
        <w:t>T</w:t>
      </w:r>
      <w:r w:rsidRPr="00491461" w:rsidR="0016057B">
        <w:t xml:space="preserve">he </w:t>
      </w:r>
      <w:r w:rsidRPr="00491461" w:rsidR="003B3E4A">
        <w:t xml:space="preserve">DSL or deputies </w:t>
      </w:r>
      <w:r w:rsidRPr="00491461" w:rsidR="0016057B">
        <w:t xml:space="preserve">should follow up if this information is not </w:t>
      </w:r>
      <w:r w:rsidRPr="00491461" w:rsidR="00EC1ABC">
        <w:t>forthcoming.</w:t>
      </w:r>
    </w:p>
    <w:p w:rsidRPr="00491461" w:rsidR="004E4A98" w:rsidP="00B00047" w:rsidRDefault="00F70282" w14:paraId="204103C5" w14:textId="6584A4F1">
      <w:pPr>
        <w:pStyle w:val="Mainbodytext"/>
      </w:pPr>
      <w:r>
        <w:t>Anyone working</w:t>
      </w:r>
      <w:r w:rsidR="004520DF">
        <w:t>/</w:t>
      </w:r>
      <w:r>
        <w:t>volunteering with children can make a referral</w:t>
      </w:r>
      <w:r w:rsidR="00EC1ABC">
        <w:t xml:space="preserve">, if in an emergency staff are unable to locate or do not have time to inform DSL of </w:t>
      </w:r>
      <w:bookmarkStart w:name="_Int_ASob1ARD" w:id="116"/>
      <w:r w:rsidR="00980EF6">
        <w:t>a serious concern</w:t>
      </w:r>
      <w:bookmarkEnd w:id="116"/>
      <w:r w:rsidR="00980EF6">
        <w:t xml:space="preserve">, the following process must be followed without delay. </w:t>
      </w:r>
    </w:p>
    <w:p w:rsidRPr="00491461" w:rsidR="00226D69" w:rsidP="00B00047" w:rsidRDefault="00226D69" w14:paraId="1CDD4114" w14:textId="7D8AAA68">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Pr="00491461" w:rsidR="00807878">
        <w:rPr>
          <w:rFonts w:cs="Arial"/>
          <w:b/>
          <w:bCs/>
          <w:sz w:val="24"/>
        </w:rPr>
        <w:t>and</w:t>
      </w:r>
      <w:r w:rsidR="004520DF">
        <w:rPr>
          <w:rFonts w:cs="Arial"/>
          <w:b/>
          <w:bCs/>
          <w:sz w:val="24"/>
        </w:rPr>
        <w:t>/or</w:t>
      </w:r>
      <w:r w:rsidRPr="00491461">
        <w:rPr>
          <w:rFonts w:cs="Arial"/>
          <w:b/>
          <w:bCs/>
          <w:sz w:val="24"/>
        </w:rPr>
        <w:t xml:space="preserve"> requesting support</w:t>
      </w:r>
    </w:p>
    <w:p w:rsidRPr="00DA48B1" w:rsidR="00226D69" w:rsidP="00B00047" w:rsidRDefault="00226D69" w14:paraId="6F16519D" w14:textId="09149967">
      <w:pPr>
        <w:jc w:val="both"/>
        <w:rPr>
          <w:rFonts w:cs="Arial"/>
          <w:color w:val="000000" w:themeColor="text1"/>
          <w:sz w:val="22"/>
          <w:szCs w:val="22"/>
        </w:rPr>
      </w:pPr>
      <w:r w:rsidRPr="05C0C3D1">
        <w:rPr>
          <w:rFonts w:cs="Arial"/>
          <w:color w:val="000000" w:themeColor="text1"/>
          <w:sz w:val="22"/>
          <w:szCs w:val="22"/>
        </w:rPr>
        <w:t>Professional referrals are made us</w:t>
      </w:r>
      <w:r w:rsidRPr="05C0C3D1" w:rsidR="008E04B7">
        <w:rPr>
          <w:rFonts w:cs="Arial"/>
          <w:color w:val="000000" w:themeColor="text1"/>
          <w:sz w:val="22"/>
          <w:szCs w:val="22"/>
        </w:rPr>
        <w:t xml:space="preserve">ing </w:t>
      </w:r>
      <w:r w:rsidRPr="05C0C3D1">
        <w:rPr>
          <w:rFonts w:cs="Arial"/>
          <w:color w:val="000000" w:themeColor="text1"/>
          <w:sz w:val="22"/>
          <w:szCs w:val="22"/>
        </w:rPr>
        <w:t xml:space="preserve">the online referral form </w:t>
      </w:r>
      <w:r w:rsidRPr="05C0C3D1" w:rsidR="00CB36F4">
        <w:rPr>
          <w:rFonts w:cs="Arial"/>
          <w:color w:val="000000" w:themeColor="text1"/>
          <w:sz w:val="22"/>
          <w:szCs w:val="22"/>
        </w:rPr>
        <w:t xml:space="preserve">located </w:t>
      </w:r>
      <w:r w:rsidRPr="05C0C3D1">
        <w:rPr>
          <w:rFonts w:cs="Arial"/>
          <w:color w:val="000000" w:themeColor="text1"/>
          <w:sz w:val="22"/>
          <w:szCs w:val="22"/>
        </w:rPr>
        <w:t xml:space="preserve">on Hertfordshire Safeguarding Children Partnership </w:t>
      </w:r>
      <w:hyperlink r:id="rId120">
        <w:r w:rsidRPr="05C0C3D1" w:rsidR="000C6F36">
          <w:rPr>
            <w:rStyle w:val="Hyperlink"/>
            <w:rFonts w:cs="Arial"/>
            <w:sz w:val="22"/>
            <w:szCs w:val="22"/>
          </w:rPr>
          <w:t>website</w:t>
        </w:r>
      </w:hyperlink>
      <w:r w:rsidRPr="05C0C3D1" w:rsidR="7ADBDB5E">
        <w:rPr>
          <w:rFonts w:cs="Arial"/>
          <w:sz w:val="22"/>
          <w:szCs w:val="22"/>
        </w:rPr>
        <w:t xml:space="preserve"> </w:t>
      </w:r>
      <w:r w:rsidRPr="05C0C3D1" w:rsidR="008A38A7">
        <w:rPr>
          <w:rFonts w:cs="Arial"/>
          <w:sz w:val="22"/>
          <w:szCs w:val="22"/>
        </w:rPr>
        <w:t>(consent is needed from parents and care</w:t>
      </w:r>
      <w:r w:rsidRPr="05C0C3D1" w:rsidR="004520DF">
        <w:rPr>
          <w:rFonts w:cs="Arial"/>
          <w:sz w:val="22"/>
          <w:szCs w:val="22"/>
        </w:rPr>
        <w:t>r</w:t>
      </w:r>
      <w:r w:rsidRPr="05C0C3D1" w:rsidR="008A38A7">
        <w:rPr>
          <w:rFonts w:cs="Arial"/>
          <w:sz w:val="22"/>
          <w:szCs w:val="22"/>
        </w:rPr>
        <w:t xml:space="preserve">s, unless to do so may place </w:t>
      </w:r>
      <w:r w:rsidRPr="05C0C3D1" w:rsidR="004520DF">
        <w:rPr>
          <w:rFonts w:cs="Arial"/>
          <w:sz w:val="22"/>
          <w:szCs w:val="22"/>
        </w:rPr>
        <w:t xml:space="preserve">a </w:t>
      </w:r>
      <w:r w:rsidRPr="05C0C3D1" w:rsidR="008A38A7">
        <w:rPr>
          <w:rFonts w:cs="Arial"/>
          <w:sz w:val="22"/>
          <w:szCs w:val="22"/>
        </w:rPr>
        <w:t>child at risk)</w:t>
      </w:r>
      <w:r w:rsidRPr="05C0C3D1" w:rsidR="0037175A">
        <w:rPr>
          <w:rFonts w:cs="Arial"/>
          <w:sz w:val="22"/>
          <w:szCs w:val="22"/>
        </w:rPr>
        <w:t>.</w:t>
      </w:r>
    </w:p>
    <w:p w:rsidRPr="008276FF" w:rsidR="00226D69" w:rsidP="00B00047" w:rsidRDefault="00226D69" w14:paraId="4645DA76" w14:textId="01D9E224">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Pr="008276FF" w:rsidR="00CB36F4">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rsidRPr="008276FF" w:rsidR="00226D69" w:rsidP="00B00047" w:rsidRDefault="00226D69" w14:paraId="5DA146CD" w14:textId="7777777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Pr="008276FF" w:rsidR="00A25A7E">
        <w:rPr>
          <w:rFonts w:ascii="Arial" w:hAnsi="Arial" w:cs="Arial"/>
          <w:color w:val="000000" w:themeColor="text1"/>
          <w:sz w:val="22"/>
          <w:szCs w:val="22"/>
        </w:rPr>
        <w:t xml:space="preserve"> (</w:t>
      </w:r>
      <w:r w:rsidRPr="008276FF" w:rsidR="007D0042">
        <w:rPr>
          <w:rFonts w:ascii="Arial" w:hAnsi="Arial" w:cs="Arial"/>
          <w:color w:val="000000" w:themeColor="text1"/>
          <w:sz w:val="22"/>
          <w:szCs w:val="22"/>
        </w:rPr>
        <w:t>17:30</w:t>
      </w:r>
      <w:r w:rsidRPr="008276FF" w:rsidR="009D6A0D">
        <w:rPr>
          <w:rFonts w:ascii="Arial" w:hAnsi="Arial" w:cs="Arial"/>
          <w:color w:val="000000" w:themeColor="text1"/>
          <w:sz w:val="22"/>
          <w:szCs w:val="22"/>
        </w:rPr>
        <w:t>-</w:t>
      </w:r>
      <w:r w:rsidRPr="008276FF" w:rsidR="007D0042">
        <w:rPr>
          <w:rFonts w:ascii="Arial" w:hAnsi="Arial" w:cs="Arial"/>
          <w:color w:val="000000" w:themeColor="text1"/>
          <w:sz w:val="22"/>
          <w:szCs w:val="22"/>
        </w:rPr>
        <w:t>08:00</w:t>
      </w:r>
      <w:r w:rsidRPr="008276FF" w:rsidR="009D6A0D">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rsidRPr="00866C14" w:rsidR="0037175A" w:rsidP="05C0C3D1" w:rsidRDefault="00226D69" w14:paraId="3114DC29" w14:textId="1F359FD7">
      <w:pPr>
        <w:pStyle w:val="NormalWeb"/>
        <w:shd w:val="clear" w:color="auto" w:fill="FFFFFF" w:themeFill="background1"/>
        <w:spacing w:before="0" w:beforeAutospacing="0" w:after="240" w:afterAutospacing="0"/>
        <w:jc w:val="both"/>
        <w:rPr>
          <w:sz w:val="22"/>
          <w:szCs w:val="22"/>
        </w:rPr>
      </w:pPr>
      <w:r w:rsidRPr="00866C14">
        <w:rPr>
          <w:rFonts w:ascii="Arial" w:hAnsi="Arial" w:cs="Arial"/>
          <w:b/>
          <w:sz w:val="22"/>
          <w:szCs w:val="22"/>
        </w:rPr>
        <w:t>Members of the public (non-</w:t>
      </w:r>
      <w:r w:rsidRPr="00866C14" w:rsidR="00B91BB8">
        <w:rPr>
          <w:rFonts w:ascii="Arial" w:hAnsi="Arial" w:cs="Arial"/>
          <w:b/>
          <w:color w:val="000000" w:themeColor="text1"/>
          <w:sz w:val="22"/>
          <w:szCs w:val="22"/>
        </w:rPr>
        <w:t>school staff</w:t>
      </w:r>
      <w:r w:rsidRPr="00866C14">
        <w:rPr>
          <w:rFonts w:ascii="Arial" w:hAnsi="Arial" w:cs="Arial"/>
          <w:b/>
          <w:color w:val="000000" w:themeColor="text1"/>
          <w:sz w:val="22"/>
          <w:szCs w:val="22"/>
        </w:rPr>
        <w:t>)</w:t>
      </w:r>
      <w:r w:rsidRPr="00866C14" w:rsidR="00B00047">
        <w:rPr>
          <w:rFonts w:ascii="Arial" w:hAnsi="Arial" w:cs="Arial"/>
          <w:b/>
          <w:color w:val="000000" w:themeColor="text1"/>
          <w:sz w:val="22"/>
          <w:szCs w:val="22"/>
        </w:rPr>
        <w:t>,</w:t>
      </w:r>
      <w:r w:rsidRPr="00866C14">
        <w:rPr>
          <w:rFonts w:ascii="Arial" w:hAnsi="Arial" w:cs="Arial"/>
          <w:b/>
          <w:color w:val="000000" w:themeColor="text1"/>
          <w:sz w:val="22"/>
          <w:szCs w:val="22"/>
        </w:rPr>
        <w:t xml:space="preserve"> parents</w:t>
      </w:r>
      <w:r w:rsidRPr="00866C14" w:rsidR="00B00047">
        <w:rPr>
          <w:rFonts w:ascii="Arial" w:hAnsi="Arial" w:cs="Arial"/>
          <w:b/>
          <w:color w:val="000000" w:themeColor="text1"/>
          <w:sz w:val="22"/>
          <w:szCs w:val="22"/>
        </w:rPr>
        <w:t>,</w:t>
      </w:r>
      <w:r w:rsidRPr="00866C14">
        <w:rPr>
          <w:rFonts w:ascii="Arial" w:hAnsi="Arial" w:cs="Arial"/>
          <w:b/>
          <w:color w:val="000000" w:themeColor="text1"/>
          <w:sz w:val="22"/>
          <w:szCs w:val="22"/>
        </w:rPr>
        <w:t xml:space="preserve"> carers</w:t>
      </w:r>
      <w:r w:rsidRPr="00866C14" w:rsidR="00B00047">
        <w:rPr>
          <w:rFonts w:ascii="Arial" w:hAnsi="Arial" w:cs="Arial"/>
          <w:b/>
          <w:color w:val="000000" w:themeColor="text1"/>
          <w:sz w:val="22"/>
          <w:szCs w:val="22"/>
        </w:rPr>
        <w:t>,</w:t>
      </w:r>
      <w:r w:rsidRPr="00866C14">
        <w:rPr>
          <w:rFonts w:ascii="Arial" w:hAnsi="Arial" w:cs="Arial"/>
          <w:b/>
          <w:color w:val="000000" w:themeColor="text1"/>
          <w:sz w:val="22"/>
          <w:szCs w:val="22"/>
        </w:rPr>
        <w:t xml:space="preserve"> </w:t>
      </w:r>
      <w:r w:rsidRPr="00866C14" w:rsidR="01DD8B50">
        <w:rPr>
          <w:rFonts w:ascii="Arial" w:hAnsi="Arial" w:cs="Arial"/>
          <w:b/>
          <w:color w:val="000000" w:themeColor="text1"/>
          <w:sz w:val="22"/>
          <w:szCs w:val="22"/>
        </w:rPr>
        <w:t>children</w:t>
      </w:r>
      <w:r w:rsidRPr="05C0C3D1" w:rsidR="01DD8B50">
        <w:rPr>
          <w:rFonts w:ascii="Arial" w:hAnsi="Arial" w:cs="Arial"/>
          <w:b/>
          <w:bCs/>
          <w:color w:val="000000" w:themeColor="text1"/>
          <w:sz w:val="22"/>
          <w:szCs w:val="22"/>
        </w:rPr>
        <w:t>,</w:t>
      </w:r>
      <w:r w:rsidRPr="00866C14">
        <w:rPr>
          <w:rFonts w:ascii="Arial" w:hAnsi="Arial" w:cs="Arial"/>
          <w:b/>
          <w:color w:val="000000" w:themeColor="text1"/>
          <w:sz w:val="22"/>
          <w:szCs w:val="22"/>
        </w:rPr>
        <w:t xml:space="preserve"> and young people can call </w:t>
      </w:r>
      <w:r w:rsidRPr="00866C14" w:rsidR="006B3D33">
        <w:rPr>
          <w:rFonts w:ascii="Arial" w:hAnsi="Arial" w:cs="Arial"/>
          <w:b/>
          <w:color w:val="000000" w:themeColor="text1"/>
          <w:sz w:val="22"/>
          <w:szCs w:val="22"/>
        </w:rPr>
        <w:t>C</w:t>
      </w:r>
      <w:r w:rsidRPr="00866C14">
        <w:rPr>
          <w:rFonts w:ascii="Arial" w:hAnsi="Arial" w:cs="Arial"/>
          <w:b/>
          <w:color w:val="000000" w:themeColor="text1"/>
          <w:sz w:val="22"/>
          <w:szCs w:val="22"/>
        </w:rPr>
        <w:t>hildren</w:t>
      </w:r>
      <w:r w:rsidRPr="00866C14" w:rsidR="006B3D33">
        <w:rPr>
          <w:rFonts w:ascii="Arial" w:hAnsi="Arial" w:cs="Arial"/>
          <w:b/>
          <w:color w:val="000000" w:themeColor="text1"/>
          <w:sz w:val="22"/>
          <w:szCs w:val="22"/>
        </w:rPr>
        <w:t>’s</w:t>
      </w:r>
      <w:r w:rsidRPr="00866C14">
        <w:rPr>
          <w:rFonts w:ascii="Arial" w:hAnsi="Arial" w:cs="Arial"/>
          <w:b/>
          <w:color w:val="000000" w:themeColor="text1"/>
          <w:sz w:val="22"/>
          <w:szCs w:val="22"/>
        </w:rPr>
        <w:t xml:space="preserve"> </w:t>
      </w:r>
      <w:r w:rsidRPr="00866C14" w:rsidR="006B3D33">
        <w:rPr>
          <w:rFonts w:ascii="Arial" w:hAnsi="Arial" w:cs="Arial"/>
          <w:b/>
          <w:color w:val="000000" w:themeColor="text1"/>
          <w:sz w:val="22"/>
          <w:szCs w:val="22"/>
        </w:rPr>
        <w:t>S</w:t>
      </w:r>
      <w:r w:rsidRPr="00866C14">
        <w:rPr>
          <w:rFonts w:ascii="Arial" w:hAnsi="Arial" w:cs="Arial"/>
          <w:b/>
          <w:color w:val="000000" w:themeColor="text1"/>
          <w:sz w:val="22"/>
          <w:szCs w:val="22"/>
        </w:rPr>
        <w:t>ervices at any time of the day or night on 0300 123 4043.</w:t>
      </w:r>
    </w:p>
    <w:p w:rsidR="003229AB" w:rsidP="00B00047" w:rsidRDefault="00226D69" w14:paraId="20C2E248" w14:textId="6D2A9552">
      <w:pPr>
        <w:jc w:val="both"/>
      </w:pPr>
      <w:r w:rsidRPr="00DA48B1">
        <w:rPr>
          <w:rFonts w:cs="Arial"/>
          <w:color w:val="000000" w:themeColor="text1"/>
          <w:sz w:val="22"/>
          <w:szCs w:val="22"/>
        </w:rPr>
        <w:lastRenderedPageBreak/>
        <w:t xml:space="preserve">This link provides leaflet for parents and carers </w:t>
      </w:r>
      <w:hyperlink w:history="1" r:id="rId121">
        <w:r w:rsidRPr="00DA48B1">
          <w:rPr>
            <w:rStyle w:val="Hyperlink"/>
            <w:rFonts w:cs="Arial"/>
            <w:sz w:val="22"/>
            <w:szCs w:val="22"/>
          </w:rPr>
          <w:t>HSCP Family Leaflet (hertfordshire.gov.uk)</w:t>
        </w:r>
      </w:hyperlink>
      <w:r w:rsidR="00890E76">
        <w:t>.</w:t>
      </w:r>
    </w:p>
    <w:p w:rsidRPr="007323E6" w:rsidR="000A6608" w:rsidP="00B00047" w:rsidRDefault="000A6608" w14:paraId="0280A871" w14:textId="77777777">
      <w:pPr>
        <w:jc w:val="both"/>
        <w:rPr>
          <w:rStyle w:val="Hyperlink"/>
          <w:rFonts w:cs="Arial"/>
          <w:sz w:val="22"/>
          <w:szCs w:val="22"/>
          <w:highlight w:val="yellow"/>
        </w:rPr>
      </w:pPr>
    </w:p>
    <w:p w:rsidRPr="000A6608" w:rsidR="003229AB" w:rsidP="00B00047" w:rsidRDefault="00922852" w14:paraId="415296B3" w14:textId="19F73D5B">
      <w:pPr>
        <w:jc w:val="both"/>
        <w:rPr>
          <w:rStyle w:val="Hyperlink"/>
          <w:rFonts w:cs="Arial"/>
          <w:b/>
          <w:color w:val="auto"/>
          <w:sz w:val="24"/>
          <w:u w:val="none"/>
        </w:rPr>
      </w:pPr>
      <w:r w:rsidRPr="000A6608">
        <w:rPr>
          <w:rStyle w:val="Hyperlink"/>
          <w:rFonts w:cs="Arial"/>
          <w:b/>
          <w:color w:val="auto"/>
          <w:sz w:val="24"/>
          <w:u w:val="none"/>
        </w:rPr>
        <w:t xml:space="preserve">What </w:t>
      </w:r>
      <w:r w:rsidRPr="000A6608" w:rsidR="003229AB">
        <w:rPr>
          <w:rStyle w:val="Hyperlink"/>
          <w:rFonts w:cs="Arial"/>
          <w:b/>
          <w:color w:val="auto"/>
          <w:sz w:val="24"/>
          <w:u w:val="none"/>
        </w:rPr>
        <w:t xml:space="preserve">children and young </w:t>
      </w:r>
      <w:r w:rsidRPr="000A6608" w:rsidR="00890E76">
        <w:rPr>
          <w:rStyle w:val="Hyperlink"/>
          <w:rFonts w:cs="Arial"/>
          <w:b/>
          <w:color w:val="auto"/>
          <w:sz w:val="24"/>
          <w:u w:val="none"/>
        </w:rPr>
        <w:t>p</w:t>
      </w:r>
      <w:r w:rsidRPr="000A6608" w:rsidR="003229AB">
        <w:rPr>
          <w:rStyle w:val="Hyperlink"/>
          <w:rFonts w:cs="Arial"/>
          <w:b/>
          <w:color w:val="auto"/>
          <w:sz w:val="24"/>
          <w:u w:val="none"/>
        </w:rPr>
        <w:t xml:space="preserve">eople </w:t>
      </w:r>
      <w:r w:rsidRPr="000A6608" w:rsidR="00E31CDC">
        <w:rPr>
          <w:rStyle w:val="Hyperlink"/>
          <w:rFonts w:cs="Arial"/>
          <w:b/>
          <w:color w:val="auto"/>
          <w:sz w:val="24"/>
          <w:u w:val="none"/>
        </w:rPr>
        <w:t xml:space="preserve">need to </w:t>
      </w:r>
      <w:r w:rsidRPr="000A6608" w:rsidR="001E7B87">
        <w:rPr>
          <w:rStyle w:val="Hyperlink"/>
          <w:rFonts w:cs="Arial"/>
          <w:b/>
          <w:color w:val="auto"/>
          <w:sz w:val="24"/>
          <w:u w:val="none"/>
        </w:rPr>
        <w:t xml:space="preserve">know </w:t>
      </w:r>
      <w:r w:rsidRPr="000A6608" w:rsidR="00E31CDC">
        <w:rPr>
          <w:rStyle w:val="Hyperlink"/>
          <w:rFonts w:cs="Arial"/>
          <w:b/>
          <w:color w:val="auto"/>
          <w:sz w:val="24"/>
          <w:u w:val="none"/>
        </w:rPr>
        <w:t xml:space="preserve">and </w:t>
      </w:r>
      <w:r w:rsidRPr="000A6608" w:rsidR="009D44AB">
        <w:rPr>
          <w:rStyle w:val="Hyperlink"/>
          <w:rFonts w:cs="Arial"/>
          <w:b/>
          <w:color w:val="auto"/>
          <w:sz w:val="24"/>
          <w:u w:val="none"/>
        </w:rPr>
        <w:t xml:space="preserve">do </w:t>
      </w:r>
      <w:r w:rsidRPr="000A6608" w:rsidR="00E31CDC">
        <w:rPr>
          <w:rStyle w:val="Hyperlink"/>
          <w:rFonts w:cs="Arial"/>
          <w:b/>
          <w:color w:val="auto"/>
          <w:sz w:val="24"/>
          <w:u w:val="none"/>
        </w:rPr>
        <w:t xml:space="preserve">to </w:t>
      </w:r>
      <w:r w:rsidRPr="000A6608" w:rsidR="003229AB">
        <w:rPr>
          <w:rStyle w:val="Hyperlink"/>
          <w:rFonts w:cs="Arial"/>
          <w:b/>
          <w:color w:val="auto"/>
          <w:sz w:val="24"/>
          <w:u w:val="none"/>
        </w:rPr>
        <w:t xml:space="preserve">report </w:t>
      </w:r>
      <w:r w:rsidRPr="000A6608" w:rsidR="00E31CDC">
        <w:rPr>
          <w:rStyle w:val="Hyperlink"/>
          <w:rFonts w:cs="Arial"/>
          <w:b/>
          <w:color w:val="auto"/>
          <w:sz w:val="24"/>
          <w:u w:val="none"/>
        </w:rPr>
        <w:t xml:space="preserve">safeguarding concerns </w:t>
      </w:r>
      <w:r w:rsidRPr="000A6608" w:rsidR="001652CB">
        <w:rPr>
          <w:rStyle w:val="Hyperlink"/>
          <w:rFonts w:cs="Arial"/>
          <w:b/>
          <w:color w:val="auto"/>
          <w:sz w:val="24"/>
          <w:u w:val="none"/>
        </w:rPr>
        <w:t>(</w:t>
      </w:r>
      <w:r w:rsidR="000A6608">
        <w:rPr>
          <w:rStyle w:val="Hyperlink"/>
          <w:rFonts w:cs="Arial"/>
          <w:b/>
          <w:color w:val="auto"/>
          <w:sz w:val="24"/>
          <w:u w:val="none"/>
        </w:rPr>
        <w:t>A</w:t>
      </w:r>
      <w:r w:rsidRPr="000A6608" w:rsidR="003229AB">
        <w:rPr>
          <w:rStyle w:val="Hyperlink"/>
          <w:rFonts w:cs="Arial"/>
          <w:b/>
          <w:color w:val="auto"/>
          <w:sz w:val="24"/>
          <w:u w:val="none"/>
        </w:rPr>
        <w:t>buse</w:t>
      </w:r>
      <w:r w:rsidR="000A6608">
        <w:rPr>
          <w:rStyle w:val="Hyperlink"/>
          <w:rFonts w:cs="Arial"/>
          <w:b/>
          <w:color w:val="auto"/>
          <w:sz w:val="24"/>
          <w:u w:val="none"/>
        </w:rPr>
        <w:t>, N</w:t>
      </w:r>
      <w:r w:rsidRPr="000A6608" w:rsidR="003229AB">
        <w:rPr>
          <w:rStyle w:val="Hyperlink"/>
          <w:rFonts w:cs="Arial"/>
          <w:b/>
          <w:color w:val="auto"/>
          <w:sz w:val="24"/>
          <w:u w:val="none"/>
        </w:rPr>
        <w:t xml:space="preserve">eglect and </w:t>
      </w:r>
      <w:r w:rsidR="000A6608">
        <w:rPr>
          <w:rStyle w:val="Hyperlink"/>
          <w:rFonts w:cs="Arial"/>
          <w:b/>
          <w:color w:val="auto"/>
          <w:sz w:val="24"/>
          <w:u w:val="none"/>
        </w:rPr>
        <w:t>E</w:t>
      </w:r>
      <w:r w:rsidRPr="000A6608" w:rsidR="003229AB">
        <w:rPr>
          <w:rStyle w:val="Hyperlink"/>
          <w:rFonts w:cs="Arial"/>
          <w:b/>
          <w:color w:val="auto"/>
          <w:sz w:val="24"/>
          <w:u w:val="none"/>
        </w:rPr>
        <w:t>xploitation</w:t>
      </w:r>
      <w:r w:rsidRPr="000A6608" w:rsidR="001652CB">
        <w:rPr>
          <w:rStyle w:val="Hyperlink"/>
          <w:rFonts w:cs="Arial"/>
          <w:b/>
          <w:color w:val="auto"/>
          <w:sz w:val="24"/>
          <w:u w:val="none"/>
        </w:rPr>
        <w:t>)</w:t>
      </w:r>
      <w:r w:rsidR="000A6608">
        <w:rPr>
          <w:rStyle w:val="Hyperlink"/>
          <w:rFonts w:cs="Arial"/>
          <w:b/>
          <w:color w:val="auto"/>
          <w:sz w:val="24"/>
          <w:u w:val="none"/>
        </w:rPr>
        <w:t>.</w:t>
      </w:r>
    </w:p>
    <w:p w:rsidRPr="007C1CB1" w:rsidR="00131081" w:rsidP="00B00047" w:rsidRDefault="004952C9" w14:paraId="1830B421" w14:textId="24F5FB50">
      <w:pPr>
        <w:pStyle w:val="Mainbodytext"/>
      </w:pPr>
      <w:r w:rsidRPr="00226E24">
        <w:rPr>
          <w:i/>
          <w:iCs/>
          <w:color w:val="000000" w:themeColor="text1"/>
        </w:rPr>
        <w:t xml:space="preserve">At </w:t>
      </w:r>
      <w:r w:rsidRPr="00226E24" w:rsidR="009D44AB">
        <w:rPr>
          <w:i/>
          <w:iCs/>
          <w:color w:val="000000" w:themeColor="text1"/>
          <w:highlight w:val="green"/>
        </w:rPr>
        <w:t>&lt;insert name of school&gt;</w:t>
      </w:r>
      <w:r w:rsidRPr="00226E24" w:rsidR="009D44AB">
        <w:t xml:space="preserve"> </w:t>
      </w:r>
      <w:r w:rsidRPr="007C1CB1">
        <w:t xml:space="preserve">we </w:t>
      </w:r>
      <w:r w:rsidRPr="007C1CB1" w:rsidR="003625F5">
        <w:t xml:space="preserve">cultivate </w:t>
      </w:r>
      <w:r w:rsidRPr="007C1CB1" w:rsidR="00741CBB">
        <w:t xml:space="preserve">a culture of </w:t>
      </w:r>
      <w:r w:rsidRPr="007C1CB1" w:rsidR="003625F5">
        <w:t xml:space="preserve">openness and transparency and </w:t>
      </w:r>
      <w:r w:rsidRPr="007C1CB1" w:rsidR="00AA7424">
        <w:t xml:space="preserve">want to make it clear </w:t>
      </w:r>
      <w:r w:rsidRPr="007C1CB1" w:rsidR="00C60888">
        <w:t>to all our pupils/</w:t>
      </w:r>
      <w:r w:rsidRPr="007C1CB1" w:rsidR="00AE1E5C">
        <w:t>students</w:t>
      </w:r>
      <w:r w:rsidRPr="007C1CB1" w:rsidR="00C60888">
        <w:t xml:space="preserve"> that </w:t>
      </w:r>
      <w:r w:rsidRPr="007C1CB1" w:rsidR="00AA7424">
        <w:t xml:space="preserve">we </w:t>
      </w:r>
      <w:r w:rsidRPr="007C1CB1" w:rsidR="00AE1E5C">
        <w:t xml:space="preserve">are available at any time to </w:t>
      </w:r>
      <w:r w:rsidRPr="007C1CB1" w:rsidR="00C60888">
        <w:t xml:space="preserve">listen to </w:t>
      </w:r>
      <w:r w:rsidRPr="007C1CB1" w:rsidR="00AE1E5C">
        <w:t>you and will always take your concerns seriously</w:t>
      </w:r>
      <w:r w:rsidRPr="007C1CB1" w:rsidR="00131081">
        <w:t>, however small you may consider them to be.</w:t>
      </w:r>
    </w:p>
    <w:p w:rsidRPr="007C1CB1" w:rsidR="001071AC" w:rsidP="00B00047" w:rsidRDefault="00C123D0" w14:paraId="0309D656" w14:textId="0BB6F8F1">
      <w:pPr>
        <w:pStyle w:val="Mainbodytext"/>
      </w:pPr>
      <w:r w:rsidRPr="007C1CB1">
        <w:t>Our pledge is</w:t>
      </w:r>
      <w:r w:rsidR="00AE1FA8">
        <w:t>:</w:t>
      </w:r>
      <w:r w:rsidRPr="007C1CB1">
        <w:t xml:space="preserve"> </w:t>
      </w:r>
    </w:p>
    <w:p w:rsidRPr="007C1CB1" w:rsidR="00D52BB1" w:rsidP="005A26DF" w:rsidRDefault="000A6608" w14:paraId="2EB2070A" w14:textId="5FBAF475">
      <w:pPr>
        <w:pStyle w:val="Mainbodytext"/>
        <w:numPr>
          <w:ilvl w:val="0"/>
          <w:numId w:val="17"/>
        </w:numPr>
        <w:rPr>
          <w:i/>
          <w:iCs/>
        </w:rPr>
      </w:pPr>
      <w:r>
        <w:t>W</w:t>
      </w:r>
      <w:r w:rsidRPr="007C1CB1" w:rsidR="00C123D0">
        <w:t xml:space="preserve">e will </w:t>
      </w:r>
      <w:r w:rsidRPr="007C1CB1" w:rsidR="00741CBB">
        <w:t>ensur</w:t>
      </w:r>
      <w:r w:rsidRPr="007C1CB1" w:rsidR="00C123D0">
        <w:t xml:space="preserve">e we </w:t>
      </w:r>
      <w:r w:rsidRPr="007C1CB1" w:rsidR="00F8205A">
        <w:t xml:space="preserve">provide </w:t>
      </w:r>
      <w:r w:rsidRPr="007C1CB1" w:rsidR="001071AC">
        <w:t xml:space="preserve">you with </w:t>
      </w:r>
      <w:r w:rsidRPr="007C1CB1" w:rsidR="00D52BB1">
        <w:t xml:space="preserve">the </w:t>
      </w:r>
      <w:r w:rsidRPr="007C1CB1" w:rsidR="00F8205A">
        <w:t xml:space="preserve">space </w:t>
      </w:r>
      <w:r w:rsidRPr="007C1CB1" w:rsidR="00F27DA1">
        <w:t>away from public areas for you to talk</w:t>
      </w:r>
      <w:r>
        <w:t>.</w:t>
      </w:r>
    </w:p>
    <w:p w:rsidRPr="007C1CB1" w:rsidR="00023D1D" w:rsidP="005A26DF" w:rsidRDefault="000A6608" w14:paraId="60C41FDB" w14:textId="5479CD04">
      <w:pPr>
        <w:pStyle w:val="Mainbodytext"/>
        <w:numPr>
          <w:ilvl w:val="0"/>
          <w:numId w:val="17"/>
        </w:numPr>
        <w:rPr>
          <w:i/>
          <w:iCs/>
        </w:rPr>
      </w:pPr>
      <w:r>
        <w:t>W</w:t>
      </w:r>
      <w:r w:rsidRPr="007C1CB1" w:rsidR="00D52BB1">
        <w:t xml:space="preserve">e will listen without judgement and </w:t>
      </w:r>
      <w:r w:rsidRPr="007C1CB1" w:rsidR="00023D1D">
        <w:t>endeavour to respect your wishes and feelings</w:t>
      </w:r>
      <w:r>
        <w:t>.</w:t>
      </w:r>
    </w:p>
    <w:p w:rsidRPr="007C1CB1" w:rsidR="00387DF8" w:rsidP="005A26DF" w:rsidRDefault="000A6608" w14:paraId="42A46FF8" w14:textId="4676BE92">
      <w:pPr>
        <w:pStyle w:val="Mainbodytext"/>
        <w:numPr>
          <w:ilvl w:val="0"/>
          <w:numId w:val="17"/>
        </w:numPr>
        <w:rPr>
          <w:i/>
          <w:iCs/>
        </w:rPr>
      </w:pPr>
      <w:r>
        <w:t>W</w:t>
      </w:r>
      <w:r w:rsidRPr="007C1CB1" w:rsidR="000A592D">
        <w:t xml:space="preserve">e </w:t>
      </w:r>
      <w:r w:rsidRPr="007C1CB1" w:rsidR="002B5722">
        <w:t>want you to feel safe</w:t>
      </w:r>
      <w:r w:rsidRPr="007C1CB1" w:rsidR="00D824DC">
        <w:t xml:space="preserve"> </w:t>
      </w:r>
      <w:r w:rsidR="00BC3CB2">
        <w:t xml:space="preserve">and </w:t>
      </w:r>
      <w:r w:rsidRPr="007C1CB1" w:rsidR="00D824DC">
        <w:t xml:space="preserve">we will be honest about our duty to </w:t>
      </w:r>
      <w:r w:rsidRPr="007C1CB1" w:rsidR="000064D9">
        <w:t>prioritise</w:t>
      </w:r>
      <w:r w:rsidRPr="007C1CB1" w:rsidR="000A592D">
        <w:t xml:space="preserve"> your wellbeing and </w:t>
      </w:r>
      <w:r w:rsidRPr="007C1CB1" w:rsidR="00B001F7">
        <w:t>longer-term</w:t>
      </w:r>
      <w:r w:rsidRPr="007C1CB1" w:rsidR="00D824DC">
        <w:t xml:space="preserve"> </w:t>
      </w:r>
      <w:r w:rsidRPr="007C1CB1" w:rsidR="000A592D">
        <w:t>safety</w:t>
      </w:r>
      <w:r w:rsidRPr="007C1CB1" w:rsidR="00BB7494">
        <w:t>, this means</w:t>
      </w:r>
      <w:r w:rsidR="006A5678">
        <w:t>,</w:t>
      </w:r>
      <w:r w:rsidRPr="007C1CB1" w:rsidR="00BB7494">
        <w:t xml:space="preserve"> depending on the circumstances</w:t>
      </w:r>
      <w:r w:rsidR="006A5678">
        <w:t>,</w:t>
      </w:r>
      <w:r w:rsidRPr="007C1CB1" w:rsidR="00BB7494">
        <w:t xml:space="preserve"> </w:t>
      </w:r>
      <w:r w:rsidRPr="007C1CB1" w:rsidR="000A592D">
        <w:t xml:space="preserve">we </w:t>
      </w:r>
      <w:r w:rsidRPr="007C1CB1" w:rsidR="00BB7494">
        <w:t xml:space="preserve">cannot </w:t>
      </w:r>
      <w:r w:rsidRPr="007C1CB1" w:rsidR="000A592D">
        <w:t xml:space="preserve">offer you </w:t>
      </w:r>
      <w:r w:rsidRPr="007C1CB1" w:rsidR="00BF02B7">
        <w:t xml:space="preserve">total </w:t>
      </w:r>
      <w:r w:rsidRPr="007C1CB1" w:rsidR="000064D9">
        <w:t>confidentiality</w:t>
      </w:r>
      <w:r w:rsidR="00BC3CB2">
        <w:t>. W</w:t>
      </w:r>
      <w:r w:rsidRPr="007C1CB1" w:rsidR="00BF02B7">
        <w:t xml:space="preserve">e understand that this may create </w:t>
      </w:r>
      <w:r w:rsidRPr="007C1CB1" w:rsidR="00BC3CB2">
        <w:t>uncertainty,</w:t>
      </w:r>
      <w:r w:rsidRPr="007C1CB1" w:rsidR="00BF02B7">
        <w:t xml:space="preserve"> but </w:t>
      </w:r>
      <w:r w:rsidRPr="007C1CB1" w:rsidR="00387DF8">
        <w:t xml:space="preserve">we are confident that often when matters are dealt with as they emerge the </w:t>
      </w:r>
      <w:r w:rsidRPr="007C1CB1" w:rsidR="006A5678">
        <w:t>longer-term</w:t>
      </w:r>
      <w:r w:rsidRPr="007C1CB1" w:rsidR="00387DF8">
        <w:t xml:space="preserve"> prospects can be much improved for you and your family</w:t>
      </w:r>
      <w:r>
        <w:t>.</w:t>
      </w:r>
    </w:p>
    <w:p w:rsidRPr="007C1CB1" w:rsidR="00FD5C6F" w:rsidP="005A26DF" w:rsidRDefault="000A6608" w14:paraId="0E95F77F" w14:textId="598E62F2">
      <w:pPr>
        <w:pStyle w:val="Mainbodytext"/>
        <w:numPr>
          <w:ilvl w:val="0"/>
          <w:numId w:val="17"/>
        </w:numPr>
        <w:rPr>
          <w:i/>
          <w:iCs/>
        </w:rPr>
      </w:pPr>
      <w:r>
        <w:t>W</w:t>
      </w:r>
      <w:r w:rsidRPr="007C1CB1" w:rsidR="00387DF8">
        <w:t xml:space="preserve">e will </w:t>
      </w:r>
      <w:r w:rsidRPr="007C1CB1" w:rsidR="006B0154">
        <w:t>respect your p</w:t>
      </w:r>
      <w:r w:rsidR="008B0933">
        <w:t>l</w:t>
      </w:r>
      <w:r w:rsidRPr="007C1CB1" w:rsidR="006B0154">
        <w:t>ace but if we consider that you</w:t>
      </w:r>
      <w:r w:rsidRPr="007C1CB1" w:rsidR="00541229">
        <w:t xml:space="preserve"> have suffered </w:t>
      </w:r>
      <w:r w:rsidRPr="007C1CB1" w:rsidR="005725B4">
        <w:t xml:space="preserve">significant harm or </w:t>
      </w:r>
      <w:r w:rsidR="00F35E4F">
        <w:t xml:space="preserve">are </w:t>
      </w:r>
      <w:r w:rsidRPr="007C1CB1" w:rsidR="005725B4">
        <w:t xml:space="preserve">at risk of </w:t>
      </w:r>
      <w:r w:rsidRPr="007C1CB1" w:rsidR="00B001F7">
        <w:t>harm,</w:t>
      </w:r>
      <w:r w:rsidRPr="007C1CB1" w:rsidR="005725B4">
        <w:t xml:space="preserve"> we will need to share this </w:t>
      </w:r>
      <w:r w:rsidRPr="007C1CB1" w:rsidR="00FD5C6F">
        <w:t>information</w:t>
      </w:r>
      <w:r w:rsidRPr="007C1CB1" w:rsidR="005725B4">
        <w:t xml:space="preserve"> so that </w:t>
      </w:r>
      <w:r w:rsidRPr="007C1CB1" w:rsidR="00283CB5">
        <w:t xml:space="preserve">you and your family </w:t>
      </w:r>
      <w:r w:rsidR="00F35E4F">
        <w:t xml:space="preserve">can be offered the right support. We will be clear on what information needs to be shared, with whom and how </w:t>
      </w:r>
      <w:r w:rsidR="006D6C0D">
        <w:t>it might be used</w:t>
      </w:r>
      <w:r>
        <w:t>.</w:t>
      </w:r>
    </w:p>
    <w:p w:rsidRPr="007C1CB1" w:rsidR="002B5722" w:rsidP="005A26DF" w:rsidRDefault="000A6608" w14:paraId="0938CD98" w14:textId="5FD3C08A">
      <w:pPr>
        <w:pStyle w:val="Mainbodytext"/>
        <w:numPr>
          <w:ilvl w:val="0"/>
          <w:numId w:val="17"/>
        </w:numPr>
        <w:rPr>
          <w:i/>
          <w:iCs/>
        </w:rPr>
      </w:pPr>
      <w:r>
        <w:t>W</w:t>
      </w:r>
      <w:r w:rsidRPr="007C1CB1" w:rsidR="00D15A34">
        <w:t xml:space="preserve">hen the concerns suggest you may </w:t>
      </w:r>
      <w:r w:rsidRPr="007C1CB1" w:rsidR="000064D9">
        <w:t>benefit f</w:t>
      </w:r>
      <w:r w:rsidRPr="007C1CB1" w:rsidR="000D7AB2">
        <w:t>rom</w:t>
      </w:r>
      <w:r w:rsidRPr="007C1CB1" w:rsidR="000064D9">
        <w:t xml:space="preserve"> </w:t>
      </w:r>
      <w:r w:rsidRPr="007C1CB1" w:rsidR="00D15A34">
        <w:t>e</w:t>
      </w:r>
      <w:r w:rsidRPr="007C1CB1" w:rsidR="000D7AB2">
        <w:t>arly</w:t>
      </w:r>
      <w:r w:rsidRPr="007C1CB1" w:rsidR="00D15A34">
        <w:t xml:space="preserve"> help </w:t>
      </w:r>
      <w:r w:rsidRPr="007C1CB1" w:rsidR="000D7AB2">
        <w:t>support</w:t>
      </w:r>
      <w:r w:rsidR="006D6C0D">
        <w:t xml:space="preserve"> </w:t>
      </w:r>
      <w:r w:rsidRPr="007C1CB1" w:rsidR="000D7AB2">
        <w:t xml:space="preserve">this may </w:t>
      </w:r>
      <w:r w:rsidRPr="007C1CB1" w:rsidR="002B5722">
        <w:t>include</w:t>
      </w:r>
      <w:r w:rsidRPr="007C1CB1" w:rsidR="000D7AB2">
        <w:t xml:space="preserve"> </w:t>
      </w:r>
      <w:r w:rsidRPr="007C1CB1" w:rsidR="002B5722">
        <w:t xml:space="preserve">considering </w:t>
      </w:r>
      <w:r w:rsidRPr="007C1CB1" w:rsidR="00D15A34">
        <w:t>support</w:t>
      </w:r>
      <w:r w:rsidR="008B0933">
        <w:t xml:space="preserve"> to</w:t>
      </w:r>
      <w:r w:rsidRPr="007C1CB1" w:rsidR="00D15A34">
        <w:t xml:space="preserve"> </w:t>
      </w:r>
      <w:r w:rsidRPr="007C1CB1" w:rsidR="002B5722">
        <w:t>your parents and care</w:t>
      </w:r>
      <w:r w:rsidR="008B0933">
        <w:t>r</w:t>
      </w:r>
      <w:r w:rsidRPr="007C1CB1" w:rsidR="002B5722">
        <w:t>s with matters that will improve your situation</w:t>
      </w:r>
      <w:r>
        <w:t>.</w:t>
      </w:r>
    </w:p>
    <w:p w:rsidRPr="007C1CB1" w:rsidR="00E133CA" w:rsidP="005A26DF" w:rsidRDefault="000A6608" w14:paraId="280D345A" w14:textId="7958D441">
      <w:pPr>
        <w:pStyle w:val="Mainbodytext"/>
        <w:numPr>
          <w:ilvl w:val="0"/>
          <w:numId w:val="17"/>
        </w:numPr>
        <w:rPr>
          <w:i/>
          <w:iCs/>
        </w:rPr>
      </w:pPr>
      <w:r>
        <w:t>W</w:t>
      </w:r>
      <w:r w:rsidRPr="007C1CB1" w:rsidR="00FD5C6F">
        <w:t xml:space="preserve">e will provide a </w:t>
      </w:r>
      <w:r w:rsidRPr="007C1CB1" w:rsidR="00C92403">
        <w:t xml:space="preserve">named </w:t>
      </w:r>
      <w:r w:rsidRPr="007C1CB1" w:rsidR="00FD5C6F">
        <w:t xml:space="preserve">mentor for you </w:t>
      </w:r>
      <w:r w:rsidRPr="007C1CB1" w:rsidR="00C92403">
        <w:t>so that you can have the confi</w:t>
      </w:r>
      <w:r w:rsidRPr="007C1CB1" w:rsidR="00E133CA">
        <w:t xml:space="preserve">dence </w:t>
      </w:r>
      <w:r w:rsidRPr="007C1CB1" w:rsidR="00C92403">
        <w:t xml:space="preserve">and trust </w:t>
      </w:r>
      <w:r w:rsidRPr="007C1CB1" w:rsidR="00E133CA">
        <w:t xml:space="preserve">to know that you have someone to go to at school if you are feeling </w:t>
      </w:r>
      <w:r w:rsidRPr="007C1CB1" w:rsidR="006D6C0D">
        <w:t>vulnerable</w:t>
      </w:r>
      <w:r w:rsidRPr="007C1CB1" w:rsidR="00E133CA">
        <w:t xml:space="preserve"> and </w:t>
      </w:r>
      <w:r w:rsidRPr="007C1CB1" w:rsidR="008C311D">
        <w:t>experiencing</w:t>
      </w:r>
      <w:r w:rsidRPr="007C1CB1" w:rsidR="00E133CA">
        <w:t xml:space="preserve"> difficulties</w:t>
      </w:r>
      <w:r>
        <w:t>.</w:t>
      </w:r>
    </w:p>
    <w:p w:rsidRPr="007C1CB1" w:rsidR="0024677F" w:rsidP="05C0C3D1" w:rsidRDefault="000A6608" w14:paraId="20C1F58C" w14:textId="7886E24C">
      <w:pPr>
        <w:pStyle w:val="Mainbodytext"/>
        <w:numPr>
          <w:ilvl w:val="0"/>
          <w:numId w:val="17"/>
        </w:numPr>
        <w:rPr>
          <w:i/>
          <w:iCs/>
        </w:rPr>
      </w:pPr>
      <w:r>
        <w:t>Y</w:t>
      </w:r>
      <w:r w:rsidR="00E133CA">
        <w:t xml:space="preserve">our </w:t>
      </w:r>
      <w:r w:rsidR="008C311D">
        <w:t>education</w:t>
      </w:r>
      <w:r w:rsidR="00E133CA">
        <w:t xml:space="preserve"> and welfare </w:t>
      </w:r>
      <w:bookmarkStart w:name="_Int_KliTFLRz" w:id="117"/>
      <w:proofErr w:type="gramStart"/>
      <w:r w:rsidR="008C311D">
        <w:t>is</w:t>
      </w:r>
      <w:bookmarkEnd w:id="117"/>
      <w:proofErr w:type="gramEnd"/>
      <w:r w:rsidR="008C311D">
        <w:t xml:space="preserve"> im</w:t>
      </w:r>
      <w:r w:rsidR="00366460">
        <w:t>p</w:t>
      </w:r>
      <w:r w:rsidR="008C311D">
        <w:t xml:space="preserve">ortant to us and we want </w:t>
      </w:r>
      <w:r w:rsidR="00366460">
        <w:t>to</w:t>
      </w:r>
      <w:r w:rsidR="0024677F">
        <w:t xml:space="preserve"> reassure you that your experience at school remains </w:t>
      </w:r>
      <w:r w:rsidR="3AD5DA71">
        <w:t>positive,</w:t>
      </w:r>
      <w:r w:rsidR="007E0DB5">
        <w:t xml:space="preserve"> and you feel safe</w:t>
      </w:r>
      <w:r w:rsidR="00A81B61">
        <w:t>.</w:t>
      </w:r>
    </w:p>
    <w:p w:rsidRPr="007C1CB1" w:rsidR="007B7AD5" w:rsidP="007B7AD5" w:rsidRDefault="007B7AD5" w14:paraId="6931368D" w14:textId="04FAF880">
      <w:pPr>
        <w:pStyle w:val="Mainbodytext"/>
        <w:ind w:left="360"/>
      </w:pPr>
      <w:r w:rsidRPr="007C1CB1">
        <w:t>What you can do to report concerns</w:t>
      </w:r>
      <w:r w:rsidR="00A81B61">
        <w:t>:</w:t>
      </w:r>
    </w:p>
    <w:p w:rsidRPr="007C1CB1" w:rsidR="00762345" w:rsidP="005A26DF" w:rsidRDefault="000A6608" w14:paraId="40843186" w14:textId="26C0BDEE">
      <w:pPr>
        <w:pStyle w:val="Mainbodytext"/>
        <w:numPr>
          <w:ilvl w:val="0"/>
          <w:numId w:val="66"/>
        </w:numPr>
      </w:pPr>
      <w:r>
        <w:t>Y</w:t>
      </w:r>
      <w:r w:rsidR="00234DF0">
        <w:t xml:space="preserve">ou can speak to any member of </w:t>
      </w:r>
      <w:r w:rsidR="009035EE">
        <w:t>staff</w:t>
      </w:r>
      <w:r w:rsidR="00AE5CD6">
        <w:t xml:space="preserve"> of your choice.</w:t>
      </w:r>
      <w:r w:rsidR="00234DF0">
        <w:t xml:space="preserve"> </w:t>
      </w:r>
      <w:r w:rsidR="00AE5CD6">
        <w:t xml:space="preserve">Those staff will listen and support </w:t>
      </w:r>
      <w:r w:rsidR="0CB387A4">
        <w:t>you,</w:t>
      </w:r>
      <w:r w:rsidR="00AE5CD6">
        <w:t xml:space="preserve"> but</w:t>
      </w:r>
      <w:r w:rsidR="00234DF0">
        <w:t xml:space="preserve"> we have a team of </w:t>
      </w:r>
      <w:r w:rsidR="00AE5CD6">
        <w:t>DSLs</w:t>
      </w:r>
      <w:r w:rsidR="00234DF0">
        <w:t xml:space="preserve"> in </w:t>
      </w:r>
      <w:r w:rsidR="00063477">
        <w:t xml:space="preserve">our school who have </w:t>
      </w:r>
      <w:r w:rsidR="00237FAA">
        <w:t xml:space="preserve">a specific role to support children </w:t>
      </w:r>
      <w:r w:rsidR="002E50BF">
        <w:t xml:space="preserve">and therefore it is likely that the staff members will talk to them or </w:t>
      </w:r>
      <w:r w:rsidR="003A4EFE">
        <w:t>arrange for you to.</w:t>
      </w:r>
    </w:p>
    <w:p w:rsidRPr="002601CE" w:rsidR="00603CF1" w:rsidP="05C0C3D1" w:rsidRDefault="00603CF1" w14:paraId="69ABA666" w14:textId="5EF876E9">
      <w:pPr>
        <w:pStyle w:val="Mainbodytext"/>
        <w:rPr>
          <w:rFonts w:cs="Arial"/>
          <w:b/>
          <w:color w:val="000000" w:themeColor="text1"/>
        </w:rPr>
      </w:pPr>
      <w:r w:rsidRPr="05C0C3D1">
        <w:rPr>
          <w:rFonts w:cs="Arial"/>
          <w:color w:val="000000" w:themeColor="text1"/>
        </w:rPr>
        <w:t>If you are being abused</w:t>
      </w:r>
      <w:r w:rsidRPr="05C0C3D1" w:rsidR="003A4EFE">
        <w:rPr>
          <w:rFonts w:cs="Arial"/>
          <w:color w:val="000000" w:themeColor="text1"/>
        </w:rPr>
        <w:t>,</w:t>
      </w:r>
      <w:r w:rsidRPr="05C0C3D1">
        <w:rPr>
          <w:rFonts w:cs="Arial"/>
          <w:color w:val="000000" w:themeColor="text1"/>
        </w:rPr>
        <w:t> </w:t>
      </w:r>
      <w:r w:rsidRPr="05C0C3D1" w:rsidR="732EE1C7">
        <w:rPr>
          <w:rFonts w:cs="Arial"/>
          <w:color w:val="000000" w:themeColor="text1"/>
        </w:rPr>
        <w:t>neglected,</w:t>
      </w:r>
      <w:r w:rsidRPr="05C0C3D1">
        <w:rPr>
          <w:rFonts w:cs="Arial"/>
          <w:color w:val="000000" w:themeColor="text1"/>
        </w:rPr>
        <w:t xml:space="preserve"> or </w:t>
      </w:r>
      <w:r w:rsidRPr="05C0C3D1" w:rsidR="00E20E32">
        <w:rPr>
          <w:rFonts w:cs="Arial"/>
          <w:color w:val="000000" w:themeColor="text1"/>
        </w:rPr>
        <w:t>exploited</w:t>
      </w:r>
      <w:r w:rsidRPr="05C0C3D1">
        <w:rPr>
          <w:rFonts w:cs="Arial"/>
          <w:color w:val="000000" w:themeColor="text1"/>
        </w:rPr>
        <w:t xml:space="preserve"> you can call </w:t>
      </w:r>
      <w:r w:rsidRPr="05C0C3D1" w:rsidR="00A81B61">
        <w:rPr>
          <w:rFonts w:cs="Arial"/>
          <w:color w:val="000000" w:themeColor="text1"/>
        </w:rPr>
        <w:t>C</w:t>
      </w:r>
      <w:r w:rsidRPr="05C0C3D1">
        <w:rPr>
          <w:rFonts w:cs="Arial"/>
          <w:color w:val="000000" w:themeColor="text1"/>
        </w:rPr>
        <w:t>hildren</w:t>
      </w:r>
      <w:r w:rsidRPr="05C0C3D1" w:rsidR="00A81B61">
        <w:rPr>
          <w:rFonts w:cs="Arial"/>
          <w:color w:val="000000" w:themeColor="text1"/>
        </w:rPr>
        <w:t>’s</w:t>
      </w:r>
      <w:r w:rsidRPr="05C0C3D1">
        <w:rPr>
          <w:rFonts w:cs="Arial"/>
          <w:color w:val="000000" w:themeColor="text1"/>
        </w:rPr>
        <w:t xml:space="preserve"> </w:t>
      </w:r>
      <w:r w:rsidRPr="05C0C3D1" w:rsidR="00A81B61">
        <w:rPr>
          <w:rFonts w:cs="Arial"/>
          <w:color w:val="000000" w:themeColor="text1"/>
        </w:rPr>
        <w:t>S</w:t>
      </w:r>
      <w:r w:rsidRPr="05C0C3D1">
        <w:rPr>
          <w:rFonts w:cs="Arial"/>
          <w:color w:val="000000" w:themeColor="text1"/>
        </w:rPr>
        <w:t xml:space="preserve">ervices at any time of the day or night on </w:t>
      </w:r>
      <w:r w:rsidRPr="002601CE">
        <w:rPr>
          <w:rFonts w:cs="Arial"/>
          <w:b/>
          <w:color w:val="000000" w:themeColor="text1"/>
        </w:rPr>
        <w:t>0300 123 4043.</w:t>
      </w:r>
    </w:p>
    <w:p w:rsidRPr="002601CE" w:rsidR="00603CF1" w:rsidP="00603CF1" w:rsidRDefault="00603CF1" w14:paraId="791B9767" w14:textId="4C5FEAEA">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Pr="002601CE" w:rsidR="00903EAB">
        <w:rPr>
          <w:rFonts w:ascii="Arial" w:hAnsi="Arial" w:cs="Arial"/>
          <w:color w:val="000000" w:themeColor="text1"/>
          <w:sz w:val="22"/>
          <w:szCs w:val="22"/>
        </w:rPr>
        <w:t xml:space="preserve">are in immediate danger </w:t>
      </w:r>
      <w:r w:rsidRPr="002601CE" w:rsidR="002601CE">
        <w:rPr>
          <w:rFonts w:ascii="Arial" w:hAnsi="Arial" w:cs="Arial"/>
          <w:color w:val="000000" w:themeColor="text1"/>
          <w:sz w:val="22"/>
          <w:szCs w:val="22"/>
        </w:rPr>
        <w:t>and/or</w:t>
      </w:r>
      <w:r w:rsidRPr="002601CE" w:rsidR="00903EAB">
        <w:rPr>
          <w:rFonts w:ascii="Arial" w:hAnsi="Arial" w:cs="Arial"/>
          <w:color w:val="000000" w:themeColor="text1"/>
          <w:sz w:val="22"/>
          <w:szCs w:val="22"/>
        </w:rPr>
        <w:t xml:space="preserve"> </w:t>
      </w:r>
      <w:r w:rsidRPr="002601CE" w:rsidR="00E20E32">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Pr="002601CE" w:rsidR="00E20E32">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rsidR="004B0B6F" w:rsidP="005A5B7E" w:rsidRDefault="003552BB" w14:paraId="0ED6739A" w14:textId="03BE0090">
      <w:pPr>
        <w:pStyle w:val="Mainbodytext"/>
      </w:pPr>
      <w:r w:rsidRPr="007C1CB1">
        <w:t xml:space="preserve">You can </w:t>
      </w:r>
      <w:r w:rsidRPr="007C1CB1" w:rsidR="009035EE">
        <w:t xml:space="preserve">contact the NSPCC Helpline by calling </w:t>
      </w:r>
      <w:r w:rsidRPr="00EE7501" w:rsidR="00CF3282">
        <w:rPr>
          <w:b/>
          <w:bCs/>
        </w:rPr>
        <w:t>0808 800 5000</w:t>
      </w:r>
      <w:r w:rsidRPr="007C1CB1" w:rsidR="003935CE">
        <w:t xml:space="preserve"> or email </w:t>
      </w:r>
      <w:hyperlink w:history="1" r:id="rId122">
        <w:r w:rsidRPr="008C2B05" w:rsidR="004B0B6F">
          <w:rPr>
            <w:rStyle w:val="Hyperlink"/>
          </w:rPr>
          <w:t>help@nspcc.org.uk</w:t>
        </w:r>
      </w:hyperlink>
    </w:p>
    <w:p w:rsidR="005A5B7E" w:rsidP="005A5B7E" w:rsidRDefault="005A5B7E" w14:paraId="48E93229" w14:textId="5BDB8050">
      <w:pPr>
        <w:pStyle w:val="Mainbodytext"/>
        <w:rPr>
          <w:i/>
          <w:iCs/>
          <w:highlight w:val="yellow"/>
        </w:rPr>
      </w:pPr>
      <w:r w:rsidRPr="007323E6">
        <w:rPr>
          <w:i/>
          <w:iCs/>
          <w:highlight w:val="yellow"/>
        </w:rPr>
        <w:t>Adapt the above to reflect arrangements in your setting</w:t>
      </w:r>
      <w:r>
        <w:rPr>
          <w:i/>
          <w:iCs/>
          <w:highlight w:val="yellow"/>
        </w:rPr>
        <w:t xml:space="preserve"> and include any additional information as below</w:t>
      </w:r>
      <w:r w:rsidR="00B80286">
        <w:rPr>
          <w:i/>
          <w:iCs/>
          <w:highlight w:val="yellow"/>
        </w:rPr>
        <w:t xml:space="preserve"> that</w:t>
      </w:r>
      <w:r>
        <w:rPr>
          <w:i/>
          <w:iCs/>
          <w:highlight w:val="yellow"/>
        </w:rPr>
        <w:t xml:space="preserve"> is relevant</w:t>
      </w:r>
      <w:r w:rsidR="00B80286">
        <w:rPr>
          <w:i/>
          <w:iCs/>
          <w:highlight w:val="yellow"/>
        </w:rPr>
        <w:t>:</w:t>
      </w:r>
    </w:p>
    <w:p w:rsidRPr="005A5B7E" w:rsidR="007F12FD" w:rsidP="005A26DF" w:rsidRDefault="00391BBA" w14:paraId="005D6E70" w14:textId="10250D3B">
      <w:pPr>
        <w:pStyle w:val="Mainbodytext"/>
        <w:numPr>
          <w:ilvl w:val="0"/>
          <w:numId w:val="73"/>
        </w:numPr>
        <w:rPr>
          <w:i/>
          <w:iCs/>
          <w:highlight w:val="yellow"/>
        </w:rPr>
      </w:pPr>
      <w:r w:rsidRPr="005A5B7E">
        <w:rPr>
          <w:i/>
          <w:iCs/>
          <w:highlight w:val="yellow"/>
        </w:rPr>
        <w:lastRenderedPageBreak/>
        <w:t>How</w:t>
      </w:r>
      <w:r w:rsidRPr="005A5B7E" w:rsidR="007F12FD">
        <w:rPr>
          <w:i/>
          <w:iCs/>
          <w:highlight w:val="yellow"/>
        </w:rPr>
        <w:t xml:space="preserve"> the children know who to report to</w:t>
      </w:r>
      <w:r w:rsidRPr="005A5B7E" w:rsidR="00FB528E">
        <w:rPr>
          <w:i/>
          <w:iCs/>
          <w:highlight w:val="yellow"/>
        </w:rPr>
        <w:t xml:space="preserve">. </w:t>
      </w:r>
      <w:r w:rsidRPr="005A5B7E" w:rsidR="00EC7F09">
        <w:rPr>
          <w:i/>
          <w:iCs/>
          <w:highlight w:val="yellow"/>
        </w:rPr>
        <w:t xml:space="preserve">How is this information shared with them; are there posters available or bulletins/reminders sent via any specific means of communication such as social media channels or </w:t>
      </w:r>
      <w:r w:rsidRPr="005A5B7E" w:rsidR="008949B4">
        <w:rPr>
          <w:i/>
          <w:iCs/>
          <w:highlight w:val="yellow"/>
        </w:rPr>
        <w:t>blogs?</w:t>
      </w:r>
    </w:p>
    <w:p w:rsidRPr="007323E6" w:rsidR="00321514" w:rsidP="005A26DF" w:rsidRDefault="00391BBA" w14:paraId="2C2B0E3F" w14:textId="62C6E9EE">
      <w:pPr>
        <w:pStyle w:val="Mainbodytext"/>
        <w:numPr>
          <w:ilvl w:val="0"/>
          <w:numId w:val="73"/>
        </w:numPr>
        <w:rPr>
          <w:i/>
          <w:iCs/>
          <w:highlight w:val="yellow"/>
        </w:rPr>
      </w:pPr>
      <w:r w:rsidRPr="007323E6">
        <w:rPr>
          <w:i/>
          <w:iCs/>
          <w:highlight w:val="yellow"/>
        </w:rPr>
        <w:t>How</w:t>
      </w:r>
      <w:r w:rsidRPr="007323E6" w:rsidR="00321514">
        <w:rPr>
          <w:i/>
          <w:iCs/>
          <w:highlight w:val="yellow"/>
        </w:rPr>
        <w:t xml:space="preserve"> do the children know about the channels they can use to report their concerns? Does your setting </w:t>
      </w:r>
      <w:r w:rsidRPr="007323E6" w:rsidR="004C3208">
        <w:rPr>
          <w:i/>
          <w:iCs/>
          <w:highlight w:val="yellow"/>
        </w:rPr>
        <w:t>ask children to read this policy or provide them with a child friendly version outlining the options available to them?</w:t>
      </w:r>
    </w:p>
    <w:p w:rsidRPr="005759F8" w:rsidR="00121CA9" w:rsidP="05C0C3D1" w:rsidRDefault="00391BBA" w14:paraId="4539C95E" w14:textId="720E97C6">
      <w:pPr>
        <w:pStyle w:val="Mainbodytext"/>
        <w:numPr>
          <w:ilvl w:val="0"/>
          <w:numId w:val="73"/>
        </w:numPr>
        <w:rPr>
          <w:i/>
          <w:highlight w:val="yellow"/>
        </w:rPr>
      </w:pPr>
      <w:r w:rsidRPr="05C0C3D1">
        <w:rPr>
          <w:i/>
          <w:iCs/>
          <w:highlight w:val="yellow"/>
        </w:rPr>
        <w:t>How</w:t>
      </w:r>
      <w:r w:rsidRPr="05C0C3D1" w:rsidR="008B5C17">
        <w:rPr>
          <w:i/>
          <w:iCs/>
          <w:highlight w:val="yellow"/>
        </w:rPr>
        <w:t xml:space="preserve"> do you promote the children feeling safe in your school</w:t>
      </w:r>
      <w:r w:rsidRPr="05C0C3D1" w:rsidR="005B144C">
        <w:rPr>
          <w:i/>
          <w:iCs/>
          <w:highlight w:val="yellow"/>
        </w:rPr>
        <w:t xml:space="preserve"> and reassured that they will be heard and listened to if they have concerns? Do you cover this in </w:t>
      </w:r>
      <w:r w:rsidRPr="05C0C3D1" w:rsidR="00121CA9">
        <w:rPr>
          <w:i/>
          <w:iCs/>
          <w:highlight w:val="yellow"/>
        </w:rPr>
        <w:t xml:space="preserve">a particular area in the </w:t>
      </w:r>
      <w:r w:rsidRPr="05C0C3D1" w:rsidR="008949B4">
        <w:rPr>
          <w:i/>
          <w:iCs/>
          <w:highlight w:val="yellow"/>
        </w:rPr>
        <w:t>curriculum</w:t>
      </w:r>
      <w:r w:rsidRPr="05C0C3D1" w:rsidR="00121CA9">
        <w:rPr>
          <w:i/>
          <w:iCs/>
          <w:highlight w:val="yellow"/>
        </w:rPr>
        <w:t xml:space="preserve"> or have specific learning days around this topic? Do </w:t>
      </w:r>
      <w:bookmarkStart w:name="_Int_cU9xZjhR" w:id="118"/>
      <w:proofErr w:type="gramStart"/>
      <w:r w:rsidRPr="05C0C3D1" w:rsidR="00121CA9">
        <w:rPr>
          <w:i/>
          <w:iCs/>
          <w:highlight w:val="yellow"/>
        </w:rPr>
        <w:t>you</w:t>
      </w:r>
      <w:bookmarkEnd w:id="118"/>
      <w:proofErr w:type="gramEnd"/>
      <w:r w:rsidRPr="05C0C3D1" w:rsidR="00121CA9">
        <w:rPr>
          <w:i/>
          <w:iCs/>
          <w:highlight w:val="yellow"/>
        </w:rPr>
        <w:t xml:space="preserve"> complete student surveys or specific assemblies? </w:t>
      </w:r>
    </w:p>
    <w:p w:rsidR="005759F8" w:rsidP="00745F6C" w:rsidRDefault="005759F8" w14:paraId="28BBA9ED" w14:textId="77777777">
      <w:pPr>
        <w:pStyle w:val="Heading2"/>
        <w:rPr>
          <w:sz w:val="22"/>
          <w:szCs w:val="22"/>
        </w:rPr>
      </w:pPr>
    </w:p>
    <w:p w:rsidRPr="00CC7586" w:rsidR="00352207" w:rsidP="00745F6C" w:rsidRDefault="007558F9" w14:paraId="4CEFA7B5" w14:textId="4B493241">
      <w:pPr>
        <w:pStyle w:val="Heading2"/>
        <w:rPr>
          <w:sz w:val="22"/>
          <w:szCs w:val="22"/>
        </w:rPr>
      </w:pPr>
      <w:r w:rsidRPr="1D3D6045">
        <w:rPr>
          <w:sz w:val="22"/>
          <w:szCs w:val="22"/>
        </w:rPr>
        <w:t xml:space="preserve">Risk </w:t>
      </w:r>
      <w:r w:rsidRPr="1D3D6045" w:rsidR="00C062AB">
        <w:rPr>
          <w:sz w:val="22"/>
          <w:szCs w:val="22"/>
        </w:rPr>
        <w:t>M</w:t>
      </w:r>
      <w:r w:rsidRPr="1D3D6045">
        <w:rPr>
          <w:sz w:val="22"/>
          <w:szCs w:val="22"/>
        </w:rPr>
        <w:t xml:space="preserve">anagement </w:t>
      </w:r>
      <w:r w:rsidR="00FB36A6">
        <w:rPr>
          <w:sz w:val="22"/>
          <w:szCs w:val="22"/>
        </w:rPr>
        <w:t xml:space="preserve">Plan </w:t>
      </w:r>
      <w:r w:rsidR="005759F8">
        <w:rPr>
          <w:sz w:val="22"/>
          <w:szCs w:val="22"/>
        </w:rPr>
        <w:t>(RAMP</w:t>
      </w:r>
      <w:r w:rsidR="00FB36A6">
        <w:rPr>
          <w:sz w:val="22"/>
          <w:szCs w:val="22"/>
        </w:rPr>
        <w:t xml:space="preserve">) </w:t>
      </w:r>
      <w:r w:rsidRPr="1D3D6045">
        <w:rPr>
          <w:sz w:val="22"/>
          <w:szCs w:val="22"/>
        </w:rPr>
        <w:t xml:space="preserve">and </w:t>
      </w:r>
      <w:r w:rsidRPr="1D3D6045" w:rsidR="00C062AB">
        <w:rPr>
          <w:sz w:val="22"/>
          <w:szCs w:val="22"/>
        </w:rPr>
        <w:t>S</w:t>
      </w:r>
      <w:r w:rsidRPr="1D3D6045">
        <w:rPr>
          <w:sz w:val="22"/>
          <w:szCs w:val="22"/>
        </w:rPr>
        <w:t xml:space="preserve">afety </w:t>
      </w:r>
      <w:r w:rsidR="00FB36A6">
        <w:rPr>
          <w:sz w:val="22"/>
          <w:szCs w:val="22"/>
        </w:rPr>
        <w:t xml:space="preserve">and Support </w:t>
      </w:r>
      <w:r w:rsidRPr="1D3D6045" w:rsidR="00FB36A6">
        <w:rPr>
          <w:sz w:val="22"/>
          <w:szCs w:val="22"/>
        </w:rPr>
        <w:t>Pla</w:t>
      </w:r>
      <w:r w:rsidRPr="1D3D6045" w:rsidR="00700887">
        <w:rPr>
          <w:sz w:val="22"/>
          <w:szCs w:val="22"/>
        </w:rPr>
        <w:t>n (</w:t>
      </w:r>
      <w:r w:rsidR="00700887">
        <w:rPr>
          <w:sz w:val="22"/>
          <w:szCs w:val="22"/>
        </w:rPr>
        <w:t xml:space="preserve">S&amp;SP) </w:t>
      </w:r>
      <w:r w:rsidRPr="1D3D6045" w:rsidR="001E07A6">
        <w:rPr>
          <w:sz w:val="22"/>
          <w:szCs w:val="22"/>
        </w:rPr>
        <w:t xml:space="preserve"> </w:t>
      </w:r>
    </w:p>
    <w:p w:rsidR="00C22CDB" w:rsidP="00C22CDB" w:rsidRDefault="00C22CDB" w14:paraId="090F46CC" w14:textId="77777777">
      <w:pPr>
        <w:pStyle w:val="1bodycopy10pt"/>
        <w:jc w:val="both"/>
        <w:rPr>
          <w:sz w:val="22"/>
          <w:szCs w:val="22"/>
          <w:highlight w:val="cyan"/>
        </w:rPr>
      </w:pPr>
    </w:p>
    <w:p w:rsidR="00A1464F" w:rsidP="0041404C" w:rsidRDefault="00526F7A" w14:paraId="7587D521" w14:textId="75FE0E2A">
      <w:pPr>
        <w:pStyle w:val="1bodycopy10pt"/>
        <w:jc w:val="both"/>
        <w:rPr>
          <w:sz w:val="22"/>
          <w:szCs w:val="22"/>
          <w:highlight w:val="cyan"/>
        </w:rPr>
      </w:pPr>
      <w:r w:rsidRPr="05C0C3D1">
        <w:rPr>
          <w:b/>
          <w:bCs/>
          <w:sz w:val="22"/>
          <w:szCs w:val="22"/>
          <w:highlight w:val="cyan"/>
        </w:rPr>
        <w:t>RAMP</w:t>
      </w:r>
      <w:r w:rsidRPr="05C0C3D1" w:rsidR="00391BBA">
        <w:rPr>
          <w:b/>
          <w:bCs/>
          <w:sz w:val="22"/>
          <w:szCs w:val="22"/>
          <w:highlight w:val="cyan"/>
        </w:rPr>
        <w:t xml:space="preserve"> </w:t>
      </w:r>
      <w:r w:rsidRPr="05C0C3D1">
        <w:rPr>
          <w:sz w:val="22"/>
          <w:szCs w:val="22"/>
          <w:highlight w:val="cyan"/>
        </w:rPr>
        <w:t xml:space="preserve">- </w:t>
      </w:r>
      <w:r w:rsidRPr="05C0C3D1" w:rsidR="0041404C">
        <w:rPr>
          <w:sz w:val="22"/>
          <w:szCs w:val="22"/>
          <w:highlight w:val="cyan"/>
        </w:rPr>
        <w:t>When there has been a report of sexual violence</w:t>
      </w:r>
      <w:r w:rsidRPr="05C0C3D1" w:rsidR="00E61A30">
        <w:rPr>
          <w:sz w:val="22"/>
          <w:szCs w:val="22"/>
          <w:highlight w:val="cyan"/>
        </w:rPr>
        <w:t xml:space="preserve">, or and </w:t>
      </w:r>
      <w:r w:rsidRPr="05C0C3D1" w:rsidR="006431EA">
        <w:rPr>
          <w:sz w:val="22"/>
          <w:szCs w:val="22"/>
          <w:highlight w:val="cyan"/>
        </w:rPr>
        <w:t>harassment</w:t>
      </w:r>
      <w:r w:rsidRPr="05C0C3D1" w:rsidR="0041404C">
        <w:rPr>
          <w:sz w:val="22"/>
          <w:szCs w:val="22"/>
          <w:highlight w:val="cyan"/>
        </w:rPr>
        <w:t>, the</w:t>
      </w:r>
      <w:r w:rsidRPr="05C0C3D1" w:rsidR="006431EA">
        <w:rPr>
          <w:sz w:val="22"/>
          <w:szCs w:val="22"/>
          <w:highlight w:val="cyan"/>
        </w:rPr>
        <w:t xml:space="preserve"> DSL </w:t>
      </w:r>
      <w:r w:rsidRPr="05C0C3D1" w:rsidR="0041404C">
        <w:rPr>
          <w:sz w:val="22"/>
          <w:szCs w:val="22"/>
          <w:highlight w:val="cyan"/>
        </w:rPr>
        <w:t xml:space="preserve">(or a deputy) </w:t>
      </w:r>
      <w:r w:rsidRPr="05C0C3D1">
        <w:rPr>
          <w:sz w:val="22"/>
          <w:szCs w:val="22"/>
          <w:highlight w:val="cyan"/>
        </w:rPr>
        <w:t>will make</w:t>
      </w:r>
      <w:r w:rsidRPr="05C0C3D1" w:rsidR="0041404C">
        <w:rPr>
          <w:sz w:val="22"/>
          <w:szCs w:val="22"/>
          <w:highlight w:val="cyan"/>
        </w:rPr>
        <w:t xml:space="preserve"> an immediate Risk and Needs Assessment</w:t>
      </w:r>
      <w:r w:rsidRPr="05C0C3D1" w:rsidR="005749C7">
        <w:rPr>
          <w:sz w:val="22"/>
          <w:szCs w:val="22"/>
          <w:highlight w:val="cyan"/>
        </w:rPr>
        <w:t xml:space="preserve"> for both the </w:t>
      </w:r>
      <w:r w:rsidRPr="05C0C3D1" w:rsidR="00DF3C21">
        <w:rPr>
          <w:sz w:val="22"/>
          <w:szCs w:val="22"/>
          <w:highlight w:val="cyan"/>
        </w:rPr>
        <w:t>alleged victim and the perpetrator</w:t>
      </w:r>
      <w:r w:rsidRPr="05C0C3D1" w:rsidR="50BF35EB">
        <w:rPr>
          <w:sz w:val="22"/>
          <w:szCs w:val="22"/>
          <w:highlight w:val="cyan"/>
        </w:rPr>
        <w:t xml:space="preserve">. </w:t>
      </w:r>
      <w:r w:rsidRPr="05C0C3D1" w:rsidR="0041404C">
        <w:rPr>
          <w:sz w:val="22"/>
          <w:szCs w:val="22"/>
          <w:highlight w:val="cyan"/>
        </w:rPr>
        <w:t xml:space="preserve">The RAMP is to enable </w:t>
      </w:r>
      <w:r w:rsidRPr="05C0C3D1" w:rsidR="002B11C1">
        <w:rPr>
          <w:sz w:val="22"/>
          <w:szCs w:val="22"/>
          <w:highlight w:val="cyan"/>
        </w:rPr>
        <w:t xml:space="preserve">the DSL </w:t>
      </w:r>
      <w:r w:rsidRPr="05C0C3D1" w:rsidR="0041404C">
        <w:rPr>
          <w:sz w:val="22"/>
          <w:szCs w:val="22"/>
          <w:highlight w:val="cyan"/>
        </w:rPr>
        <w:t>to use their critical</w:t>
      </w:r>
      <w:r w:rsidRPr="05C0C3D1" w:rsidR="009A4816">
        <w:rPr>
          <w:sz w:val="22"/>
          <w:szCs w:val="22"/>
          <w:highlight w:val="cyan"/>
        </w:rPr>
        <w:t xml:space="preserve"> thinking and consider </w:t>
      </w:r>
      <w:r w:rsidRPr="05C0C3D1" w:rsidR="00731FB5">
        <w:rPr>
          <w:sz w:val="22"/>
          <w:szCs w:val="22"/>
          <w:highlight w:val="cyan"/>
        </w:rPr>
        <w:t xml:space="preserve">what </w:t>
      </w:r>
      <w:r w:rsidRPr="05C0C3D1" w:rsidR="00AC30A9">
        <w:rPr>
          <w:sz w:val="22"/>
          <w:szCs w:val="22"/>
          <w:highlight w:val="cyan"/>
        </w:rPr>
        <w:t>the needs of any child/ren are</w:t>
      </w:r>
      <w:r w:rsidRPr="05C0C3D1" w:rsidR="009A4816">
        <w:rPr>
          <w:sz w:val="22"/>
          <w:szCs w:val="22"/>
          <w:highlight w:val="cyan"/>
        </w:rPr>
        <w:t xml:space="preserve">, </w:t>
      </w:r>
      <w:r w:rsidRPr="05C0C3D1" w:rsidR="0041404C">
        <w:rPr>
          <w:sz w:val="22"/>
          <w:szCs w:val="22"/>
          <w:highlight w:val="cyan"/>
        </w:rPr>
        <w:t xml:space="preserve">analyse </w:t>
      </w:r>
      <w:r w:rsidRPr="05C0C3D1" w:rsidR="00A40AD4">
        <w:rPr>
          <w:sz w:val="22"/>
          <w:szCs w:val="22"/>
          <w:highlight w:val="cyan"/>
        </w:rPr>
        <w:t xml:space="preserve">what </w:t>
      </w:r>
      <w:r w:rsidRPr="05C0C3D1" w:rsidR="00681657">
        <w:rPr>
          <w:sz w:val="22"/>
          <w:szCs w:val="22"/>
          <w:highlight w:val="cyan"/>
        </w:rPr>
        <w:t xml:space="preserve">are the risks </w:t>
      </w:r>
      <w:r w:rsidRPr="05C0C3D1" w:rsidR="006809EA">
        <w:rPr>
          <w:sz w:val="22"/>
          <w:szCs w:val="22"/>
          <w:highlight w:val="cyan"/>
        </w:rPr>
        <w:t xml:space="preserve">and </w:t>
      </w:r>
      <w:r w:rsidRPr="05C0C3D1" w:rsidR="00725722">
        <w:rPr>
          <w:sz w:val="22"/>
          <w:szCs w:val="22"/>
          <w:highlight w:val="cyan"/>
        </w:rPr>
        <w:t xml:space="preserve">what measures can be put in place to protect </w:t>
      </w:r>
      <w:r w:rsidRPr="05C0C3D1" w:rsidR="00CD6AD3">
        <w:rPr>
          <w:sz w:val="22"/>
          <w:szCs w:val="22"/>
          <w:highlight w:val="cyan"/>
        </w:rPr>
        <w:t xml:space="preserve">children and </w:t>
      </w:r>
      <w:r w:rsidRPr="05C0C3D1" w:rsidR="00725722">
        <w:rPr>
          <w:sz w:val="22"/>
          <w:szCs w:val="22"/>
          <w:highlight w:val="cyan"/>
        </w:rPr>
        <w:t>keep them safe</w:t>
      </w:r>
      <w:r w:rsidRPr="05C0C3D1" w:rsidR="00CD6AD3">
        <w:rPr>
          <w:sz w:val="22"/>
          <w:szCs w:val="22"/>
          <w:highlight w:val="cyan"/>
        </w:rPr>
        <w:t xml:space="preserve"> from </w:t>
      </w:r>
      <w:r w:rsidRPr="05C0C3D1" w:rsidR="00A27870">
        <w:rPr>
          <w:sz w:val="22"/>
          <w:szCs w:val="22"/>
          <w:highlight w:val="cyan"/>
        </w:rPr>
        <w:t xml:space="preserve">further harm. </w:t>
      </w:r>
      <w:r w:rsidRPr="05C0C3D1" w:rsidR="0041404C">
        <w:rPr>
          <w:sz w:val="22"/>
          <w:szCs w:val="22"/>
          <w:highlight w:val="cyan"/>
        </w:rPr>
        <w:t xml:space="preserve">Risk assessments </w:t>
      </w:r>
      <w:r w:rsidRPr="05C0C3D1" w:rsidR="00AC30A9">
        <w:rPr>
          <w:sz w:val="22"/>
          <w:szCs w:val="22"/>
          <w:highlight w:val="cyan"/>
        </w:rPr>
        <w:t xml:space="preserve">will be </w:t>
      </w:r>
      <w:r w:rsidRPr="05C0C3D1" w:rsidR="0041404C">
        <w:rPr>
          <w:sz w:val="22"/>
          <w:szCs w:val="22"/>
          <w:highlight w:val="cyan"/>
        </w:rPr>
        <w:t xml:space="preserve">recorded (paper or electronic) and kept under review. </w:t>
      </w:r>
    </w:p>
    <w:p w:rsidRPr="0041404C" w:rsidR="0041404C" w:rsidP="1D3D6045" w:rsidRDefault="0041404C" w14:paraId="7980C234" w14:textId="36CCA0FD">
      <w:pPr>
        <w:pStyle w:val="1bodycopy10pt"/>
        <w:jc w:val="both"/>
        <w:rPr>
          <w:sz w:val="22"/>
          <w:szCs w:val="22"/>
          <w:highlight w:val="cyan"/>
        </w:rPr>
      </w:pPr>
      <w:r w:rsidRPr="0041404C">
        <w:rPr>
          <w:sz w:val="22"/>
          <w:szCs w:val="22"/>
          <w:highlight w:val="cyan"/>
        </w:rPr>
        <w:t xml:space="preserve">The school risk assessment is not intended to replace the detailed assessments of </w:t>
      </w:r>
      <w:r w:rsidR="00A1464F">
        <w:rPr>
          <w:sz w:val="22"/>
          <w:szCs w:val="22"/>
          <w:highlight w:val="cyan"/>
        </w:rPr>
        <w:t xml:space="preserve">other </w:t>
      </w:r>
      <w:r w:rsidRPr="0041404C">
        <w:rPr>
          <w:sz w:val="22"/>
          <w:szCs w:val="22"/>
          <w:highlight w:val="cyan"/>
        </w:rPr>
        <w:t xml:space="preserve">expert </w:t>
      </w:r>
      <w:r w:rsidR="00A66E75">
        <w:rPr>
          <w:sz w:val="22"/>
          <w:szCs w:val="22"/>
          <w:highlight w:val="cyan"/>
        </w:rPr>
        <w:t xml:space="preserve">specialist </w:t>
      </w:r>
      <w:r w:rsidR="00483C49">
        <w:rPr>
          <w:sz w:val="22"/>
          <w:szCs w:val="22"/>
          <w:highlight w:val="cyan"/>
        </w:rPr>
        <w:t>assessments,</w:t>
      </w:r>
      <w:r w:rsidR="00553403">
        <w:rPr>
          <w:sz w:val="22"/>
          <w:szCs w:val="22"/>
          <w:highlight w:val="cyan"/>
        </w:rPr>
        <w:t xml:space="preserve"> </w:t>
      </w:r>
      <w:r w:rsidR="0032721A">
        <w:rPr>
          <w:sz w:val="22"/>
          <w:szCs w:val="22"/>
          <w:highlight w:val="cyan"/>
        </w:rPr>
        <w:t xml:space="preserve">but the DSL will </w:t>
      </w:r>
      <w:r w:rsidR="00716661">
        <w:rPr>
          <w:sz w:val="22"/>
          <w:szCs w:val="22"/>
          <w:highlight w:val="cyan"/>
        </w:rPr>
        <w:t xml:space="preserve">seek and share information </w:t>
      </w:r>
      <w:r w:rsidR="00C87ED5">
        <w:rPr>
          <w:sz w:val="22"/>
          <w:szCs w:val="22"/>
          <w:highlight w:val="cyan"/>
        </w:rPr>
        <w:t>from</w:t>
      </w:r>
      <w:r w:rsidR="00716661">
        <w:rPr>
          <w:sz w:val="22"/>
          <w:szCs w:val="22"/>
          <w:highlight w:val="cyan"/>
        </w:rPr>
        <w:t xml:space="preserve"> other agencies where required to </w:t>
      </w:r>
      <w:r w:rsidRPr="0041404C">
        <w:rPr>
          <w:sz w:val="22"/>
          <w:szCs w:val="22"/>
          <w:highlight w:val="cyan"/>
        </w:rPr>
        <w:t xml:space="preserve">inform the school’s </w:t>
      </w:r>
      <w:r w:rsidR="005915B8">
        <w:rPr>
          <w:sz w:val="22"/>
          <w:szCs w:val="22"/>
          <w:highlight w:val="cyan"/>
        </w:rPr>
        <w:t xml:space="preserve">understanding form a </w:t>
      </w:r>
      <w:r w:rsidR="00875387">
        <w:rPr>
          <w:sz w:val="22"/>
          <w:szCs w:val="22"/>
          <w:highlight w:val="cyan"/>
        </w:rPr>
        <w:t>multi-agency</w:t>
      </w:r>
      <w:r w:rsidR="005915B8">
        <w:rPr>
          <w:sz w:val="22"/>
          <w:szCs w:val="22"/>
          <w:highlight w:val="cyan"/>
        </w:rPr>
        <w:t xml:space="preserve"> perspective </w:t>
      </w:r>
      <w:r w:rsidR="003E5125">
        <w:rPr>
          <w:sz w:val="22"/>
          <w:szCs w:val="22"/>
          <w:highlight w:val="cyan"/>
        </w:rPr>
        <w:t xml:space="preserve">so that a </w:t>
      </w:r>
      <w:r w:rsidR="00CD28CD">
        <w:rPr>
          <w:sz w:val="22"/>
          <w:szCs w:val="22"/>
          <w:highlight w:val="cyan"/>
        </w:rPr>
        <w:t xml:space="preserve">holistic </w:t>
      </w:r>
      <w:r w:rsidRPr="0041404C">
        <w:rPr>
          <w:sz w:val="22"/>
          <w:szCs w:val="22"/>
          <w:highlight w:val="cyan"/>
        </w:rPr>
        <w:t xml:space="preserve">approach in supporting and protecting </w:t>
      </w:r>
      <w:r w:rsidR="003E5125">
        <w:rPr>
          <w:sz w:val="22"/>
          <w:szCs w:val="22"/>
          <w:highlight w:val="cyan"/>
        </w:rPr>
        <w:t xml:space="preserve">children can be strengthened. </w:t>
      </w:r>
    </w:p>
    <w:p w:rsidRPr="0041404C" w:rsidR="0041404C" w:rsidP="1D3D6045" w:rsidRDefault="00483C49" w14:paraId="5526883B" w14:textId="25058938">
      <w:pPr>
        <w:pStyle w:val="1bodycopy10pt"/>
        <w:jc w:val="both"/>
        <w:rPr>
          <w:sz w:val="22"/>
          <w:szCs w:val="22"/>
          <w:highlight w:val="cyan"/>
        </w:rPr>
      </w:pPr>
      <w:r w:rsidRPr="05C0C3D1">
        <w:rPr>
          <w:sz w:val="22"/>
          <w:szCs w:val="22"/>
          <w:highlight w:val="cyan"/>
        </w:rPr>
        <w:t xml:space="preserve">We </w:t>
      </w:r>
      <w:r w:rsidRPr="05C0C3D1" w:rsidR="00AF6E13">
        <w:rPr>
          <w:sz w:val="22"/>
          <w:szCs w:val="22"/>
          <w:highlight w:val="cyan"/>
        </w:rPr>
        <w:t>are aware that c</w:t>
      </w:r>
      <w:r w:rsidRPr="05C0C3D1" w:rsidR="0041404C">
        <w:rPr>
          <w:sz w:val="22"/>
          <w:szCs w:val="22"/>
          <w:highlight w:val="cyan"/>
        </w:rPr>
        <w:t>hildren who are victims of sexual violence and sexual harassment will find the experience stressful and distressing</w:t>
      </w:r>
      <w:r w:rsidRPr="05C0C3D1" w:rsidR="00AF6E13">
        <w:rPr>
          <w:sz w:val="22"/>
          <w:szCs w:val="22"/>
          <w:highlight w:val="cyan"/>
        </w:rPr>
        <w:t xml:space="preserve">, </w:t>
      </w:r>
      <w:r w:rsidRPr="05C0C3D1" w:rsidR="0099064F">
        <w:rPr>
          <w:sz w:val="22"/>
          <w:szCs w:val="22"/>
          <w:highlight w:val="cyan"/>
        </w:rPr>
        <w:t>th</w:t>
      </w:r>
      <w:r w:rsidRPr="05C0C3D1" w:rsidR="00F313D6">
        <w:rPr>
          <w:sz w:val="22"/>
          <w:szCs w:val="22"/>
          <w:highlight w:val="cyan"/>
        </w:rPr>
        <w:t>is can also impact on the family and can cause the child adverse effect</w:t>
      </w:r>
      <w:r w:rsidRPr="05C0C3D1" w:rsidR="0041404C">
        <w:rPr>
          <w:sz w:val="22"/>
          <w:szCs w:val="22"/>
          <w:highlight w:val="cyan"/>
        </w:rPr>
        <w:t xml:space="preserve"> </w:t>
      </w:r>
      <w:r w:rsidRPr="05C0C3D1" w:rsidR="00F313D6">
        <w:rPr>
          <w:sz w:val="22"/>
          <w:szCs w:val="22"/>
          <w:highlight w:val="cyan"/>
        </w:rPr>
        <w:t xml:space="preserve">on </w:t>
      </w:r>
      <w:r w:rsidRPr="05C0C3D1" w:rsidR="0041404C">
        <w:rPr>
          <w:sz w:val="22"/>
          <w:szCs w:val="22"/>
          <w:highlight w:val="cyan"/>
        </w:rPr>
        <w:t xml:space="preserve">their educational attainment and </w:t>
      </w:r>
      <w:r w:rsidRPr="05C0C3D1" w:rsidR="00055482">
        <w:rPr>
          <w:sz w:val="22"/>
          <w:szCs w:val="22"/>
          <w:highlight w:val="cyan"/>
        </w:rPr>
        <w:t xml:space="preserve">can be </w:t>
      </w:r>
      <w:r w:rsidRPr="05C0C3D1" w:rsidR="0041404C">
        <w:rPr>
          <w:sz w:val="22"/>
          <w:szCs w:val="22"/>
          <w:highlight w:val="cyan"/>
        </w:rPr>
        <w:t>exacerbated if the alleged perpetrator(s) attends the same school or college.</w:t>
      </w:r>
      <w:r w:rsidRPr="05C0C3D1" w:rsidR="00055482">
        <w:rPr>
          <w:sz w:val="22"/>
          <w:szCs w:val="22"/>
          <w:highlight w:val="cyan"/>
        </w:rPr>
        <w:t xml:space="preserve"> The RAMP will take this into account and plan accordingly on the gravity of a situation</w:t>
      </w:r>
      <w:r w:rsidRPr="05C0C3D1" w:rsidR="00573A59">
        <w:rPr>
          <w:sz w:val="22"/>
          <w:szCs w:val="22"/>
          <w:highlight w:val="cyan"/>
        </w:rPr>
        <w:t xml:space="preserve"> on </w:t>
      </w:r>
      <w:r w:rsidRPr="05C0C3D1" w:rsidR="00781754">
        <w:rPr>
          <w:sz w:val="22"/>
          <w:szCs w:val="22"/>
          <w:highlight w:val="cyan"/>
        </w:rPr>
        <w:t xml:space="preserve">treat incidents on </w:t>
      </w:r>
      <w:r w:rsidRPr="05C0C3D1" w:rsidR="00573A59">
        <w:rPr>
          <w:sz w:val="22"/>
          <w:szCs w:val="22"/>
          <w:highlight w:val="cyan"/>
        </w:rPr>
        <w:t xml:space="preserve">a </w:t>
      </w:r>
      <w:r w:rsidRPr="05C0C3D1" w:rsidR="00EC10A0">
        <w:rPr>
          <w:sz w:val="22"/>
          <w:szCs w:val="22"/>
          <w:highlight w:val="cyan"/>
        </w:rPr>
        <w:t>case-by-case</w:t>
      </w:r>
      <w:r w:rsidRPr="05C0C3D1" w:rsidR="00781754">
        <w:rPr>
          <w:sz w:val="22"/>
          <w:szCs w:val="22"/>
          <w:highlight w:val="cyan"/>
        </w:rPr>
        <w:t xml:space="preserve"> situation</w:t>
      </w:r>
      <w:r w:rsidRPr="05C0C3D1" w:rsidR="603EC9CA">
        <w:rPr>
          <w:sz w:val="22"/>
          <w:szCs w:val="22"/>
          <w:highlight w:val="cyan"/>
        </w:rPr>
        <w:t xml:space="preserve">. </w:t>
      </w:r>
    </w:p>
    <w:p w:rsidRPr="0041404C" w:rsidR="0041404C" w:rsidP="1D3D6045" w:rsidRDefault="0041404C" w14:paraId="6F072E30" w14:textId="1770FE6A">
      <w:pPr>
        <w:pStyle w:val="1bodycopy10pt"/>
        <w:jc w:val="both"/>
        <w:rPr>
          <w:sz w:val="22"/>
          <w:szCs w:val="22"/>
          <w:highlight w:val="cyan"/>
        </w:rPr>
      </w:pPr>
      <w:r w:rsidRPr="0041404C">
        <w:rPr>
          <w:sz w:val="22"/>
          <w:szCs w:val="22"/>
          <w:highlight w:val="cyan"/>
        </w:rPr>
        <w:t>Keeping Children Safe in Education, Part Five Sexual Violence and Sexual Harassment provide statutory duty for</w:t>
      </w:r>
      <w:r>
        <w:rPr>
          <w:sz w:val="22"/>
          <w:szCs w:val="22"/>
          <w:highlight w:val="cyan"/>
        </w:rPr>
        <w:t xml:space="preserve"> </w:t>
      </w:r>
      <w:r w:rsidRPr="0041404C">
        <w:rPr>
          <w:sz w:val="22"/>
          <w:szCs w:val="22"/>
          <w:highlight w:val="cyan"/>
        </w:rPr>
        <w:t>schools and colleges.</w:t>
      </w:r>
    </w:p>
    <w:p w:rsidR="003411C4" w:rsidP="00AF09F3" w:rsidRDefault="0041404C" w14:paraId="76F07136" w14:textId="5966EE61">
      <w:pPr>
        <w:pStyle w:val="1bodycopy10pt"/>
        <w:jc w:val="both"/>
        <w:rPr>
          <w:sz w:val="22"/>
          <w:szCs w:val="22"/>
          <w:highlight w:val="cyan"/>
        </w:rPr>
      </w:pPr>
      <w:r w:rsidRPr="0041404C">
        <w:rPr>
          <w:sz w:val="22"/>
          <w:szCs w:val="22"/>
          <w:highlight w:val="cyan"/>
        </w:rPr>
        <w:t xml:space="preserve">The RAMP is the responsibility of </w:t>
      </w:r>
      <w:r w:rsidRPr="00890495" w:rsidR="00781754">
        <w:rPr>
          <w:sz w:val="22"/>
          <w:szCs w:val="22"/>
          <w:highlight w:val="green"/>
        </w:rPr>
        <w:t xml:space="preserve">&lt;insert name of school&gt; </w:t>
      </w:r>
      <w:r w:rsidRPr="1D3D6045" w:rsidR="00781754">
        <w:rPr>
          <w:sz w:val="22"/>
          <w:szCs w:val="22"/>
          <w:highlight w:val="cyan"/>
        </w:rPr>
        <w:t xml:space="preserve">and </w:t>
      </w:r>
      <w:r w:rsidRPr="00392573">
        <w:rPr>
          <w:sz w:val="22"/>
          <w:szCs w:val="22"/>
          <w:highlight w:val="cyan"/>
        </w:rPr>
        <w:t xml:space="preserve">leadership </w:t>
      </w:r>
      <w:r w:rsidRPr="0041404C">
        <w:rPr>
          <w:sz w:val="22"/>
          <w:szCs w:val="22"/>
          <w:highlight w:val="cyan"/>
        </w:rPr>
        <w:t xml:space="preserve">and management team, </w:t>
      </w:r>
      <w:r w:rsidR="00F248A2">
        <w:rPr>
          <w:sz w:val="22"/>
          <w:szCs w:val="22"/>
          <w:highlight w:val="cyan"/>
        </w:rPr>
        <w:t xml:space="preserve">and it is critical that parents and cares </w:t>
      </w:r>
      <w:r w:rsidR="00025A1A">
        <w:rPr>
          <w:sz w:val="22"/>
          <w:szCs w:val="22"/>
          <w:highlight w:val="cyan"/>
        </w:rPr>
        <w:t xml:space="preserve">place confidence and trust in our </w:t>
      </w:r>
      <w:r w:rsidR="006B13E1">
        <w:rPr>
          <w:sz w:val="22"/>
          <w:szCs w:val="22"/>
          <w:highlight w:val="cyan"/>
        </w:rPr>
        <w:t xml:space="preserve">school by working with us </w:t>
      </w:r>
      <w:r w:rsidR="00361BB1">
        <w:rPr>
          <w:sz w:val="22"/>
          <w:szCs w:val="22"/>
          <w:highlight w:val="cyan"/>
        </w:rPr>
        <w:t>and supporting the plan</w:t>
      </w:r>
      <w:r w:rsidR="00AF09F3">
        <w:rPr>
          <w:sz w:val="22"/>
          <w:szCs w:val="22"/>
          <w:highlight w:val="cyan"/>
        </w:rPr>
        <w:t>.</w:t>
      </w:r>
    </w:p>
    <w:p w:rsidRPr="00EA6045" w:rsidR="00AE7034" w:rsidP="1D3D6045" w:rsidRDefault="00BB6337" w14:paraId="6B86D2A1" w14:textId="321CE690">
      <w:pPr>
        <w:pStyle w:val="Mainbodytext"/>
        <w:rPr>
          <w:highlight w:val="cyan"/>
        </w:rPr>
      </w:pPr>
      <w:r w:rsidRPr="00BB6337">
        <w:rPr>
          <w:highlight w:val="cyan"/>
        </w:rPr>
        <w:t xml:space="preserve">All schools and colleges are at liberty to adopt any form of risk management </w:t>
      </w:r>
      <w:r w:rsidR="00392573">
        <w:rPr>
          <w:highlight w:val="cyan"/>
        </w:rPr>
        <w:t xml:space="preserve">and safety planning </w:t>
      </w:r>
      <w:r>
        <w:rPr>
          <w:highlight w:val="cyan"/>
        </w:rPr>
        <w:t>protocol</w:t>
      </w:r>
      <w:r w:rsidR="00392573">
        <w:rPr>
          <w:highlight w:val="cyan"/>
        </w:rPr>
        <w:t xml:space="preserve">s, at </w:t>
      </w:r>
      <w:r>
        <w:rPr>
          <w:highlight w:val="cyan"/>
        </w:rPr>
        <w:t xml:space="preserve"> </w:t>
      </w:r>
      <w:r w:rsidRPr="00890495" w:rsidR="00392573">
        <w:rPr>
          <w:highlight w:val="green"/>
        </w:rPr>
        <w:t>&lt;insert name of school&gt;</w:t>
      </w:r>
      <w:r w:rsidR="00392573">
        <w:rPr>
          <w:highlight w:val="green"/>
        </w:rPr>
        <w:t xml:space="preserve"> </w:t>
      </w:r>
      <w:r w:rsidRPr="1D3D6045" w:rsidR="00392573">
        <w:rPr>
          <w:highlight w:val="cyan"/>
        </w:rPr>
        <w:t>w</w:t>
      </w:r>
      <w:r w:rsidRPr="1D3D6045" w:rsidR="00AE7034">
        <w:rPr>
          <w:highlight w:val="cyan"/>
        </w:rPr>
        <w:t xml:space="preserve">e </w:t>
      </w:r>
      <w:r w:rsidRPr="1D3D6045" w:rsidR="00392573">
        <w:rPr>
          <w:highlight w:val="cyan"/>
        </w:rPr>
        <w:t xml:space="preserve">use the following types </w:t>
      </w:r>
      <w:r w:rsidRPr="1D3D6045" w:rsidR="00954E2E">
        <w:rPr>
          <w:highlight w:val="cyan"/>
        </w:rPr>
        <w:t>of risk management</w:t>
      </w:r>
      <w:r w:rsidRPr="1D3D6045" w:rsidR="0057076E">
        <w:rPr>
          <w:highlight w:val="cyan"/>
        </w:rPr>
        <w:t xml:space="preserve"> to not only support </w:t>
      </w:r>
      <w:r w:rsidRPr="1D3D6045" w:rsidR="00093012">
        <w:rPr>
          <w:highlight w:val="cyan"/>
        </w:rPr>
        <w:t xml:space="preserve">children </w:t>
      </w:r>
      <w:r w:rsidRPr="1D3D6045" w:rsidR="00727815">
        <w:rPr>
          <w:highlight w:val="cyan"/>
        </w:rPr>
        <w:t>presenting</w:t>
      </w:r>
      <w:r w:rsidRPr="1D3D6045" w:rsidR="00093012">
        <w:rPr>
          <w:highlight w:val="cyan"/>
        </w:rPr>
        <w:t xml:space="preserve"> with Harmful Sexual Behaviour but more commonly </w:t>
      </w:r>
      <w:r w:rsidRPr="1D3D6045" w:rsidR="00095809">
        <w:rPr>
          <w:highlight w:val="cyan"/>
        </w:rPr>
        <w:t xml:space="preserve">we experience a range of </w:t>
      </w:r>
      <w:r w:rsidRPr="1D3D6045" w:rsidR="0040118E">
        <w:rPr>
          <w:highlight w:val="cyan"/>
        </w:rPr>
        <w:t xml:space="preserve">specific safeguarding issues </w:t>
      </w:r>
      <w:r w:rsidRPr="1D3D6045" w:rsidR="00553AF6">
        <w:rPr>
          <w:highlight w:val="cyan"/>
        </w:rPr>
        <w:t>that</w:t>
      </w:r>
      <w:r w:rsidRPr="1D3D6045" w:rsidR="00AE7034">
        <w:rPr>
          <w:highlight w:val="cyan"/>
        </w:rPr>
        <w:t xml:space="preserve"> </w:t>
      </w:r>
      <w:r w:rsidRPr="1D3D6045" w:rsidR="00D3155A">
        <w:rPr>
          <w:highlight w:val="cyan"/>
        </w:rPr>
        <w:t>vulnerable children and young people</w:t>
      </w:r>
      <w:r w:rsidRPr="1D3D6045" w:rsidR="00853BB5">
        <w:rPr>
          <w:highlight w:val="cyan"/>
        </w:rPr>
        <w:t xml:space="preserve"> </w:t>
      </w:r>
      <w:r w:rsidRPr="1D3D6045" w:rsidR="0066166E">
        <w:rPr>
          <w:highlight w:val="cyan"/>
        </w:rPr>
        <w:t>are faced with</w:t>
      </w:r>
      <w:r w:rsidRPr="1D3D6045" w:rsidR="005002D1">
        <w:rPr>
          <w:highlight w:val="cyan"/>
        </w:rPr>
        <w:t xml:space="preserve">, </w:t>
      </w:r>
      <w:r w:rsidRPr="1D3D6045" w:rsidR="00356F89">
        <w:rPr>
          <w:highlight w:val="cyan"/>
        </w:rPr>
        <w:t xml:space="preserve">examples of these cited in </w:t>
      </w:r>
      <w:r w:rsidRPr="1D3D6045" w:rsidR="00EC10A0">
        <w:rPr>
          <w:highlight w:val="cyan"/>
        </w:rPr>
        <w:t>P</w:t>
      </w:r>
      <w:r w:rsidRPr="1D3D6045" w:rsidR="00356F89">
        <w:rPr>
          <w:highlight w:val="cyan"/>
        </w:rPr>
        <w:t xml:space="preserve">art one and Annex B </w:t>
      </w:r>
      <w:r w:rsidRPr="1D3D6045" w:rsidR="00727815">
        <w:rPr>
          <w:highlight w:val="cyan"/>
        </w:rPr>
        <w:t>KCSiE</w:t>
      </w:r>
      <w:r w:rsidRPr="1D3D6045" w:rsidR="00EC10A0">
        <w:rPr>
          <w:highlight w:val="cyan"/>
        </w:rPr>
        <w:t xml:space="preserve">. </w:t>
      </w:r>
      <w:r w:rsidRPr="1D3D6045" w:rsidR="00727815">
        <w:rPr>
          <w:highlight w:val="cyan"/>
        </w:rPr>
        <w:t xml:space="preserve"> </w:t>
      </w:r>
    </w:p>
    <w:p w:rsidRPr="00CC7586" w:rsidR="00A41012" w:rsidP="00A41012" w:rsidRDefault="00A41012" w14:paraId="17D9DCF5" w14:textId="3BFF13D8">
      <w:pPr>
        <w:pStyle w:val="1bodycopy10pt"/>
        <w:jc w:val="both"/>
        <w:rPr>
          <w:i/>
          <w:sz w:val="22"/>
          <w:szCs w:val="22"/>
          <w:highlight w:val="yellow"/>
        </w:rPr>
      </w:pPr>
      <w:r w:rsidRPr="1D3D6045">
        <w:rPr>
          <w:i/>
          <w:sz w:val="22"/>
          <w:szCs w:val="22"/>
          <w:highlight w:val="yellow"/>
        </w:rPr>
        <w:t xml:space="preserve">If your school do not use </w:t>
      </w:r>
      <w:r w:rsidRPr="1D3D6045" w:rsidR="00931830">
        <w:rPr>
          <w:i/>
          <w:sz w:val="22"/>
          <w:szCs w:val="22"/>
          <w:highlight w:val="yellow"/>
        </w:rPr>
        <w:t xml:space="preserve">these </w:t>
      </w:r>
      <w:r w:rsidRPr="1D3D6045" w:rsidR="00A150B5">
        <w:rPr>
          <w:i/>
          <w:sz w:val="22"/>
          <w:szCs w:val="22"/>
          <w:highlight w:val="yellow"/>
        </w:rPr>
        <w:t>templates</w:t>
      </w:r>
      <w:r w:rsidRPr="1D3D6045" w:rsidR="001F56C8">
        <w:rPr>
          <w:i/>
          <w:sz w:val="22"/>
          <w:szCs w:val="22"/>
          <w:highlight w:val="yellow"/>
        </w:rPr>
        <w:t xml:space="preserve"> for risk management and safety planning </w:t>
      </w:r>
      <w:r w:rsidRPr="1D3D6045" w:rsidR="00A150B5">
        <w:rPr>
          <w:i/>
          <w:sz w:val="22"/>
          <w:szCs w:val="22"/>
          <w:highlight w:val="yellow"/>
        </w:rPr>
        <w:t>delete</w:t>
      </w:r>
      <w:r w:rsidRPr="1D3D6045" w:rsidR="001F56C8">
        <w:rPr>
          <w:i/>
          <w:sz w:val="22"/>
          <w:szCs w:val="22"/>
          <w:highlight w:val="yellow"/>
        </w:rPr>
        <w:t xml:space="preserve"> this </w:t>
      </w:r>
      <w:r w:rsidRPr="1D3D6045" w:rsidR="00A150B5">
        <w:rPr>
          <w:i/>
          <w:sz w:val="22"/>
          <w:szCs w:val="22"/>
          <w:highlight w:val="yellow"/>
        </w:rPr>
        <w:t xml:space="preserve">introduction and add in what you use. </w:t>
      </w:r>
    </w:p>
    <w:p w:rsidRPr="00CC7586" w:rsidR="00A41012" w:rsidP="00A41012" w:rsidRDefault="00A41012" w14:paraId="1C058AB6" w14:textId="54428AF6">
      <w:pPr>
        <w:pStyle w:val="1bodycopy10pt"/>
        <w:jc w:val="both"/>
        <w:rPr>
          <w:b/>
          <w:sz w:val="22"/>
          <w:szCs w:val="22"/>
          <w:highlight w:val="yellow"/>
        </w:rPr>
      </w:pPr>
      <w:r w:rsidRPr="1D3D6045">
        <w:rPr>
          <w:b/>
          <w:sz w:val="22"/>
          <w:szCs w:val="22"/>
          <w:highlight w:val="yellow"/>
        </w:rPr>
        <w:t>Risk Assessment Management Plan (RAMP) for Harmful Sexual Behaviour (HSB)</w:t>
      </w:r>
    </w:p>
    <w:p w:rsidRPr="00CC7586" w:rsidR="00A41012" w:rsidP="00A41012" w:rsidRDefault="00A41012" w14:paraId="1BA72988" w14:textId="2244A339">
      <w:pPr>
        <w:pStyle w:val="1bodycopy10pt"/>
        <w:jc w:val="both"/>
        <w:rPr>
          <w:sz w:val="22"/>
          <w:szCs w:val="22"/>
          <w:highlight w:val="yellow"/>
        </w:rPr>
      </w:pPr>
      <w:r w:rsidRPr="1D3D6045">
        <w:rPr>
          <w:sz w:val="22"/>
          <w:szCs w:val="22"/>
          <w:highlight w:val="yellow"/>
        </w:rPr>
        <w:t>The RAMP framework provide</w:t>
      </w:r>
      <w:r w:rsidRPr="1D3D6045" w:rsidR="003224B3">
        <w:rPr>
          <w:sz w:val="22"/>
          <w:szCs w:val="22"/>
          <w:highlight w:val="yellow"/>
        </w:rPr>
        <w:t>s</w:t>
      </w:r>
      <w:r w:rsidRPr="1D3D6045">
        <w:rPr>
          <w:sz w:val="22"/>
          <w:szCs w:val="22"/>
          <w:highlight w:val="yellow"/>
        </w:rPr>
        <w:t xml:space="preserve"> DSLs in </w:t>
      </w:r>
      <w:r w:rsidRPr="1D3D6045" w:rsidR="003224B3">
        <w:rPr>
          <w:sz w:val="22"/>
          <w:szCs w:val="22"/>
          <w:highlight w:val="yellow"/>
        </w:rPr>
        <w:t>our school/college the means to:</w:t>
      </w:r>
    </w:p>
    <w:p w:rsidRPr="00CC7586" w:rsidR="00A41012" w:rsidP="005A26DF" w:rsidRDefault="003224B3" w14:paraId="76F10FD5" w14:textId="3E368704">
      <w:pPr>
        <w:pStyle w:val="1bodycopy10pt"/>
        <w:numPr>
          <w:ilvl w:val="0"/>
          <w:numId w:val="81"/>
        </w:numPr>
        <w:jc w:val="both"/>
        <w:rPr>
          <w:sz w:val="22"/>
          <w:szCs w:val="22"/>
          <w:highlight w:val="yellow"/>
        </w:rPr>
      </w:pPr>
      <w:r w:rsidRPr="1D3D6045">
        <w:rPr>
          <w:sz w:val="22"/>
          <w:szCs w:val="22"/>
          <w:highlight w:val="yellow"/>
        </w:rPr>
        <w:t>A</w:t>
      </w:r>
      <w:r w:rsidRPr="1D3D6045" w:rsidR="00A41012">
        <w:rPr>
          <w:sz w:val="22"/>
          <w:szCs w:val="22"/>
          <w:highlight w:val="yellow"/>
        </w:rPr>
        <w:t>ssess the needs and risk of children and young people when they have presented with Harmful Sexual Behaviour (for age-appropriate exploratory sexual behaviours, use Safety and Support Plan framework)</w:t>
      </w:r>
      <w:r w:rsidR="0005636A">
        <w:rPr>
          <w:sz w:val="22"/>
          <w:szCs w:val="22"/>
          <w:highlight w:val="yellow"/>
        </w:rPr>
        <w:t>.</w:t>
      </w:r>
    </w:p>
    <w:p w:rsidRPr="00CC7586" w:rsidR="00A41012" w:rsidP="005A26DF" w:rsidRDefault="00A41012" w14:paraId="18F95EE2" w14:textId="77777777">
      <w:pPr>
        <w:pStyle w:val="1bodycopy10pt"/>
        <w:numPr>
          <w:ilvl w:val="0"/>
          <w:numId w:val="81"/>
        </w:numPr>
        <w:jc w:val="both"/>
        <w:rPr>
          <w:sz w:val="22"/>
          <w:szCs w:val="22"/>
          <w:highlight w:val="yellow"/>
        </w:rPr>
      </w:pPr>
      <w:r w:rsidRPr="1D3D6045">
        <w:rPr>
          <w:sz w:val="22"/>
          <w:szCs w:val="22"/>
          <w:highlight w:val="yellow"/>
        </w:rPr>
        <w:lastRenderedPageBreak/>
        <w:t>Guidance and evidenced based resources to support DSLs critical thinking and analysis using a multi-agency approach to identify risk and strengths.</w:t>
      </w:r>
    </w:p>
    <w:p w:rsidRPr="00CC7586" w:rsidR="00A41012" w:rsidP="005A26DF" w:rsidRDefault="00A41012" w14:paraId="31B9CB5C" w14:textId="716659A6">
      <w:pPr>
        <w:pStyle w:val="1bodycopy10pt"/>
        <w:numPr>
          <w:ilvl w:val="0"/>
          <w:numId w:val="81"/>
        </w:numPr>
        <w:jc w:val="both"/>
        <w:rPr>
          <w:sz w:val="22"/>
          <w:szCs w:val="22"/>
          <w:highlight w:val="yellow"/>
        </w:rPr>
      </w:pPr>
      <w:r w:rsidRPr="05C0C3D1">
        <w:rPr>
          <w:sz w:val="22"/>
          <w:szCs w:val="22"/>
          <w:highlight w:val="yellow"/>
        </w:rPr>
        <w:t>Template to support and manage risk by developing a day today plan to safeguard and promote the welfare of C</w:t>
      </w:r>
      <w:r w:rsidRPr="05C0C3D1" w:rsidR="2CBA335A">
        <w:rPr>
          <w:sz w:val="22"/>
          <w:szCs w:val="22"/>
          <w:highlight w:val="yellow"/>
        </w:rPr>
        <w:t xml:space="preserve">hildren and </w:t>
      </w:r>
      <w:r w:rsidRPr="05C0C3D1">
        <w:rPr>
          <w:sz w:val="22"/>
          <w:szCs w:val="22"/>
          <w:highlight w:val="yellow"/>
        </w:rPr>
        <w:t>Y</w:t>
      </w:r>
      <w:r w:rsidRPr="05C0C3D1" w:rsidR="57C2E842">
        <w:rPr>
          <w:sz w:val="22"/>
          <w:szCs w:val="22"/>
          <w:highlight w:val="yellow"/>
        </w:rPr>
        <w:t xml:space="preserve">oung </w:t>
      </w:r>
      <w:r w:rsidRPr="05C0C3D1">
        <w:rPr>
          <w:sz w:val="22"/>
          <w:szCs w:val="22"/>
          <w:highlight w:val="yellow"/>
        </w:rPr>
        <w:t>P</w:t>
      </w:r>
      <w:r w:rsidRPr="05C0C3D1" w:rsidR="73F42797">
        <w:rPr>
          <w:sz w:val="22"/>
          <w:szCs w:val="22"/>
          <w:highlight w:val="yellow"/>
        </w:rPr>
        <w:t>eople (CYP)</w:t>
      </w:r>
      <w:r w:rsidRPr="05C0C3D1">
        <w:rPr>
          <w:sz w:val="22"/>
          <w:szCs w:val="22"/>
          <w:highlight w:val="yellow"/>
        </w:rPr>
        <w:t>, monitor and review their progress.</w:t>
      </w:r>
    </w:p>
    <w:p w:rsidRPr="00CC7586" w:rsidR="00D14F9D" w:rsidP="00D14F9D" w:rsidRDefault="00D14F9D" w14:paraId="17D766A3" w14:textId="77777777">
      <w:pPr>
        <w:pStyle w:val="1bodycopy10pt"/>
        <w:jc w:val="both"/>
        <w:rPr>
          <w:b/>
          <w:sz w:val="22"/>
          <w:szCs w:val="22"/>
          <w:highlight w:val="yellow"/>
        </w:rPr>
      </w:pPr>
      <w:r w:rsidRPr="1D3D6045">
        <w:rPr>
          <w:b/>
          <w:sz w:val="22"/>
          <w:szCs w:val="22"/>
          <w:highlight w:val="yellow"/>
        </w:rPr>
        <w:t>Safety and Support Plan (S&amp;SP)</w:t>
      </w:r>
      <w:r w:rsidRPr="1D3D6045">
        <w:rPr>
          <w:b/>
          <w:i/>
          <w:sz w:val="22"/>
          <w:szCs w:val="22"/>
          <w:highlight w:val="yellow"/>
        </w:rPr>
        <w:t> </w:t>
      </w:r>
      <w:r w:rsidRPr="1D3D6045">
        <w:rPr>
          <w:b/>
          <w:sz w:val="22"/>
          <w:szCs w:val="22"/>
          <w:highlight w:val="yellow"/>
        </w:rPr>
        <w:t>for all </w:t>
      </w:r>
      <w:r w:rsidRPr="1D3D6045">
        <w:rPr>
          <w:b/>
          <w:i/>
          <w:sz w:val="22"/>
          <w:szCs w:val="22"/>
          <w:highlight w:val="yellow"/>
        </w:rPr>
        <w:t>s</w:t>
      </w:r>
      <w:r w:rsidRPr="1D3D6045">
        <w:rPr>
          <w:b/>
          <w:sz w:val="22"/>
          <w:szCs w:val="22"/>
          <w:highlight w:val="yellow"/>
        </w:rPr>
        <w:t>afeguarding issues and specific forms of abuse and harm</w:t>
      </w:r>
    </w:p>
    <w:p w:rsidRPr="00CC7586" w:rsidR="00D14F9D" w:rsidP="00D14F9D" w:rsidRDefault="00D14F9D" w14:paraId="3D892C98" w14:textId="7BB4E5C5">
      <w:pPr>
        <w:pStyle w:val="1bodycopy10pt"/>
        <w:jc w:val="both"/>
        <w:rPr>
          <w:sz w:val="22"/>
          <w:szCs w:val="22"/>
          <w:highlight w:val="yellow"/>
        </w:rPr>
      </w:pPr>
      <w:r w:rsidRPr="05C0C3D1">
        <w:rPr>
          <w:sz w:val="22"/>
          <w:szCs w:val="22"/>
          <w:highlight w:val="yellow"/>
        </w:rPr>
        <w:t xml:space="preserve">The S&amp;SP framework </w:t>
      </w:r>
      <w:r w:rsidRPr="05C0C3D1" w:rsidR="008175DD">
        <w:rPr>
          <w:sz w:val="22"/>
          <w:szCs w:val="22"/>
          <w:highlight w:val="yellow"/>
        </w:rPr>
        <w:t>provides DSLs</w:t>
      </w:r>
      <w:r w:rsidRPr="05C0C3D1">
        <w:rPr>
          <w:sz w:val="22"/>
          <w:szCs w:val="22"/>
          <w:highlight w:val="yellow"/>
        </w:rPr>
        <w:t xml:space="preserve"> in </w:t>
      </w:r>
      <w:r w:rsidRPr="05C0C3D1" w:rsidR="00EE124F">
        <w:rPr>
          <w:sz w:val="22"/>
          <w:szCs w:val="22"/>
          <w:highlight w:val="yellow"/>
        </w:rPr>
        <w:t xml:space="preserve">our school to: </w:t>
      </w:r>
    </w:p>
    <w:p w:rsidRPr="00CC7586" w:rsidR="00D14F9D" w:rsidP="005A26DF" w:rsidRDefault="0005636A" w14:paraId="52809198" w14:textId="7379CDC6">
      <w:pPr>
        <w:pStyle w:val="1bodycopy10pt"/>
        <w:numPr>
          <w:ilvl w:val="0"/>
          <w:numId w:val="82"/>
        </w:numPr>
        <w:jc w:val="both"/>
        <w:rPr>
          <w:sz w:val="22"/>
          <w:szCs w:val="22"/>
          <w:highlight w:val="yellow"/>
        </w:rPr>
      </w:pPr>
      <w:r>
        <w:rPr>
          <w:sz w:val="22"/>
          <w:szCs w:val="22"/>
          <w:highlight w:val="yellow"/>
        </w:rPr>
        <w:t>A</w:t>
      </w:r>
      <w:r w:rsidRPr="1D3D6045" w:rsidR="00D14F9D">
        <w:rPr>
          <w:sz w:val="22"/>
          <w:szCs w:val="22"/>
          <w:highlight w:val="yellow"/>
        </w:rPr>
        <w:t>ssess the needs and risk of children and young people when they have presented with vulnerabilities associated with themes set out part one and Annex B ‘Keeping Children Safe in Education’ this includes all forms of child-on-child abuse. (If CYP is presenting with high problematic and Harmful Sexual Behaviour use the RAMP framework)</w:t>
      </w:r>
      <w:r>
        <w:rPr>
          <w:sz w:val="22"/>
          <w:szCs w:val="22"/>
          <w:highlight w:val="yellow"/>
        </w:rPr>
        <w:t>.</w:t>
      </w:r>
    </w:p>
    <w:p w:rsidRPr="00CC7586" w:rsidR="00D14F9D" w:rsidP="005A26DF" w:rsidRDefault="00D14F9D" w14:paraId="295E4DE9" w14:textId="77777777">
      <w:pPr>
        <w:pStyle w:val="1bodycopy10pt"/>
        <w:numPr>
          <w:ilvl w:val="0"/>
          <w:numId w:val="82"/>
        </w:numPr>
        <w:jc w:val="both"/>
        <w:rPr>
          <w:sz w:val="22"/>
          <w:szCs w:val="22"/>
          <w:highlight w:val="yellow"/>
        </w:rPr>
      </w:pPr>
      <w:r w:rsidRPr="1D3D6045">
        <w:rPr>
          <w:sz w:val="22"/>
          <w:szCs w:val="22"/>
          <w:highlight w:val="yellow"/>
        </w:rPr>
        <w:t>Guidance and evidenced based resources to support DSLs critical thinking and analysis using a multi-agency approach to identify risk and strengths.</w:t>
      </w:r>
    </w:p>
    <w:p w:rsidRPr="00CC7586" w:rsidR="00D14F9D" w:rsidP="005A26DF" w:rsidRDefault="00D14F9D" w14:paraId="21DFA762" w14:textId="77777777">
      <w:pPr>
        <w:pStyle w:val="1bodycopy10pt"/>
        <w:numPr>
          <w:ilvl w:val="0"/>
          <w:numId w:val="82"/>
        </w:numPr>
        <w:jc w:val="both"/>
        <w:rPr>
          <w:sz w:val="22"/>
          <w:szCs w:val="22"/>
          <w:highlight w:val="yellow"/>
        </w:rPr>
      </w:pPr>
      <w:r w:rsidRPr="1D3D6045">
        <w:rPr>
          <w:sz w:val="22"/>
          <w:szCs w:val="22"/>
          <w:highlight w:val="yellow"/>
        </w:rPr>
        <w:t>Template to manage risk by with a day today support plan therefore safeguard and promote the welfare of CYP, monitor and review their progress.</w:t>
      </w:r>
    </w:p>
    <w:p w:rsidRPr="00486A17" w:rsidR="00A41012" w:rsidP="00A73F4A" w:rsidRDefault="00A41012" w14:paraId="25C045AE" w14:textId="77777777">
      <w:pPr>
        <w:pStyle w:val="1bodycopy10pt"/>
        <w:jc w:val="both"/>
        <w:rPr>
          <w:sz w:val="22"/>
          <w:szCs w:val="22"/>
        </w:rPr>
      </w:pPr>
    </w:p>
    <w:p w:rsidRPr="0098611F" w:rsidR="00254104" w:rsidP="005A26DF" w:rsidRDefault="00254104" w14:paraId="0FFF6E5F" w14:textId="7FC05811">
      <w:pPr>
        <w:pStyle w:val="Heading1"/>
        <w:numPr>
          <w:ilvl w:val="0"/>
          <w:numId w:val="58"/>
        </w:numPr>
      </w:pPr>
      <w:bookmarkStart w:name="_Toc172548073" w:id="119"/>
      <w:bookmarkStart w:name="_Toc172617234" w:id="120"/>
      <w:bookmarkStart w:name="_Toc172619347" w:id="121"/>
      <w:bookmarkStart w:name="_Toc204008209" w:id="122"/>
      <w:r w:rsidRPr="0098611F">
        <w:t xml:space="preserve">Online </w:t>
      </w:r>
      <w:r>
        <w:t>S</w:t>
      </w:r>
      <w:r w:rsidRPr="0098611F">
        <w:t xml:space="preserve">afety and </w:t>
      </w:r>
      <w:r>
        <w:t>F</w:t>
      </w:r>
      <w:r w:rsidRPr="0098611F">
        <w:t>iltering</w:t>
      </w:r>
      <w:bookmarkEnd w:id="119"/>
      <w:bookmarkEnd w:id="120"/>
      <w:bookmarkEnd w:id="121"/>
      <w:bookmarkEnd w:id="122"/>
      <w:r w:rsidR="00C10010">
        <w:t xml:space="preserve"> </w:t>
      </w:r>
    </w:p>
    <w:p w:rsidRPr="00890495" w:rsidR="002356BF" w:rsidP="1D3D6045" w:rsidRDefault="002356BF" w14:paraId="4EB35F5A" w14:textId="2D95F66D">
      <w:pPr>
        <w:pStyle w:val="1bodycopy11pt"/>
        <w:ind w:left="360"/>
        <w:rPr>
          <w:highlight w:val="cyan"/>
        </w:rPr>
      </w:pPr>
    </w:p>
    <w:p w:rsidRPr="00F73CD2" w:rsidR="00D846F8" w:rsidP="1D3D6045" w:rsidRDefault="00D846F8" w14:paraId="0F07D402" w14:textId="39C71205">
      <w:pPr>
        <w:pStyle w:val="1bodycopy11pt"/>
        <w:rPr>
          <w:highlight w:val="cyan"/>
        </w:rPr>
      </w:pPr>
      <w:r w:rsidRPr="05C0C3D1">
        <w:rPr>
          <w:lang w:eastAsia="en-GB"/>
        </w:rPr>
        <w:t>We recognise the importance of safeguarding children from potentially harmful and inappropriate online material, and we understand that technology is a significant component in many safeguarding and wellbeing issues. </w:t>
      </w:r>
      <w:r w:rsidRPr="05C0C3D1" w:rsidR="002D539A">
        <w:rPr>
          <w:highlight w:val="green"/>
        </w:rPr>
        <w:t xml:space="preserve">&lt;insert name of school&gt; </w:t>
      </w:r>
      <w:r w:rsidRPr="05C0C3D1" w:rsidR="401718C4">
        <w:rPr>
          <w:highlight w:val="green"/>
        </w:rPr>
        <w:t>G</w:t>
      </w:r>
      <w:r w:rsidRPr="05C0C3D1" w:rsidR="00AB5355">
        <w:rPr>
          <w:highlight w:val="yellow"/>
        </w:rPr>
        <w:t xml:space="preserve">overning </w:t>
      </w:r>
      <w:r w:rsidRPr="05C0C3D1" w:rsidR="6E342F61">
        <w:rPr>
          <w:highlight w:val="yellow"/>
        </w:rPr>
        <w:t>B</w:t>
      </w:r>
      <w:r w:rsidRPr="05C0C3D1" w:rsidR="00420516">
        <w:rPr>
          <w:highlight w:val="yellow"/>
        </w:rPr>
        <w:t>ody/</w:t>
      </w:r>
      <w:r w:rsidRPr="05C0C3D1" w:rsidR="257AB28C">
        <w:rPr>
          <w:highlight w:val="yellow"/>
        </w:rPr>
        <w:t>Tr</w:t>
      </w:r>
      <w:r w:rsidRPr="05C0C3D1" w:rsidR="00420516">
        <w:rPr>
          <w:highlight w:val="yellow"/>
        </w:rPr>
        <w:t xml:space="preserve">ustee </w:t>
      </w:r>
      <w:r w:rsidRPr="05C0C3D1" w:rsidR="36963158">
        <w:rPr>
          <w:highlight w:val="yellow"/>
        </w:rPr>
        <w:t>B</w:t>
      </w:r>
      <w:r w:rsidRPr="05C0C3D1" w:rsidR="00420516">
        <w:rPr>
          <w:highlight w:val="yellow"/>
        </w:rPr>
        <w:t>oard</w:t>
      </w:r>
      <w:r w:rsidR="00420516">
        <w:t xml:space="preserve"> </w:t>
      </w:r>
      <w:r w:rsidRPr="05C0C3D1" w:rsidR="00946844">
        <w:rPr>
          <w:highlight w:val="cyan"/>
        </w:rPr>
        <w:t>ensures that our DSL takes lead</w:t>
      </w:r>
      <w:r w:rsidR="00946844">
        <w:t xml:space="preserve"> </w:t>
      </w:r>
      <w:r w:rsidRPr="05C0C3D1" w:rsidR="000F3ED0">
        <w:rPr>
          <w:highlight w:val="cyan"/>
        </w:rPr>
        <w:t xml:space="preserve">responsibility for online safety and understanding the filtering and monitoring systems and processes </w:t>
      </w:r>
      <w:r w:rsidRPr="05C0C3D1" w:rsidR="00946844">
        <w:rPr>
          <w:highlight w:val="cyan"/>
        </w:rPr>
        <w:t xml:space="preserve">we </w:t>
      </w:r>
      <w:r w:rsidRPr="05C0C3D1" w:rsidR="003E1005">
        <w:rPr>
          <w:highlight w:val="cyan"/>
        </w:rPr>
        <w:t xml:space="preserve">have </w:t>
      </w:r>
      <w:r w:rsidRPr="05C0C3D1" w:rsidR="000F3ED0">
        <w:rPr>
          <w:highlight w:val="cyan"/>
        </w:rPr>
        <w:t>in place</w:t>
      </w:r>
      <w:r w:rsidRPr="05C0C3D1" w:rsidR="003E1005">
        <w:rPr>
          <w:highlight w:val="cyan"/>
        </w:rPr>
        <w:t xml:space="preserve">, alongside their safeguarding and child protection duties. </w:t>
      </w:r>
    </w:p>
    <w:p w:rsidRPr="00435F2E" w:rsidR="00D846F8" w:rsidP="009B4577" w:rsidRDefault="00D846F8" w14:paraId="3A5CF7C4" w14:textId="77777777">
      <w:pPr>
        <w:pStyle w:val="Mainbodytext"/>
        <w:rPr>
          <w:lang w:eastAsia="en-GB"/>
        </w:rPr>
      </w:pPr>
      <w:r w:rsidRPr="00435F2E">
        <w:rPr>
          <w:lang w:eastAsia="en-GB"/>
        </w:rPr>
        <w:t>To address this, our school aims to:</w:t>
      </w:r>
    </w:p>
    <w:p w:rsidRPr="00435F2E" w:rsidR="00D846F8" w:rsidP="005A26DF" w:rsidRDefault="004E0298" w14:paraId="1B99E608" w14:textId="771FA6F1">
      <w:pPr>
        <w:pStyle w:val="4Bulletedcopyblue"/>
        <w:numPr>
          <w:ilvl w:val="0"/>
          <w:numId w:val="115"/>
        </w:numPr>
      </w:pPr>
      <w:r>
        <w:t>H</w:t>
      </w:r>
      <w:r w:rsidR="00D846F8">
        <w:t xml:space="preserve">ave robust processes (including filtering and monitoring systems) in place to ensure the online safety of pupils, staff, </w:t>
      </w:r>
      <w:r w:rsidR="35A39F6C">
        <w:t>volunteers,</w:t>
      </w:r>
      <w:r w:rsidR="00D846F8">
        <w:t xml:space="preserve"> and governors</w:t>
      </w:r>
      <w:r>
        <w:t>.</w:t>
      </w:r>
    </w:p>
    <w:p w:rsidRPr="00010249" w:rsidR="00D846F8" w:rsidP="005A26DF" w:rsidRDefault="004E0298" w14:paraId="7A1A93D9" w14:textId="15F179D5">
      <w:pPr>
        <w:pStyle w:val="4Bulletedcopyblue"/>
        <w:numPr>
          <w:ilvl w:val="0"/>
          <w:numId w:val="115"/>
        </w:numPr>
      </w:pPr>
      <w:r>
        <w:t>P</w:t>
      </w:r>
      <w:r w:rsidR="00D846F8">
        <w:t xml:space="preserve">rotect and educate the whole school community </w:t>
      </w:r>
      <w:r w:rsidRPr="00010249" w:rsidR="002252F4">
        <w:t xml:space="preserve">to be </w:t>
      </w:r>
      <w:r w:rsidRPr="00010249" w:rsidR="00D846F8">
        <w:t>safe and responsibl</w:t>
      </w:r>
      <w:r w:rsidRPr="00010249" w:rsidR="002252F4">
        <w:t>y</w:t>
      </w:r>
      <w:r w:rsidRPr="00010249" w:rsidR="00D846F8">
        <w:t xml:space="preserve"> </w:t>
      </w:r>
      <w:r w:rsidRPr="00010249" w:rsidR="00C168B2">
        <w:t>use technology</w:t>
      </w:r>
      <w:r w:rsidRPr="00010249" w:rsidR="00D846F8">
        <w:t>, including mobile and smart technology</w:t>
      </w:r>
      <w:r>
        <w:t>.</w:t>
      </w:r>
      <w:r w:rsidRPr="00010249" w:rsidR="00D846F8">
        <w:t xml:space="preserve"> </w:t>
      </w:r>
    </w:p>
    <w:p w:rsidRPr="00010249" w:rsidR="00D846F8" w:rsidP="005A26DF" w:rsidRDefault="004E0298" w14:paraId="68A6EEF4" w14:textId="6BDB8CE2">
      <w:pPr>
        <w:pStyle w:val="4Bulletedcopyblue"/>
        <w:numPr>
          <w:ilvl w:val="0"/>
          <w:numId w:val="115"/>
        </w:numPr>
      </w:pPr>
      <w:r>
        <w:t>S</w:t>
      </w:r>
      <w:r w:rsidRPr="00010249" w:rsidR="00D846F8">
        <w:t>et clear guidelines for the use of mobile phones for the whole school community</w:t>
      </w:r>
      <w:r>
        <w:t>.</w:t>
      </w:r>
    </w:p>
    <w:p w:rsidRPr="00010249" w:rsidR="00D846F8" w:rsidP="005A26DF" w:rsidRDefault="004E0298" w14:paraId="672A020C" w14:textId="1D0131F7">
      <w:pPr>
        <w:pStyle w:val="4Bulletedcopyblue"/>
        <w:numPr>
          <w:ilvl w:val="0"/>
          <w:numId w:val="115"/>
        </w:numPr>
      </w:pPr>
      <w:r>
        <w:t>E</w:t>
      </w:r>
      <w:r w:rsidRPr="00010249" w:rsidR="00D846F8">
        <w:t>stablish clear mechanisms to identify, intervene in</w:t>
      </w:r>
      <w:r w:rsidR="00C168B2">
        <w:t>,</w:t>
      </w:r>
      <w:r w:rsidRPr="00010249" w:rsidR="00D846F8">
        <w:t xml:space="preserve"> and escalate any incidents or concerns, where appropriate</w:t>
      </w:r>
      <w:r w:rsidRPr="00010249" w:rsidR="00435F2E">
        <w:t>.</w:t>
      </w:r>
    </w:p>
    <w:p w:rsidRPr="00010249" w:rsidR="00D846F8" w:rsidP="009B4577" w:rsidRDefault="00D846F8" w14:paraId="519D666B" w14:textId="32D182D2">
      <w:pPr>
        <w:pStyle w:val="Mainbodytext"/>
        <w:rPr>
          <w:lang w:eastAsia="en-GB"/>
        </w:rPr>
      </w:pPr>
      <w:r w:rsidRPr="00010249">
        <w:rPr>
          <w:lang w:eastAsia="en-GB"/>
        </w:rPr>
        <w:t>Our approach to online safety is based on addressing the following 4 categories of risk</w:t>
      </w:r>
      <w:r w:rsidRPr="00010249" w:rsidR="00C74362">
        <w:rPr>
          <w:lang w:eastAsia="en-GB"/>
        </w:rPr>
        <w:t xml:space="preserve"> as identified in Keeping Children Safe in Education</w:t>
      </w:r>
      <w:r w:rsidRPr="1D3D6045">
        <w:rPr>
          <w:lang w:eastAsia="en-GB"/>
        </w:rPr>
        <w:t>:</w:t>
      </w:r>
    </w:p>
    <w:p w:rsidRPr="00010249" w:rsidR="00D846F8" w:rsidP="00A74B63" w:rsidRDefault="00D846F8" w14:paraId="1E6EEB78" w14:textId="7FFDCC26">
      <w:pPr>
        <w:pStyle w:val="4Bulletedcopyblue"/>
        <w:ind w:left="340"/>
        <w:rPr>
          <w:lang w:eastAsia="en-GB"/>
        </w:rPr>
      </w:pPr>
      <w:r w:rsidRPr="00010249">
        <w:rPr>
          <w:b/>
          <w:lang w:eastAsia="en-GB"/>
        </w:rPr>
        <w:t>Content</w:t>
      </w:r>
      <w:r w:rsidRPr="05C0C3D1">
        <w:rPr>
          <w:lang w:eastAsia="en-GB"/>
        </w:rPr>
        <w:t xml:space="preserve"> – being exposed to illegal, </w:t>
      </w:r>
      <w:r w:rsidRPr="05C0C3D1" w:rsidR="251B2683">
        <w:rPr>
          <w:lang w:eastAsia="en-GB"/>
        </w:rPr>
        <w:t>inappropriate,</w:t>
      </w:r>
      <w:r w:rsidRPr="05C0C3D1">
        <w:rPr>
          <w:lang w:eastAsia="en-GB"/>
        </w:rPr>
        <w:t xml:space="preserve"> or harmful content, </w:t>
      </w:r>
      <w:r w:rsidRPr="05C0C3D1" w:rsidR="004B1511">
        <w:rPr>
          <w:lang w:eastAsia="en-GB"/>
        </w:rPr>
        <w:t>for example</w:t>
      </w:r>
      <w:r w:rsidRPr="05C0C3D1" w:rsidR="00211355">
        <w:rPr>
          <w:lang w:eastAsia="en-GB"/>
        </w:rPr>
        <w:t>:</w:t>
      </w:r>
      <w:r w:rsidRPr="05C0C3D1">
        <w:rPr>
          <w:lang w:eastAsia="en-GB"/>
        </w:rPr>
        <w:t xml:space="preserve"> pornography, </w:t>
      </w:r>
      <w:r w:rsidRPr="05C0C3D1" w:rsidR="00E52C88">
        <w:rPr>
          <w:highlight w:val="cyan"/>
          <w:lang w:eastAsia="en-GB"/>
        </w:rPr>
        <w:t>m</w:t>
      </w:r>
      <w:r w:rsidRPr="05C0C3D1" w:rsidR="00E52C88">
        <w:rPr>
          <w:rFonts w:cs="Arial"/>
          <w:highlight w:val="cyan"/>
        </w:rPr>
        <w:t>isinformation, disinformation</w:t>
      </w:r>
      <w:r w:rsidRPr="05C0C3D1" w:rsidR="00C94083">
        <w:rPr>
          <w:rFonts w:cs="Arial"/>
          <w:highlight w:val="cyan"/>
        </w:rPr>
        <w:t xml:space="preserve">, </w:t>
      </w:r>
      <w:r w:rsidRPr="05C0C3D1" w:rsidR="00E52C88">
        <w:rPr>
          <w:rFonts w:cs="Arial"/>
          <w:highlight w:val="cyan"/>
        </w:rPr>
        <w:t>including fake news, and conspiracy theories.</w:t>
      </w:r>
      <w:r w:rsidRPr="05C0C3D1">
        <w:rPr>
          <w:lang w:eastAsia="en-GB"/>
        </w:rPr>
        <w:t>, racism, misogyny, self-harm, suicide, anti</w:t>
      </w:r>
      <w:r w:rsidRPr="05C0C3D1" w:rsidR="00B35ABA">
        <w:rPr>
          <w:lang w:eastAsia="en-GB"/>
        </w:rPr>
        <w:t>-S</w:t>
      </w:r>
      <w:r w:rsidRPr="05C0C3D1">
        <w:rPr>
          <w:lang w:eastAsia="en-GB"/>
        </w:rPr>
        <w:t xml:space="preserve">emitism, </w:t>
      </w:r>
      <w:r w:rsidRPr="05C0C3D1" w:rsidR="3A048DF3">
        <w:rPr>
          <w:lang w:eastAsia="en-GB"/>
        </w:rPr>
        <w:t>radicalisation,</w:t>
      </w:r>
      <w:r w:rsidRPr="05C0C3D1">
        <w:rPr>
          <w:lang w:eastAsia="en-GB"/>
        </w:rPr>
        <w:t xml:space="preserve"> and extremism</w:t>
      </w:r>
    </w:p>
    <w:p w:rsidRPr="00010249" w:rsidR="00D846F8" w:rsidP="00A74B63" w:rsidRDefault="00D846F8" w14:paraId="204C10D8" w14:textId="4A0E5A8B">
      <w:pPr>
        <w:pStyle w:val="4Bulletedcopyblue"/>
        <w:ind w:left="340"/>
        <w:rPr>
          <w:lang w:eastAsia="en-GB"/>
        </w:rPr>
      </w:pPr>
      <w:r w:rsidRPr="00010249">
        <w:rPr>
          <w:b/>
          <w:lang w:eastAsia="en-GB"/>
        </w:rPr>
        <w:t>Contact</w:t>
      </w:r>
      <w:r w:rsidRPr="00010249">
        <w:rPr>
          <w:lang w:eastAsia="en-GB"/>
        </w:rPr>
        <w:t xml:space="preserve"> – being subjected to harmful online interaction with other users, </w:t>
      </w:r>
      <w:r w:rsidRPr="00010249" w:rsidR="008A6602">
        <w:rPr>
          <w:lang w:eastAsia="en-GB"/>
        </w:rPr>
        <w:t>for example:</w:t>
      </w:r>
      <w:r w:rsidRPr="00010249">
        <w:rPr>
          <w:lang w:eastAsia="en-GB"/>
        </w:rPr>
        <w:t xml:space="preserve"> </w:t>
      </w:r>
      <w:r w:rsidRPr="00010249" w:rsidR="00A84958">
        <w:rPr>
          <w:lang w:eastAsia="en-GB"/>
        </w:rPr>
        <w:t>child-on-child</w:t>
      </w:r>
      <w:r w:rsidRPr="00010249">
        <w:rPr>
          <w:lang w:eastAsia="en-GB"/>
        </w:rPr>
        <w:t xml:space="preserve"> </w:t>
      </w:r>
      <w:r w:rsidRPr="00010249" w:rsidR="00DC6743">
        <w:rPr>
          <w:lang w:eastAsia="en-GB"/>
        </w:rPr>
        <w:t>pressure</w:t>
      </w:r>
      <w:r w:rsidRPr="00010249">
        <w:rPr>
          <w:lang w:eastAsia="en-GB"/>
        </w:rPr>
        <w:t>, commercial advertising and adults posing as children or young adults with the intention to groom or exploit them for sexual, criminal, financial or other purposes</w:t>
      </w:r>
    </w:p>
    <w:p w:rsidRPr="00010249" w:rsidR="00D846F8" w:rsidP="00A74B63" w:rsidRDefault="00D846F8" w14:paraId="212EF56E" w14:textId="43D16F5C">
      <w:pPr>
        <w:pStyle w:val="4Bulletedcopyblue"/>
        <w:ind w:left="340"/>
        <w:rPr>
          <w:lang w:eastAsia="en-GB"/>
        </w:rPr>
      </w:pPr>
      <w:r w:rsidRPr="00010249">
        <w:rPr>
          <w:b/>
          <w:lang w:eastAsia="en-GB"/>
        </w:rPr>
        <w:t>Conduct</w:t>
      </w:r>
      <w:r w:rsidRPr="05C0C3D1">
        <w:rPr>
          <w:lang w:eastAsia="en-GB"/>
        </w:rPr>
        <w:t xml:space="preserve"> – online behaviour that increases the likelihood of, or causes harm, </w:t>
      </w:r>
      <w:r w:rsidRPr="05C0C3D1" w:rsidR="00D16F48">
        <w:rPr>
          <w:lang w:eastAsia="en-GB"/>
        </w:rPr>
        <w:t>for example</w:t>
      </w:r>
      <w:r w:rsidRPr="05C0C3D1" w:rsidR="00097B4A">
        <w:rPr>
          <w:lang w:eastAsia="en-GB"/>
        </w:rPr>
        <w:t>:</w:t>
      </w:r>
      <w:r w:rsidRPr="05C0C3D1">
        <w:rPr>
          <w:lang w:eastAsia="en-GB"/>
        </w:rPr>
        <w:t xml:space="preserve"> making, </w:t>
      </w:r>
      <w:r w:rsidRPr="05C0C3D1" w:rsidR="0215DB99">
        <w:rPr>
          <w:lang w:eastAsia="en-GB"/>
        </w:rPr>
        <w:t>sending,</w:t>
      </w:r>
      <w:r w:rsidRPr="05C0C3D1">
        <w:rPr>
          <w:lang w:eastAsia="en-GB"/>
        </w:rPr>
        <w:t xml:space="preserve"> and receiving explicit images (e.g. consensual and non-consensual sharing of nudes and semi-nudes </w:t>
      </w:r>
      <w:r w:rsidRPr="05C0C3D1" w:rsidR="00683397">
        <w:rPr>
          <w:lang w:eastAsia="en-GB"/>
        </w:rPr>
        <w:t>and/or</w:t>
      </w:r>
      <w:r w:rsidRPr="05C0C3D1">
        <w:rPr>
          <w:lang w:eastAsia="en-GB"/>
        </w:rPr>
        <w:t xml:space="preserve"> pornography), sharing other explicit images and online bullying; and </w:t>
      </w:r>
    </w:p>
    <w:p w:rsidRPr="00010249" w:rsidR="00D846F8" w:rsidP="009B4577" w:rsidRDefault="00D846F8" w14:paraId="5E41A534" w14:textId="4B524842">
      <w:pPr>
        <w:pStyle w:val="4Bulletedcopyblue"/>
        <w:ind w:left="340"/>
        <w:rPr>
          <w:lang w:eastAsia="en-GB"/>
        </w:rPr>
      </w:pPr>
      <w:r w:rsidRPr="00010249">
        <w:rPr>
          <w:b/>
          <w:lang w:eastAsia="en-GB"/>
        </w:rPr>
        <w:lastRenderedPageBreak/>
        <w:t>Commerce</w:t>
      </w:r>
      <w:r w:rsidRPr="05C0C3D1">
        <w:rPr>
          <w:lang w:eastAsia="en-GB"/>
        </w:rPr>
        <w:t xml:space="preserve"> – risks such as online gambling, inappropriate advertising, </w:t>
      </w:r>
      <w:r w:rsidRPr="05C0C3D1" w:rsidR="2D55E1AE">
        <w:rPr>
          <w:lang w:eastAsia="en-GB"/>
        </w:rPr>
        <w:t>phishing,</w:t>
      </w:r>
      <w:r w:rsidRPr="05C0C3D1">
        <w:rPr>
          <w:lang w:eastAsia="en-GB"/>
        </w:rPr>
        <w:t xml:space="preserve"> </w:t>
      </w:r>
      <w:r w:rsidRPr="05C0C3D1" w:rsidR="00683397">
        <w:rPr>
          <w:lang w:eastAsia="en-GB"/>
        </w:rPr>
        <w:t>and/or</w:t>
      </w:r>
      <w:r w:rsidRPr="05C0C3D1">
        <w:rPr>
          <w:lang w:eastAsia="en-GB"/>
        </w:rPr>
        <w:t xml:space="preserve"> financial </w:t>
      </w:r>
      <w:bookmarkStart w:name="_Int_VHAvIzmg" w:id="123"/>
      <w:r w:rsidRPr="05C0C3D1">
        <w:rPr>
          <w:lang w:eastAsia="en-GB"/>
        </w:rPr>
        <w:t>scams</w:t>
      </w:r>
      <w:bookmarkEnd w:id="123"/>
      <w:r w:rsidRPr="05C0C3D1" w:rsidR="00435F2E">
        <w:rPr>
          <w:lang w:eastAsia="en-GB"/>
        </w:rPr>
        <w:t>.</w:t>
      </w:r>
      <w:r w:rsidRPr="05C0C3D1" w:rsidR="000F4E2A">
        <w:rPr>
          <w:lang w:eastAsia="en-GB"/>
        </w:rPr>
        <w:t xml:space="preserve"> </w:t>
      </w:r>
    </w:p>
    <w:p w:rsidRPr="00010249" w:rsidR="00D846F8" w:rsidP="009B4577" w:rsidRDefault="00D846F8" w14:paraId="4D852974" w14:textId="777777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rsidRPr="00010249" w:rsidR="00D846F8" w:rsidP="005A26DF" w:rsidRDefault="00B72934" w14:paraId="08942A0D" w14:textId="41E5DCC9">
      <w:pPr>
        <w:pStyle w:val="4Bulletedcopyblue"/>
        <w:numPr>
          <w:ilvl w:val="0"/>
          <w:numId w:val="116"/>
        </w:numPr>
      </w:pPr>
      <w:r>
        <w:t>T</w:t>
      </w:r>
      <w:r w:rsidRPr="00010249" w:rsidR="00D846F8">
        <w:t>he safe use of social media, the internet and technology</w:t>
      </w:r>
      <w:r>
        <w:t>.</w:t>
      </w:r>
    </w:p>
    <w:p w:rsidRPr="00010249" w:rsidR="00D846F8" w:rsidP="005A26DF" w:rsidRDefault="00B72934" w14:paraId="371DDF35" w14:textId="2A53E529">
      <w:pPr>
        <w:pStyle w:val="4Bulletedcopyblue"/>
        <w:numPr>
          <w:ilvl w:val="0"/>
          <w:numId w:val="116"/>
        </w:numPr>
      </w:pPr>
      <w:r>
        <w:t>K</w:t>
      </w:r>
      <w:r w:rsidRPr="00010249" w:rsidR="00D846F8">
        <w:t>eeping personal information private</w:t>
      </w:r>
      <w:r>
        <w:t>.</w:t>
      </w:r>
    </w:p>
    <w:p w:rsidRPr="00010249" w:rsidR="00D846F8" w:rsidP="005A26DF" w:rsidRDefault="00B72934" w14:paraId="1008CDB9" w14:textId="6F8B1D13">
      <w:pPr>
        <w:pStyle w:val="4Bulletedcopyblue"/>
        <w:numPr>
          <w:ilvl w:val="0"/>
          <w:numId w:val="116"/>
        </w:numPr>
      </w:pPr>
      <w:r>
        <w:t>H</w:t>
      </w:r>
      <w:r w:rsidRPr="00010249" w:rsidR="00D846F8">
        <w:t>ow to recognise unacceptable behaviour online</w:t>
      </w:r>
      <w:r>
        <w:t>.</w:t>
      </w:r>
    </w:p>
    <w:p w:rsidRPr="00010249" w:rsidR="00FD1A8C" w:rsidP="005A26DF" w:rsidRDefault="00B72934" w14:paraId="190B678B" w14:textId="46E7512C">
      <w:pPr>
        <w:pStyle w:val="4Bulletedcopyblue"/>
        <w:numPr>
          <w:ilvl w:val="0"/>
          <w:numId w:val="116"/>
        </w:numPr>
      </w:pPr>
      <w:r>
        <w:t>E</w:t>
      </w:r>
      <w:r w:rsidRPr="00010249" w:rsidR="00AF0679">
        <w:t xml:space="preserve">nsuring children know </w:t>
      </w:r>
      <w:r w:rsidRPr="00010249" w:rsidR="00BE587B">
        <w:t>not to meet up with a person they have met online without a safe adult</w:t>
      </w:r>
      <w:r>
        <w:t>.</w:t>
      </w:r>
    </w:p>
    <w:p w:rsidRPr="00010249" w:rsidR="00D846F8" w:rsidP="005A26DF" w:rsidRDefault="00B72934" w14:paraId="3CC8E10A" w14:textId="47C3AA5B">
      <w:pPr>
        <w:pStyle w:val="4Bulletedcopyblue"/>
        <w:numPr>
          <w:ilvl w:val="0"/>
          <w:numId w:val="116"/>
        </w:numPr>
      </w:pPr>
      <w:r>
        <w:t>H</w:t>
      </w:r>
      <w:r w:rsidR="00D846F8">
        <w:t xml:space="preserve">ow to report any incidents of cyber-bullying, ensuring pupils are encouraged to do so, including where </w:t>
      </w:r>
      <w:r w:rsidR="5695F03E">
        <w:t>they are</w:t>
      </w:r>
      <w:r w:rsidR="00D846F8">
        <w:t xml:space="preserve"> a witness rather than a victim</w:t>
      </w:r>
      <w:r w:rsidR="009C7E44">
        <w:t>.</w:t>
      </w:r>
    </w:p>
    <w:p w:rsidRPr="00010249" w:rsidR="00D846F8" w:rsidP="009A6A9A" w:rsidRDefault="00D846F8" w14:paraId="016E0445" w14:textId="77777777">
      <w:pPr>
        <w:pStyle w:val="4Bulletedcopyblue"/>
        <w:ind w:left="360" w:hanging="360"/>
        <w:rPr>
          <w:lang w:eastAsia="en-GB"/>
        </w:rPr>
      </w:pPr>
      <w:r w:rsidRPr="00010249">
        <w:rPr>
          <w:lang w:eastAsia="en-GB"/>
        </w:rPr>
        <w:t>We will also:</w:t>
      </w:r>
    </w:p>
    <w:p w:rsidRPr="00010249" w:rsidR="00D846F8" w:rsidP="005A26DF" w:rsidRDefault="00B72934" w14:paraId="74A6710D" w14:textId="299BC140">
      <w:pPr>
        <w:pStyle w:val="4Bulletedcopyblue"/>
        <w:numPr>
          <w:ilvl w:val="0"/>
          <w:numId w:val="117"/>
        </w:numPr>
      </w:pPr>
      <w:r>
        <w:t>T</w:t>
      </w:r>
      <w:r w:rsidRPr="00010249" w:rsidR="00D846F8">
        <w:t>rain staff, as part of their induction</w:t>
      </w:r>
      <w:r w:rsidR="009C7E44">
        <w:t>,</w:t>
      </w:r>
      <w:r w:rsidRPr="00010249" w:rsidR="00102003">
        <w:t xml:space="preserve"> </w:t>
      </w:r>
      <w:r w:rsidRPr="00010249" w:rsidR="00844E76">
        <w:t xml:space="preserve">on how to </w:t>
      </w:r>
      <w:r w:rsidRPr="00010249" w:rsidR="005B54A0">
        <w:t>keep themselves safe online as well as children, in line with the school</w:t>
      </w:r>
      <w:r w:rsidR="00AA5528">
        <w:t>’</w:t>
      </w:r>
      <w:r w:rsidRPr="00010249" w:rsidR="005B54A0">
        <w:t>s online safety policy This needs to include</w:t>
      </w:r>
      <w:r w:rsidRPr="00010249" w:rsidR="00D846F8">
        <w:t xml:space="preserve"> issues </w:t>
      </w:r>
      <w:r w:rsidRPr="00010249" w:rsidR="00D30B9F">
        <w:t xml:space="preserve">for example: </w:t>
      </w:r>
      <w:r w:rsidRPr="00010249" w:rsidR="00D846F8">
        <w:t>cyber-bullying, the risks of online radicalisation, and the</w:t>
      </w:r>
      <w:r w:rsidR="0064351A">
        <w:t xml:space="preserve"> </w:t>
      </w:r>
      <w:r w:rsidRPr="00010249" w:rsidR="00D846F8">
        <w:t xml:space="preserve">roles and responsibilities around filtering and monitoring. All staff members will receive refresher training as required </w:t>
      </w:r>
      <w:r w:rsidRPr="00010249" w:rsidR="003A7EE3">
        <w:t>a</w:t>
      </w:r>
      <w:r w:rsidRPr="00010249" w:rsidR="00D846F8">
        <w:t>t least once each academic year</w:t>
      </w:r>
      <w:r>
        <w:t>.</w:t>
      </w:r>
    </w:p>
    <w:p w:rsidRPr="00010249" w:rsidR="00D846F8" w:rsidP="005A26DF" w:rsidRDefault="00B72934" w14:paraId="304C0373" w14:textId="42911CAC">
      <w:pPr>
        <w:pStyle w:val="4Bulletedcopyblue"/>
        <w:numPr>
          <w:ilvl w:val="0"/>
          <w:numId w:val="117"/>
        </w:numPr>
      </w:pPr>
      <w:r>
        <w:t>E</w:t>
      </w:r>
      <w:r w:rsidR="00D846F8">
        <w:t xml:space="preserve">ducate parents/carers about online safety </w:t>
      </w:r>
      <w:r w:rsidR="00BE23C6">
        <w:t>through</w:t>
      </w:r>
      <w:r w:rsidR="00D846F8">
        <w:t xml:space="preserve"> </w:t>
      </w:r>
      <w:r w:rsidR="00BE23C6">
        <w:t>letters and emails</w:t>
      </w:r>
      <w:r w:rsidR="00D846F8">
        <w:t xml:space="preserve"> sent directly to them</w:t>
      </w:r>
      <w:r w:rsidR="00B8671A">
        <w:t>.</w:t>
      </w:r>
      <w:r w:rsidR="00D846F8">
        <w:t xml:space="preserve"> We will also share clear procedures with </w:t>
      </w:r>
      <w:r w:rsidR="5D0FEEFF">
        <w:t>them,</w:t>
      </w:r>
      <w:r w:rsidR="00D846F8">
        <w:t xml:space="preserve"> so they know how to raise concerns about online safety</w:t>
      </w:r>
      <w:r w:rsidR="00285EF5">
        <w:t>.</w:t>
      </w:r>
    </w:p>
    <w:p w:rsidRPr="009E3F5B" w:rsidR="00D846F8" w:rsidP="005A26DF" w:rsidRDefault="00B72934" w14:paraId="6F2D1E3A" w14:textId="343D2CE2">
      <w:pPr>
        <w:pStyle w:val="4Bulletedcopyblue"/>
        <w:numPr>
          <w:ilvl w:val="0"/>
          <w:numId w:val="117"/>
        </w:numPr>
        <w:rPr>
          <w:i/>
          <w:iCs/>
          <w:highlight w:val="yellow"/>
        </w:rPr>
      </w:pPr>
      <w:r>
        <w:t>M</w:t>
      </w:r>
      <w:r w:rsidRPr="00010249" w:rsidR="00D846F8">
        <w:t xml:space="preserve">ake sure staff are aware of any restrictions placed on them with regards to the use of their </w:t>
      </w:r>
      <w:r w:rsidRPr="00010249" w:rsidR="008645E5">
        <w:t>personal</w:t>
      </w:r>
      <w:r w:rsidRPr="009E3F5B" w:rsidR="008645E5">
        <w:t xml:space="preserve"> </w:t>
      </w:r>
      <w:r w:rsidRPr="009E3F5B" w:rsidR="00D846F8">
        <w:t xml:space="preserve">mobile phone and cameras, </w:t>
      </w:r>
      <w:r w:rsidRPr="009E3F5B" w:rsidR="00D846F8">
        <w:rPr>
          <w:i/>
          <w:iCs/>
          <w:highlight w:val="yellow"/>
        </w:rPr>
        <w:t>for example that:</w:t>
      </w:r>
    </w:p>
    <w:p w:rsidRPr="009E3F5B" w:rsidR="00D846F8" w:rsidP="005A26DF" w:rsidRDefault="00AA5528" w14:paraId="30ED93E7" w14:textId="3C896A55">
      <w:pPr>
        <w:pStyle w:val="4Bulletedcopyblue"/>
        <w:numPr>
          <w:ilvl w:val="0"/>
          <w:numId w:val="15"/>
        </w:numPr>
        <w:rPr>
          <w:i/>
          <w:iCs/>
          <w:highlight w:val="yellow"/>
        </w:rPr>
      </w:pPr>
      <w:r>
        <w:rPr>
          <w:i/>
          <w:iCs/>
          <w:highlight w:val="yellow"/>
        </w:rPr>
        <w:t>s</w:t>
      </w:r>
      <w:r w:rsidRPr="009E3F5B" w:rsidR="00D846F8">
        <w:rPr>
          <w:i/>
          <w:iCs/>
          <w:highlight w:val="yellow"/>
        </w:rPr>
        <w:t>taff are allowed to bring their personal phones to school for their own use, but will limit such use to non-contact time when pupils are not present</w:t>
      </w:r>
    </w:p>
    <w:p w:rsidR="00D846F8" w:rsidP="005A26DF" w:rsidRDefault="00AA5528" w14:paraId="254FD013" w14:textId="4D4EE583">
      <w:pPr>
        <w:pStyle w:val="4Bulletedcopyblue"/>
        <w:numPr>
          <w:ilvl w:val="0"/>
          <w:numId w:val="15"/>
        </w:numPr>
        <w:rPr>
          <w:i/>
          <w:iCs/>
          <w:highlight w:val="yellow"/>
        </w:rPr>
      </w:pPr>
      <w:r>
        <w:rPr>
          <w:i/>
          <w:iCs/>
          <w:highlight w:val="yellow"/>
        </w:rPr>
        <w:t>s</w:t>
      </w:r>
      <w:r w:rsidRPr="009E3F5B" w:rsidR="00D846F8">
        <w:rPr>
          <w:i/>
          <w:iCs/>
          <w:highlight w:val="yellow"/>
        </w:rPr>
        <w:t>taff will not take pictures or recordings of pupils on their personal phones or cameras</w:t>
      </w:r>
      <w:r w:rsidRPr="009E3F5B" w:rsidR="00B32663">
        <w:rPr>
          <w:i/>
          <w:iCs/>
          <w:highlight w:val="yellow"/>
        </w:rPr>
        <w:t>.</w:t>
      </w:r>
    </w:p>
    <w:p w:rsidRPr="009E3F5B" w:rsidR="009E3F5B" w:rsidP="009E3F5B" w:rsidRDefault="006631C9" w14:paraId="70BA02C3" w14:textId="773F0C8B">
      <w:pPr>
        <w:pStyle w:val="4Bulletedcopyblue"/>
        <w:ind w:left="720"/>
        <w:rPr>
          <w:i/>
          <w:iCs/>
          <w:highlight w:val="yellow"/>
        </w:rPr>
      </w:pPr>
      <w:r>
        <w:rPr>
          <w:i/>
          <w:iCs/>
          <w:highlight w:val="yellow"/>
        </w:rPr>
        <w:t>Please tailor to your setting’s policies and procedures for staff use of phones and cameras</w:t>
      </w:r>
    </w:p>
    <w:p w:rsidRPr="009E3F5B" w:rsidR="00D846F8" w:rsidP="005A26DF" w:rsidRDefault="00285EF5" w14:paraId="01EE2380" w14:textId="56220429">
      <w:pPr>
        <w:pStyle w:val="4Bulletedcopyblue"/>
        <w:numPr>
          <w:ilvl w:val="0"/>
          <w:numId w:val="118"/>
        </w:numPr>
      </w:pPr>
      <w:r>
        <w:t>M</w:t>
      </w:r>
      <w:r w:rsidR="00D846F8">
        <w:t xml:space="preserve">ake all pupils, parents/carers, staff, </w:t>
      </w:r>
      <w:r w:rsidR="54BC15B7">
        <w:t>volunteers,</w:t>
      </w:r>
      <w:r w:rsidR="00D846F8">
        <w:t xml:space="preserve"> and governors aware that they are expected to sign an agreement regarding the acceptable use of the internet in school, use of the school’s ICT systems and use of their mobile and smart technology</w:t>
      </w:r>
      <w:r>
        <w:t>.</w:t>
      </w:r>
    </w:p>
    <w:p w:rsidRPr="009E3F5B" w:rsidR="00D846F8" w:rsidP="005A26DF" w:rsidRDefault="00285EF5" w14:paraId="27D49AA0" w14:textId="368577C9">
      <w:pPr>
        <w:pStyle w:val="4Bulletedcopyblue"/>
        <w:numPr>
          <w:ilvl w:val="0"/>
          <w:numId w:val="118"/>
        </w:numPr>
      </w:pPr>
      <w:r>
        <w:t>E</w:t>
      </w:r>
      <w:r w:rsidRPr="009E3F5B" w:rsidR="00D846F8">
        <w:t>xplain the sanctions we will use if a pupil is in breach of our policies on the acceptable use of the internet and mobile phones</w:t>
      </w:r>
      <w:r>
        <w:t>.</w:t>
      </w:r>
    </w:p>
    <w:p w:rsidRPr="00741DA8" w:rsidR="00D846F8" w:rsidP="005A26DF" w:rsidRDefault="00285EF5" w14:paraId="223CBDA7" w14:textId="39513E0D">
      <w:pPr>
        <w:pStyle w:val="4Bulletedcopyblue"/>
        <w:numPr>
          <w:ilvl w:val="0"/>
          <w:numId w:val="118"/>
        </w:numPr>
      </w:pPr>
      <w:r>
        <w:t>M</w:t>
      </w:r>
      <w:r w:rsidRPr="009E3F5B" w:rsidR="00D846F8">
        <w:t xml:space="preserve">ake sure all staff, pupils and parents/carers are aware that </w:t>
      </w:r>
      <w:r w:rsidRPr="009E3F5B" w:rsidR="00656DA0">
        <w:t xml:space="preserve">appropriate </w:t>
      </w:r>
      <w:r w:rsidRPr="009E3F5B" w:rsidR="00D846F8">
        <w:t xml:space="preserve">staff </w:t>
      </w:r>
      <w:r w:rsidRPr="009E3F5B" w:rsidR="00656DA0">
        <w:t>designated by the Headteacher or Principal,</w:t>
      </w:r>
      <w:r w:rsidRPr="009E3F5B" w:rsidR="00D846F8">
        <w:t xml:space="preserve"> have the power to search pupil</w:t>
      </w:r>
      <w:r w:rsidR="000E57F4">
        <w:t>’</w:t>
      </w:r>
      <w:r w:rsidRPr="009E3F5B" w:rsidR="00D846F8">
        <w:t xml:space="preserve">s phones, as set out in the </w:t>
      </w:r>
      <w:hyperlink r:id="rId123">
        <w:proofErr w:type="spellStart"/>
        <w:r w:rsidRPr="00741DA8">
          <w:t>dfe’s</w:t>
        </w:r>
        <w:proofErr w:type="spellEnd"/>
        <w:r w:rsidRPr="00741DA8" w:rsidR="00D846F8">
          <w:t xml:space="preserve"> guidance on searching, screening and confiscation</w:t>
        </w:r>
      </w:hyperlink>
      <w:r w:rsidRPr="00741DA8" w:rsidR="00D846F8">
        <w:t xml:space="preserve"> </w:t>
      </w:r>
      <w:r w:rsidRPr="00741DA8" w:rsidR="00F8373F">
        <w:t xml:space="preserve">if there is a </w:t>
      </w:r>
      <w:r w:rsidRPr="00741DA8" w:rsidR="00A31AB9">
        <w:t xml:space="preserve">concern regarding a child’s safety or a crime in which case the </w:t>
      </w:r>
      <w:r w:rsidR="000E57F4">
        <w:t>P</w:t>
      </w:r>
      <w:r w:rsidRPr="00741DA8" w:rsidR="00A31AB9">
        <w:t>olice will be contacted</w:t>
      </w:r>
      <w:r>
        <w:t>.</w:t>
      </w:r>
      <w:r w:rsidRPr="00741DA8" w:rsidR="00D846F8">
        <w:t xml:space="preserve"> </w:t>
      </w:r>
    </w:p>
    <w:p w:rsidRPr="00741DA8" w:rsidR="00D846F8" w:rsidP="005A26DF" w:rsidRDefault="00285EF5" w14:paraId="0F446BC4" w14:textId="45DF7408">
      <w:pPr>
        <w:pStyle w:val="4Bulletedcopyblue"/>
        <w:numPr>
          <w:ilvl w:val="0"/>
          <w:numId w:val="118"/>
        </w:numPr>
        <w:rPr>
          <w:highlight w:val="yellow"/>
        </w:rPr>
      </w:pPr>
      <w:r>
        <w:t>P</w:t>
      </w:r>
      <w:r w:rsidR="00D846F8">
        <w:t xml:space="preserve">ut in place robust filtering and monitoring systems to limit children’s exposure to the 4 key categories of risk (described above) from the school’s IT systems. </w:t>
      </w:r>
      <w:r w:rsidRPr="05C0C3D1" w:rsidR="002806A1">
        <w:rPr>
          <w:highlight w:val="yellow"/>
        </w:rPr>
        <w:t>(</w:t>
      </w:r>
      <w:r w:rsidRPr="05C0C3D1" w:rsidR="00D846F8">
        <w:rPr>
          <w:highlight w:val="yellow"/>
        </w:rPr>
        <w:t xml:space="preserve">If you </w:t>
      </w:r>
      <w:r w:rsidRPr="05C0C3D1" w:rsidR="713A592B">
        <w:rPr>
          <w:highlight w:val="yellow"/>
        </w:rPr>
        <w:t>do not</w:t>
      </w:r>
      <w:r w:rsidRPr="05C0C3D1" w:rsidR="00D846F8">
        <w:rPr>
          <w:highlight w:val="yellow"/>
        </w:rPr>
        <w:t xml:space="preserve"> have a separate online safety policy document that covers your filtering and monitoring procedures in detail, include them here</w:t>
      </w:r>
      <w:r w:rsidRPr="05C0C3D1" w:rsidR="00741DA8">
        <w:rPr>
          <w:highlight w:val="yellow"/>
        </w:rPr>
        <w:t>.</w:t>
      </w:r>
    </w:p>
    <w:p w:rsidRPr="00741DA8" w:rsidR="00D846F8" w:rsidP="005A26DF" w:rsidRDefault="00285EF5" w14:paraId="4EE6E53D" w14:textId="7CC63F01">
      <w:pPr>
        <w:pStyle w:val="4Bulletedcopyblue"/>
        <w:numPr>
          <w:ilvl w:val="0"/>
          <w:numId w:val="118"/>
        </w:numPr>
      </w:pPr>
      <w:r>
        <w:t>C</w:t>
      </w:r>
      <w:r w:rsidRPr="00741DA8" w:rsidR="00D846F8">
        <w:t>arry out an annual review of our approach to online safety, supported by an annual risk assessment that considers and reflects the risks faced by our school community</w:t>
      </w:r>
      <w:r>
        <w:t>.</w:t>
      </w:r>
    </w:p>
    <w:p w:rsidRPr="00741DA8" w:rsidR="00D846F8" w:rsidP="005A26DF" w:rsidRDefault="00285EF5" w14:paraId="0AF5475B" w14:textId="6D864DAB">
      <w:pPr>
        <w:pStyle w:val="4Bulletedcopyblue"/>
        <w:numPr>
          <w:ilvl w:val="0"/>
          <w:numId w:val="118"/>
        </w:numPr>
      </w:pPr>
      <w:r>
        <w:lastRenderedPageBreak/>
        <w:t>P</w:t>
      </w:r>
      <w:r w:rsidR="00D846F8">
        <w:t xml:space="preserve">rovide regular safeguarding and child protection updates including online safety to all staff, at least annually, </w:t>
      </w:r>
      <w:r w:rsidR="23322B33">
        <w:t>to</w:t>
      </w:r>
      <w:r w:rsidR="00D846F8">
        <w:t xml:space="preserve"> continue to provide them with the relevant skills and knowledge to safeguard effectively</w:t>
      </w:r>
      <w:r>
        <w:t>.</w:t>
      </w:r>
    </w:p>
    <w:p w:rsidRPr="00741DA8" w:rsidR="00D846F8" w:rsidP="005A26DF" w:rsidRDefault="00285EF5" w14:paraId="7EBF1AA3" w14:textId="02AA2763">
      <w:pPr>
        <w:pStyle w:val="4Bulletedcopyblue"/>
        <w:numPr>
          <w:ilvl w:val="0"/>
          <w:numId w:val="118"/>
        </w:numPr>
      </w:pPr>
      <w:r>
        <w:t>R</w:t>
      </w:r>
      <w:r w:rsidRPr="00741DA8" w:rsidR="00D846F8">
        <w:t>eview the child protection and safeguarding policy, including online safety, annually and ensure the procedures and implementation are updated and reviewed regularly</w:t>
      </w:r>
      <w:r w:rsidRPr="00741DA8" w:rsidR="002806A1">
        <w:t>.</w:t>
      </w:r>
    </w:p>
    <w:p w:rsidR="00B91308" w:rsidP="0024275E" w:rsidRDefault="00D846F8" w14:paraId="314E3A4F" w14:textId="1FF043CF">
      <w:pPr>
        <w:pStyle w:val="1bodycopy10pt"/>
        <w:jc w:val="both"/>
        <w:rPr>
          <w:i/>
          <w:iCs/>
          <w:szCs w:val="20"/>
        </w:rPr>
      </w:pPr>
      <w:r w:rsidRPr="005A1E79">
        <w:rPr>
          <w:i/>
          <w:iCs/>
          <w:sz w:val="22"/>
          <w:szCs w:val="22"/>
          <w:highlight w:val="yellow"/>
        </w:rPr>
        <w:t xml:space="preserve">This section summarises our approach to online safety and mobile phone use. For full details about our school’s policies in these areas, please refer to our online safety policy and mobile phone policies which can be found on our website </w:t>
      </w:r>
      <w:r w:rsidRPr="00285EF5">
        <w:rPr>
          <w:i/>
          <w:color w:val="0070C0"/>
          <w:sz w:val="22"/>
          <w:szCs w:val="22"/>
          <w:highlight w:val="green"/>
        </w:rPr>
        <w:t xml:space="preserve">(insert </w:t>
      </w:r>
      <w:r w:rsidRPr="00285EF5" w:rsidR="00A41672">
        <w:rPr>
          <w:i/>
          <w:color w:val="0070C0"/>
          <w:sz w:val="22"/>
          <w:szCs w:val="22"/>
          <w:highlight w:val="green"/>
        </w:rPr>
        <w:t xml:space="preserve">own </w:t>
      </w:r>
      <w:r w:rsidRPr="00285EF5">
        <w:rPr>
          <w:i/>
          <w:color w:val="0070C0"/>
          <w:sz w:val="22"/>
          <w:szCs w:val="22"/>
          <w:highlight w:val="green"/>
        </w:rPr>
        <w:t xml:space="preserve">hyperlink) </w:t>
      </w:r>
      <w:r w:rsidRPr="005A1E79">
        <w:rPr>
          <w:i/>
          <w:iCs/>
          <w:sz w:val="22"/>
          <w:szCs w:val="22"/>
          <w:highlight w:val="yellow"/>
        </w:rPr>
        <w:t>As mentioned above, if you do</w:t>
      </w:r>
      <w:r w:rsidRPr="005A1E79" w:rsidR="00AA3D6A">
        <w:rPr>
          <w:i/>
          <w:iCs/>
          <w:sz w:val="22"/>
          <w:szCs w:val="22"/>
          <w:highlight w:val="yellow"/>
        </w:rPr>
        <w:t xml:space="preserve"> not</w:t>
      </w:r>
      <w:r w:rsidRPr="005A1E79">
        <w:rPr>
          <w:i/>
          <w:iCs/>
          <w:sz w:val="22"/>
          <w:szCs w:val="22"/>
          <w:highlight w:val="yellow"/>
        </w:rPr>
        <w:t xml:space="preserve"> have these separate policy documents, include your policies here and remove this paragraph</w:t>
      </w:r>
      <w:r w:rsidRPr="005A1E79">
        <w:rPr>
          <w:i/>
          <w:iCs/>
          <w:szCs w:val="20"/>
          <w:highlight w:val="yellow"/>
        </w:rPr>
        <w:t>.</w:t>
      </w:r>
    </w:p>
    <w:p w:rsidRPr="005A1E79" w:rsidR="00254104" w:rsidP="0024275E" w:rsidRDefault="00254104" w14:paraId="2E79C3C3" w14:textId="77777777">
      <w:pPr>
        <w:pStyle w:val="1bodycopy10pt"/>
        <w:jc w:val="both"/>
        <w:rPr>
          <w:i/>
          <w:iCs/>
          <w:szCs w:val="20"/>
        </w:rPr>
      </w:pPr>
    </w:p>
    <w:p w:rsidR="000F5F69" w:rsidP="005A26DF" w:rsidRDefault="00254104" w14:paraId="6EF981A5" w14:textId="0FC82E2E">
      <w:pPr>
        <w:pStyle w:val="Heading1"/>
        <w:numPr>
          <w:ilvl w:val="0"/>
          <w:numId w:val="59"/>
        </w:numPr>
        <w:jc w:val="both"/>
        <w:rPr>
          <w:highlight w:val="cyan"/>
        </w:rPr>
      </w:pPr>
      <w:bookmarkStart w:name="_Toc172617235" w:id="124"/>
      <w:bookmarkStart w:name="_Toc172619348" w:id="125"/>
      <w:bookmarkStart w:name="_Toc204008210" w:id="126"/>
      <w:r w:rsidRPr="05C0C3D1">
        <w:rPr>
          <w:highlight w:val="cyan"/>
        </w:rPr>
        <w:t xml:space="preserve">Managing Safeguarding Concerns or Allegations made about staff, including supply teachers, </w:t>
      </w:r>
      <w:r w:rsidRPr="05C0C3D1" w:rsidR="55E21C20">
        <w:rPr>
          <w:highlight w:val="cyan"/>
        </w:rPr>
        <w:t>volunteers,</w:t>
      </w:r>
      <w:r w:rsidRPr="05C0C3D1">
        <w:rPr>
          <w:highlight w:val="cyan"/>
        </w:rPr>
        <w:t xml:space="preserve"> and contractors</w:t>
      </w:r>
      <w:bookmarkEnd w:id="124"/>
      <w:bookmarkEnd w:id="125"/>
      <w:bookmarkEnd w:id="126"/>
    </w:p>
    <w:p w:rsidRPr="00CC7586" w:rsidR="005D7DBB" w:rsidP="00A74B63" w:rsidRDefault="005D7DBB" w14:paraId="13C751A2" w14:textId="77777777">
      <w:pPr>
        <w:pStyle w:val="6Abstract"/>
        <w:spacing w:after="120" w:line="240" w:lineRule="auto"/>
        <w:jc w:val="both"/>
        <w:rPr>
          <w:rFonts w:cs="Arial"/>
          <w:sz w:val="22"/>
          <w:szCs w:val="22"/>
          <w:highlight w:val="cyan"/>
          <w:lang w:val="en-GB"/>
        </w:rPr>
      </w:pPr>
    </w:p>
    <w:p w:rsidR="008E1A76" w:rsidP="00A74B63" w:rsidRDefault="00EE6AA0" w14:paraId="3B43E83E" w14:textId="1E64A0F5">
      <w:pPr>
        <w:pStyle w:val="Heading3"/>
        <w:spacing w:after="120"/>
        <w:rPr>
          <w:b w:val="0"/>
          <w:i/>
          <w:highlight w:val="yellow"/>
        </w:rPr>
      </w:pPr>
      <w:r w:rsidRPr="1D3D6045">
        <w:rPr>
          <w:b w:val="0"/>
          <w:i/>
          <w:highlight w:val="yellow"/>
        </w:rPr>
        <w:t xml:space="preserve">Schools, </w:t>
      </w:r>
      <w:r w:rsidRPr="1D3D6045" w:rsidR="45796EE0">
        <w:rPr>
          <w:b w:val="0"/>
          <w:i/>
          <w:highlight w:val="yellow"/>
        </w:rPr>
        <w:t>colleges</w:t>
      </w:r>
      <w:r w:rsidRPr="05C0C3D1" w:rsidR="45796EE0">
        <w:rPr>
          <w:b w:val="0"/>
          <w:bCs w:val="0"/>
          <w:i/>
          <w:iCs/>
          <w:highlight w:val="yellow"/>
        </w:rPr>
        <w:t>,</w:t>
      </w:r>
      <w:r w:rsidRPr="1D3D6045">
        <w:rPr>
          <w:b w:val="0"/>
          <w:i/>
          <w:highlight w:val="yellow"/>
        </w:rPr>
        <w:t xml:space="preserve"> and Trusts may wish to</w:t>
      </w:r>
      <w:r w:rsidRPr="1D3D6045" w:rsidR="000F5F69">
        <w:rPr>
          <w:b w:val="0"/>
          <w:i/>
          <w:highlight w:val="yellow"/>
        </w:rPr>
        <w:t xml:space="preserve"> adopt</w:t>
      </w:r>
      <w:r w:rsidRPr="1D3D6045">
        <w:rPr>
          <w:b w:val="0"/>
          <w:i/>
          <w:highlight w:val="yellow"/>
        </w:rPr>
        <w:t xml:space="preserve"> </w:t>
      </w:r>
      <w:r w:rsidRPr="1D3D6045" w:rsidR="004B632A">
        <w:rPr>
          <w:b w:val="0"/>
          <w:i/>
          <w:highlight w:val="yellow"/>
        </w:rPr>
        <w:t xml:space="preserve">this </w:t>
      </w:r>
      <w:r w:rsidRPr="1D3D6045">
        <w:rPr>
          <w:b w:val="0"/>
          <w:i/>
          <w:highlight w:val="yellow"/>
        </w:rPr>
        <w:t xml:space="preserve">chapter 11 as an exemplar </w:t>
      </w:r>
      <w:r w:rsidRPr="1D3D6045" w:rsidR="004B632A">
        <w:rPr>
          <w:b w:val="0"/>
          <w:i/>
          <w:highlight w:val="yellow"/>
        </w:rPr>
        <w:t xml:space="preserve">for </w:t>
      </w:r>
      <w:r w:rsidRPr="1D3D6045" w:rsidR="007503F0">
        <w:rPr>
          <w:b w:val="0"/>
          <w:i/>
          <w:highlight w:val="yellow"/>
        </w:rPr>
        <w:t>your</w:t>
      </w:r>
      <w:r w:rsidRPr="1D3D6045" w:rsidR="004B632A">
        <w:rPr>
          <w:b w:val="0"/>
          <w:i/>
          <w:highlight w:val="yellow"/>
        </w:rPr>
        <w:t xml:space="preserve"> setting</w:t>
      </w:r>
      <w:r w:rsidRPr="1D3D6045" w:rsidR="000F5F69">
        <w:rPr>
          <w:b w:val="0"/>
          <w:i/>
          <w:highlight w:val="yellow"/>
        </w:rPr>
        <w:t>s</w:t>
      </w:r>
      <w:r w:rsidRPr="1D3D6045" w:rsidR="007503F0">
        <w:rPr>
          <w:b w:val="0"/>
          <w:i/>
          <w:highlight w:val="yellow"/>
        </w:rPr>
        <w:t xml:space="preserve"> ‘</w:t>
      </w:r>
      <w:r w:rsidRPr="1D3D6045" w:rsidR="00B652A2">
        <w:rPr>
          <w:b w:val="0"/>
          <w:i/>
          <w:highlight w:val="yellow"/>
        </w:rPr>
        <w:t>Low level concerns and allegations policy</w:t>
      </w:r>
      <w:r w:rsidRPr="1D3D6045" w:rsidR="007503F0">
        <w:rPr>
          <w:b w:val="0"/>
          <w:i/>
          <w:highlight w:val="yellow"/>
        </w:rPr>
        <w:t>’</w:t>
      </w:r>
      <w:r w:rsidRPr="1D3D6045" w:rsidR="00B652A2">
        <w:rPr>
          <w:b w:val="0"/>
          <w:i/>
          <w:highlight w:val="yellow"/>
        </w:rPr>
        <w:t xml:space="preserve">, you can either refer </w:t>
      </w:r>
      <w:r w:rsidRPr="1D3D6045" w:rsidR="000F5F69">
        <w:rPr>
          <w:b w:val="0"/>
          <w:i/>
          <w:highlight w:val="yellow"/>
        </w:rPr>
        <w:t>stakeholders</w:t>
      </w:r>
      <w:r w:rsidRPr="1D3D6045" w:rsidR="005D7DBB">
        <w:rPr>
          <w:b w:val="0"/>
          <w:i/>
          <w:highlight w:val="yellow"/>
        </w:rPr>
        <w:t xml:space="preserve"> and regulators </w:t>
      </w:r>
      <w:r w:rsidRPr="1D3D6045" w:rsidR="00B652A2">
        <w:rPr>
          <w:b w:val="0"/>
          <w:i/>
          <w:highlight w:val="yellow"/>
        </w:rPr>
        <w:t xml:space="preserve">to this </w:t>
      </w:r>
      <w:r w:rsidRPr="1D3D6045" w:rsidR="24974046">
        <w:rPr>
          <w:b w:val="0"/>
          <w:i/>
          <w:highlight w:val="yellow"/>
        </w:rPr>
        <w:t>chapter</w:t>
      </w:r>
      <w:r w:rsidRPr="05C0C3D1" w:rsidR="24974046">
        <w:rPr>
          <w:b w:val="0"/>
          <w:bCs w:val="0"/>
          <w:i/>
          <w:iCs/>
          <w:highlight w:val="yellow"/>
        </w:rPr>
        <w:t>,</w:t>
      </w:r>
      <w:r w:rsidRPr="1D3D6045" w:rsidR="00B652A2">
        <w:rPr>
          <w:b w:val="0"/>
          <w:i/>
          <w:highlight w:val="yellow"/>
        </w:rPr>
        <w:t xml:space="preserve"> or </w:t>
      </w:r>
      <w:r w:rsidRPr="1D3D6045" w:rsidR="005D7DBB">
        <w:rPr>
          <w:b w:val="0"/>
          <w:i/>
          <w:highlight w:val="yellow"/>
        </w:rPr>
        <w:t xml:space="preserve">you can </w:t>
      </w:r>
      <w:r w:rsidRPr="1D3D6045" w:rsidR="00F31A83">
        <w:rPr>
          <w:b w:val="0"/>
          <w:i/>
          <w:highlight w:val="yellow"/>
        </w:rPr>
        <w:t xml:space="preserve">cut and paste the information on to a separate </w:t>
      </w:r>
      <w:r w:rsidRPr="1D3D6045" w:rsidR="001714CA">
        <w:rPr>
          <w:b w:val="0"/>
          <w:i/>
          <w:highlight w:val="yellow"/>
        </w:rPr>
        <w:t xml:space="preserve">template. </w:t>
      </w:r>
    </w:p>
    <w:p w:rsidRPr="00CC7586" w:rsidR="00A20245" w:rsidP="00A74B63" w:rsidRDefault="008E1A76" w14:paraId="1738E764" w14:textId="381C8958">
      <w:pPr>
        <w:pStyle w:val="Heading3"/>
        <w:spacing w:after="120"/>
        <w:rPr>
          <w:b w:val="0"/>
          <w:i/>
          <w:highlight w:val="yellow"/>
        </w:rPr>
      </w:pPr>
      <w:r w:rsidRPr="1D3D6045">
        <w:rPr>
          <w:b w:val="0"/>
          <w:i/>
          <w:highlight w:val="yellow"/>
        </w:rPr>
        <w:t xml:space="preserve">See </w:t>
      </w:r>
      <w:r w:rsidRPr="1D3D6045" w:rsidR="00D91780">
        <w:rPr>
          <w:b w:val="0"/>
          <w:i/>
          <w:highlight w:val="yellow"/>
        </w:rPr>
        <w:t>‘</w:t>
      </w:r>
      <w:r w:rsidRPr="1D3D6045" w:rsidR="00A20245">
        <w:rPr>
          <w:b w:val="0"/>
          <w:i/>
          <w:highlight w:val="yellow"/>
        </w:rPr>
        <w:t>LADO Principles and Response</w:t>
      </w:r>
      <w:r w:rsidR="00D91780">
        <w:rPr>
          <w:b w:val="0"/>
          <w:bCs w:val="0"/>
          <w:i/>
          <w:iCs/>
          <w:highlight w:val="yellow"/>
        </w:rPr>
        <w:t>’ below in allegation section</w:t>
      </w:r>
      <w:r w:rsidR="008171B6">
        <w:rPr>
          <w:b w:val="0"/>
          <w:bCs w:val="0"/>
          <w:i/>
          <w:iCs/>
          <w:highlight w:val="yellow"/>
        </w:rPr>
        <w:t xml:space="preserve"> - </w:t>
      </w:r>
      <w:r w:rsidR="00082DE4">
        <w:rPr>
          <w:b w:val="0"/>
          <w:bCs w:val="0"/>
          <w:i/>
          <w:iCs/>
          <w:highlight w:val="yellow"/>
        </w:rPr>
        <w:t xml:space="preserve">you may also want to embed </w:t>
      </w:r>
      <w:r w:rsidR="007C648E">
        <w:rPr>
          <w:b w:val="0"/>
          <w:bCs w:val="0"/>
          <w:i/>
          <w:iCs/>
          <w:highlight w:val="yellow"/>
        </w:rPr>
        <w:t>these principles</w:t>
      </w:r>
      <w:r w:rsidR="008171B6">
        <w:rPr>
          <w:b w:val="0"/>
          <w:bCs w:val="0"/>
          <w:i/>
          <w:iCs/>
          <w:highlight w:val="yellow"/>
        </w:rPr>
        <w:t xml:space="preserve"> </w:t>
      </w:r>
      <w:r w:rsidR="00082DE4">
        <w:rPr>
          <w:b w:val="0"/>
          <w:bCs w:val="0"/>
          <w:i/>
          <w:iCs/>
          <w:highlight w:val="yellow"/>
        </w:rPr>
        <w:t>within your LLC policy</w:t>
      </w:r>
      <w:r w:rsidR="00285EF5">
        <w:rPr>
          <w:b w:val="0"/>
          <w:bCs w:val="0"/>
          <w:i/>
          <w:iCs/>
          <w:highlight w:val="yellow"/>
        </w:rPr>
        <w:t>. T</w:t>
      </w:r>
      <w:r w:rsidRPr="1D3D6045" w:rsidR="00923AAD">
        <w:rPr>
          <w:b w:val="0"/>
          <w:bCs w:val="0"/>
          <w:i/>
          <w:iCs/>
          <w:highlight w:val="yellow"/>
        </w:rPr>
        <w:t>his</w:t>
      </w:r>
      <w:r w:rsidR="00923AAD">
        <w:rPr>
          <w:b w:val="0"/>
          <w:bCs w:val="0"/>
          <w:i/>
          <w:iCs/>
          <w:highlight w:val="yellow"/>
        </w:rPr>
        <w:t xml:space="preserve"> is optional</w:t>
      </w:r>
      <w:r w:rsidR="00285EF5">
        <w:rPr>
          <w:b w:val="0"/>
          <w:bCs w:val="0"/>
          <w:i/>
          <w:iCs/>
          <w:highlight w:val="yellow"/>
        </w:rPr>
        <w:t>.</w:t>
      </w:r>
    </w:p>
    <w:p w:rsidRPr="00CC7586" w:rsidR="00A20245" w:rsidP="00A74B63" w:rsidRDefault="00A20245" w14:paraId="7D11A1FE" w14:textId="77777777">
      <w:pPr>
        <w:jc w:val="both"/>
        <w:rPr>
          <w:rFonts w:cs="Arial"/>
          <w:i/>
          <w:sz w:val="22"/>
          <w:szCs w:val="22"/>
          <w:highlight w:val="yellow"/>
        </w:rPr>
      </w:pPr>
    </w:p>
    <w:p w:rsidRPr="00EA6045" w:rsidR="00775AE7" w:rsidP="00A74B63" w:rsidRDefault="005A7664" w14:paraId="5518C999" w14:textId="423EA91E">
      <w:pPr>
        <w:tabs>
          <w:tab w:val="left" w:pos="1300"/>
        </w:tabs>
        <w:jc w:val="both"/>
        <w:rPr>
          <w:sz w:val="22"/>
          <w:szCs w:val="22"/>
          <w:highlight w:val="cyan"/>
        </w:rPr>
      </w:pPr>
      <w:r w:rsidRPr="00B772B7">
        <w:rPr>
          <w:sz w:val="22"/>
          <w:szCs w:val="22"/>
          <w:highlight w:val="green"/>
        </w:rPr>
        <w:t xml:space="preserve">&lt;insert name of school&gt; </w:t>
      </w:r>
      <w:r w:rsidR="005D7DBB">
        <w:rPr>
          <w:sz w:val="22"/>
          <w:szCs w:val="22"/>
          <w:highlight w:val="green"/>
        </w:rPr>
        <w:t>‘</w:t>
      </w:r>
      <w:r w:rsidRPr="00B772B7">
        <w:rPr>
          <w:sz w:val="22"/>
          <w:szCs w:val="22"/>
          <w:highlight w:val="cyan"/>
        </w:rPr>
        <w:t xml:space="preserve">low-level concern </w:t>
      </w:r>
      <w:r w:rsidR="005D7DBB">
        <w:rPr>
          <w:sz w:val="22"/>
          <w:szCs w:val="22"/>
          <w:highlight w:val="cyan"/>
        </w:rPr>
        <w:t xml:space="preserve">and allegations </w:t>
      </w:r>
      <w:r w:rsidRPr="00B772B7">
        <w:rPr>
          <w:sz w:val="22"/>
          <w:szCs w:val="22"/>
          <w:highlight w:val="cyan"/>
        </w:rPr>
        <w:t>policy</w:t>
      </w:r>
      <w:r w:rsidR="00425DBC">
        <w:rPr>
          <w:sz w:val="22"/>
          <w:szCs w:val="22"/>
          <w:highlight w:val="cyan"/>
        </w:rPr>
        <w:t>’</w:t>
      </w:r>
      <w:r w:rsidRPr="00B772B7">
        <w:rPr>
          <w:sz w:val="22"/>
          <w:szCs w:val="22"/>
          <w:highlight w:val="cyan"/>
        </w:rPr>
        <w:t xml:space="preserve"> is </w:t>
      </w:r>
      <w:r w:rsidR="005931E1">
        <w:rPr>
          <w:sz w:val="22"/>
          <w:szCs w:val="22"/>
          <w:highlight w:val="cyan"/>
        </w:rPr>
        <w:t>compliant with</w:t>
      </w:r>
      <w:r w:rsidR="002459F0">
        <w:rPr>
          <w:sz w:val="22"/>
          <w:szCs w:val="22"/>
          <w:highlight w:val="cyan"/>
        </w:rPr>
        <w:t>:</w:t>
      </w:r>
      <w:r w:rsidR="005931E1">
        <w:rPr>
          <w:sz w:val="22"/>
          <w:szCs w:val="22"/>
          <w:highlight w:val="cyan"/>
        </w:rPr>
        <w:t xml:space="preserve"> </w:t>
      </w:r>
    </w:p>
    <w:p w:rsidRPr="00775AE7" w:rsidR="00775AE7" w:rsidP="00A74B63" w:rsidRDefault="005A7664" w14:paraId="2A6D2040" w14:textId="55865699">
      <w:pPr>
        <w:pStyle w:val="ListParagraph"/>
        <w:numPr>
          <w:ilvl w:val="0"/>
          <w:numId w:val="89"/>
        </w:numPr>
        <w:spacing w:after="120"/>
        <w:ind w:left="714" w:hanging="357"/>
        <w:jc w:val="both"/>
        <w:rPr>
          <w:rFonts w:ascii="Arial" w:hAnsi="Arial" w:cs="Arial"/>
          <w:sz w:val="22"/>
          <w:szCs w:val="22"/>
        </w:rPr>
      </w:pPr>
      <w:hyperlink w:history="1" r:id="rId124">
        <w:r w:rsidRPr="00775AE7">
          <w:rPr>
            <w:rStyle w:val="Hyperlink"/>
            <w:rFonts w:ascii="Arial" w:hAnsi="Arial" w:cs="Arial"/>
            <w:sz w:val="22"/>
            <w:szCs w:val="22"/>
            <w:highlight w:val="cyan"/>
          </w:rPr>
          <w:t>KCSiE</w:t>
        </w:r>
        <w:r w:rsidR="00F77D09">
          <w:rPr>
            <w:rStyle w:val="Hyperlink"/>
            <w:rFonts w:ascii="Arial" w:hAnsi="Arial" w:cs="Arial"/>
            <w:sz w:val="22"/>
            <w:szCs w:val="22"/>
            <w:highlight w:val="cyan"/>
          </w:rPr>
          <w:t>,</w:t>
        </w:r>
        <w:r w:rsidRPr="00775AE7">
          <w:rPr>
            <w:rStyle w:val="Hyperlink"/>
            <w:rFonts w:ascii="Arial" w:hAnsi="Arial" w:cs="Arial"/>
            <w:sz w:val="22"/>
            <w:szCs w:val="22"/>
            <w:highlight w:val="cyan"/>
          </w:rPr>
          <w:t xml:space="preserve"> </w:t>
        </w:r>
        <w:r w:rsidR="00CD077F">
          <w:rPr>
            <w:rStyle w:val="Hyperlink"/>
            <w:rFonts w:ascii="Arial" w:hAnsi="Arial" w:cs="Arial"/>
            <w:sz w:val="22"/>
            <w:szCs w:val="22"/>
            <w:highlight w:val="cyan"/>
          </w:rPr>
          <w:t>P</w:t>
        </w:r>
        <w:r w:rsidRPr="00775AE7">
          <w:rPr>
            <w:rStyle w:val="Hyperlink"/>
            <w:rFonts w:ascii="Arial" w:hAnsi="Arial" w:cs="Arial"/>
            <w:sz w:val="22"/>
            <w:szCs w:val="22"/>
            <w:highlight w:val="cyan"/>
          </w:rPr>
          <w:t>art four</w:t>
        </w:r>
      </w:hyperlink>
      <w:r w:rsidRPr="00775AE7">
        <w:rPr>
          <w:rFonts w:ascii="Arial" w:hAnsi="Arial" w:cs="Arial"/>
          <w:sz w:val="22"/>
          <w:szCs w:val="22"/>
          <w:highlight w:val="cyan"/>
        </w:rPr>
        <w:t xml:space="preserve"> </w:t>
      </w:r>
    </w:p>
    <w:p w:rsidRPr="0070410D" w:rsidR="00655D09" w:rsidP="00A74B63" w:rsidRDefault="00655D09" w14:paraId="3023112C" w14:textId="5DA3A52F">
      <w:pPr>
        <w:pStyle w:val="ListParagraph"/>
        <w:numPr>
          <w:ilvl w:val="0"/>
          <w:numId w:val="89"/>
        </w:numPr>
        <w:spacing w:after="120"/>
        <w:ind w:left="714" w:hanging="357"/>
        <w:jc w:val="both"/>
        <w:rPr>
          <w:rFonts w:ascii="Arial" w:hAnsi="Arial" w:cs="Arial"/>
          <w:sz w:val="22"/>
          <w:szCs w:val="22"/>
        </w:rPr>
      </w:pPr>
      <w:r w:rsidRPr="001208AA">
        <w:rPr>
          <w:rFonts w:ascii="Arial" w:hAnsi="Arial" w:cs="Arial"/>
          <w:sz w:val="22"/>
          <w:szCs w:val="22"/>
          <w:highlight w:val="cyan"/>
        </w:rPr>
        <w:t>Hertfordshire Safeguarding Children Partner</w:t>
      </w:r>
      <w:r>
        <w:rPr>
          <w:rFonts w:ascii="Arial" w:hAnsi="Arial" w:cs="Arial"/>
          <w:sz w:val="22"/>
          <w:szCs w:val="22"/>
          <w:highlight w:val="cyan"/>
        </w:rPr>
        <w:t>ship</w:t>
      </w:r>
      <w:r w:rsidRPr="001208AA">
        <w:rPr>
          <w:rFonts w:ascii="Arial" w:hAnsi="Arial" w:cs="Arial"/>
          <w:sz w:val="22"/>
          <w:szCs w:val="22"/>
          <w:highlight w:val="cyan"/>
        </w:rPr>
        <w:t xml:space="preserve"> </w:t>
      </w:r>
      <w:r w:rsidR="00583F5C">
        <w:rPr>
          <w:rFonts w:ascii="Arial" w:hAnsi="Arial" w:cs="Arial"/>
          <w:sz w:val="22"/>
          <w:szCs w:val="22"/>
          <w:highlight w:val="cyan"/>
        </w:rPr>
        <w:t>P</w:t>
      </w:r>
      <w:r w:rsidRPr="001208AA">
        <w:rPr>
          <w:rFonts w:ascii="Arial" w:hAnsi="Arial" w:cs="Arial"/>
          <w:sz w:val="22"/>
          <w:szCs w:val="22"/>
          <w:highlight w:val="cyan"/>
        </w:rPr>
        <w:t xml:space="preserve">rocedures </w:t>
      </w:r>
      <w:r w:rsidR="00583F5C">
        <w:rPr>
          <w:rFonts w:ascii="Arial" w:hAnsi="Arial" w:cs="Arial"/>
          <w:sz w:val="22"/>
          <w:szCs w:val="22"/>
          <w:highlight w:val="cyan"/>
        </w:rPr>
        <w:t>M</w:t>
      </w:r>
      <w:r w:rsidRPr="001208AA">
        <w:rPr>
          <w:rFonts w:ascii="Arial" w:hAnsi="Arial" w:cs="Arial"/>
          <w:sz w:val="22"/>
          <w:szCs w:val="22"/>
          <w:highlight w:val="cyan"/>
        </w:rPr>
        <w:t>anual</w:t>
      </w:r>
      <w:r w:rsidR="00583F5C">
        <w:rPr>
          <w:rFonts w:ascii="Arial" w:hAnsi="Arial" w:cs="Arial"/>
          <w:sz w:val="22"/>
          <w:szCs w:val="22"/>
          <w:highlight w:val="cyan"/>
        </w:rPr>
        <w:t xml:space="preserve">, </w:t>
      </w:r>
      <w:hyperlink w:history="1" r:id="rId125">
        <w:r w:rsidR="003E6DC8">
          <w:rPr>
            <w:rStyle w:val="Hyperlink"/>
            <w:rFonts w:ascii="Arial" w:hAnsi="Arial" w:cs="Arial"/>
            <w:sz w:val="22"/>
            <w:szCs w:val="22"/>
            <w:highlight w:val="cyan"/>
          </w:rPr>
          <w:t>Section 5.1.5 Managing Allegations Against People who work with Children and Young People</w:t>
        </w:r>
      </w:hyperlink>
      <w:r w:rsidRPr="001208AA">
        <w:rPr>
          <w:rFonts w:ascii="Arial" w:hAnsi="Arial" w:cs="Arial"/>
          <w:sz w:val="22"/>
          <w:szCs w:val="22"/>
          <w:highlight w:val="cyan"/>
        </w:rPr>
        <w:t xml:space="preserve"> </w:t>
      </w:r>
    </w:p>
    <w:p w:rsidRPr="004975B6" w:rsidR="004975B6" w:rsidP="00A74B63" w:rsidRDefault="00651EA8" w14:paraId="660BBF8A" w14:textId="77777777">
      <w:pPr>
        <w:pStyle w:val="ListParagraph"/>
        <w:numPr>
          <w:ilvl w:val="0"/>
          <w:numId w:val="89"/>
        </w:numPr>
        <w:spacing w:after="120"/>
        <w:ind w:left="714" w:hanging="357"/>
        <w:jc w:val="both"/>
        <w:rPr>
          <w:rFonts w:ascii="Arial" w:hAnsi="Arial" w:cs="Arial"/>
          <w:sz w:val="22"/>
          <w:szCs w:val="22"/>
        </w:rPr>
      </w:pPr>
      <w:hyperlink r:id="rId126">
        <w:r>
          <w:rPr>
            <w:rStyle w:val="Hyperlink"/>
            <w:rFonts w:ascii="Arial" w:hAnsi="Arial" w:cs="Arial"/>
            <w:sz w:val="22"/>
            <w:szCs w:val="22"/>
            <w:highlight w:val="cyan"/>
          </w:rPr>
          <w:t>Developing and implementing a low-level concerns policy (Farrer &amp; Co)</w:t>
        </w:r>
      </w:hyperlink>
      <w:r w:rsidR="00FC4C09">
        <w:rPr>
          <w:rFonts w:ascii="Arial" w:hAnsi="Arial" w:cs="Arial"/>
          <w:sz w:val="22"/>
          <w:szCs w:val="22"/>
          <w:highlight w:val="cyan"/>
        </w:rPr>
        <w:t xml:space="preserve">, </w:t>
      </w:r>
      <w:r w:rsidRPr="009D49AA" w:rsidR="009D49AA">
        <w:rPr>
          <w:rFonts w:ascii="Arial" w:hAnsi="Arial" w:cs="Arial"/>
          <w:sz w:val="22"/>
          <w:szCs w:val="22"/>
          <w:highlight w:val="cyan"/>
        </w:rPr>
        <w:t>which provides detailed guidance and examples</w:t>
      </w:r>
      <w:r w:rsidR="004975B6">
        <w:rPr>
          <w:rFonts w:ascii="Arial" w:hAnsi="Arial" w:cs="Arial"/>
          <w:sz w:val="22"/>
          <w:szCs w:val="22"/>
          <w:highlight w:val="cyan"/>
        </w:rPr>
        <w:t>.</w:t>
      </w:r>
    </w:p>
    <w:p w:rsidR="00775AE7" w:rsidP="00A74B63" w:rsidRDefault="00BD0E48" w14:paraId="471FDD67" w14:textId="77D6A959">
      <w:pPr>
        <w:jc w:val="both"/>
        <w:rPr>
          <w:rFonts w:cs="Arial"/>
          <w:sz w:val="22"/>
          <w:szCs w:val="22"/>
        </w:rPr>
      </w:pPr>
      <w:r w:rsidRPr="004975B6">
        <w:rPr>
          <w:rFonts w:cs="Arial"/>
          <w:sz w:val="22"/>
          <w:szCs w:val="22"/>
          <w:highlight w:val="cyan"/>
        </w:rPr>
        <w:t xml:space="preserve">This </w:t>
      </w:r>
      <w:r w:rsidRPr="004975B6" w:rsidR="004A49AE">
        <w:rPr>
          <w:rFonts w:cs="Arial"/>
          <w:sz w:val="22"/>
          <w:szCs w:val="22"/>
          <w:highlight w:val="cyan"/>
        </w:rPr>
        <w:t xml:space="preserve">section of our policy is </w:t>
      </w:r>
      <w:r w:rsidRPr="004975B6" w:rsidR="00D11DFD">
        <w:rPr>
          <w:rFonts w:cs="Arial"/>
          <w:sz w:val="22"/>
          <w:szCs w:val="22"/>
          <w:highlight w:val="cyan"/>
        </w:rPr>
        <w:t xml:space="preserve">a reflection and extension of </w:t>
      </w:r>
      <w:r w:rsidRPr="05C0C3D1" w:rsidR="007A5FCF">
        <w:rPr>
          <w:rFonts w:cs="Arial"/>
          <w:sz w:val="22"/>
          <w:szCs w:val="22"/>
          <w:highlight w:val="green"/>
        </w:rPr>
        <w:t>&lt;insert name of school&gt;</w:t>
      </w:r>
      <w:r w:rsidRPr="00240A78" w:rsidR="007A5FCF">
        <w:rPr>
          <w:rFonts w:cs="Arial"/>
          <w:sz w:val="22"/>
          <w:szCs w:val="22"/>
          <w:highlight w:val="cyan"/>
        </w:rPr>
        <w:t xml:space="preserve">’s </w:t>
      </w:r>
      <w:r w:rsidRPr="004975B6" w:rsidR="00D11DFD">
        <w:rPr>
          <w:rFonts w:cs="Arial"/>
          <w:sz w:val="22"/>
          <w:szCs w:val="22"/>
          <w:highlight w:val="cyan"/>
        </w:rPr>
        <w:t xml:space="preserve">wider staff </w:t>
      </w:r>
      <w:r w:rsidRPr="00201A25" w:rsidR="00201A25">
        <w:rPr>
          <w:rFonts w:cs="Arial"/>
          <w:sz w:val="22"/>
          <w:szCs w:val="22"/>
          <w:highlight w:val="green"/>
        </w:rPr>
        <w:t>&lt;</w:t>
      </w:r>
      <w:r w:rsidR="00230A8B">
        <w:rPr>
          <w:rFonts w:cs="Arial"/>
          <w:sz w:val="22"/>
          <w:szCs w:val="22"/>
          <w:highlight w:val="green"/>
        </w:rPr>
        <w:t xml:space="preserve">staff </w:t>
      </w:r>
      <w:r w:rsidRPr="00F9373C" w:rsidR="00D11DFD">
        <w:rPr>
          <w:rFonts w:cs="Arial"/>
          <w:sz w:val="22"/>
          <w:szCs w:val="22"/>
          <w:highlight w:val="green"/>
        </w:rPr>
        <w:t>behaviour policy</w:t>
      </w:r>
      <w:r w:rsidR="00201A25">
        <w:rPr>
          <w:rFonts w:cs="Arial"/>
          <w:sz w:val="22"/>
          <w:szCs w:val="22"/>
          <w:highlight w:val="green"/>
        </w:rPr>
        <w:t>&gt;</w:t>
      </w:r>
      <w:r w:rsidRPr="00F9373C" w:rsidR="00D11DFD">
        <w:rPr>
          <w:rFonts w:cs="Arial"/>
          <w:sz w:val="22"/>
          <w:szCs w:val="22"/>
          <w:highlight w:val="green"/>
        </w:rPr>
        <w:t>/</w:t>
      </w:r>
      <w:r w:rsidR="00201A25">
        <w:rPr>
          <w:rFonts w:cs="Arial"/>
          <w:sz w:val="22"/>
          <w:szCs w:val="22"/>
          <w:highlight w:val="green"/>
        </w:rPr>
        <w:t>&lt;</w:t>
      </w:r>
      <w:r w:rsidR="00230A8B">
        <w:rPr>
          <w:rFonts w:cs="Arial"/>
          <w:sz w:val="22"/>
          <w:szCs w:val="22"/>
          <w:highlight w:val="green"/>
        </w:rPr>
        <w:t xml:space="preserve">staff </w:t>
      </w:r>
      <w:r w:rsidRPr="00F9373C" w:rsidR="00D11DFD">
        <w:rPr>
          <w:rFonts w:cs="Arial"/>
          <w:sz w:val="22"/>
          <w:szCs w:val="22"/>
          <w:highlight w:val="green"/>
        </w:rPr>
        <w:t>code of conduct</w:t>
      </w:r>
      <w:r w:rsidR="00201A25">
        <w:rPr>
          <w:rFonts w:cs="Arial"/>
          <w:sz w:val="22"/>
          <w:szCs w:val="22"/>
          <w:highlight w:val="green"/>
        </w:rPr>
        <w:t>&gt;</w:t>
      </w:r>
      <w:r w:rsidRPr="004975B6" w:rsidR="00D11DFD">
        <w:rPr>
          <w:rFonts w:cs="Arial"/>
          <w:sz w:val="22"/>
          <w:szCs w:val="22"/>
          <w:highlight w:val="cyan"/>
        </w:rPr>
        <w:t>.</w:t>
      </w:r>
      <w:r w:rsidRPr="004975B6" w:rsidR="00836CC5">
        <w:rPr>
          <w:rFonts w:cs="Arial"/>
          <w:sz w:val="22"/>
          <w:szCs w:val="22"/>
        </w:rPr>
        <w:t xml:space="preserve"> </w:t>
      </w:r>
    </w:p>
    <w:p w:rsidRPr="003D41D9" w:rsidR="002606C0" w:rsidP="00A74B63" w:rsidRDefault="005B3C9D" w14:paraId="4AE9424A" w14:textId="751C75E2">
      <w:pPr>
        <w:jc w:val="both"/>
        <w:rPr>
          <w:rFonts w:cs="Arial"/>
          <w:sz w:val="22"/>
          <w:szCs w:val="22"/>
          <w:highlight w:val="cyan"/>
        </w:rPr>
      </w:pPr>
      <w:r w:rsidRPr="05C0C3D1">
        <w:rPr>
          <w:sz w:val="22"/>
          <w:szCs w:val="22"/>
          <w:highlight w:val="cyan"/>
        </w:rPr>
        <w:t xml:space="preserve">All staff </w:t>
      </w:r>
      <w:r w:rsidRPr="05C0C3D1" w:rsidR="0079569B">
        <w:rPr>
          <w:sz w:val="22"/>
          <w:szCs w:val="22"/>
          <w:highlight w:val="cyan"/>
        </w:rPr>
        <w:t>and volunteers at</w:t>
      </w:r>
      <w:r w:rsidRPr="05C0C3D1" w:rsidR="0079569B">
        <w:rPr>
          <w:sz w:val="22"/>
          <w:szCs w:val="22"/>
        </w:rPr>
        <w:t xml:space="preserve"> </w:t>
      </w:r>
      <w:r w:rsidRPr="05C0C3D1" w:rsidR="0079569B">
        <w:rPr>
          <w:rFonts w:cs="Arial"/>
          <w:sz w:val="22"/>
          <w:szCs w:val="22"/>
          <w:highlight w:val="green"/>
        </w:rPr>
        <w:t>&lt;insert name of school&gt;</w:t>
      </w:r>
      <w:r w:rsidR="003D41D9">
        <w:rPr>
          <w:rFonts w:cs="Arial"/>
          <w:sz w:val="22"/>
          <w:szCs w:val="22"/>
          <w:highlight w:val="green"/>
        </w:rPr>
        <w:t xml:space="preserve"> </w:t>
      </w:r>
      <w:r w:rsidRPr="003D41D9" w:rsidR="003D41D9">
        <w:rPr>
          <w:rFonts w:cs="Arial"/>
          <w:sz w:val="22"/>
          <w:szCs w:val="22"/>
          <w:highlight w:val="cyan"/>
        </w:rPr>
        <w:t>hold</w:t>
      </w:r>
      <w:r w:rsidR="006B255F">
        <w:rPr>
          <w:rFonts w:cs="Arial"/>
          <w:sz w:val="22"/>
          <w:szCs w:val="22"/>
          <w:highlight w:val="cyan"/>
        </w:rPr>
        <w:t xml:space="preserve"> positions of trust</w:t>
      </w:r>
      <w:r w:rsidR="005B248B">
        <w:rPr>
          <w:rFonts w:cs="Arial"/>
          <w:sz w:val="22"/>
          <w:szCs w:val="22"/>
          <w:highlight w:val="cyan"/>
        </w:rPr>
        <w:t xml:space="preserve"> and are expected to uphold safe working practices outlined in our </w:t>
      </w:r>
      <w:r w:rsidRPr="00201A25" w:rsidR="00201A25">
        <w:rPr>
          <w:rFonts w:cs="Arial"/>
          <w:sz w:val="22"/>
          <w:szCs w:val="22"/>
          <w:highlight w:val="green"/>
        </w:rPr>
        <w:t>&lt;</w:t>
      </w:r>
      <w:r w:rsidR="00230A8B">
        <w:rPr>
          <w:rFonts w:cs="Arial"/>
          <w:sz w:val="22"/>
          <w:szCs w:val="22"/>
          <w:highlight w:val="green"/>
        </w:rPr>
        <w:t xml:space="preserve">staff </w:t>
      </w:r>
      <w:r w:rsidRPr="00F9373C" w:rsidR="00201A25">
        <w:rPr>
          <w:rFonts w:cs="Arial"/>
          <w:sz w:val="22"/>
          <w:szCs w:val="22"/>
          <w:highlight w:val="green"/>
        </w:rPr>
        <w:t>behaviour policy</w:t>
      </w:r>
      <w:r w:rsidR="00201A25">
        <w:rPr>
          <w:rFonts w:cs="Arial"/>
          <w:sz w:val="22"/>
          <w:szCs w:val="22"/>
          <w:highlight w:val="green"/>
        </w:rPr>
        <w:t>&gt;</w:t>
      </w:r>
      <w:r w:rsidRPr="00F9373C" w:rsidR="00201A25">
        <w:rPr>
          <w:rFonts w:cs="Arial"/>
          <w:sz w:val="22"/>
          <w:szCs w:val="22"/>
          <w:highlight w:val="green"/>
        </w:rPr>
        <w:t>/</w:t>
      </w:r>
      <w:r w:rsidR="00201A25">
        <w:rPr>
          <w:rFonts w:cs="Arial"/>
          <w:sz w:val="22"/>
          <w:szCs w:val="22"/>
          <w:highlight w:val="green"/>
        </w:rPr>
        <w:t>&lt;</w:t>
      </w:r>
      <w:r w:rsidR="00230A8B">
        <w:rPr>
          <w:rFonts w:cs="Arial"/>
          <w:sz w:val="22"/>
          <w:szCs w:val="22"/>
          <w:highlight w:val="green"/>
        </w:rPr>
        <w:t xml:space="preserve">staff </w:t>
      </w:r>
      <w:r w:rsidRPr="00F9373C" w:rsidR="00201A25">
        <w:rPr>
          <w:rFonts w:cs="Arial"/>
          <w:sz w:val="22"/>
          <w:szCs w:val="22"/>
          <w:highlight w:val="green"/>
        </w:rPr>
        <w:t>code of conduct</w:t>
      </w:r>
      <w:r w:rsidR="00201A25">
        <w:rPr>
          <w:rFonts w:cs="Arial"/>
          <w:sz w:val="22"/>
          <w:szCs w:val="22"/>
          <w:highlight w:val="green"/>
        </w:rPr>
        <w:t>&gt;</w:t>
      </w:r>
      <w:r w:rsidR="009269E4">
        <w:rPr>
          <w:rFonts w:cs="Arial"/>
          <w:sz w:val="22"/>
          <w:szCs w:val="22"/>
          <w:highlight w:val="cyan"/>
        </w:rPr>
        <w:t>.</w:t>
      </w:r>
    </w:p>
    <w:p w:rsidRPr="00610F1D" w:rsidR="00090932" w:rsidP="00A74B63" w:rsidRDefault="0052595F" w14:paraId="572C45CA" w14:textId="00C8EB64">
      <w:pPr>
        <w:jc w:val="both"/>
        <w:rPr>
          <w:sz w:val="22"/>
          <w:szCs w:val="22"/>
          <w:highlight w:val="cyan"/>
        </w:rPr>
      </w:pPr>
      <w:r w:rsidRPr="0079569B">
        <w:rPr>
          <w:sz w:val="22"/>
          <w:szCs w:val="22"/>
          <w:highlight w:val="cyan"/>
        </w:rPr>
        <w:t xml:space="preserve">A 'position of trust' </w:t>
      </w:r>
      <w:r w:rsidR="002912A8">
        <w:rPr>
          <w:sz w:val="22"/>
          <w:szCs w:val="22"/>
          <w:highlight w:val="cyan"/>
        </w:rPr>
        <w:t>refers to any role where an adult holds power or influence over a child due to the nature of their work (either paid or voluntary)</w:t>
      </w:r>
      <w:r w:rsidR="00502594">
        <w:rPr>
          <w:sz w:val="22"/>
          <w:szCs w:val="22"/>
          <w:highlight w:val="cyan"/>
        </w:rPr>
        <w:t xml:space="preserve">. </w:t>
      </w:r>
      <w:r w:rsidRPr="000E7AF1" w:rsidR="000E7AF1">
        <w:rPr>
          <w:sz w:val="22"/>
          <w:szCs w:val="22"/>
          <w:highlight w:val="cyan"/>
        </w:rPr>
        <w:t xml:space="preserve">As defined </w:t>
      </w:r>
      <w:r w:rsidRPr="00610F1D" w:rsidR="000E7AF1">
        <w:rPr>
          <w:sz w:val="22"/>
          <w:szCs w:val="22"/>
          <w:highlight w:val="cyan"/>
        </w:rPr>
        <w:t xml:space="preserve">in the </w:t>
      </w:r>
      <w:hyperlink w:history="1" r:id="rId127">
        <w:r w:rsidRPr="00610F1D">
          <w:rPr>
            <w:rStyle w:val="Hyperlink"/>
            <w:sz w:val="22"/>
            <w:szCs w:val="22"/>
            <w:highlight w:val="cyan"/>
          </w:rPr>
          <w:t>Sexual Offences Act 2003 (</w:t>
        </w:r>
        <w:r w:rsidRPr="00610F1D" w:rsidR="001903CF">
          <w:rPr>
            <w:rStyle w:val="Hyperlink"/>
            <w:sz w:val="22"/>
            <w:szCs w:val="22"/>
            <w:highlight w:val="cyan"/>
          </w:rPr>
          <w:t>Sections</w:t>
        </w:r>
        <w:r w:rsidRPr="00610F1D">
          <w:rPr>
            <w:rStyle w:val="Hyperlink"/>
            <w:sz w:val="22"/>
            <w:szCs w:val="22"/>
            <w:highlight w:val="cyan"/>
          </w:rPr>
          <w:t>.16-24)</w:t>
        </w:r>
      </w:hyperlink>
      <w:r w:rsidRPr="00610F1D">
        <w:rPr>
          <w:sz w:val="22"/>
          <w:szCs w:val="22"/>
          <w:highlight w:val="cyan"/>
        </w:rPr>
        <w:t xml:space="preserve"> </w:t>
      </w:r>
      <w:r w:rsidRPr="00610F1D" w:rsidR="0028248E">
        <w:rPr>
          <w:sz w:val="22"/>
          <w:szCs w:val="22"/>
          <w:highlight w:val="cyan"/>
        </w:rPr>
        <w:t>and further clarified by the</w:t>
      </w:r>
      <w:r w:rsidRPr="00610F1D">
        <w:rPr>
          <w:sz w:val="22"/>
          <w:szCs w:val="22"/>
          <w:highlight w:val="cyan"/>
        </w:rPr>
        <w:t xml:space="preserve"> </w:t>
      </w:r>
      <w:hyperlink w:history="1" r:id="rId128">
        <w:r w:rsidRPr="00610F1D" w:rsidR="00352F20">
          <w:rPr>
            <w:rStyle w:val="Hyperlink"/>
            <w:sz w:val="22"/>
            <w:szCs w:val="22"/>
            <w:highlight w:val="cyan"/>
          </w:rPr>
          <w:t>Crown Prosecution Service</w:t>
        </w:r>
      </w:hyperlink>
      <w:r w:rsidRPr="00610F1D" w:rsidR="00090932">
        <w:rPr>
          <w:sz w:val="22"/>
          <w:szCs w:val="22"/>
          <w:highlight w:val="cyan"/>
        </w:rPr>
        <w:t xml:space="preserve">, </w:t>
      </w:r>
      <w:r w:rsidRPr="009C22EB" w:rsidR="00090932">
        <w:rPr>
          <w:b/>
          <w:bCs/>
          <w:sz w:val="22"/>
          <w:szCs w:val="22"/>
          <w:highlight w:val="cyan"/>
        </w:rPr>
        <w:t xml:space="preserve">it is a criminal </w:t>
      </w:r>
      <w:r w:rsidRPr="009C22EB" w:rsidR="001225B4">
        <w:rPr>
          <w:b/>
          <w:bCs/>
          <w:sz w:val="22"/>
          <w:szCs w:val="22"/>
          <w:highlight w:val="cyan"/>
        </w:rPr>
        <w:t xml:space="preserve">offence for anyone in a position of trust to engage </w:t>
      </w:r>
      <w:r w:rsidRPr="009C22EB" w:rsidR="00CC74AD">
        <w:rPr>
          <w:b/>
          <w:bCs/>
          <w:sz w:val="22"/>
          <w:szCs w:val="22"/>
          <w:highlight w:val="cyan"/>
        </w:rPr>
        <w:t>in sexual activity with</w:t>
      </w:r>
      <w:r w:rsidRPr="009C22EB" w:rsidR="008301E1">
        <w:rPr>
          <w:b/>
          <w:bCs/>
          <w:sz w:val="22"/>
          <w:szCs w:val="22"/>
          <w:highlight w:val="cyan"/>
        </w:rPr>
        <w:t xml:space="preserve"> a </w:t>
      </w:r>
      <w:r w:rsidRPr="009C22EB" w:rsidR="00A228AC">
        <w:rPr>
          <w:b/>
          <w:bCs/>
          <w:sz w:val="22"/>
          <w:szCs w:val="22"/>
          <w:highlight w:val="cyan"/>
        </w:rPr>
        <w:t>child</w:t>
      </w:r>
      <w:r w:rsidRPr="009C22EB" w:rsidR="003E7C45">
        <w:rPr>
          <w:b/>
          <w:bCs/>
          <w:sz w:val="22"/>
          <w:szCs w:val="22"/>
          <w:highlight w:val="cyan"/>
        </w:rPr>
        <w:t xml:space="preserve"> in their care</w:t>
      </w:r>
      <w:r w:rsidRPr="009C22EB" w:rsidR="0096560B">
        <w:rPr>
          <w:b/>
          <w:bCs/>
          <w:sz w:val="22"/>
          <w:szCs w:val="22"/>
          <w:highlight w:val="cyan"/>
        </w:rPr>
        <w:t xml:space="preserve"> – even if that child is </w:t>
      </w:r>
      <w:r w:rsidRPr="009C22EB" w:rsidR="00E97F66">
        <w:rPr>
          <w:b/>
          <w:bCs/>
          <w:sz w:val="22"/>
          <w:szCs w:val="22"/>
          <w:highlight w:val="cyan"/>
        </w:rPr>
        <w:t>aged</w:t>
      </w:r>
      <w:r w:rsidRPr="009C22EB" w:rsidR="00E22837">
        <w:rPr>
          <w:b/>
          <w:bCs/>
          <w:sz w:val="22"/>
          <w:szCs w:val="22"/>
          <w:highlight w:val="cyan"/>
        </w:rPr>
        <w:t xml:space="preserve"> </w:t>
      </w:r>
      <w:r w:rsidRPr="009C22EB" w:rsidR="008E0F32">
        <w:rPr>
          <w:b/>
          <w:bCs/>
          <w:sz w:val="22"/>
          <w:szCs w:val="22"/>
          <w:highlight w:val="cyan"/>
        </w:rPr>
        <w:t>16 or 17 and legally considered to have reached the age of sexual consent (16)</w:t>
      </w:r>
      <w:r w:rsidR="001556E9">
        <w:rPr>
          <w:sz w:val="22"/>
          <w:szCs w:val="22"/>
          <w:highlight w:val="cyan"/>
        </w:rPr>
        <w:t>; this includes both in-person and online</w:t>
      </w:r>
      <w:r w:rsidR="009E21CA">
        <w:rPr>
          <w:sz w:val="22"/>
          <w:szCs w:val="22"/>
          <w:highlight w:val="cyan"/>
        </w:rPr>
        <w:t xml:space="preserve"> interaction</w:t>
      </w:r>
      <w:r w:rsidR="002B4E81">
        <w:rPr>
          <w:sz w:val="22"/>
          <w:szCs w:val="22"/>
          <w:highlight w:val="cyan"/>
        </w:rPr>
        <w:t>, within or outside of employed/voluntary hours.</w:t>
      </w:r>
    </w:p>
    <w:p w:rsidR="004A0F92" w:rsidP="00A74B63" w:rsidRDefault="004124BB" w14:paraId="758714E6" w14:textId="004F8182">
      <w:pPr>
        <w:jc w:val="both"/>
        <w:rPr>
          <w:sz w:val="22"/>
          <w:szCs w:val="22"/>
          <w:highlight w:val="cyan"/>
        </w:rPr>
      </w:pPr>
      <w:r>
        <w:rPr>
          <w:sz w:val="22"/>
          <w:szCs w:val="22"/>
          <w:highlight w:val="cyan"/>
        </w:rPr>
        <w:t xml:space="preserve">A </w:t>
      </w:r>
      <w:r w:rsidRPr="002459F0">
        <w:rPr>
          <w:b/>
          <w:bCs/>
          <w:sz w:val="22"/>
          <w:szCs w:val="22"/>
          <w:highlight w:val="cyan"/>
        </w:rPr>
        <w:t>breach of trust</w:t>
      </w:r>
      <w:r>
        <w:rPr>
          <w:sz w:val="22"/>
          <w:szCs w:val="22"/>
          <w:highlight w:val="cyan"/>
        </w:rPr>
        <w:t xml:space="preserve"> occurs when </w:t>
      </w:r>
      <w:r w:rsidR="008B765F">
        <w:rPr>
          <w:sz w:val="22"/>
          <w:szCs w:val="22"/>
          <w:highlight w:val="cyan"/>
        </w:rPr>
        <w:t>a</w:t>
      </w:r>
      <w:r w:rsidR="00A96B57">
        <w:rPr>
          <w:sz w:val="22"/>
          <w:szCs w:val="22"/>
          <w:highlight w:val="cyan"/>
        </w:rPr>
        <w:t>n adult working or volunteering with children crosses</w:t>
      </w:r>
      <w:r w:rsidR="007646BB">
        <w:rPr>
          <w:sz w:val="22"/>
          <w:szCs w:val="22"/>
          <w:highlight w:val="cyan"/>
        </w:rPr>
        <w:t xml:space="preserve"> established boundaries in their professional relationship with a child</w:t>
      </w:r>
      <w:r w:rsidR="00FB4E6F">
        <w:rPr>
          <w:sz w:val="22"/>
          <w:szCs w:val="22"/>
          <w:highlight w:val="cyan"/>
        </w:rPr>
        <w:t xml:space="preserve"> or young person</w:t>
      </w:r>
      <w:r w:rsidR="00581619">
        <w:rPr>
          <w:sz w:val="22"/>
          <w:szCs w:val="22"/>
          <w:highlight w:val="cyan"/>
        </w:rPr>
        <w:t xml:space="preserve"> through inappropriate </w:t>
      </w:r>
      <w:r w:rsidR="006133CF">
        <w:rPr>
          <w:sz w:val="22"/>
          <w:szCs w:val="22"/>
          <w:highlight w:val="cyan"/>
        </w:rPr>
        <w:t>behaviour</w:t>
      </w:r>
      <w:r w:rsidR="00581619">
        <w:rPr>
          <w:sz w:val="22"/>
          <w:szCs w:val="22"/>
          <w:highlight w:val="cyan"/>
        </w:rPr>
        <w:t xml:space="preserve"> that involves an abuse of their position or authority.</w:t>
      </w:r>
      <w:r w:rsidR="0097766F">
        <w:rPr>
          <w:sz w:val="22"/>
          <w:szCs w:val="22"/>
          <w:highlight w:val="cyan"/>
        </w:rPr>
        <w:t xml:space="preserve"> </w:t>
      </w:r>
      <w:r w:rsidR="00944AEB">
        <w:rPr>
          <w:sz w:val="22"/>
          <w:szCs w:val="22"/>
          <w:highlight w:val="cyan"/>
        </w:rPr>
        <w:t xml:space="preserve">The behaviour itself does not need to be illegal to </w:t>
      </w:r>
      <w:r w:rsidR="006133CF">
        <w:rPr>
          <w:sz w:val="22"/>
          <w:szCs w:val="22"/>
          <w:highlight w:val="cyan"/>
        </w:rPr>
        <w:t>constitute</w:t>
      </w:r>
      <w:r w:rsidR="00944AEB">
        <w:rPr>
          <w:sz w:val="22"/>
          <w:szCs w:val="22"/>
          <w:highlight w:val="cyan"/>
        </w:rPr>
        <w:t xml:space="preserve"> a breach of trust – even when the child or young person</w:t>
      </w:r>
      <w:r w:rsidR="008A0527">
        <w:rPr>
          <w:sz w:val="22"/>
          <w:szCs w:val="22"/>
          <w:highlight w:val="cyan"/>
        </w:rPr>
        <w:t xml:space="preserve"> is over the age of consent</w:t>
      </w:r>
      <w:r w:rsidR="00095AB1">
        <w:rPr>
          <w:sz w:val="22"/>
          <w:szCs w:val="22"/>
          <w:highlight w:val="cyan"/>
        </w:rPr>
        <w:t xml:space="preserve"> (16).</w:t>
      </w:r>
      <w:r w:rsidR="00D26F29">
        <w:rPr>
          <w:sz w:val="22"/>
          <w:szCs w:val="22"/>
          <w:highlight w:val="cyan"/>
        </w:rPr>
        <w:t xml:space="preserve"> Examples include:</w:t>
      </w:r>
    </w:p>
    <w:p w:rsidR="000D02B6" w:rsidP="00A74B63" w:rsidRDefault="000D02B6" w14:paraId="27094AC5" w14:textId="5CD3A768">
      <w:pPr>
        <w:pStyle w:val="ListParagraph"/>
        <w:numPr>
          <w:ilvl w:val="0"/>
          <w:numId w:val="84"/>
        </w:numPr>
        <w:spacing w:after="120"/>
        <w:jc w:val="both"/>
        <w:rPr>
          <w:rFonts w:ascii="Arial" w:hAnsi="Arial" w:cs="Arial"/>
          <w:sz w:val="22"/>
          <w:szCs w:val="22"/>
          <w:highlight w:val="cyan"/>
        </w:rPr>
      </w:pPr>
      <w:r>
        <w:rPr>
          <w:rFonts w:ascii="Arial" w:hAnsi="Arial" w:cs="Arial"/>
          <w:sz w:val="22"/>
          <w:szCs w:val="22"/>
          <w:highlight w:val="cyan"/>
        </w:rPr>
        <w:t xml:space="preserve">A 19-year-old </w:t>
      </w:r>
      <w:r w:rsidR="00753E97">
        <w:rPr>
          <w:rFonts w:ascii="Arial" w:hAnsi="Arial" w:cs="Arial"/>
          <w:sz w:val="22"/>
          <w:szCs w:val="22"/>
          <w:highlight w:val="cyan"/>
        </w:rPr>
        <w:t>Y</w:t>
      </w:r>
      <w:r>
        <w:rPr>
          <w:rFonts w:ascii="Arial" w:hAnsi="Arial" w:cs="Arial"/>
          <w:sz w:val="22"/>
          <w:szCs w:val="22"/>
          <w:highlight w:val="cyan"/>
        </w:rPr>
        <w:t xml:space="preserve">outh </w:t>
      </w:r>
      <w:r w:rsidR="00753E97">
        <w:rPr>
          <w:rFonts w:ascii="Arial" w:hAnsi="Arial" w:cs="Arial"/>
          <w:sz w:val="22"/>
          <w:szCs w:val="22"/>
          <w:highlight w:val="cyan"/>
        </w:rPr>
        <w:t>W</w:t>
      </w:r>
      <w:r>
        <w:rPr>
          <w:rFonts w:ascii="Arial" w:hAnsi="Arial" w:cs="Arial"/>
          <w:sz w:val="22"/>
          <w:szCs w:val="22"/>
          <w:highlight w:val="cyan"/>
        </w:rPr>
        <w:t>orker</w:t>
      </w:r>
      <w:r w:rsidR="00753E97">
        <w:rPr>
          <w:rFonts w:ascii="Arial" w:hAnsi="Arial" w:cs="Arial"/>
          <w:sz w:val="22"/>
          <w:szCs w:val="22"/>
          <w:highlight w:val="cyan"/>
        </w:rPr>
        <w:t xml:space="preserve"> at a youth club</w:t>
      </w:r>
      <w:r w:rsidR="00166212">
        <w:rPr>
          <w:rFonts w:ascii="Arial" w:hAnsi="Arial" w:cs="Arial"/>
          <w:sz w:val="22"/>
          <w:szCs w:val="22"/>
          <w:highlight w:val="cyan"/>
        </w:rPr>
        <w:t xml:space="preserve"> initiating a personal relationship</w:t>
      </w:r>
      <w:r w:rsidR="00802DB5">
        <w:rPr>
          <w:rFonts w:ascii="Arial" w:hAnsi="Arial" w:cs="Arial"/>
          <w:sz w:val="22"/>
          <w:szCs w:val="22"/>
          <w:highlight w:val="cyan"/>
        </w:rPr>
        <w:t xml:space="preserve"> with a 16-year-old club member.</w:t>
      </w:r>
    </w:p>
    <w:p w:rsidR="00800AA8" w:rsidP="00A74B63" w:rsidRDefault="00800AA8" w14:paraId="3A85DCE2" w14:textId="1A3D332C">
      <w:pPr>
        <w:pStyle w:val="ListParagraph"/>
        <w:numPr>
          <w:ilvl w:val="0"/>
          <w:numId w:val="84"/>
        </w:numPr>
        <w:spacing w:after="120"/>
        <w:jc w:val="both"/>
        <w:rPr>
          <w:rFonts w:ascii="Arial" w:hAnsi="Arial" w:cs="Arial"/>
          <w:sz w:val="22"/>
          <w:szCs w:val="22"/>
          <w:highlight w:val="cyan"/>
        </w:rPr>
      </w:pPr>
      <w:r>
        <w:rPr>
          <w:rFonts w:ascii="Arial" w:hAnsi="Arial" w:cs="Arial"/>
          <w:sz w:val="22"/>
          <w:szCs w:val="22"/>
          <w:highlight w:val="cyan"/>
        </w:rPr>
        <w:t xml:space="preserve">A teacher engaging in an intimate or sexual relationship with a </w:t>
      </w:r>
      <w:r w:rsidR="00A74B63">
        <w:rPr>
          <w:rFonts w:ascii="Arial" w:hAnsi="Arial" w:cs="Arial"/>
          <w:sz w:val="22"/>
          <w:szCs w:val="22"/>
          <w:highlight w:val="cyan"/>
        </w:rPr>
        <w:t>Sixth-Form student.</w:t>
      </w:r>
    </w:p>
    <w:p w:rsidRPr="00917857" w:rsidR="000D02B6" w:rsidP="0068315C" w:rsidRDefault="00A74B63" w14:paraId="33069560" w14:textId="6F6DE10B">
      <w:pPr>
        <w:jc w:val="both"/>
        <w:rPr>
          <w:rFonts w:cs="Arial"/>
          <w:sz w:val="22"/>
          <w:szCs w:val="22"/>
          <w:highlight w:val="cyan"/>
        </w:rPr>
      </w:pPr>
      <w:r>
        <w:rPr>
          <w:rFonts w:cs="Arial"/>
          <w:sz w:val="22"/>
          <w:szCs w:val="22"/>
          <w:highlight w:val="cyan"/>
        </w:rPr>
        <w:lastRenderedPageBreak/>
        <w:t>These behaviours undermine professional integrity and breach</w:t>
      </w:r>
      <w:r w:rsidR="002B5576">
        <w:rPr>
          <w:rFonts w:cs="Arial"/>
          <w:sz w:val="22"/>
          <w:szCs w:val="22"/>
          <w:highlight w:val="cyan"/>
        </w:rPr>
        <w:t xml:space="preserve"> safeguarding standards and </w:t>
      </w:r>
      <w:r w:rsidRPr="006B3515" w:rsidR="004620FA">
        <w:rPr>
          <w:rFonts w:cs="Arial"/>
          <w:sz w:val="22"/>
          <w:szCs w:val="22"/>
          <w:highlight w:val="green"/>
        </w:rPr>
        <w:t>&lt;inse</w:t>
      </w:r>
      <w:r w:rsidR="009D10CC">
        <w:rPr>
          <w:rFonts w:cs="Arial"/>
          <w:sz w:val="22"/>
          <w:szCs w:val="22"/>
          <w:highlight w:val="green"/>
        </w:rPr>
        <w:t>r</w:t>
      </w:r>
      <w:r w:rsidRPr="006B3515" w:rsidR="004620FA">
        <w:rPr>
          <w:rFonts w:cs="Arial"/>
          <w:sz w:val="22"/>
          <w:szCs w:val="22"/>
          <w:highlight w:val="green"/>
        </w:rPr>
        <w:t>t name of schoo</w:t>
      </w:r>
      <w:r w:rsidRPr="006B3515" w:rsidR="006B3515">
        <w:rPr>
          <w:rFonts w:cs="Arial"/>
          <w:sz w:val="22"/>
          <w:szCs w:val="22"/>
          <w:highlight w:val="green"/>
        </w:rPr>
        <w:t>l&gt;</w:t>
      </w:r>
      <w:r w:rsidR="006B3515">
        <w:rPr>
          <w:rFonts w:cs="Arial"/>
          <w:sz w:val="22"/>
          <w:szCs w:val="22"/>
          <w:highlight w:val="cyan"/>
        </w:rPr>
        <w:t xml:space="preserve">’s </w:t>
      </w:r>
      <w:r w:rsidRPr="00201A25" w:rsidR="006B3515">
        <w:rPr>
          <w:rFonts w:cs="Arial"/>
          <w:sz w:val="22"/>
          <w:szCs w:val="22"/>
          <w:highlight w:val="green"/>
        </w:rPr>
        <w:t>&lt;</w:t>
      </w:r>
      <w:r w:rsidR="00230A8B">
        <w:rPr>
          <w:rFonts w:cs="Arial"/>
          <w:sz w:val="22"/>
          <w:szCs w:val="22"/>
          <w:highlight w:val="green"/>
        </w:rPr>
        <w:t xml:space="preserve">staff </w:t>
      </w:r>
      <w:r w:rsidRPr="00F9373C" w:rsidR="006B3515">
        <w:rPr>
          <w:rFonts w:cs="Arial"/>
          <w:sz w:val="22"/>
          <w:szCs w:val="22"/>
          <w:highlight w:val="green"/>
        </w:rPr>
        <w:t>behaviour policy</w:t>
      </w:r>
      <w:r w:rsidR="006B3515">
        <w:rPr>
          <w:rFonts w:cs="Arial"/>
          <w:sz w:val="22"/>
          <w:szCs w:val="22"/>
          <w:highlight w:val="green"/>
        </w:rPr>
        <w:t>&gt;</w:t>
      </w:r>
      <w:r w:rsidRPr="00F9373C" w:rsidR="006B3515">
        <w:rPr>
          <w:rFonts w:cs="Arial"/>
          <w:sz w:val="22"/>
          <w:szCs w:val="22"/>
          <w:highlight w:val="green"/>
        </w:rPr>
        <w:t>/</w:t>
      </w:r>
      <w:r w:rsidR="006B3515">
        <w:rPr>
          <w:rFonts w:cs="Arial"/>
          <w:sz w:val="22"/>
          <w:szCs w:val="22"/>
          <w:highlight w:val="green"/>
        </w:rPr>
        <w:t>&lt;</w:t>
      </w:r>
      <w:r w:rsidR="00230A8B">
        <w:rPr>
          <w:rFonts w:cs="Arial"/>
          <w:sz w:val="22"/>
          <w:szCs w:val="22"/>
          <w:highlight w:val="green"/>
        </w:rPr>
        <w:t xml:space="preserve">staff </w:t>
      </w:r>
      <w:r w:rsidRPr="00F9373C" w:rsidR="006B3515">
        <w:rPr>
          <w:rFonts w:cs="Arial"/>
          <w:sz w:val="22"/>
          <w:szCs w:val="22"/>
          <w:highlight w:val="green"/>
        </w:rPr>
        <w:t>code of conduct</w:t>
      </w:r>
      <w:r w:rsidR="006B3515">
        <w:rPr>
          <w:rFonts w:cs="Arial"/>
          <w:sz w:val="22"/>
          <w:szCs w:val="22"/>
          <w:highlight w:val="green"/>
        </w:rPr>
        <w:t>&gt;</w:t>
      </w:r>
      <w:r w:rsidR="00F440F5">
        <w:rPr>
          <w:rFonts w:cs="Arial"/>
          <w:sz w:val="22"/>
          <w:szCs w:val="22"/>
          <w:highlight w:val="cyan"/>
        </w:rPr>
        <w:t xml:space="preserve"> regardless of </w:t>
      </w:r>
      <w:r w:rsidR="0073375B">
        <w:rPr>
          <w:rFonts w:cs="Arial"/>
          <w:sz w:val="22"/>
          <w:szCs w:val="22"/>
          <w:highlight w:val="cyan"/>
        </w:rPr>
        <w:t>legal consent due to the imbalance of power and the professional duty of care.</w:t>
      </w:r>
    </w:p>
    <w:p w:rsidRPr="0034234A" w:rsidR="00B50A41" w:rsidP="0034234A" w:rsidRDefault="0092210F" w14:paraId="0286A2F8" w14:textId="3F832F9F">
      <w:pPr>
        <w:jc w:val="both"/>
        <w:rPr>
          <w:sz w:val="22"/>
          <w:szCs w:val="22"/>
          <w:highlight w:val="cyan"/>
          <w:lang w:val="en-US"/>
        </w:rPr>
      </w:pPr>
      <w:hyperlink w:history="1" r:id="rId129">
        <w:r w:rsidRPr="00E66640">
          <w:rPr>
            <w:rStyle w:val="Hyperlink"/>
            <w:sz w:val="22"/>
            <w:szCs w:val="22"/>
            <w:highlight w:val="cyan"/>
          </w:rPr>
          <w:t>Section 11 of the 2004 Children’s Act</w:t>
        </w:r>
      </w:hyperlink>
      <w:r w:rsidRPr="0092210F">
        <w:rPr>
          <w:sz w:val="22"/>
          <w:szCs w:val="22"/>
          <w:highlight w:val="cyan"/>
        </w:rPr>
        <w:t xml:space="preserve"> states that schools and colleges should h</w:t>
      </w:r>
      <w:proofErr w:type="spellStart"/>
      <w:r w:rsidRPr="0092210F">
        <w:rPr>
          <w:sz w:val="22"/>
          <w:szCs w:val="22"/>
          <w:highlight w:val="cyan"/>
          <w:lang w:val="en-US"/>
        </w:rPr>
        <w:t>ave</w:t>
      </w:r>
      <w:proofErr w:type="spellEnd"/>
      <w:r w:rsidRPr="0092210F">
        <w:rPr>
          <w:sz w:val="22"/>
          <w:szCs w:val="22"/>
          <w:highlight w:val="cyan"/>
          <w:lang w:val="en-US"/>
        </w:rPr>
        <w:t xml:space="preserve"> clear policies </w:t>
      </w:r>
      <w:r w:rsidR="00B50A41">
        <w:rPr>
          <w:sz w:val="22"/>
          <w:szCs w:val="22"/>
          <w:highlight w:val="cyan"/>
          <w:lang w:val="en-US"/>
        </w:rPr>
        <w:t xml:space="preserve">aligned with </w:t>
      </w:r>
      <w:proofErr w:type="spellStart"/>
      <w:r w:rsidR="00B50A41">
        <w:rPr>
          <w:sz w:val="22"/>
          <w:szCs w:val="22"/>
          <w:highlight w:val="cyan"/>
          <w:lang w:val="en-US"/>
        </w:rPr>
        <w:t>HSCP</w:t>
      </w:r>
      <w:proofErr w:type="spellEnd"/>
      <w:r w:rsidR="005C14B8">
        <w:rPr>
          <w:sz w:val="22"/>
          <w:szCs w:val="22"/>
          <w:highlight w:val="cyan"/>
          <w:lang w:val="en-US"/>
        </w:rPr>
        <w:t xml:space="preserve"> Procedures</w:t>
      </w:r>
      <w:r w:rsidR="003C7C64">
        <w:rPr>
          <w:sz w:val="22"/>
          <w:szCs w:val="22"/>
          <w:highlight w:val="cyan"/>
          <w:lang w:val="en-US"/>
        </w:rPr>
        <w:t xml:space="preserve"> </w:t>
      </w:r>
      <w:r w:rsidR="00A34E9C">
        <w:rPr>
          <w:sz w:val="22"/>
          <w:szCs w:val="22"/>
          <w:highlight w:val="cyan"/>
          <w:lang w:val="en-US"/>
        </w:rPr>
        <w:t xml:space="preserve">for dealing with safeguarding concerns or allegations </w:t>
      </w:r>
      <w:r w:rsidR="00D74173">
        <w:rPr>
          <w:sz w:val="22"/>
          <w:szCs w:val="22"/>
          <w:highlight w:val="cyan"/>
          <w:lang w:val="en-US"/>
        </w:rPr>
        <w:t xml:space="preserve">against </w:t>
      </w:r>
      <w:r w:rsidRPr="0034234A" w:rsidR="00D74173">
        <w:rPr>
          <w:sz w:val="22"/>
          <w:szCs w:val="22"/>
          <w:highlight w:val="cyan"/>
          <w:lang w:val="en-US"/>
        </w:rPr>
        <w:t xml:space="preserve">those working in or on behalf of schools and colleges in a paid or unpaid capacity, </w:t>
      </w:r>
      <w:r w:rsidRPr="0034234A" w:rsidR="00781E34">
        <w:rPr>
          <w:sz w:val="22"/>
          <w:szCs w:val="22"/>
          <w:highlight w:val="cyan"/>
        </w:rPr>
        <w:t>i.e. members of staff, including supply teachers, volunteers and contractors.</w:t>
      </w:r>
      <w:r w:rsidRPr="0034234A" w:rsidR="00B76831">
        <w:rPr>
          <w:sz w:val="22"/>
          <w:szCs w:val="22"/>
          <w:highlight w:val="cyan"/>
          <w:lang w:val="en-US"/>
        </w:rPr>
        <w:t xml:space="preserve"> </w:t>
      </w:r>
      <w:r w:rsidRPr="0034234A" w:rsidR="00D33029">
        <w:rPr>
          <w:sz w:val="22"/>
          <w:szCs w:val="22"/>
          <w:highlight w:val="cyan"/>
          <w:lang w:val="en-US"/>
        </w:rPr>
        <w:t>These policies must clearly</w:t>
      </w:r>
      <w:r w:rsidRPr="0034234A" w:rsidR="00FA5ED6">
        <w:rPr>
          <w:sz w:val="22"/>
          <w:szCs w:val="22"/>
          <w:highlight w:val="cyan"/>
          <w:lang w:val="en-US"/>
        </w:rPr>
        <w:t xml:space="preserve"> distinguish between:</w:t>
      </w:r>
    </w:p>
    <w:p w:rsidRPr="00DA75C6" w:rsidR="00FA5ED6" w:rsidP="00DA75C6" w:rsidRDefault="007D091C" w14:paraId="5B4988B2" w14:textId="571C16CA">
      <w:pPr>
        <w:ind w:left="720"/>
        <w:jc w:val="both"/>
        <w:rPr>
          <w:rFonts w:cs="Arial"/>
          <w:b/>
          <w:bCs/>
          <w:sz w:val="22"/>
          <w:szCs w:val="22"/>
          <w:highlight w:val="cyan"/>
          <w:lang w:val="en-US"/>
        </w:rPr>
      </w:pPr>
      <w:r w:rsidRPr="00DA75C6">
        <w:rPr>
          <w:rFonts w:cs="Arial"/>
          <w:b/>
          <w:bCs/>
          <w:sz w:val="22"/>
          <w:szCs w:val="22"/>
          <w:highlight w:val="cyan"/>
          <w:lang w:val="en-US"/>
        </w:rPr>
        <w:t>Allegations</w:t>
      </w:r>
      <w:r w:rsidRPr="00DA75C6" w:rsidR="005458ED">
        <w:rPr>
          <w:rFonts w:cs="Arial"/>
          <w:sz w:val="22"/>
          <w:szCs w:val="22"/>
          <w:highlight w:val="cyan"/>
          <w:lang w:val="en-US"/>
        </w:rPr>
        <w:t xml:space="preserve"> – a </w:t>
      </w:r>
      <w:r w:rsidRPr="00DA75C6" w:rsidR="005D7670">
        <w:rPr>
          <w:rFonts w:cs="Arial"/>
          <w:sz w:val="22"/>
          <w:szCs w:val="22"/>
          <w:highlight w:val="cyan"/>
          <w:lang w:val="en-US"/>
        </w:rPr>
        <w:t xml:space="preserve">claim </w:t>
      </w:r>
      <w:r w:rsidRPr="00DA75C6" w:rsidR="005D7670">
        <w:rPr>
          <w:rFonts w:cs="Arial"/>
          <w:sz w:val="22"/>
          <w:szCs w:val="22"/>
          <w:highlight w:val="cyan"/>
        </w:rPr>
        <w:t>or assertion that someone has done something illegal or wrong, typically one made without proof.</w:t>
      </w:r>
      <w:r w:rsidRPr="00DA75C6" w:rsidR="0065276F">
        <w:rPr>
          <w:rFonts w:cs="Arial"/>
          <w:sz w:val="22"/>
          <w:szCs w:val="22"/>
          <w:highlight w:val="cyan"/>
        </w:rPr>
        <w:t xml:space="preserve"> The </w:t>
      </w:r>
      <w:r w:rsidRPr="00E60F5C" w:rsidR="00AA1B49">
        <w:rPr>
          <w:rFonts w:cs="Arial"/>
          <w:i/>
          <w:iCs/>
          <w:sz w:val="22"/>
          <w:szCs w:val="22"/>
          <w:highlight w:val="cyan"/>
        </w:rPr>
        <w:t>H</w:t>
      </w:r>
      <w:r w:rsidRPr="00E60F5C" w:rsidR="00632D5B">
        <w:rPr>
          <w:rFonts w:cs="Arial"/>
          <w:i/>
          <w:iCs/>
          <w:sz w:val="22"/>
          <w:szCs w:val="22"/>
          <w:highlight w:val="cyan"/>
        </w:rPr>
        <w:t xml:space="preserve">arm </w:t>
      </w:r>
      <w:r w:rsidRPr="00E60F5C" w:rsidR="00AA1B49">
        <w:rPr>
          <w:rFonts w:cs="Arial"/>
          <w:i/>
          <w:iCs/>
          <w:sz w:val="22"/>
          <w:szCs w:val="22"/>
          <w:highlight w:val="cyan"/>
        </w:rPr>
        <w:t>T</w:t>
      </w:r>
      <w:r w:rsidRPr="00E60F5C" w:rsidR="0065276F">
        <w:rPr>
          <w:rFonts w:cs="Arial"/>
          <w:i/>
          <w:iCs/>
          <w:sz w:val="22"/>
          <w:szCs w:val="22"/>
          <w:highlight w:val="cyan"/>
        </w:rPr>
        <w:t>hreshold</w:t>
      </w:r>
      <w:r w:rsidRPr="00DA75C6" w:rsidR="0065276F">
        <w:rPr>
          <w:rFonts w:cs="Arial"/>
          <w:sz w:val="22"/>
          <w:szCs w:val="22"/>
          <w:highlight w:val="cyan"/>
        </w:rPr>
        <w:t xml:space="preserve"> </w:t>
      </w:r>
      <w:r w:rsidR="00C269F1">
        <w:rPr>
          <w:rFonts w:cs="Arial"/>
          <w:sz w:val="22"/>
          <w:szCs w:val="22"/>
          <w:highlight w:val="cyan"/>
        </w:rPr>
        <w:t xml:space="preserve">(see section </w:t>
      </w:r>
      <w:r w:rsidRPr="00CE3749" w:rsidR="00C269F1">
        <w:rPr>
          <w:rFonts w:cs="Arial"/>
          <w:i/>
          <w:iCs/>
          <w:sz w:val="22"/>
          <w:szCs w:val="22"/>
          <w:highlight w:val="cyan"/>
        </w:rPr>
        <w:t>Managing Allegations</w:t>
      </w:r>
      <w:r w:rsidR="00CE3749">
        <w:rPr>
          <w:rFonts w:cs="Arial"/>
          <w:sz w:val="22"/>
          <w:szCs w:val="22"/>
          <w:highlight w:val="cyan"/>
        </w:rPr>
        <w:t xml:space="preserve">, below) </w:t>
      </w:r>
      <w:r w:rsidRPr="00DA75C6" w:rsidR="0065276F">
        <w:rPr>
          <w:rFonts w:cs="Arial"/>
          <w:sz w:val="22"/>
          <w:szCs w:val="22"/>
          <w:highlight w:val="cyan"/>
        </w:rPr>
        <w:t xml:space="preserve">for an allegation is when a person working or volunteering with children in a position of trust </w:t>
      </w:r>
      <w:r w:rsidR="006058D9">
        <w:rPr>
          <w:rFonts w:cs="Arial"/>
          <w:sz w:val="22"/>
          <w:szCs w:val="22"/>
          <w:highlight w:val="cyan"/>
        </w:rPr>
        <w:t>has or may have</w:t>
      </w:r>
      <w:r w:rsidRPr="00DA75C6" w:rsidR="005458ED">
        <w:rPr>
          <w:rFonts w:cs="Arial"/>
          <w:sz w:val="22"/>
          <w:szCs w:val="22"/>
          <w:highlight w:val="cyan"/>
          <w:lang w:val="en-US"/>
        </w:rPr>
        <w:t>:</w:t>
      </w:r>
    </w:p>
    <w:p w:rsidRPr="0034234A" w:rsidR="003B629E" w:rsidP="0034234A" w:rsidRDefault="003B629E" w14:paraId="2DD529C5" w14:textId="1249ED4F">
      <w:pPr>
        <w:pStyle w:val="ListParagraph"/>
        <w:numPr>
          <w:ilvl w:val="1"/>
          <w:numId w:val="84"/>
        </w:numPr>
        <w:spacing w:after="120"/>
        <w:jc w:val="both"/>
        <w:rPr>
          <w:rFonts w:ascii="Arial" w:hAnsi="Arial" w:cs="Arial"/>
          <w:sz w:val="22"/>
          <w:szCs w:val="22"/>
          <w:highlight w:val="cyan"/>
          <w:lang w:val="en-US"/>
        </w:rPr>
      </w:pPr>
      <w:r w:rsidRPr="0034234A">
        <w:rPr>
          <w:rFonts w:ascii="Arial" w:hAnsi="Arial" w:cs="Arial"/>
          <w:sz w:val="22"/>
          <w:szCs w:val="22"/>
          <w:highlight w:val="cyan"/>
          <w:lang w:val="en-US"/>
        </w:rPr>
        <w:t xml:space="preserve">Behaved in a way that has, or may have harmed a child/young </w:t>
      </w:r>
      <w:proofErr w:type="gramStart"/>
      <w:r w:rsidRPr="0034234A">
        <w:rPr>
          <w:rFonts w:ascii="Arial" w:hAnsi="Arial" w:cs="Arial"/>
          <w:sz w:val="22"/>
          <w:szCs w:val="22"/>
          <w:highlight w:val="cyan"/>
          <w:lang w:val="en-US"/>
        </w:rPr>
        <w:t>person;</w:t>
      </w:r>
      <w:proofErr w:type="gramEnd"/>
    </w:p>
    <w:p w:rsidRPr="0034234A" w:rsidR="00DC4038" w:rsidP="0034234A" w:rsidRDefault="00DC4038" w14:paraId="14DC5658" w14:textId="005D0C23">
      <w:pPr>
        <w:pStyle w:val="ListParagraph"/>
        <w:numPr>
          <w:ilvl w:val="1"/>
          <w:numId w:val="84"/>
        </w:numPr>
        <w:spacing w:after="120"/>
        <w:jc w:val="both"/>
        <w:rPr>
          <w:rFonts w:ascii="Arial" w:hAnsi="Arial" w:cs="Arial"/>
          <w:sz w:val="22"/>
          <w:szCs w:val="22"/>
          <w:highlight w:val="cyan"/>
          <w:lang w:val="en-US"/>
        </w:rPr>
      </w:pPr>
      <w:r w:rsidRPr="0034234A">
        <w:rPr>
          <w:rFonts w:ascii="Arial" w:hAnsi="Arial" w:cs="Arial"/>
          <w:sz w:val="22"/>
          <w:szCs w:val="22"/>
          <w:highlight w:val="cyan"/>
          <w:lang w:val="en-US"/>
        </w:rPr>
        <w:t xml:space="preserve">Possibly committed a criminal offence against/related to a child/young </w:t>
      </w:r>
      <w:proofErr w:type="gramStart"/>
      <w:r w:rsidRPr="0034234A">
        <w:rPr>
          <w:rFonts w:ascii="Arial" w:hAnsi="Arial" w:cs="Arial"/>
          <w:sz w:val="22"/>
          <w:szCs w:val="22"/>
          <w:highlight w:val="cyan"/>
          <w:lang w:val="en-US"/>
        </w:rPr>
        <w:t>person;</w:t>
      </w:r>
      <w:proofErr w:type="gramEnd"/>
    </w:p>
    <w:p w:rsidRPr="0034234A" w:rsidR="00AD715C" w:rsidP="0034234A" w:rsidRDefault="00AD715C" w14:paraId="002B6A90" w14:textId="5DB570F9">
      <w:pPr>
        <w:pStyle w:val="ListParagraph"/>
        <w:numPr>
          <w:ilvl w:val="1"/>
          <w:numId w:val="84"/>
        </w:numPr>
        <w:spacing w:after="120"/>
        <w:jc w:val="both"/>
        <w:rPr>
          <w:rFonts w:ascii="Arial" w:hAnsi="Arial" w:cs="Arial"/>
          <w:sz w:val="22"/>
          <w:szCs w:val="22"/>
          <w:highlight w:val="cyan"/>
          <w:lang w:val="en-US"/>
        </w:rPr>
      </w:pPr>
      <w:r w:rsidRPr="0034234A">
        <w:rPr>
          <w:rFonts w:ascii="Arial" w:hAnsi="Arial" w:cs="Arial"/>
          <w:sz w:val="22"/>
          <w:szCs w:val="22"/>
          <w:highlight w:val="cyan"/>
          <w:lang w:val="en-US"/>
        </w:rPr>
        <w:t xml:space="preserve">Behaved toward a child/young person in a way that indicates he or she would pose a risk of </w:t>
      </w:r>
      <w:proofErr w:type="gramStart"/>
      <w:r w:rsidRPr="0034234A">
        <w:rPr>
          <w:rFonts w:ascii="Arial" w:hAnsi="Arial" w:cs="Arial"/>
          <w:sz w:val="22"/>
          <w:szCs w:val="22"/>
          <w:highlight w:val="cyan"/>
          <w:lang w:val="en-US"/>
        </w:rPr>
        <w:t>harm;</w:t>
      </w:r>
      <w:r w:rsidR="00632D5B">
        <w:rPr>
          <w:rFonts w:ascii="Arial" w:hAnsi="Arial" w:cs="Arial"/>
          <w:sz w:val="22"/>
          <w:szCs w:val="22"/>
          <w:highlight w:val="cyan"/>
          <w:lang w:val="en-US"/>
        </w:rPr>
        <w:t>*</w:t>
      </w:r>
      <w:proofErr w:type="gramEnd"/>
    </w:p>
    <w:p w:rsidRPr="00643712" w:rsidR="0034234A" w:rsidP="00643712" w:rsidRDefault="0034234A" w14:paraId="5C6F8FEA" w14:textId="02A6F2A5">
      <w:pPr>
        <w:pStyle w:val="ListParagraph"/>
        <w:numPr>
          <w:ilvl w:val="1"/>
          <w:numId w:val="84"/>
        </w:numPr>
        <w:spacing w:after="120"/>
        <w:jc w:val="both"/>
        <w:rPr>
          <w:rFonts w:ascii="Arial" w:hAnsi="Arial" w:cs="Arial"/>
          <w:sz w:val="22"/>
          <w:szCs w:val="22"/>
          <w:highlight w:val="cyan"/>
          <w:lang w:val="en-US"/>
        </w:rPr>
      </w:pPr>
      <w:r w:rsidRPr="00643712">
        <w:rPr>
          <w:rFonts w:ascii="Arial" w:hAnsi="Arial" w:cs="Arial"/>
          <w:sz w:val="22"/>
          <w:szCs w:val="22"/>
          <w:highlight w:val="cyan"/>
          <w:lang w:val="en-US"/>
        </w:rPr>
        <w:t xml:space="preserve">Behaved or may have behaved in a way that indicates they may not be suitable to work with children/young </w:t>
      </w:r>
      <w:proofErr w:type="gramStart"/>
      <w:r w:rsidRPr="00643712">
        <w:rPr>
          <w:rFonts w:ascii="Arial" w:hAnsi="Arial" w:cs="Arial"/>
          <w:sz w:val="22"/>
          <w:szCs w:val="22"/>
          <w:highlight w:val="cyan"/>
          <w:lang w:val="en-US"/>
        </w:rPr>
        <w:t>people</w:t>
      </w:r>
      <w:r w:rsidR="00567C4D">
        <w:rPr>
          <w:rFonts w:ascii="Arial" w:hAnsi="Arial" w:cs="Arial"/>
          <w:sz w:val="22"/>
          <w:szCs w:val="22"/>
          <w:highlight w:val="cyan"/>
          <w:lang w:val="en-US"/>
        </w:rPr>
        <w:t>;*</w:t>
      </w:r>
      <w:proofErr w:type="gramEnd"/>
    </w:p>
    <w:p w:rsidRPr="00A249FE" w:rsidR="00643712" w:rsidP="00643712" w:rsidRDefault="00643712" w14:paraId="61379031" w14:textId="50C7FB3C">
      <w:pPr>
        <w:pStyle w:val="ListParagraph"/>
        <w:spacing w:after="120"/>
        <w:ind w:left="1440"/>
        <w:jc w:val="both"/>
        <w:rPr>
          <w:rFonts w:ascii="Arial" w:hAnsi="Arial" w:cs="Arial"/>
          <w:i/>
          <w:iCs/>
          <w:sz w:val="22"/>
          <w:szCs w:val="22"/>
          <w:highlight w:val="cyan"/>
        </w:rPr>
      </w:pPr>
      <w:r w:rsidRPr="00A249FE">
        <w:rPr>
          <w:rFonts w:ascii="Arial" w:hAnsi="Arial" w:cs="Arial"/>
          <w:i/>
          <w:iCs/>
          <w:sz w:val="22"/>
          <w:szCs w:val="22"/>
          <w:highlight w:val="cyan"/>
        </w:rPr>
        <w:t>*These categories can include behaviour that may have happened outside of an organisation that might make an individual unsuitable to work with children/young people.</w:t>
      </w:r>
    </w:p>
    <w:p w:rsidRPr="00643712" w:rsidR="007D091C" w:rsidP="00CA371D" w:rsidRDefault="007D091C" w14:paraId="721DE10A" w14:textId="52B719EB">
      <w:pPr>
        <w:pStyle w:val="ListParagraph"/>
        <w:spacing w:after="120"/>
        <w:ind w:left="720"/>
        <w:jc w:val="both"/>
        <w:rPr>
          <w:rFonts w:ascii="Arial" w:hAnsi="Arial" w:cs="Arial"/>
          <w:sz w:val="22"/>
          <w:szCs w:val="22"/>
          <w:highlight w:val="cyan"/>
          <w:lang w:val="en-US"/>
        </w:rPr>
      </w:pPr>
      <w:r w:rsidRPr="00D25DE6">
        <w:rPr>
          <w:rFonts w:ascii="Arial" w:hAnsi="Arial" w:cs="Arial"/>
          <w:b/>
          <w:bCs/>
          <w:sz w:val="22"/>
          <w:szCs w:val="22"/>
          <w:highlight w:val="cyan"/>
          <w:lang w:val="en-US"/>
        </w:rPr>
        <w:t>Concerns about</w:t>
      </w:r>
      <w:r w:rsidRPr="00D25DE6" w:rsidR="00A26BB2">
        <w:rPr>
          <w:rFonts w:ascii="Arial" w:hAnsi="Arial" w:cs="Arial"/>
          <w:b/>
          <w:bCs/>
          <w:sz w:val="22"/>
          <w:szCs w:val="22"/>
          <w:highlight w:val="cyan"/>
          <w:lang w:val="en-US"/>
        </w:rPr>
        <w:t xml:space="preserve"> the quality of care</w:t>
      </w:r>
      <w:r w:rsidRPr="00D25DE6" w:rsidR="0068315C">
        <w:rPr>
          <w:rFonts w:ascii="Arial" w:hAnsi="Arial" w:cs="Arial"/>
          <w:b/>
          <w:bCs/>
          <w:sz w:val="22"/>
          <w:szCs w:val="22"/>
          <w:highlight w:val="cyan"/>
          <w:lang w:val="en-US"/>
        </w:rPr>
        <w:t>/practice</w:t>
      </w:r>
      <w:r w:rsidR="006A3FCA">
        <w:rPr>
          <w:rFonts w:ascii="Arial" w:hAnsi="Arial" w:cs="Arial"/>
          <w:sz w:val="22"/>
          <w:szCs w:val="22"/>
          <w:highlight w:val="cyan"/>
          <w:lang w:val="en-US"/>
        </w:rPr>
        <w:t xml:space="preserve"> - </w:t>
      </w:r>
      <w:r w:rsidRPr="00D25DE6" w:rsidR="00D25DE6">
        <w:rPr>
          <w:rFonts w:ascii="Arial" w:hAnsi="Arial" w:cs="Arial"/>
          <w:sz w:val="22"/>
          <w:szCs w:val="22"/>
          <w:highlight w:val="cyan"/>
          <w:lang w:val="en-US"/>
        </w:rPr>
        <w:t xml:space="preserve">is an accusation, not of a child protection nature, that the care/practice provided does not meet the </w:t>
      </w:r>
      <w:r w:rsidR="006C5773">
        <w:rPr>
          <w:rFonts w:ascii="Arial" w:hAnsi="Arial" w:cs="Arial"/>
          <w:sz w:val="22"/>
          <w:szCs w:val="22"/>
          <w:highlight w:val="cyan"/>
          <w:lang w:val="en-US"/>
        </w:rPr>
        <w:t>expected standards</w:t>
      </w:r>
      <w:r w:rsidR="00A7088A">
        <w:rPr>
          <w:rFonts w:ascii="Arial" w:hAnsi="Arial" w:cs="Arial"/>
          <w:sz w:val="22"/>
          <w:szCs w:val="22"/>
          <w:highlight w:val="cyan"/>
          <w:lang w:val="en-US"/>
        </w:rPr>
        <w:t>.</w:t>
      </w:r>
      <w:r w:rsidRPr="000D6C36" w:rsidR="000D6C36">
        <w:rPr>
          <w:rFonts w:ascii="Arial" w:hAnsi="Arial" w:eastAsia="MS Mincho"/>
          <w:sz w:val="22"/>
          <w:szCs w:val="22"/>
          <w:highlight w:val="cyan"/>
          <w:lang w:eastAsia="en-US"/>
        </w:rPr>
        <w:t xml:space="preserve"> </w:t>
      </w:r>
      <w:r w:rsidRPr="000D6C36" w:rsidR="000D6C36">
        <w:rPr>
          <w:rFonts w:ascii="Arial" w:hAnsi="Arial" w:cs="Arial"/>
          <w:sz w:val="22"/>
          <w:szCs w:val="22"/>
          <w:highlight w:val="cyan"/>
        </w:rPr>
        <w:t>As with quality in other fields, it is an assessment of whether something is good enough and whether it is suitable for its purpose.</w:t>
      </w:r>
    </w:p>
    <w:p w:rsidR="00FB398F" w:rsidP="00CA371D" w:rsidRDefault="0068315C" w14:paraId="5CDC2A0B" w14:textId="46A6C998">
      <w:pPr>
        <w:pStyle w:val="ListParagraph"/>
        <w:spacing w:after="120"/>
        <w:ind w:left="720"/>
        <w:jc w:val="both"/>
        <w:rPr>
          <w:rFonts w:ascii="Arial" w:hAnsi="Arial" w:cs="Arial"/>
          <w:sz w:val="22"/>
          <w:szCs w:val="22"/>
          <w:highlight w:val="cyan"/>
        </w:rPr>
      </w:pPr>
      <w:r w:rsidRPr="0051730A">
        <w:rPr>
          <w:rFonts w:ascii="Arial" w:hAnsi="Arial" w:cs="Arial"/>
          <w:b/>
          <w:bCs/>
          <w:sz w:val="22"/>
          <w:szCs w:val="22"/>
          <w:highlight w:val="cyan"/>
          <w:lang w:val="en-US"/>
        </w:rPr>
        <w:t>Complaints</w:t>
      </w:r>
      <w:r w:rsidR="0051730A">
        <w:rPr>
          <w:rFonts w:ascii="Arial" w:hAnsi="Arial" w:cs="Arial"/>
          <w:sz w:val="22"/>
          <w:szCs w:val="22"/>
          <w:highlight w:val="cyan"/>
          <w:lang w:val="en-US"/>
        </w:rPr>
        <w:t xml:space="preserve"> </w:t>
      </w:r>
      <w:r w:rsidR="00C945E2">
        <w:rPr>
          <w:rFonts w:ascii="Arial" w:hAnsi="Arial" w:cs="Arial"/>
          <w:sz w:val="22"/>
          <w:szCs w:val="22"/>
          <w:highlight w:val="cyan"/>
          <w:lang w:val="en-US"/>
        </w:rPr>
        <w:t>–</w:t>
      </w:r>
      <w:r w:rsidR="0051730A">
        <w:rPr>
          <w:rFonts w:ascii="Arial" w:hAnsi="Arial" w:cs="Arial"/>
          <w:sz w:val="22"/>
          <w:szCs w:val="22"/>
          <w:highlight w:val="cyan"/>
          <w:lang w:val="en-US"/>
        </w:rPr>
        <w:t xml:space="preserve"> </w:t>
      </w:r>
      <w:r w:rsidR="00C945E2">
        <w:rPr>
          <w:rFonts w:ascii="Arial" w:hAnsi="Arial" w:cs="Arial"/>
          <w:sz w:val="22"/>
          <w:szCs w:val="22"/>
          <w:highlight w:val="cyan"/>
          <w:lang w:val="en-US"/>
        </w:rPr>
        <w:t>an expression of</w:t>
      </w:r>
      <w:r w:rsidR="00FB398F">
        <w:rPr>
          <w:rFonts w:ascii="Arial" w:hAnsi="Arial" w:cs="Arial"/>
          <w:sz w:val="22"/>
          <w:szCs w:val="22"/>
          <w:highlight w:val="cyan"/>
          <w:lang w:val="en-US"/>
        </w:rPr>
        <w:t xml:space="preserve"> dissatisfaction</w:t>
      </w:r>
      <w:r w:rsidR="000E33BA">
        <w:rPr>
          <w:rFonts w:ascii="Arial" w:hAnsi="Arial" w:cs="Arial"/>
          <w:sz w:val="22"/>
          <w:szCs w:val="22"/>
          <w:highlight w:val="cyan"/>
          <w:lang w:val="en-US"/>
        </w:rPr>
        <w:t xml:space="preserve"> about actions or the lack thereof.</w:t>
      </w:r>
      <w:r w:rsidR="00926E26">
        <w:rPr>
          <w:rFonts w:ascii="Arial" w:hAnsi="Arial" w:cs="Arial"/>
          <w:sz w:val="22"/>
          <w:szCs w:val="22"/>
          <w:highlight w:val="cyan"/>
          <w:lang w:val="en-US"/>
        </w:rPr>
        <w:t xml:space="preserve"> </w:t>
      </w:r>
      <w:r w:rsidRPr="00697FF7" w:rsidR="00926E26">
        <w:rPr>
          <w:rFonts w:ascii="Arial" w:hAnsi="Arial" w:cs="Arial"/>
          <w:sz w:val="22"/>
          <w:szCs w:val="22"/>
          <w:highlight w:val="cyan"/>
        </w:rPr>
        <w:t>Concerns may reflect a worry requiring reassurance, while complaints assert that something is unacceptable</w:t>
      </w:r>
    </w:p>
    <w:p w:rsidR="0090618D" w:rsidP="00CA371D" w:rsidRDefault="0090618D" w14:paraId="013C7654" w14:textId="77777777">
      <w:pPr>
        <w:jc w:val="both"/>
        <w:rPr>
          <w:rFonts w:cs="Arial"/>
          <w:b/>
          <w:bCs/>
          <w:sz w:val="22"/>
          <w:szCs w:val="22"/>
          <w:highlight w:val="cyan"/>
          <w:lang w:val="en-US"/>
        </w:rPr>
      </w:pPr>
    </w:p>
    <w:p w:rsidRPr="007E66C7" w:rsidR="00DA75C6" w:rsidP="00CA371D" w:rsidRDefault="007E66C7" w14:paraId="3C20A5A2" w14:textId="6F2C8B15">
      <w:pPr>
        <w:jc w:val="both"/>
        <w:rPr>
          <w:rFonts w:cs="Arial"/>
          <w:b/>
          <w:bCs/>
          <w:sz w:val="22"/>
          <w:szCs w:val="22"/>
          <w:highlight w:val="cyan"/>
          <w:lang w:val="en-US"/>
        </w:rPr>
      </w:pPr>
      <w:r w:rsidRPr="007E66C7">
        <w:rPr>
          <w:rFonts w:cs="Arial"/>
          <w:b/>
          <w:bCs/>
          <w:sz w:val="22"/>
          <w:szCs w:val="22"/>
          <w:highlight w:val="cyan"/>
          <w:lang w:val="en-US"/>
        </w:rPr>
        <w:t>Levels of Concern and Allegation</w:t>
      </w:r>
    </w:p>
    <w:p w:rsidR="006F14FB" w:rsidP="00CA371D" w:rsidRDefault="001747E3" w14:paraId="5003A631" w14:textId="77777777">
      <w:pPr>
        <w:jc w:val="both"/>
        <w:rPr>
          <w:sz w:val="22"/>
          <w:szCs w:val="22"/>
          <w:highlight w:val="cyan"/>
        </w:rPr>
      </w:pPr>
      <w:r w:rsidRPr="05C0C3D1">
        <w:rPr>
          <w:sz w:val="22"/>
          <w:szCs w:val="22"/>
          <w:highlight w:val="cyan"/>
        </w:rPr>
        <w:t>Th</w:t>
      </w:r>
      <w:r w:rsidRPr="05C0C3D1" w:rsidR="008979D0">
        <w:rPr>
          <w:sz w:val="22"/>
          <w:szCs w:val="22"/>
          <w:highlight w:val="cyan"/>
        </w:rPr>
        <w:t xml:space="preserve">ere are </w:t>
      </w:r>
      <w:r w:rsidRPr="05C0C3D1">
        <w:rPr>
          <w:sz w:val="22"/>
          <w:szCs w:val="22"/>
          <w:highlight w:val="cyan"/>
        </w:rPr>
        <w:t xml:space="preserve">two levels of </w:t>
      </w:r>
      <w:r w:rsidRPr="05C0C3D1" w:rsidR="00FF7634">
        <w:rPr>
          <w:sz w:val="22"/>
          <w:szCs w:val="22"/>
          <w:highlight w:val="cyan"/>
        </w:rPr>
        <w:t xml:space="preserve">Concerns </w:t>
      </w:r>
      <w:r w:rsidRPr="05C0C3D1" w:rsidR="001072D5">
        <w:rPr>
          <w:sz w:val="22"/>
          <w:szCs w:val="22"/>
          <w:highlight w:val="cyan"/>
        </w:rPr>
        <w:t xml:space="preserve">and </w:t>
      </w:r>
      <w:r w:rsidRPr="05C0C3D1" w:rsidR="00FF7634">
        <w:rPr>
          <w:sz w:val="22"/>
          <w:szCs w:val="22"/>
          <w:highlight w:val="cyan"/>
        </w:rPr>
        <w:t>Allegations</w:t>
      </w:r>
      <w:r w:rsidR="008F4A4C">
        <w:rPr>
          <w:sz w:val="22"/>
          <w:szCs w:val="22"/>
          <w:highlight w:val="cyan"/>
        </w:rPr>
        <w:t xml:space="preserve"> relating to adults (in both paid and voluntary roles)</w:t>
      </w:r>
      <w:r w:rsidR="009F5351">
        <w:rPr>
          <w:sz w:val="22"/>
          <w:szCs w:val="22"/>
          <w:highlight w:val="cyan"/>
        </w:rPr>
        <w:t xml:space="preserve"> working with children </w:t>
      </w:r>
      <w:r w:rsidR="00F60819">
        <w:rPr>
          <w:sz w:val="22"/>
          <w:szCs w:val="22"/>
          <w:highlight w:val="cyan"/>
        </w:rPr>
        <w:t>either directly and/or online:</w:t>
      </w:r>
    </w:p>
    <w:p w:rsidRPr="006F14FB" w:rsidR="00D40ED7" w:rsidP="00285A5F" w:rsidRDefault="00D12788" w14:paraId="07DC4C86" w14:textId="5D14BB05">
      <w:pPr>
        <w:pStyle w:val="ListParagraph"/>
        <w:numPr>
          <w:ilvl w:val="0"/>
          <w:numId w:val="121"/>
        </w:numPr>
        <w:spacing w:after="120"/>
        <w:jc w:val="both"/>
        <w:rPr>
          <w:rFonts w:ascii="Arial" w:hAnsi="Arial" w:eastAsia="MS Mincho" w:cs="Arial"/>
          <w:sz w:val="22"/>
          <w:szCs w:val="22"/>
          <w:highlight w:val="cyan"/>
        </w:rPr>
      </w:pPr>
      <w:r w:rsidRPr="006F14FB">
        <w:rPr>
          <w:rFonts w:ascii="Arial" w:hAnsi="Arial" w:cs="Arial" w:eastAsiaTheme="minorEastAsia"/>
          <w:b/>
          <w:bCs/>
          <w:sz w:val="22"/>
          <w:szCs w:val="22"/>
          <w:highlight w:val="cyan"/>
        </w:rPr>
        <w:t>Low-Level Concerns</w:t>
      </w:r>
    </w:p>
    <w:p w:rsidRPr="006F14FB" w:rsidR="0057546D" w:rsidP="00285A5F" w:rsidRDefault="00D40ED7" w14:paraId="4D40016C" w14:textId="4D3D0957">
      <w:pPr>
        <w:ind w:left="720"/>
        <w:jc w:val="both"/>
        <w:rPr>
          <w:rFonts w:cs="Arial" w:eastAsiaTheme="minorEastAsia"/>
          <w:sz w:val="22"/>
          <w:szCs w:val="22"/>
          <w:highlight w:val="cyan"/>
        </w:rPr>
      </w:pPr>
      <w:r>
        <w:rPr>
          <w:rFonts w:cs="Arial" w:eastAsiaTheme="minorEastAsia"/>
          <w:sz w:val="22"/>
          <w:szCs w:val="22"/>
          <w:highlight w:val="cyan"/>
        </w:rPr>
        <w:t>These are</w:t>
      </w:r>
      <w:r w:rsidR="00024F91">
        <w:rPr>
          <w:rFonts w:cs="Arial" w:eastAsiaTheme="minorEastAsia"/>
          <w:sz w:val="22"/>
          <w:szCs w:val="22"/>
          <w:highlight w:val="cyan"/>
        </w:rPr>
        <w:t xml:space="preserve"> behaviours</w:t>
      </w:r>
      <w:r w:rsidR="00604403">
        <w:rPr>
          <w:rFonts w:cs="Arial" w:eastAsiaTheme="minorEastAsia"/>
          <w:sz w:val="22"/>
          <w:szCs w:val="22"/>
          <w:highlight w:val="cyan"/>
        </w:rPr>
        <w:t xml:space="preserve"> </w:t>
      </w:r>
      <w:r w:rsidR="00EB3792">
        <w:rPr>
          <w:rFonts w:cs="Arial" w:eastAsiaTheme="minorEastAsia"/>
          <w:sz w:val="22"/>
          <w:szCs w:val="22"/>
          <w:highlight w:val="cyan"/>
        </w:rPr>
        <w:t xml:space="preserve">by </w:t>
      </w:r>
      <w:r w:rsidR="005E705A">
        <w:rPr>
          <w:rFonts w:cs="Arial" w:eastAsiaTheme="minorEastAsia"/>
          <w:sz w:val="22"/>
          <w:szCs w:val="22"/>
          <w:highlight w:val="cyan"/>
        </w:rPr>
        <w:t>one or more a</w:t>
      </w:r>
      <w:r w:rsidR="009833D3">
        <w:rPr>
          <w:rFonts w:cs="Arial" w:eastAsiaTheme="minorEastAsia"/>
          <w:sz w:val="22"/>
          <w:szCs w:val="22"/>
          <w:highlight w:val="cyan"/>
        </w:rPr>
        <w:t>dult</w:t>
      </w:r>
      <w:r w:rsidR="005E705A">
        <w:rPr>
          <w:rFonts w:cs="Arial" w:eastAsiaTheme="minorEastAsia"/>
          <w:sz w:val="22"/>
          <w:szCs w:val="22"/>
          <w:highlight w:val="cyan"/>
        </w:rPr>
        <w:t>s</w:t>
      </w:r>
      <w:r w:rsidR="009833D3">
        <w:rPr>
          <w:rFonts w:cs="Arial" w:eastAsiaTheme="minorEastAsia"/>
          <w:sz w:val="22"/>
          <w:szCs w:val="22"/>
          <w:highlight w:val="cyan"/>
        </w:rPr>
        <w:t xml:space="preserve"> (paid or voluntary)</w:t>
      </w:r>
      <w:r w:rsidR="008436F8">
        <w:rPr>
          <w:rFonts w:cs="Arial" w:eastAsiaTheme="minorEastAsia"/>
          <w:sz w:val="22"/>
          <w:szCs w:val="22"/>
          <w:highlight w:val="cyan"/>
        </w:rPr>
        <w:t xml:space="preserve"> which are </w:t>
      </w:r>
      <w:r w:rsidR="00604403">
        <w:rPr>
          <w:rFonts w:cs="Arial" w:eastAsiaTheme="minorEastAsia"/>
          <w:sz w:val="22"/>
          <w:szCs w:val="22"/>
          <w:highlight w:val="cyan"/>
        </w:rPr>
        <w:t xml:space="preserve">inconsistent with </w:t>
      </w:r>
      <w:r w:rsidRPr="006B3515" w:rsidR="00DC2DBC">
        <w:rPr>
          <w:rFonts w:cs="Arial"/>
          <w:sz w:val="22"/>
          <w:szCs w:val="22"/>
          <w:highlight w:val="green"/>
        </w:rPr>
        <w:t>&lt;inse</w:t>
      </w:r>
      <w:r w:rsidR="009D10CC">
        <w:rPr>
          <w:rFonts w:cs="Arial"/>
          <w:sz w:val="22"/>
          <w:szCs w:val="22"/>
          <w:highlight w:val="green"/>
        </w:rPr>
        <w:t>r</w:t>
      </w:r>
      <w:r w:rsidRPr="006B3515" w:rsidR="00DC2DBC">
        <w:rPr>
          <w:rFonts w:cs="Arial"/>
          <w:sz w:val="22"/>
          <w:szCs w:val="22"/>
          <w:highlight w:val="green"/>
        </w:rPr>
        <w:t>t name of school&gt;</w:t>
      </w:r>
      <w:r w:rsidR="00DC2DBC">
        <w:rPr>
          <w:rFonts w:cs="Arial"/>
          <w:sz w:val="22"/>
          <w:szCs w:val="22"/>
          <w:highlight w:val="cyan"/>
        </w:rPr>
        <w:t xml:space="preserve">’s </w:t>
      </w:r>
      <w:r w:rsidRPr="00201A25" w:rsidR="00DC2DBC">
        <w:rPr>
          <w:rFonts w:cs="Arial"/>
          <w:sz w:val="22"/>
          <w:szCs w:val="22"/>
          <w:highlight w:val="green"/>
        </w:rPr>
        <w:t>&lt;</w:t>
      </w:r>
      <w:r w:rsidR="00230A8B">
        <w:rPr>
          <w:rFonts w:cs="Arial"/>
          <w:sz w:val="22"/>
          <w:szCs w:val="22"/>
          <w:highlight w:val="green"/>
        </w:rPr>
        <w:t xml:space="preserve">staff </w:t>
      </w:r>
      <w:r w:rsidRPr="00F9373C" w:rsidR="00DC2DBC">
        <w:rPr>
          <w:rFonts w:cs="Arial"/>
          <w:sz w:val="22"/>
          <w:szCs w:val="22"/>
          <w:highlight w:val="green"/>
        </w:rPr>
        <w:t>behaviour policy</w:t>
      </w:r>
      <w:r w:rsidR="00DC2DBC">
        <w:rPr>
          <w:rFonts w:cs="Arial"/>
          <w:sz w:val="22"/>
          <w:szCs w:val="22"/>
          <w:highlight w:val="green"/>
        </w:rPr>
        <w:t>&gt;</w:t>
      </w:r>
      <w:r w:rsidRPr="00F9373C" w:rsidR="00DC2DBC">
        <w:rPr>
          <w:rFonts w:cs="Arial"/>
          <w:sz w:val="22"/>
          <w:szCs w:val="22"/>
          <w:highlight w:val="green"/>
        </w:rPr>
        <w:t>/</w:t>
      </w:r>
      <w:r w:rsidR="00DC2DBC">
        <w:rPr>
          <w:rFonts w:cs="Arial"/>
          <w:sz w:val="22"/>
          <w:szCs w:val="22"/>
          <w:highlight w:val="green"/>
        </w:rPr>
        <w:t>&lt;</w:t>
      </w:r>
      <w:r w:rsidR="00230A8B">
        <w:rPr>
          <w:rFonts w:cs="Arial"/>
          <w:sz w:val="22"/>
          <w:szCs w:val="22"/>
          <w:highlight w:val="green"/>
        </w:rPr>
        <w:t xml:space="preserve">staff </w:t>
      </w:r>
      <w:r w:rsidRPr="00F9373C" w:rsidR="00DC2DBC">
        <w:rPr>
          <w:rFonts w:cs="Arial"/>
          <w:sz w:val="22"/>
          <w:szCs w:val="22"/>
          <w:highlight w:val="green"/>
        </w:rPr>
        <w:t>code of conduct</w:t>
      </w:r>
      <w:r w:rsidR="00DC2DBC">
        <w:rPr>
          <w:rFonts w:cs="Arial"/>
          <w:sz w:val="22"/>
          <w:szCs w:val="22"/>
          <w:highlight w:val="green"/>
        </w:rPr>
        <w:t>&gt;</w:t>
      </w:r>
      <w:r w:rsidRPr="000B1E6A" w:rsidR="000B1E6A">
        <w:rPr>
          <w:rFonts w:cs="Arial"/>
          <w:sz w:val="22"/>
          <w:szCs w:val="22"/>
          <w:highlight w:val="cyan"/>
        </w:rPr>
        <w:t xml:space="preserve"> but</w:t>
      </w:r>
      <w:r w:rsidR="000B1E6A">
        <w:rPr>
          <w:rFonts w:cs="Arial"/>
          <w:sz w:val="22"/>
          <w:szCs w:val="22"/>
          <w:highlight w:val="cyan"/>
        </w:rPr>
        <w:t xml:space="preserve"> </w:t>
      </w:r>
      <w:r w:rsidRPr="003477FB" w:rsidR="000B1E6A">
        <w:rPr>
          <w:rFonts w:cs="Arial"/>
          <w:i/>
          <w:iCs/>
          <w:sz w:val="22"/>
          <w:szCs w:val="22"/>
          <w:highlight w:val="cyan"/>
          <w:u w:val="single"/>
        </w:rPr>
        <w:t xml:space="preserve">do </w:t>
      </w:r>
      <w:r w:rsidRPr="003477FB" w:rsidR="008943BC">
        <w:rPr>
          <w:rFonts w:cs="Arial"/>
          <w:i/>
          <w:iCs/>
          <w:sz w:val="22"/>
          <w:szCs w:val="22"/>
          <w:highlight w:val="cyan"/>
          <w:u w:val="single"/>
        </w:rPr>
        <w:t xml:space="preserve">not meet the </w:t>
      </w:r>
      <w:r w:rsidRPr="003477FB" w:rsidR="00CE5218">
        <w:rPr>
          <w:rFonts w:cs="Arial"/>
          <w:i/>
          <w:iCs/>
          <w:sz w:val="22"/>
          <w:szCs w:val="22"/>
          <w:highlight w:val="cyan"/>
          <w:u w:val="single"/>
        </w:rPr>
        <w:t>H</w:t>
      </w:r>
      <w:r w:rsidRPr="003477FB" w:rsidR="008943BC">
        <w:rPr>
          <w:rFonts w:cs="Arial"/>
          <w:i/>
          <w:iCs/>
          <w:sz w:val="22"/>
          <w:szCs w:val="22"/>
          <w:highlight w:val="cyan"/>
          <w:u w:val="single"/>
        </w:rPr>
        <w:t xml:space="preserve">arm </w:t>
      </w:r>
      <w:r w:rsidRPr="003477FB" w:rsidR="000E5E26">
        <w:rPr>
          <w:rFonts w:cs="Arial"/>
          <w:i/>
          <w:iCs/>
          <w:sz w:val="22"/>
          <w:szCs w:val="22"/>
          <w:highlight w:val="cyan"/>
          <w:u w:val="single"/>
        </w:rPr>
        <w:t>Threshold</w:t>
      </w:r>
      <w:r w:rsidR="000779B2">
        <w:rPr>
          <w:rFonts w:cs="Arial"/>
          <w:sz w:val="22"/>
          <w:szCs w:val="22"/>
          <w:highlight w:val="cyan"/>
        </w:rPr>
        <w:t xml:space="preserve"> </w:t>
      </w:r>
      <w:bookmarkStart w:name="_Hlk204260161" w:id="127"/>
      <w:r w:rsidR="000779B2">
        <w:rPr>
          <w:rFonts w:cs="Arial"/>
          <w:sz w:val="22"/>
          <w:szCs w:val="22"/>
          <w:highlight w:val="cyan"/>
        </w:rPr>
        <w:t>(see above under definition of Allegation</w:t>
      </w:r>
      <w:r w:rsidR="00B95599">
        <w:rPr>
          <w:rFonts w:cs="Arial"/>
          <w:sz w:val="22"/>
          <w:szCs w:val="22"/>
          <w:highlight w:val="cyan"/>
        </w:rPr>
        <w:t>s</w:t>
      </w:r>
      <w:r w:rsidR="000779B2">
        <w:rPr>
          <w:rFonts w:cs="Arial"/>
          <w:sz w:val="22"/>
          <w:szCs w:val="22"/>
          <w:highlight w:val="cyan"/>
        </w:rPr>
        <w:t>)</w:t>
      </w:r>
      <w:bookmarkEnd w:id="127"/>
      <w:r w:rsidR="00775D70">
        <w:rPr>
          <w:rFonts w:cs="Arial"/>
          <w:sz w:val="22"/>
          <w:szCs w:val="22"/>
          <w:highlight w:val="cyan"/>
        </w:rPr>
        <w:t xml:space="preserve"> and</w:t>
      </w:r>
      <w:r w:rsidR="00DC4FAF">
        <w:rPr>
          <w:rFonts w:cs="Arial"/>
          <w:sz w:val="22"/>
          <w:szCs w:val="22"/>
          <w:highlight w:val="cyan"/>
        </w:rPr>
        <w:t xml:space="preserve"> </w:t>
      </w:r>
      <w:r w:rsidR="00643ACD">
        <w:rPr>
          <w:rFonts w:cs="Arial"/>
          <w:sz w:val="22"/>
          <w:szCs w:val="22"/>
          <w:highlight w:val="cyan"/>
        </w:rPr>
        <w:t>are referred to as ‘Low-Level Concerns’.</w:t>
      </w:r>
      <w:r w:rsidR="00E9242E">
        <w:rPr>
          <w:rFonts w:cs="Arial"/>
          <w:sz w:val="22"/>
          <w:szCs w:val="22"/>
          <w:highlight w:val="cyan"/>
        </w:rPr>
        <w:t xml:space="preserve"> Examples include repeated</w:t>
      </w:r>
      <w:r w:rsidR="006F14FB">
        <w:rPr>
          <w:rFonts w:cs="Arial"/>
          <w:sz w:val="22"/>
          <w:szCs w:val="22"/>
          <w:highlight w:val="cyan"/>
        </w:rPr>
        <w:t xml:space="preserve"> breaches of </w:t>
      </w:r>
      <w:r w:rsidRPr="006B3515" w:rsidR="006F14FB">
        <w:rPr>
          <w:rFonts w:cs="Arial"/>
          <w:sz w:val="22"/>
          <w:szCs w:val="22"/>
          <w:highlight w:val="green"/>
        </w:rPr>
        <w:t>&lt;inse</w:t>
      </w:r>
      <w:r w:rsidR="009D10CC">
        <w:rPr>
          <w:rFonts w:cs="Arial"/>
          <w:sz w:val="22"/>
          <w:szCs w:val="22"/>
          <w:highlight w:val="green"/>
        </w:rPr>
        <w:t>r</w:t>
      </w:r>
      <w:r w:rsidRPr="006B3515" w:rsidR="006F14FB">
        <w:rPr>
          <w:rFonts w:cs="Arial"/>
          <w:sz w:val="22"/>
          <w:szCs w:val="22"/>
          <w:highlight w:val="green"/>
        </w:rPr>
        <w:t>t name of school&gt;</w:t>
      </w:r>
      <w:r w:rsidR="006F14FB">
        <w:rPr>
          <w:rFonts w:cs="Arial"/>
          <w:sz w:val="22"/>
          <w:szCs w:val="22"/>
          <w:highlight w:val="cyan"/>
        </w:rPr>
        <w:t xml:space="preserve">’s </w:t>
      </w:r>
      <w:r w:rsidRPr="00201A25" w:rsidR="006F14FB">
        <w:rPr>
          <w:rFonts w:cs="Arial"/>
          <w:sz w:val="22"/>
          <w:szCs w:val="22"/>
          <w:highlight w:val="green"/>
        </w:rPr>
        <w:t>&lt;</w:t>
      </w:r>
      <w:r w:rsidR="00230A8B">
        <w:rPr>
          <w:rFonts w:cs="Arial"/>
          <w:sz w:val="22"/>
          <w:szCs w:val="22"/>
          <w:highlight w:val="green"/>
        </w:rPr>
        <w:t xml:space="preserve">staff </w:t>
      </w:r>
      <w:r w:rsidRPr="00F9373C" w:rsidR="006F14FB">
        <w:rPr>
          <w:rFonts w:cs="Arial"/>
          <w:sz w:val="22"/>
          <w:szCs w:val="22"/>
          <w:highlight w:val="green"/>
        </w:rPr>
        <w:t>behaviour policy</w:t>
      </w:r>
      <w:r w:rsidR="006F14FB">
        <w:rPr>
          <w:rFonts w:cs="Arial"/>
          <w:sz w:val="22"/>
          <w:szCs w:val="22"/>
          <w:highlight w:val="green"/>
        </w:rPr>
        <w:t>&gt;</w:t>
      </w:r>
      <w:r w:rsidRPr="00F9373C" w:rsidR="006F14FB">
        <w:rPr>
          <w:rFonts w:cs="Arial"/>
          <w:sz w:val="22"/>
          <w:szCs w:val="22"/>
          <w:highlight w:val="green"/>
        </w:rPr>
        <w:t>/</w:t>
      </w:r>
      <w:r w:rsidR="006F14FB">
        <w:rPr>
          <w:rFonts w:cs="Arial"/>
          <w:sz w:val="22"/>
          <w:szCs w:val="22"/>
          <w:highlight w:val="green"/>
        </w:rPr>
        <w:t>&lt;</w:t>
      </w:r>
      <w:r w:rsidR="00230A8B">
        <w:rPr>
          <w:rFonts w:cs="Arial"/>
          <w:sz w:val="22"/>
          <w:szCs w:val="22"/>
          <w:highlight w:val="green"/>
        </w:rPr>
        <w:t xml:space="preserve">staff </w:t>
      </w:r>
      <w:r w:rsidRPr="00F9373C" w:rsidR="006F14FB">
        <w:rPr>
          <w:rFonts w:cs="Arial"/>
          <w:sz w:val="22"/>
          <w:szCs w:val="22"/>
          <w:highlight w:val="green"/>
        </w:rPr>
        <w:t>code of conduct</w:t>
      </w:r>
      <w:r w:rsidR="006F14FB">
        <w:rPr>
          <w:rFonts w:cs="Arial"/>
          <w:sz w:val="22"/>
          <w:szCs w:val="22"/>
          <w:highlight w:val="green"/>
        </w:rPr>
        <w:t>&gt;</w:t>
      </w:r>
      <w:r w:rsidRPr="006F14FB" w:rsidR="006F14FB">
        <w:rPr>
          <w:rFonts w:cs="Arial"/>
          <w:sz w:val="22"/>
          <w:szCs w:val="22"/>
          <w:highlight w:val="cyan"/>
        </w:rPr>
        <w:t xml:space="preserve"> in relation to safeguarding.</w:t>
      </w:r>
    </w:p>
    <w:p w:rsidR="00285A5F" w:rsidP="00285A5F" w:rsidRDefault="00DA4703" w14:paraId="19F2ACA9" w14:textId="77777777">
      <w:pPr>
        <w:pStyle w:val="ListParagraph"/>
        <w:numPr>
          <w:ilvl w:val="0"/>
          <w:numId w:val="121"/>
        </w:numPr>
        <w:spacing w:after="120"/>
        <w:jc w:val="both"/>
        <w:rPr>
          <w:rFonts w:ascii="Arial" w:hAnsi="Arial" w:cs="Arial" w:eastAsiaTheme="minorEastAsia"/>
          <w:sz w:val="22"/>
          <w:szCs w:val="22"/>
          <w:highlight w:val="cyan"/>
        </w:rPr>
      </w:pPr>
      <w:r w:rsidRPr="00285A5F">
        <w:rPr>
          <w:rFonts w:ascii="Arial" w:hAnsi="Arial" w:cs="Arial" w:eastAsiaTheme="minorEastAsia"/>
          <w:b/>
          <w:bCs/>
          <w:sz w:val="22"/>
          <w:szCs w:val="22"/>
          <w:highlight w:val="cyan"/>
        </w:rPr>
        <w:t>Allegations</w:t>
      </w:r>
    </w:p>
    <w:p w:rsidRPr="00285A5F" w:rsidR="00BC7688" w:rsidP="00285A5F" w:rsidRDefault="00890F5E" w14:paraId="0D46ED27" w14:textId="460D4F2A">
      <w:pPr>
        <w:pStyle w:val="ListParagraph"/>
        <w:spacing w:after="120"/>
        <w:ind w:left="720"/>
        <w:jc w:val="both"/>
        <w:rPr>
          <w:rFonts w:ascii="Arial" w:hAnsi="Arial" w:cs="Arial" w:eastAsiaTheme="minorEastAsia"/>
          <w:sz w:val="22"/>
          <w:szCs w:val="22"/>
          <w:highlight w:val="cyan"/>
        </w:rPr>
      </w:pPr>
      <w:r w:rsidRPr="00285A5F">
        <w:rPr>
          <w:rFonts w:ascii="Arial" w:hAnsi="Arial" w:cs="Arial" w:eastAsiaTheme="minorEastAsia"/>
          <w:sz w:val="22"/>
          <w:szCs w:val="22"/>
          <w:highlight w:val="cyan"/>
        </w:rPr>
        <w:t>These</w:t>
      </w:r>
      <w:r w:rsidRPr="00285A5F" w:rsidR="00D01A95">
        <w:rPr>
          <w:rFonts w:ascii="Arial" w:hAnsi="Arial" w:cs="Arial" w:eastAsiaTheme="minorEastAsia"/>
          <w:sz w:val="22"/>
          <w:szCs w:val="22"/>
          <w:highlight w:val="cyan"/>
        </w:rPr>
        <w:t xml:space="preserve"> are behaviours </w:t>
      </w:r>
      <w:r w:rsidR="005E705A">
        <w:rPr>
          <w:rFonts w:ascii="Arial" w:hAnsi="Arial" w:cs="Arial" w:eastAsiaTheme="minorEastAsia"/>
          <w:sz w:val="22"/>
          <w:szCs w:val="22"/>
          <w:highlight w:val="cyan"/>
        </w:rPr>
        <w:t xml:space="preserve">by one or more adults (paid or voluntary) </w:t>
      </w:r>
      <w:r w:rsidRPr="00285A5F" w:rsidR="00D01A95">
        <w:rPr>
          <w:rFonts w:ascii="Arial" w:hAnsi="Arial" w:cs="Arial" w:eastAsiaTheme="minorEastAsia"/>
          <w:sz w:val="22"/>
          <w:szCs w:val="22"/>
          <w:highlight w:val="cyan"/>
        </w:rPr>
        <w:t xml:space="preserve">that </w:t>
      </w:r>
      <w:r w:rsidRPr="003477FB" w:rsidR="003F1DEB">
        <w:rPr>
          <w:rFonts w:ascii="Arial" w:hAnsi="Arial" w:cs="Arial" w:eastAsiaTheme="minorEastAsia"/>
          <w:i/>
          <w:iCs/>
          <w:sz w:val="22"/>
          <w:szCs w:val="22"/>
          <w:highlight w:val="cyan"/>
          <w:u w:val="single"/>
        </w:rPr>
        <w:t xml:space="preserve">do </w:t>
      </w:r>
      <w:r w:rsidRPr="003477FB" w:rsidR="00285A5F">
        <w:rPr>
          <w:rFonts w:ascii="Arial" w:hAnsi="Arial" w:cs="Arial" w:eastAsiaTheme="minorEastAsia"/>
          <w:i/>
          <w:iCs/>
          <w:sz w:val="22"/>
          <w:szCs w:val="22"/>
          <w:highlight w:val="cyan"/>
          <w:u w:val="single"/>
        </w:rPr>
        <w:t xml:space="preserve">meet or may meet the Harm </w:t>
      </w:r>
      <w:r w:rsidRPr="003477FB" w:rsidR="00F70B14">
        <w:rPr>
          <w:rFonts w:ascii="Arial" w:hAnsi="Arial" w:cs="Arial" w:eastAsiaTheme="minorEastAsia"/>
          <w:i/>
          <w:iCs/>
          <w:sz w:val="22"/>
          <w:szCs w:val="22"/>
          <w:highlight w:val="cyan"/>
          <w:u w:val="single"/>
        </w:rPr>
        <w:t>Threshold</w:t>
      </w:r>
      <w:r w:rsidR="00B95599">
        <w:rPr>
          <w:rFonts w:ascii="Arial" w:hAnsi="Arial" w:cs="Arial" w:eastAsiaTheme="minorEastAsia"/>
          <w:sz w:val="22"/>
          <w:szCs w:val="22"/>
          <w:highlight w:val="cyan"/>
        </w:rPr>
        <w:t xml:space="preserve"> </w:t>
      </w:r>
      <w:r w:rsidRPr="00B95599" w:rsidR="00B95599">
        <w:rPr>
          <w:rFonts w:ascii="Arial" w:hAnsi="Arial" w:cs="Arial" w:eastAsiaTheme="minorEastAsia"/>
          <w:sz w:val="22"/>
          <w:szCs w:val="22"/>
          <w:highlight w:val="cyan"/>
        </w:rPr>
        <w:t>(see above under definition of Allegations)</w:t>
      </w:r>
      <w:r w:rsidR="00B95599">
        <w:rPr>
          <w:rFonts w:ascii="Arial" w:hAnsi="Arial" w:cs="Arial" w:eastAsiaTheme="minorEastAsia"/>
          <w:sz w:val="22"/>
          <w:szCs w:val="22"/>
          <w:highlight w:val="cyan"/>
        </w:rPr>
        <w:t>.</w:t>
      </w:r>
      <w:r w:rsidR="00961C60">
        <w:rPr>
          <w:rFonts w:ascii="Arial" w:hAnsi="Arial" w:cs="Arial" w:eastAsiaTheme="minorEastAsia"/>
          <w:sz w:val="22"/>
          <w:szCs w:val="22"/>
          <w:highlight w:val="cyan"/>
        </w:rPr>
        <w:t xml:space="preserve"> </w:t>
      </w:r>
      <w:r w:rsidRPr="00697FF7" w:rsidR="00961C60">
        <w:rPr>
          <w:rFonts w:ascii="Arial" w:hAnsi="Arial" w:cs="Arial" w:eastAsiaTheme="minorEastAsia"/>
          <w:sz w:val="22"/>
          <w:szCs w:val="22"/>
          <w:highlight w:val="cyan"/>
        </w:rPr>
        <w:t xml:space="preserve">Such cases require referral within </w:t>
      </w:r>
      <w:r w:rsidRPr="00697FF7" w:rsidR="00961C60">
        <w:rPr>
          <w:rFonts w:ascii="Arial" w:hAnsi="Arial" w:cs="Arial" w:eastAsiaTheme="minorEastAsia"/>
          <w:b/>
          <w:bCs/>
          <w:sz w:val="22"/>
          <w:szCs w:val="22"/>
          <w:highlight w:val="cyan"/>
        </w:rPr>
        <w:t>one working day</w:t>
      </w:r>
      <w:r w:rsidRPr="00697FF7" w:rsidR="00961C60">
        <w:rPr>
          <w:rFonts w:ascii="Arial" w:hAnsi="Arial" w:cs="Arial" w:eastAsiaTheme="minorEastAsia"/>
          <w:sz w:val="22"/>
          <w:szCs w:val="22"/>
          <w:highlight w:val="cyan"/>
        </w:rPr>
        <w:t xml:space="preserve"> to the </w:t>
      </w:r>
      <w:r w:rsidRPr="00697FF7" w:rsidR="00961C60">
        <w:rPr>
          <w:rFonts w:ascii="Arial" w:hAnsi="Arial" w:cs="Arial" w:eastAsiaTheme="minorEastAsia"/>
          <w:b/>
          <w:bCs/>
          <w:sz w:val="22"/>
          <w:szCs w:val="22"/>
          <w:highlight w:val="cyan"/>
        </w:rPr>
        <w:t>Local Authority Designated Officer (LADO)</w:t>
      </w:r>
      <w:r w:rsidRPr="00697FF7" w:rsidR="00961C60">
        <w:rPr>
          <w:rFonts w:ascii="Arial" w:hAnsi="Arial" w:cs="Arial" w:eastAsiaTheme="minorEastAsia"/>
          <w:sz w:val="22"/>
          <w:szCs w:val="22"/>
          <w:highlight w:val="cyan"/>
        </w:rPr>
        <w:t xml:space="preserve"> and potentially other statutory bodies such as the police or children’s social care.</w:t>
      </w:r>
    </w:p>
    <w:p w:rsidR="003C46E3" w:rsidP="00285A5F" w:rsidRDefault="003C46E3" w14:paraId="3CF2E213" w14:textId="77777777">
      <w:pPr>
        <w:jc w:val="both"/>
        <w:rPr>
          <w:sz w:val="22"/>
          <w:szCs w:val="22"/>
          <w:highlight w:val="cyan"/>
        </w:rPr>
      </w:pPr>
    </w:p>
    <w:p w:rsidR="002E62B6" w:rsidP="00A74B63" w:rsidRDefault="00D255F0" w14:paraId="55C68D52" w14:textId="595ABB79">
      <w:pPr>
        <w:jc w:val="both"/>
        <w:rPr>
          <w:sz w:val="22"/>
          <w:szCs w:val="22"/>
          <w:highlight w:val="cyan"/>
        </w:rPr>
      </w:pPr>
      <w:r>
        <w:rPr>
          <w:sz w:val="22"/>
          <w:szCs w:val="22"/>
          <w:highlight w:val="cyan"/>
        </w:rPr>
        <w:t>Low-Level Concerns and Allegations</w:t>
      </w:r>
      <w:r w:rsidR="00671E4C">
        <w:rPr>
          <w:sz w:val="22"/>
          <w:szCs w:val="22"/>
          <w:highlight w:val="cyan"/>
        </w:rPr>
        <w:t xml:space="preserve"> </w:t>
      </w:r>
      <w:r w:rsidRPr="002E62B6" w:rsidR="002E62B6">
        <w:rPr>
          <w:sz w:val="22"/>
          <w:szCs w:val="22"/>
          <w:highlight w:val="cyan"/>
        </w:rPr>
        <w:t xml:space="preserve">may emerge </w:t>
      </w:r>
      <w:proofErr w:type="gramStart"/>
      <w:r w:rsidRPr="002E62B6" w:rsidR="002E62B6">
        <w:rPr>
          <w:sz w:val="22"/>
          <w:szCs w:val="22"/>
          <w:highlight w:val="cyan"/>
        </w:rPr>
        <w:t>as a result of</w:t>
      </w:r>
      <w:proofErr w:type="gramEnd"/>
      <w:r w:rsidRPr="002E62B6" w:rsidR="002E62B6">
        <w:rPr>
          <w:sz w:val="22"/>
          <w:szCs w:val="22"/>
          <w:highlight w:val="cyan"/>
        </w:rPr>
        <w:t xml:space="preserve"> either observed suspicions or direct disclosures made by a child.</w:t>
      </w:r>
      <w:r w:rsidR="00CF016E">
        <w:rPr>
          <w:sz w:val="22"/>
          <w:szCs w:val="22"/>
          <w:highlight w:val="cyan"/>
        </w:rPr>
        <w:t xml:space="preserve"> In assessing the potential harm and impact to a child or young </w:t>
      </w:r>
      <w:r w:rsidR="00CF016E">
        <w:rPr>
          <w:sz w:val="22"/>
          <w:szCs w:val="22"/>
          <w:highlight w:val="cyan"/>
        </w:rPr>
        <w:lastRenderedPageBreak/>
        <w:t>person</w:t>
      </w:r>
      <w:r w:rsidR="0033521B">
        <w:rPr>
          <w:sz w:val="22"/>
          <w:szCs w:val="22"/>
          <w:highlight w:val="cyan"/>
        </w:rPr>
        <w:t>, DSLs</w:t>
      </w:r>
      <w:r w:rsidR="00370F72">
        <w:rPr>
          <w:sz w:val="22"/>
          <w:szCs w:val="22"/>
          <w:highlight w:val="cyan"/>
        </w:rPr>
        <w:t xml:space="preserve"> </w:t>
      </w:r>
      <w:r w:rsidR="00FE6A43">
        <w:rPr>
          <w:sz w:val="22"/>
          <w:szCs w:val="22"/>
          <w:highlight w:val="cyan"/>
        </w:rPr>
        <w:t>will consider the four categories of abuse</w:t>
      </w:r>
      <w:r w:rsidR="0011668C">
        <w:rPr>
          <w:sz w:val="22"/>
          <w:szCs w:val="22"/>
          <w:highlight w:val="cyan"/>
        </w:rPr>
        <w:t xml:space="preserve"> – physical, emotional, sexual and neglect </w:t>
      </w:r>
      <w:r w:rsidR="00261085">
        <w:rPr>
          <w:sz w:val="22"/>
          <w:szCs w:val="22"/>
          <w:highlight w:val="cyan"/>
        </w:rPr>
        <w:t>–</w:t>
      </w:r>
      <w:r w:rsidR="0011668C">
        <w:rPr>
          <w:sz w:val="22"/>
          <w:szCs w:val="22"/>
          <w:highlight w:val="cyan"/>
        </w:rPr>
        <w:t xml:space="preserve"> </w:t>
      </w:r>
      <w:r w:rsidR="00261085">
        <w:rPr>
          <w:sz w:val="22"/>
          <w:szCs w:val="22"/>
          <w:highlight w:val="cyan"/>
        </w:rPr>
        <w:t>as well as any safeguarding elements</w:t>
      </w:r>
      <w:r w:rsidR="00D26BC5">
        <w:rPr>
          <w:sz w:val="22"/>
          <w:szCs w:val="22"/>
          <w:highlight w:val="cyan"/>
        </w:rPr>
        <w:t xml:space="preserve"> related to exploitation.</w:t>
      </w:r>
      <w:r w:rsidR="005E6EDF">
        <w:rPr>
          <w:sz w:val="22"/>
          <w:szCs w:val="22"/>
          <w:highlight w:val="cyan"/>
        </w:rPr>
        <w:t xml:space="preserve"> Detailed definitions of these terms can be found in Chapters 4 and 9 on this policy.</w:t>
      </w:r>
    </w:p>
    <w:p w:rsidR="007C49F6" w:rsidP="00A74B63" w:rsidRDefault="00BF7385" w14:paraId="15B122EC" w14:textId="5120F079">
      <w:pPr>
        <w:jc w:val="both"/>
      </w:pPr>
      <w:r w:rsidRPr="00FF7E88">
        <w:rPr>
          <w:rFonts w:cs="Arial"/>
          <w:sz w:val="22"/>
          <w:szCs w:val="22"/>
          <w:highlight w:val="cyan"/>
        </w:rPr>
        <w:t xml:space="preserve">The </w:t>
      </w:r>
      <w:r w:rsidR="005E6EDF">
        <w:rPr>
          <w:rFonts w:cs="Arial"/>
          <w:sz w:val="22"/>
          <w:szCs w:val="22"/>
          <w:highlight w:val="cyan"/>
        </w:rPr>
        <w:t>H</w:t>
      </w:r>
      <w:r w:rsidRPr="00FF7E88">
        <w:rPr>
          <w:rFonts w:cs="Arial"/>
          <w:sz w:val="22"/>
          <w:szCs w:val="22"/>
          <w:highlight w:val="cyan"/>
        </w:rPr>
        <w:t xml:space="preserve">arm </w:t>
      </w:r>
      <w:r w:rsidR="005E6EDF">
        <w:rPr>
          <w:rFonts w:cs="Arial"/>
          <w:sz w:val="22"/>
          <w:szCs w:val="22"/>
          <w:highlight w:val="cyan"/>
        </w:rPr>
        <w:t>T</w:t>
      </w:r>
      <w:r w:rsidRPr="00FF7E88">
        <w:rPr>
          <w:rFonts w:cs="Arial"/>
          <w:sz w:val="22"/>
          <w:szCs w:val="22"/>
          <w:highlight w:val="cyan"/>
        </w:rPr>
        <w:t xml:space="preserve">est is explained in the Disclosure and Barring service Guidance: </w:t>
      </w:r>
      <w:hyperlink w:history="1" r:id="rId130">
        <w:r w:rsidR="006F3F0B">
          <w:rPr>
            <w:rStyle w:val="Hyperlink"/>
            <w:rFonts w:cs="Arial"/>
            <w:sz w:val="22"/>
            <w:szCs w:val="22"/>
            <w:highlight w:val="cyan"/>
          </w:rPr>
          <w:t>Making barring referrals to the DBS and Section 31(9) of the Children Act 1989 (as amended by the Adoption and Children Act 2002)</w:t>
        </w:r>
      </w:hyperlink>
      <w:r w:rsidR="006F3F0B">
        <w:t>.</w:t>
      </w:r>
    </w:p>
    <w:p w:rsidR="00A479AC" w:rsidP="00A74B63" w:rsidRDefault="00A479AC" w14:paraId="5C975B35" w14:textId="77777777">
      <w:pPr>
        <w:jc w:val="both"/>
        <w:rPr>
          <w:rFonts w:cs="Arial"/>
          <w:sz w:val="22"/>
          <w:szCs w:val="22"/>
          <w:highlight w:val="cyan"/>
          <w:lang w:val="en-US"/>
        </w:rPr>
      </w:pPr>
    </w:p>
    <w:p w:rsidRPr="00CB5ADE" w:rsidR="003525BA" w:rsidP="00CB5ADE" w:rsidRDefault="00AA56BF" w14:paraId="7B1172B3" w14:textId="77F00F81">
      <w:pPr>
        <w:jc w:val="both"/>
        <w:rPr>
          <w:rFonts w:cs="Arial" w:eastAsiaTheme="minorEastAsia"/>
          <w:sz w:val="22"/>
          <w:szCs w:val="22"/>
          <w:highlight w:val="cyan"/>
        </w:rPr>
      </w:pPr>
      <w:r w:rsidRPr="00CB5ADE">
        <w:rPr>
          <w:rFonts w:cs="Arial" w:eastAsiaTheme="minorEastAsia"/>
          <w:b/>
          <w:bCs/>
          <w:sz w:val="22"/>
          <w:szCs w:val="22"/>
          <w:highlight w:val="cyan"/>
        </w:rPr>
        <w:t xml:space="preserve">Managing </w:t>
      </w:r>
      <w:r w:rsidRPr="00CB5ADE" w:rsidR="00FC64B1">
        <w:rPr>
          <w:rFonts w:cs="Arial" w:eastAsiaTheme="minorEastAsia"/>
          <w:b/>
          <w:bCs/>
          <w:sz w:val="22"/>
          <w:szCs w:val="22"/>
          <w:highlight w:val="cyan"/>
        </w:rPr>
        <w:t>Low</w:t>
      </w:r>
      <w:r w:rsidRPr="00CB5ADE" w:rsidR="00B10E48">
        <w:rPr>
          <w:rFonts w:cs="Arial" w:eastAsiaTheme="minorEastAsia"/>
          <w:b/>
          <w:bCs/>
          <w:sz w:val="22"/>
          <w:szCs w:val="22"/>
          <w:highlight w:val="cyan"/>
        </w:rPr>
        <w:t>-</w:t>
      </w:r>
      <w:r w:rsidRPr="00CB5ADE" w:rsidR="00FC64B1">
        <w:rPr>
          <w:rFonts w:cs="Arial" w:eastAsiaTheme="minorEastAsia"/>
          <w:b/>
          <w:bCs/>
          <w:sz w:val="22"/>
          <w:szCs w:val="22"/>
          <w:highlight w:val="cyan"/>
        </w:rPr>
        <w:t xml:space="preserve">Level Concerns </w:t>
      </w:r>
      <w:r w:rsidRPr="00CB5ADE" w:rsidR="00CC49C1">
        <w:rPr>
          <w:rFonts w:cs="Arial" w:eastAsiaTheme="minorEastAsia"/>
          <w:sz w:val="22"/>
          <w:szCs w:val="22"/>
          <w:highlight w:val="cyan"/>
        </w:rPr>
        <w:t>(</w:t>
      </w:r>
      <w:r w:rsidRPr="00CB5ADE" w:rsidR="009649D2">
        <w:rPr>
          <w:rFonts w:cs="Arial" w:eastAsiaTheme="minorEastAsia"/>
          <w:sz w:val="22"/>
          <w:szCs w:val="22"/>
          <w:highlight w:val="cyan"/>
        </w:rPr>
        <w:t xml:space="preserve">those that </w:t>
      </w:r>
      <w:r w:rsidRPr="003D4FA8" w:rsidR="008C74F6">
        <w:rPr>
          <w:rFonts w:cs="Arial"/>
          <w:sz w:val="22"/>
          <w:szCs w:val="22"/>
          <w:highlight w:val="cyan"/>
          <w:u w:val="single"/>
        </w:rPr>
        <w:t>DO NOT</w:t>
      </w:r>
      <w:r w:rsidRPr="00CB5ADE" w:rsidR="008C74F6">
        <w:rPr>
          <w:rFonts w:cs="Arial" w:eastAsiaTheme="minorEastAsia"/>
          <w:sz w:val="22"/>
          <w:szCs w:val="22"/>
          <w:highlight w:val="cyan"/>
        </w:rPr>
        <w:t xml:space="preserve"> meet the </w:t>
      </w:r>
      <w:r w:rsidRPr="00CB5ADE" w:rsidR="00B10E48">
        <w:rPr>
          <w:rFonts w:cs="Arial" w:eastAsiaTheme="minorEastAsia"/>
          <w:sz w:val="22"/>
          <w:szCs w:val="22"/>
          <w:highlight w:val="cyan"/>
        </w:rPr>
        <w:t>H</w:t>
      </w:r>
      <w:r w:rsidRPr="00CB5ADE" w:rsidR="008C74F6">
        <w:rPr>
          <w:rFonts w:cs="Arial" w:eastAsiaTheme="minorEastAsia"/>
          <w:sz w:val="22"/>
          <w:szCs w:val="22"/>
          <w:highlight w:val="cyan"/>
        </w:rPr>
        <w:t xml:space="preserve">arm </w:t>
      </w:r>
      <w:r w:rsidRPr="00CB5ADE" w:rsidR="00B10E48">
        <w:rPr>
          <w:rFonts w:cs="Arial"/>
          <w:sz w:val="22"/>
          <w:szCs w:val="22"/>
          <w:highlight w:val="cyan"/>
        </w:rPr>
        <w:t>T</w:t>
      </w:r>
      <w:r w:rsidRPr="00CB5ADE" w:rsidR="008C74F6">
        <w:rPr>
          <w:rFonts w:cs="Arial"/>
          <w:sz w:val="22"/>
          <w:szCs w:val="22"/>
          <w:highlight w:val="cyan"/>
        </w:rPr>
        <w:t>hreshold</w:t>
      </w:r>
      <w:r w:rsidRPr="00CB5ADE" w:rsidR="00CC49C1">
        <w:rPr>
          <w:rFonts w:cs="Arial"/>
          <w:sz w:val="22"/>
          <w:szCs w:val="22"/>
          <w:highlight w:val="cyan"/>
        </w:rPr>
        <w:t xml:space="preserve"> for </w:t>
      </w:r>
      <w:r w:rsidRPr="00CB5ADE" w:rsidR="006C59BE">
        <w:rPr>
          <w:rFonts w:cs="Arial"/>
          <w:sz w:val="22"/>
          <w:szCs w:val="22"/>
          <w:highlight w:val="cyan"/>
        </w:rPr>
        <w:t>Allegation</w:t>
      </w:r>
      <w:r w:rsidRPr="00CB5ADE" w:rsidR="00B10E48">
        <w:rPr>
          <w:rFonts w:cs="Arial"/>
          <w:sz w:val="22"/>
          <w:szCs w:val="22"/>
          <w:highlight w:val="cyan"/>
        </w:rPr>
        <w:t>)</w:t>
      </w:r>
    </w:p>
    <w:p w:rsidRPr="00CB5ADE" w:rsidR="001A4156" w:rsidP="00CB5ADE" w:rsidRDefault="00AC189C" w14:paraId="570F2D02" w14:textId="6CD67BA7">
      <w:pPr>
        <w:jc w:val="both"/>
        <w:rPr>
          <w:rFonts w:cs="Arial" w:eastAsiaTheme="minorEastAsia"/>
          <w:sz w:val="22"/>
          <w:szCs w:val="22"/>
          <w:highlight w:val="cyan"/>
        </w:rPr>
      </w:pPr>
      <w:r w:rsidRPr="00CB5ADE">
        <w:rPr>
          <w:rFonts w:cs="Arial" w:eastAsiaTheme="minorEastAsia"/>
          <w:sz w:val="22"/>
          <w:szCs w:val="22"/>
          <w:highlight w:val="cyan"/>
        </w:rPr>
        <w:t xml:space="preserve">As part of </w:t>
      </w:r>
      <w:r w:rsidRPr="00CB5ADE" w:rsidR="00F50343">
        <w:rPr>
          <w:rFonts w:cs="Arial" w:eastAsiaTheme="minorEastAsia"/>
          <w:sz w:val="22"/>
          <w:szCs w:val="22"/>
          <w:highlight w:val="cyan"/>
        </w:rPr>
        <w:t>our</w:t>
      </w:r>
      <w:r w:rsidRPr="00CB5ADE">
        <w:rPr>
          <w:rFonts w:cs="Arial" w:eastAsiaTheme="minorEastAsia"/>
          <w:sz w:val="22"/>
          <w:szCs w:val="22"/>
          <w:highlight w:val="cyan"/>
        </w:rPr>
        <w:t xml:space="preserve"> whole</w:t>
      </w:r>
      <w:r w:rsidRPr="00CB5ADE" w:rsidR="00F50343">
        <w:rPr>
          <w:rFonts w:cs="Arial" w:eastAsiaTheme="minorEastAsia"/>
          <w:sz w:val="22"/>
          <w:szCs w:val="22"/>
          <w:highlight w:val="cyan"/>
        </w:rPr>
        <w:t>-</w:t>
      </w:r>
      <w:r w:rsidRPr="00CB5ADE" w:rsidR="00CF5C7B">
        <w:rPr>
          <w:rFonts w:cs="Arial" w:eastAsiaTheme="minorEastAsia"/>
          <w:sz w:val="22"/>
          <w:szCs w:val="22"/>
          <w:highlight w:val="green"/>
        </w:rPr>
        <w:t>&lt;</w:t>
      </w:r>
      <w:r w:rsidRPr="00CB5ADE">
        <w:rPr>
          <w:rFonts w:cs="Arial" w:eastAsiaTheme="minorEastAsia"/>
          <w:sz w:val="22"/>
          <w:szCs w:val="22"/>
          <w:highlight w:val="green"/>
        </w:rPr>
        <w:t>school</w:t>
      </w:r>
      <w:r w:rsidRPr="00CB5ADE" w:rsidR="00CF5C7B">
        <w:rPr>
          <w:rFonts w:cs="Arial" w:eastAsiaTheme="minorEastAsia"/>
          <w:sz w:val="22"/>
          <w:szCs w:val="22"/>
          <w:highlight w:val="green"/>
        </w:rPr>
        <w:t>/</w:t>
      </w:r>
      <w:r w:rsidRPr="00CB5ADE">
        <w:rPr>
          <w:rFonts w:cs="Arial" w:eastAsiaTheme="minorEastAsia"/>
          <w:sz w:val="22"/>
          <w:szCs w:val="22"/>
          <w:highlight w:val="green"/>
        </w:rPr>
        <w:t>college</w:t>
      </w:r>
      <w:r w:rsidRPr="00CB5ADE" w:rsidR="00CF5C7B">
        <w:rPr>
          <w:rFonts w:cs="Arial" w:eastAsiaTheme="minorEastAsia"/>
          <w:sz w:val="22"/>
          <w:szCs w:val="22"/>
          <w:highlight w:val="green"/>
        </w:rPr>
        <w:t>&gt;</w:t>
      </w:r>
      <w:r w:rsidRPr="00CB5ADE">
        <w:rPr>
          <w:rFonts w:cs="Arial" w:eastAsiaTheme="minorEastAsia"/>
          <w:sz w:val="22"/>
          <w:szCs w:val="22"/>
          <w:highlight w:val="cyan"/>
        </w:rPr>
        <w:t xml:space="preserve"> approach to safeguarding, </w:t>
      </w:r>
      <w:r w:rsidRPr="00CB5ADE" w:rsidR="001A4156">
        <w:rPr>
          <w:rFonts w:cs="Arial" w:eastAsiaTheme="minorEastAsia"/>
          <w:sz w:val="22"/>
          <w:szCs w:val="22"/>
          <w:highlight w:val="cyan"/>
        </w:rPr>
        <w:t>we are committed to fostering</w:t>
      </w:r>
      <w:r w:rsidRPr="00CB5ADE" w:rsidR="00424907">
        <w:rPr>
          <w:rFonts w:cs="Arial" w:eastAsiaTheme="minorEastAsia"/>
          <w:sz w:val="22"/>
          <w:szCs w:val="22"/>
          <w:highlight w:val="cyan"/>
        </w:rPr>
        <w:t xml:space="preserve"> an open and transparent</w:t>
      </w:r>
      <w:r w:rsidRPr="00CB5ADE" w:rsidR="00CB102C">
        <w:rPr>
          <w:rFonts w:cs="Arial" w:eastAsiaTheme="minorEastAsia"/>
          <w:sz w:val="22"/>
          <w:szCs w:val="22"/>
          <w:highlight w:val="cyan"/>
        </w:rPr>
        <w:t xml:space="preserve"> </w:t>
      </w:r>
      <w:r w:rsidRPr="00CB5ADE" w:rsidR="00D15EB5">
        <w:rPr>
          <w:rFonts w:cs="Arial" w:eastAsiaTheme="minorEastAsia"/>
          <w:sz w:val="22"/>
          <w:szCs w:val="22"/>
          <w:highlight w:val="cyan"/>
        </w:rPr>
        <w:t>culture where all concerns involving adults</w:t>
      </w:r>
      <w:r w:rsidRPr="00CB5ADE" w:rsidR="00B55FB9">
        <w:rPr>
          <w:rFonts w:cs="Arial" w:eastAsiaTheme="minorEastAsia"/>
          <w:sz w:val="22"/>
          <w:szCs w:val="22"/>
          <w:highlight w:val="cyan"/>
        </w:rPr>
        <w:t xml:space="preserve"> working in or on behalf of </w:t>
      </w:r>
      <w:r w:rsidRPr="05C0C3D1" w:rsidR="00B55FB9">
        <w:rPr>
          <w:sz w:val="22"/>
          <w:szCs w:val="22"/>
          <w:highlight w:val="green"/>
        </w:rPr>
        <w:t>&lt;insert name of school&gt;</w:t>
      </w:r>
      <w:r w:rsidRPr="00CF5F47" w:rsidR="00CF5F47">
        <w:rPr>
          <w:sz w:val="22"/>
          <w:szCs w:val="22"/>
          <w:highlight w:val="cyan"/>
        </w:rPr>
        <w:t xml:space="preserve"> (including supply teachers, volunteers, and contractors)</w:t>
      </w:r>
      <w:r w:rsidR="009D2EF1">
        <w:rPr>
          <w:sz w:val="22"/>
          <w:szCs w:val="22"/>
          <w:highlight w:val="cyan"/>
        </w:rPr>
        <w:t xml:space="preserve"> are </w:t>
      </w:r>
      <w:r w:rsidR="00AD6EAD">
        <w:rPr>
          <w:sz w:val="22"/>
          <w:szCs w:val="22"/>
          <w:highlight w:val="cyan"/>
        </w:rPr>
        <w:t>addressed promptly and appropriately.</w:t>
      </w:r>
    </w:p>
    <w:p w:rsidRPr="00CB5ADE" w:rsidR="002253D1" w:rsidP="00CB5ADE" w:rsidRDefault="002253D1" w14:paraId="1BDEAF09" w14:textId="3CA971EC">
      <w:pPr>
        <w:jc w:val="both"/>
        <w:rPr>
          <w:rFonts w:cs="Arial" w:eastAsiaTheme="minorEastAsia"/>
          <w:sz w:val="22"/>
          <w:szCs w:val="22"/>
          <w:highlight w:val="cyan"/>
        </w:rPr>
      </w:pPr>
      <w:r>
        <w:rPr>
          <w:sz w:val="22"/>
          <w:szCs w:val="22"/>
          <w:highlight w:val="cyan"/>
        </w:rPr>
        <w:t xml:space="preserve">Creating an environment where </w:t>
      </w:r>
      <w:r w:rsidR="00922F94">
        <w:rPr>
          <w:sz w:val="22"/>
          <w:szCs w:val="22"/>
          <w:highlight w:val="cyan"/>
        </w:rPr>
        <w:t xml:space="preserve">all concerns can be shared responsibly, </w:t>
      </w:r>
      <w:r w:rsidR="00110FD9">
        <w:rPr>
          <w:sz w:val="22"/>
          <w:szCs w:val="22"/>
          <w:highlight w:val="cyan"/>
        </w:rPr>
        <w:t xml:space="preserve">with the right person, </w:t>
      </w:r>
      <w:r w:rsidR="00922F94">
        <w:rPr>
          <w:sz w:val="22"/>
          <w:szCs w:val="22"/>
          <w:highlight w:val="cyan"/>
        </w:rPr>
        <w:t>reco</w:t>
      </w:r>
      <w:r w:rsidR="00110FD9">
        <w:rPr>
          <w:sz w:val="22"/>
          <w:szCs w:val="22"/>
          <w:highlight w:val="cyan"/>
        </w:rPr>
        <w:t>r</w:t>
      </w:r>
      <w:r w:rsidR="00922F94">
        <w:rPr>
          <w:sz w:val="22"/>
          <w:szCs w:val="22"/>
          <w:highlight w:val="cyan"/>
        </w:rPr>
        <w:t>ded accurately,</w:t>
      </w:r>
      <w:r w:rsidR="00F86E40">
        <w:rPr>
          <w:sz w:val="22"/>
          <w:szCs w:val="22"/>
          <w:highlight w:val="cyan"/>
        </w:rPr>
        <w:t xml:space="preserve"> and handle</w:t>
      </w:r>
      <w:r w:rsidR="001D5191">
        <w:rPr>
          <w:sz w:val="22"/>
          <w:szCs w:val="22"/>
          <w:highlight w:val="cyan"/>
        </w:rPr>
        <w:t>d</w:t>
      </w:r>
      <w:r w:rsidR="00F86E40">
        <w:rPr>
          <w:sz w:val="22"/>
          <w:szCs w:val="22"/>
          <w:highlight w:val="cyan"/>
        </w:rPr>
        <w:t xml:space="preserve"> with</w:t>
      </w:r>
      <w:r w:rsidR="005541B8">
        <w:rPr>
          <w:sz w:val="22"/>
          <w:szCs w:val="22"/>
          <w:highlight w:val="cyan"/>
        </w:rPr>
        <w:t xml:space="preserve"> care</w:t>
      </w:r>
      <w:r w:rsidR="00526D8B">
        <w:rPr>
          <w:sz w:val="22"/>
          <w:szCs w:val="22"/>
          <w:highlight w:val="cyan"/>
        </w:rPr>
        <w:t xml:space="preserve"> is</w:t>
      </w:r>
      <w:r w:rsidR="008A34DA">
        <w:rPr>
          <w:sz w:val="22"/>
          <w:szCs w:val="22"/>
          <w:highlight w:val="cyan"/>
        </w:rPr>
        <w:t xml:space="preserve"> essential to keeping our children and young people safe.</w:t>
      </w:r>
    </w:p>
    <w:p w:rsidRPr="00CB5ADE" w:rsidR="00A95A52" w:rsidP="00CB5ADE" w:rsidRDefault="00A95A52" w14:paraId="0E161AAF" w14:textId="180FD925">
      <w:pPr>
        <w:jc w:val="both"/>
        <w:rPr>
          <w:rFonts w:cs="Arial" w:eastAsiaTheme="minorEastAsia"/>
          <w:sz w:val="22"/>
          <w:szCs w:val="22"/>
          <w:highlight w:val="cyan"/>
        </w:rPr>
      </w:pPr>
      <w:r w:rsidRPr="00CB5ADE">
        <w:rPr>
          <w:rFonts w:cs="Arial" w:eastAsiaTheme="minorEastAsia"/>
          <w:sz w:val="22"/>
          <w:szCs w:val="22"/>
          <w:highlight w:val="cyan"/>
        </w:rPr>
        <w:t xml:space="preserve">We </w:t>
      </w:r>
      <w:r w:rsidRPr="00CB5ADE" w:rsidR="00F340D0">
        <w:rPr>
          <w:rFonts w:cs="Arial" w:eastAsiaTheme="minorEastAsia"/>
          <w:sz w:val="22"/>
          <w:szCs w:val="22"/>
          <w:highlight w:val="cyan"/>
        </w:rPr>
        <w:t>aim</w:t>
      </w:r>
      <w:r w:rsidRPr="00CB5ADE">
        <w:rPr>
          <w:rFonts w:cs="Arial" w:eastAsiaTheme="minorEastAsia"/>
          <w:sz w:val="22"/>
          <w:szCs w:val="22"/>
          <w:highlight w:val="cyan"/>
        </w:rPr>
        <w:t xml:space="preserve"> </w:t>
      </w:r>
      <w:r w:rsidRPr="00CB5ADE" w:rsidR="00FF7E88">
        <w:rPr>
          <w:rFonts w:cs="Arial" w:eastAsiaTheme="minorEastAsia"/>
          <w:sz w:val="22"/>
          <w:szCs w:val="22"/>
          <w:highlight w:val="cyan"/>
        </w:rPr>
        <w:t>to:</w:t>
      </w:r>
      <w:r w:rsidRPr="00CB5ADE" w:rsidR="00AC189C">
        <w:rPr>
          <w:rFonts w:cs="Arial" w:eastAsiaTheme="minorEastAsia"/>
          <w:sz w:val="22"/>
          <w:szCs w:val="22"/>
          <w:highlight w:val="cyan"/>
        </w:rPr>
        <w:t xml:space="preserve"> </w:t>
      </w:r>
    </w:p>
    <w:p w:rsidRPr="00AA46D5" w:rsidR="00CB5ADE" w:rsidRDefault="00E13BA0" w14:paraId="6AC9173B" w14:textId="262233B3">
      <w:pPr>
        <w:pStyle w:val="ListParagraph"/>
        <w:numPr>
          <w:ilvl w:val="0"/>
          <w:numId w:val="84"/>
        </w:numPr>
        <w:spacing w:after="120"/>
        <w:jc w:val="both"/>
        <w:rPr>
          <w:rFonts w:ascii="Arial" w:hAnsi="Arial" w:cs="Arial" w:eastAsiaTheme="minorEastAsia"/>
          <w:sz w:val="22"/>
          <w:szCs w:val="22"/>
          <w:highlight w:val="cyan"/>
        </w:rPr>
      </w:pPr>
      <w:r w:rsidRPr="00CB5ADE">
        <w:rPr>
          <w:rFonts w:ascii="Arial" w:hAnsi="Arial" w:cs="Arial" w:eastAsiaTheme="minorEastAsia"/>
          <w:sz w:val="22"/>
          <w:szCs w:val="22"/>
          <w:highlight w:val="cyan"/>
        </w:rPr>
        <w:t>E</w:t>
      </w:r>
      <w:r w:rsidRPr="00CB5ADE" w:rsidR="00AC189C">
        <w:rPr>
          <w:rFonts w:ascii="Arial" w:hAnsi="Arial" w:cs="Arial" w:eastAsiaTheme="minorEastAsia"/>
          <w:sz w:val="22"/>
          <w:szCs w:val="22"/>
          <w:highlight w:val="cyan"/>
        </w:rPr>
        <w:t xml:space="preserve">nable </w:t>
      </w:r>
      <w:r w:rsidRPr="00AA46D5" w:rsidR="00B6711D">
        <w:rPr>
          <w:rFonts w:ascii="Arial" w:hAnsi="Arial" w:cs="Arial" w:eastAsiaTheme="minorEastAsia"/>
          <w:sz w:val="22"/>
          <w:szCs w:val="22"/>
          <w:highlight w:val="cyan"/>
        </w:rPr>
        <w:t xml:space="preserve">all stake holders to </w:t>
      </w:r>
      <w:r w:rsidRPr="00AA46D5" w:rsidR="00AC189C">
        <w:rPr>
          <w:rFonts w:ascii="Arial" w:hAnsi="Arial" w:cs="Arial" w:eastAsiaTheme="minorEastAsia"/>
          <w:sz w:val="22"/>
          <w:szCs w:val="22"/>
          <w:highlight w:val="cyan"/>
        </w:rPr>
        <w:t xml:space="preserve">identify inappropriate, </w:t>
      </w:r>
      <w:r w:rsidRPr="00AA46D5" w:rsidR="2CB86CA9">
        <w:rPr>
          <w:rFonts w:ascii="Arial" w:hAnsi="Arial" w:cs="Arial" w:eastAsiaTheme="minorEastAsia"/>
          <w:sz w:val="22"/>
          <w:szCs w:val="22"/>
          <w:highlight w:val="cyan"/>
        </w:rPr>
        <w:t>problematic,</w:t>
      </w:r>
      <w:r w:rsidRPr="00AA46D5" w:rsidR="00AC189C">
        <w:rPr>
          <w:rFonts w:ascii="Arial" w:hAnsi="Arial" w:cs="Arial" w:eastAsiaTheme="minorEastAsia"/>
          <w:sz w:val="22"/>
          <w:szCs w:val="22"/>
          <w:highlight w:val="cyan"/>
        </w:rPr>
        <w:t xml:space="preserve"> or concerning behaviour early</w:t>
      </w:r>
      <w:r w:rsidRPr="00AA46D5" w:rsidR="00531B80">
        <w:rPr>
          <w:rFonts w:ascii="Arial" w:hAnsi="Arial" w:cs="Arial" w:eastAsiaTheme="minorEastAsia"/>
          <w:sz w:val="22"/>
          <w:szCs w:val="22"/>
          <w:highlight w:val="cyan"/>
        </w:rPr>
        <w:t xml:space="preserve"> and encourage them to do so</w:t>
      </w:r>
      <w:r w:rsidRPr="00AA46D5">
        <w:rPr>
          <w:rFonts w:ascii="Arial" w:hAnsi="Arial" w:cs="Arial" w:eastAsiaTheme="minorEastAsia"/>
          <w:sz w:val="22"/>
          <w:szCs w:val="22"/>
          <w:highlight w:val="cyan"/>
        </w:rPr>
        <w:t>.</w:t>
      </w:r>
    </w:p>
    <w:p w:rsidRPr="00AA46D5" w:rsidR="00040C7A" w:rsidRDefault="00CB5ADE" w14:paraId="14EDF848" w14:textId="77777777">
      <w:pPr>
        <w:pStyle w:val="ListParagraph"/>
        <w:numPr>
          <w:ilvl w:val="0"/>
          <w:numId w:val="84"/>
        </w:numPr>
        <w:spacing w:after="120"/>
        <w:jc w:val="both"/>
        <w:rPr>
          <w:rFonts w:ascii="Arial" w:hAnsi="Arial" w:cs="Arial" w:eastAsiaTheme="minorEastAsia"/>
          <w:sz w:val="22"/>
          <w:szCs w:val="22"/>
        </w:rPr>
      </w:pPr>
      <w:r w:rsidRPr="00AA46D5">
        <w:rPr>
          <w:rFonts w:ascii="Arial" w:hAnsi="Arial" w:cs="Arial" w:eastAsiaTheme="minorEastAsia"/>
          <w:sz w:val="22"/>
          <w:szCs w:val="22"/>
          <w:highlight w:val="cyan"/>
        </w:rPr>
        <w:t>R</w:t>
      </w:r>
      <w:r w:rsidRPr="00AA46D5" w:rsidR="0034537B">
        <w:rPr>
          <w:rFonts w:ascii="Arial" w:hAnsi="Arial" w:cs="Arial" w:eastAsiaTheme="minorEastAsia"/>
          <w:sz w:val="22"/>
          <w:szCs w:val="22"/>
          <w:highlight w:val="cyan"/>
        </w:rPr>
        <w:t>educe</w:t>
      </w:r>
      <w:r w:rsidRPr="00AA46D5" w:rsidR="00AC189C">
        <w:rPr>
          <w:rFonts w:ascii="Arial" w:hAnsi="Arial" w:cs="Arial" w:eastAsiaTheme="minorEastAsia"/>
          <w:sz w:val="22"/>
          <w:szCs w:val="22"/>
          <w:highlight w:val="cyan"/>
        </w:rPr>
        <w:t xml:space="preserve"> the risk of abuse</w:t>
      </w:r>
      <w:r w:rsidRPr="00AA46D5" w:rsidR="00040C7A">
        <w:rPr>
          <w:rFonts w:ascii="Arial" w:hAnsi="Arial" w:cs="Arial" w:eastAsiaTheme="minorEastAsia"/>
          <w:sz w:val="22"/>
          <w:szCs w:val="22"/>
          <w:highlight w:val="cyan"/>
        </w:rPr>
        <w:t xml:space="preserve"> by acting preventatively.</w:t>
      </w:r>
    </w:p>
    <w:p w:rsidRPr="00AA46D5" w:rsidR="00DE2998" w:rsidRDefault="00E13BA0" w14:paraId="551FFDBA" w14:textId="77BFEA59">
      <w:pPr>
        <w:pStyle w:val="ListParagraph"/>
        <w:numPr>
          <w:ilvl w:val="0"/>
          <w:numId w:val="84"/>
        </w:numPr>
        <w:spacing w:after="120"/>
        <w:jc w:val="both"/>
        <w:rPr>
          <w:rFonts w:ascii="Arial" w:hAnsi="Arial" w:cs="Arial" w:eastAsiaTheme="minorEastAsia"/>
          <w:sz w:val="22"/>
          <w:szCs w:val="22"/>
        </w:rPr>
      </w:pPr>
      <w:r w:rsidRPr="00AA46D5">
        <w:rPr>
          <w:rFonts w:ascii="Arial" w:hAnsi="Arial" w:cs="Arial" w:eastAsiaTheme="minorEastAsia"/>
          <w:sz w:val="22"/>
          <w:szCs w:val="22"/>
          <w:highlight w:val="cyan"/>
        </w:rPr>
        <w:t>E</w:t>
      </w:r>
      <w:r w:rsidRPr="00AA46D5" w:rsidR="00AC189C">
        <w:rPr>
          <w:rFonts w:ascii="Arial" w:hAnsi="Arial" w:cs="Arial" w:eastAsiaTheme="minorEastAsia"/>
          <w:sz w:val="22"/>
          <w:szCs w:val="22"/>
          <w:highlight w:val="cyan"/>
        </w:rPr>
        <w:t xml:space="preserve">nsure that </w:t>
      </w:r>
      <w:r w:rsidRPr="00AA46D5" w:rsidR="00023CDD">
        <w:rPr>
          <w:rFonts w:ascii="Arial" w:hAnsi="Arial" w:cs="Arial" w:eastAsiaTheme="minorEastAsia"/>
          <w:sz w:val="22"/>
          <w:szCs w:val="22"/>
          <w:highlight w:val="cyan"/>
        </w:rPr>
        <w:t xml:space="preserve">all </w:t>
      </w:r>
      <w:r w:rsidRPr="00AA46D5" w:rsidR="00AC189C">
        <w:rPr>
          <w:rFonts w:ascii="Arial" w:hAnsi="Arial" w:cs="Arial" w:eastAsiaTheme="minorEastAsia"/>
          <w:sz w:val="22"/>
          <w:szCs w:val="22"/>
          <w:highlight w:val="cyan"/>
        </w:rPr>
        <w:t>adults working</w:t>
      </w:r>
      <w:r w:rsidRPr="00AA46D5" w:rsidR="006E1445">
        <w:rPr>
          <w:rFonts w:ascii="Arial" w:hAnsi="Arial" w:cs="Arial" w:eastAsiaTheme="minorEastAsia"/>
          <w:sz w:val="22"/>
          <w:szCs w:val="22"/>
          <w:highlight w:val="cyan"/>
        </w:rPr>
        <w:t>/volunteering</w:t>
      </w:r>
      <w:r w:rsidRPr="00AA46D5" w:rsidR="00AC189C">
        <w:rPr>
          <w:rFonts w:ascii="Arial" w:hAnsi="Arial" w:cs="Arial" w:eastAsiaTheme="minorEastAsia"/>
          <w:sz w:val="22"/>
          <w:szCs w:val="22"/>
          <w:highlight w:val="cyan"/>
        </w:rPr>
        <w:t xml:space="preserve"> in or on behalf of </w:t>
      </w:r>
      <w:r w:rsidRPr="00AA46D5" w:rsidR="00B6711D">
        <w:rPr>
          <w:rFonts w:ascii="Arial" w:hAnsi="Arial" w:cs="Arial" w:eastAsiaTheme="minorEastAsia"/>
          <w:sz w:val="22"/>
          <w:szCs w:val="22"/>
          <w:highlight w:val="cyan"/>
        </w:rPr>
        <w:t xml:space="preserve">our </w:t>
      </w:r>
      <w:r w:rsidRPr="00AA46D5" w:rsidR="000064C0">
        <w:rPr>
          <w:rFonts w:ascii="Arial" w:hAnsi="Arial" w:cs="Arial" w:eastAsiaTheme="minorEastAsia"/>
          <w:sz w:val="22"/>
          <w:szCs w:val="22"/>
          <w:highlight w:val="green"/>
        </w:rPr>
        <w:t>&lt;schoo</w:t>
      </w:r>
      <w:r w:rsidRPr="00AA46D5" w:rsidR="009D10CC">
        <w:rPr>
          <w:rFonts w:ascii="Arial" w:hAnsi="Arial" w:cs="Arial" w:eastAsiaTheme="minorEastAsia"/>
          <w:sz w:val="22"/>
          <w:szCs w:val="22"/>
          <w:highlight w:val="green"/>
        </w:rPr>
        <w:t>l/</w:t>
      </w:r>
      <w:r w:rsidRPr="00AA46D5" w:rsidR="000064C0">
        <w:rPr>
          <w:rFonts w:ascii="Arial" w:hAnsi="Arial" w:cs="Arial" w:eastAsiaTheme="minorEastAsia"/>
          <w:sz w:val="22"/>
          <w:szCs w:val="22"/>
          <w:highlight w:val="green"/>
        </w:rPr>
        <w:t>college&gt;</w:t>
      </w:r>
      <w:r w:rsidRPr="00AA46D5" w:rsidR="000064C0">
        <w:rPr>
          <w:rFonts w:ascii="Arial" w:hAnsi="Arial" w:cs="Arial" w:eastAsiaTheme="minorEastAsia"/>
          <w:sz w:val="22"/>
          <w:szCs w:val="22"/>
          <w:highlight w:val="cyan"/>
        </w:rPr>
        <w:t xml:space="preserve"> </w:t>
      </w:r>
      <w:r w:rsidRPr="00AA46D5" w:rsidR="00D350CF">
        <w:rPr>
          <w:rFonts w:ascii="Arial" w:hAnsi="Arial" w:cs="Arial" w:eastAsiaTheme="minorEastAsia"/>
          <w:sz w:val="22"/>
          <w:szCs w:val="22"/>
          <w:highlight w:val="cyan"/>
        </w:rPr>
        <w:t xml:space="preserve">understand and adhere to </w:t>
      </w:r>
      <w:r w:rsidRPr="00AA46D5" w:rsidR="00AC189C">
        <w:rPr>
          <w:rFonts w:ascii="Arial" w:hAnsi="Arial" w:cs="Arial" w:eastAsiaTheme="minorEastAsia"/>
          <w:sz w:val="22"/>
          <w:szCs w:val="22"/>
          <w:highlight w:val="cyan"/>
        </w:rPr>
        <w:t xml:space="preserve">professional boundaries </w:t>
      </w:r>
      <w:r w:rsidRPr="00AA46D5" w:rsidR="00D71076">
        <w:rPr>
          <w:rFonts w:ascii="Arial" w:hAnsi="Arial" w:cs="Arial" w:eastAsiaTheme="minorEastAsia"/>
          <w:sz w:val="22"/>
          <w:szCs w:val="22"/>
          <w:highlight w:val="cyan"/>
        </w:rPr>
        <w:t>consistent</w:t>
      </w:r>
      <w:r w:rsidRPr="00AA46D5" w:rsidR="00AC189C">
        <w:rPr>
          <w:rFonts w:ascii="Arial" w:hAnsi="Arial" w:cs="Arial" w:eastAsiaTheme="minorEastAsia"/>
          <w:sz w:val="22"/>
          <w:szCs w:val="22"/>
          <w:highlight w:val="cyan"/>
        </w:rPr>
        <w:t xml:space="preserve"> with </w:t>
      </w:r>
      <w:r w:rsidRPr="00AA46D5" w:rsidR="00B6711D">
        <w:rPr>
          <w:rFonts w:ascii="Arial" w:hAnsi="Arial" w:cs="Arial" w:eastAsiaTheme="minorEastAsia"/>
          <w:sz w:val="22"/>
          <w:szCs w:val="22"/>
          <w:highlight w:val="cyan"/>
        </w:rPr>
        <w:t xml:space="preserve">our </w:t>
      </w:r>
      <w:r w:rsidRPr="00AA46D5" w:rsidR="00AC189C">
        <w:rPr>
          <w:rFonts w:ascii="Arial" w:hAnsi="Arial" w:cs="Arial" w:eastAsiaTheme="minorEastAsia"/>
          <w:sz w:val="22"/>
          <w:szCs w:val="22"/>
          <w:highlight w:val="cyan"/>
        </w:rPr>
        <w:t xml:space="preserve">ethos and values </w:t>
      </w:r>
      <w:r w:rsidRPr="00AA46D5" w:rsidR="00FF7E88">
        <w:rPr>
          <w:rFonts w:ascii="Arial" w:hAnsi="Arial" w:cs="Arial" w:eastAsiaTheme="minorEastAsia"/>
          <w:sz w:val="22"/>
          <w:szCs w:val="22"/>
          <w:highlight w:val="cyan"/>
        </w:rPr>
        <w:t>at</w:t>
      </w:r>
      <w:r w:rsidRPr="00AA46D5" w:rsidR="00FF7E88">
        <w:rPr>
          <w:rFonts w:ascii="Arial" w:hAnsi="Arial" w:cs="Arial" w:eastAsiaTheme="minorEastAsia"/>
          <w:sz w:val="22"/>
          <w:szCs w:val="22"/>
        </w:rPr>
        <w:t xml:space="preserve"> </w:t>
      </w:r>
      <w:r w:rsidRPr="00AA46D5" w:rsidR="00FF7E88">
        <w:rPr>
          <w:rFonts w:ascii="Arial" w:hAnsi="Arial" w:cs="Arial"/>
          <w:sz w:val="22"/>
          <w:szCs w:val="22"/>
          <w:highlight w:val="green"/>
        </w:rPr>
        <w:t>&lt;insert name of school&gt;</w:t>
      </w:r>
      <w:r w:rsidRPr="00AA46D5" w:rsidR="00FF7E88">
        <w:rPr>
          <w:rFonts w:ascii="Arial" w:hAnsi="Arial" w:cs="Arial"/>
          <w:sz w:val="22"/>
          <w:szCs w:val="22"/>
        </w:rPr>
        <w:t>.</w:t>
      </w:r>
    </w:p>
    <w:p w:rsidRPr="0024354A" w:rsidR="00F919CB" w:rsidP="007879B9" w:rsidRDefault="005E0F40" w14:paraId="578BB6EE" w14:textId="2C673293">
      <w:pPr>
        <w:pStyle w:val="Heading2"/>
        <w:spacing w:before="0" w:after="120"/>
        <w:jc w:val="both"/>
        <w:rPr>
          <w:b w:val="0"/>
          <w:bCs w:val="0"/>
          <w:sz w:val="22"/>
          <w:szCs w:val="22"/>
          <w:highlight w:val="cyan"/>
        </w:rPr>
      </w:pPr>
      <w:r>
        <w:rPr>
          <w:b w:val="0"/>
          <w:bCs w:val="0"/>
          <w:sz w:val="22"/>
          <w:szCs w:val="22"/>
          <w:highlight w:val="cyan"/>
        </w:rPr>
        <w:t>A</w:t>
      </w:r>
      <w:r w:rsidRPr="05C0C3D1" w:rsidR="001A603F">
        <w:rPr>
          <w:b w:val="0"/>
          <w:bCs w:val="0"/>
          <w:sz w:val="22"/>
          <w:szCs w:val="22"/>
          <w:highlight w:val="cyan"/>
        </w:rPr>
        <w:t xml:space="preserve"> </w:t>
      </w:r>
      <w:r w:rsidR="00AC35BE">
        <w:rPr>
          <w:b w:val="0"/>
          <w:bCs w:val="0"/>
          <w:sz w:val="22"/>
          <w:szCs w:val="22"/>
          <w:highlight w:val="cyan"/>
        </w:rPr>
        <w:t>‘</w:t>
      </w:r>
      <w:r w:rsidR="000F08A3">
        <w:rPr>
          <w:b w:val="0"/>
          <w:bCs w:val="0"/>
          <w:sz w:val="22"/>
          <w:szCs w:val="22"/>
          <w:highlight w:val="cyan"/>
        </w:rPr>
        <w:t>L</w:t>
      </w:r>
      <w:r w:rsidRPr="05C0C3D1" w:rsidR="001A603F">
        <w:rPr>
          <w:b w:val="0"/>
          <w:bCs w:val="0"/>
          <w:sz w:val="22"/>
          <w:szCs w:val="22"/>
          <w:highlight w:val="cyan"/>
        </w:rPr>
        <w:t>ow-</w:t>
      </w:r>
      <w:r w:rsidR="000F08A3">
        <w:rPr>
          <w:b w:val="0"/>
          <w:bCs w:val="0"/>
          <w:sz w:val="22"/>
          <w:szCs w:val="22"/>
          <w:highlight w:val="cyan"/>
        </w:rPr>
        <w:t>L</w:t>
      </w:r>
      <w:r w:rsidRPr="05C0C3D1" w:rsidR="001A603F">
        <w:rPr>
          <w:b w:val="0"/>
          <w:bCs w:val="0"/>
          <w:sz w:val="22"/>
          <w:szCs w:val="22"/>
          <w:highlight w:val="cyan"/>
        </w:rPr>
        <w:t>evel</w:t>
      </w:r>
      <w:r w:rsidR="00AC35BE">
        <w:rPr>
          <w:b w:val="0"/>
          <w:bCs w:val="0"/>
          <w:sz w:val="22"/>
          <w:szCs w:val="22"/>
          <w:highlight w:val="cyan"/>
        </w:rPr>
        <w:t>’</w:t>
      </w:r>
      <w:r w:rsidRPr="05C0C3D1" w:rsidR="001A603F">
        <w:rPr>
          <w:b w:val="0"/>
          <w:bCs w:val="0"/>
          <w:sz w:val="22"/>
          <w:szCs w:val="22"/>
          <w:highlight w:val="cyan"/>
        </w:rPr>
        <w:t xml:space="preserve"> </w:t>
      </w:r>
      <w:r w:rsidRPr="0024354A" w:rsidR="000F08A3">
        <w:rPr>
          <w:b w:val="0"/>
          <w:bCs w:val="0"/>
          <w:sz w:val="22"/>
          <w:szCs w:val="22"/>
          <w:highlight w:val="cyan"/>
        </w:rPr>
        <w:t>C</w:t>
      </w:r>
      <w:r w:rsidRPr="0024354A" w:rsidR="001A603F">
        <w:rPr>
          <w:b w:val="0"/>
          <w:bCs w:val="0"/>
          <w:sz w:val="22"/>
          <w:szCs w:val="22"/>
          <w:highlight w:val="cyan"/>
        </w:rPr>
        <w:t xml:space="preserve">oncern does </w:t>
      </w:r>
      <w:r w:rsidRPr="0024354A" w:rsidR="00F919CB">
        <w:rPr>
          <w:b w:val="0"/>
          <w:bCs w:val="0"/>
          <w:sz w:val="22"/>
          <w:szCs w:val="22"/>
          <w:highlight w:val="cyan"/>
        </w:rPr>
        <w:t>not imply insignificance.</w:t>
      </w:r>
      <w:r w:rsidRPr="0024354A" w:rsidR="003800F1">
        <w:rPr>
          <w:b w:val="0"/>
          <w:bCs w:val="0"/>
          <w:sz w:val="22"/>
          <w:szCs w:val="22"/>
          <w:highlight w:val="cyan"/>
        </w:rPr>
        <w:t xml:space="preserve"> It refers to any behaviour</w:t>
      </w:r>
      <w:r w:rsidRPr="0024354A" w:rsidR="004E09CD">
        <w:rPr>
          <w:b w:val="0"/>
          <w:bCs w:val="0"/>
          <w:sz w:val="22"/>
          <w:szCs w:val="22"/>
          <w:highlight w:val="cyan"/>
        </w:rPr>
        <w:t xml:space="preserve"> – however </w:t>
      </w:r>
      <w:r w:rsidRPr="0024354A" w:rsidR="00191571">
        <w:rPr>
          <w:b w:val="0"/>
          <w:bCs w:val="0"/>
          <w:sz w:val="22"/>
          <w:szCs w:val="22"/>
          <w:highlight w:val="cyan"/>
        </w:rPr>
        <w:t xml:space="preserve">minor </w:t>
      </w:r>
      <w:r w:rsidRPr="0024354A" w:rsidR="004618BC">
        <w:rPr>
          <w:b w:val="0"/>
          <w:bCs w:val="0"/>
          <w:sz w:val="22"/>
          <w:szCs w:val="22"/>
          <w:highlight w:val="cyan"/>
        </w:rPr>
        <w:t>–</w:t>
      </w:r>
      <w:r w:rsidRPr="0024354A" w:rsidR="00191571">
        <w:rPr>
          <w:b w:val="0"/>
          <w:bCs w:val="0"/>
          <w:sz w:val="22"/>
          <w:szCs w:val="22"/>
          <w:highlight w:val="cyan"/>
        </w:rPr>
        <w:t xml:space="preserve"> </w:t>
      </w:r>
      <w:r w:rsidRPr="0024354A" w:rsidR="004618BC">
        <w:rPr>
          <w:b w:val="0"/>
          <w:bCs w:val="0"/>
          <w:sz w:val="22"/>
          <w:szCs w:val="22"/>
          <w:highlight w:val="cyan"/>
        </w:rPr>
        <w:t xml:space="preserve">that causes a sense of unease or a </w:t>
      </w:r>
      <w:r w:rsidRPr="0024354A" w:rsidR="00B1244C">
        <w:rPr>
          <w:b w:val="0"/>
          <w:bCs w:val="0"/>
          <w:sz w:val="22"/>
          <w:szCs w:val="22"/>
          <w:highlight w:val="cyan"/>
        </w:rPr>
        <w:t>‘</w:t>
      </w:r>
      <w:r w:rsidRPr="0024354A" w:rsidR="004618BC">
        <w:rPr>
          <w:b w:val="0"/>
          <w:bCs w:val="0"/>
          <w:sz w:val="22"/>
          <w:szCs w:val="22"/>
          <w:highlight w:val="cyan"/>
        </w:rPr>
        <w:t>nagging doubt</w:t>
      </w:r>
      <w:r w:rsidRPr="0024354A" w:rsidR="00B1244C">
        <w:rPr>
          <w:b w:val="0"/>
          <w:bCs w:val="0"/>
          <w:sz w:val="22"/>
          <w:szCs w:val="22"/>
          <w:highlight w:val="cyan"/>
        </w:rPr>
        <w:t>’</w:t>
      </w:r>
      <w:r w:rsidRPr="0024354A" w:rsidR="00562859">
        <w:rPr>
          <w:b w:val="0"/>
          <w:bCs w:val="0"/>
          <w:sz w:val="22"/>
          <w:szCs w:val="22"/>
          <w:highlight w:val="cyan"/>
        </w:rPr>
        <w:t xml:space="preserve"> about whether an adult</w:t>
      </w:r>
      <w:r w:rsidRPr="0024354A" w:rsidR="001A632F">
        <w:rPr>
          <w:b w:val="0"/>
          <w:bCs w:val="0"/>
          <w:sz w:val="22"/>
          <w:szCs w:val="22"/>
          <w:highlight w:val="cyan"/>
        </w:rPr>
        <w:t>’s behaviour:</w:t>
      </w:r>
    </w:p>
    <w:p w:rsidR="00413960" w:rsidP="007879B9" w:rsidRDefault="00413960" w14:paraId="6ACF9B55" w14:textId="662DD6F2">
      <w:pPr>
        <w:pStyle w:val="ListParagraph"/>
        <w:numPr>
          <w:ilvl w:val="0"/>
          <w:numId w:val="84"/>
        </w:numPr>
        <w:spacing w:after="120"/>
        <w:jc w:val="both"/>
        <w:rPr>
          <w:rFonts w:ascii="Arial" w:hAnsi="Arial" w:cs="Arial"/>
          <w:sz w:val="22"/>
          <w:szCs w:val="22"/>
          <w:highlight w:val="cyan"/>
        </w:rPr>
      </w:pPr>
      <w:r>
        <w:rPr>
          <w:rFonts w:ascii="Arial" w:hAnsi="Arial" w:cs="Arial"/>
          <w:sz w:val="22"/>
          <w:szCs w:val="22"/>
          <w:highlight w:val="cyan"/>
        </w:rPr>
        <w:t>I</w:t>
      </w:r>
      <w:r w:rsidRPr="00413960">
        <w:rPr>
          <w:rFonts w:ascii="Arial" w:hAnsi="Arial" w:cs="Arial"/>
          <w:sz w:val="22"/>
          <w:szCs w:val="22"/>
          <w:highlight w:val="cyan"/>
        </w:rPr>
        <w:t xml:space="preserve">s inconsistent with </w:t>
      </w:r>
      <w:r w:rsidRPr="0024354A" w:rsidR="001703A6">
        <w:rPr>
          <w:rFonts w:ascii="Arial" w:hAnsi="Arial" w:cs="Arial"/>
          <w:sz w:val="22"/>
          <w:szCs w:val="22"/>
          <w:highlight w:val="green"/>
        </w:rPr>
        <w:t>&lt;insert name of school&gt;</w:t>
      </w:r>
      <w:r w:rsidRPr="0024354A" w:rsidR="001703A6">
        <w:rPr>
          <w:rFonts w:ascii="Arial" w:hAnsi="Arial" w:cs="Arial"/>
          <w:sz w:val="22"/>
          <w:szCs w:val="22"/>
          <w:highlight w:val="cyan"/>
        </w:rPr>
        <w:t xml:space="preserve">’s </w:t>
      </w:r>
      <w:r w:rsidRPr="0024354A" w:rsidR="001703A6">
        <w:rPr>
          <w:rFonts w:ascii="Arial" w:hAnsi="Arial" w:cs="Arial"/>
          <w:sz w:val="22"/>
          <w:szCs w:val="22"/>
          <w:highlight w:val="green"/>
        </w:rPr>
        <w:t>&lt;</w:t>
      </w:r>
      <w:r w:rsidR="001703A6">
        <w:rPr>
          <w:rFonts w:ascii="Arial" w:hAnsi="Arial" w:cs="Arial"/>
          <w:sz w:val="22"/>
          <w:szCs w:val="22"/>
          <w:highlight w:val="green"/>
        </w:rPr>
        <w:t xml:space="preserve">staff </w:t>
      </w:r>
      <w:r w:rsidRPr="0024354A" w:rsidR="001703A6">
        <w:rPr>
          <w:rFonts w:ascii="Arial" w:hAnsi="Arial" w:cs="Arial"/>
          <w:sz w:val="22"/>
          <w:szCs w:val="22"/>
          <w:highlight w:val="green"/>
        </w:rPr>
        <w:t>behaviour policy&gt;/&lt;</w:t>
      </w:r>
      <w:r w:rsidR="001703A6">
        <w:rPr>
          <w:rFonts w:ascii="Arial" w:hAnsi="Arial" w:cs="Arial"/>
          <w:sz w:val="22"/>
          <w:szCs w:val="22"/>
          <w:highlight w:val="green"/>
        </w:rPr>
        <w:t xml:space="preserve">staff </w:t>
      </w:r>
      <w:r w:rsidRPr="0024354A" w:rsidR="001703A6">
        <w:rPr>
          <w:rFonts w:ascii="Arial" w:hAnsi="Arial" w:cs="Arial"/>
          <w:sz w:val="22"/>
          <w:szCs w:val="22"/>
          <w:highlight w:val="green"/>
        </w:rPr>
        <w:t>code of conduct&gt;</w:t>
      </w:r>
      <w:r w:rsidRPr="00413960">
        <w:rPr>
          <w:rFonts w:ascii="Arial" w:hAnsi="Arial" w:cs="Arial"/>
          <w:sz w:val="22"/>
          <w:szCs w:val="22"/>
          <w:highlight w:val="cyan"/>
        </w:rPr>
        <w:t>, including inappropriate conduct outside of work, and</w:t>
      </w:r>
    </w:p>
    <w:p w:rsidRPr="00373AD3" w:rsidR="00413960" w:rsidP="007879B9" w:rsidRDefault="00413960" w14:paraId="007F059D" w14:textId="0AA58D73">
      <w:pPr>
        <w:pStyle w:val="ListParagraph"/>
        <w:numPr>
          <w:ilvl w:val="0"/>
          <w:numId w:val="84"/>
        </w:numPr>
        <w:spacing w:after="120"/>
        <w:jc w:val="both"/>
        <w:rPr>
          <w:rFonts w:ascii="Arial" w:hAnsi="Arial" w:cs="Arial"/>
          <w:sz w:val="22"/>
          <w:szCs w:val="22"/>
          <w:highlight w:val="cyan"/>
        </w:rPr>
      </w:pPr>
      <w:r w:rsidRPr="00E37091">
        <w:rPr>
          <w:rFonts w:ascii="Arial" w:hAnsi="Arial" w:cs="Arial"/>
          <w:sz w:val="22"/>
          <w:szCs w:val="22"/>
          <w:highlight w:val="cyan"/>
        </w:rPr>
        <w:t xml:space="preserve">Does not meet the harm threshold or is otherwise not serious enough to consider a referral to the </w:t>
      </w:r>
      <w:r w:rsidRPr="00373AD3">
        <w:rPr>
          <w:rFonts w:ascii="Arial" w:hAnsi="Arial" w:cs="Arial"/>
          <w:sz w:val="22"/>
          <w:szCs w:val="22"/>
          <w:highlight w:val="cyan"/>
        </w:rPr>
        <w:t>LADO.</w:t>
      </w:r>
    </w:p>
    <w:p w:rsidRPr="00373AD3" w:rsidR="00913B9F" w:rsidP="007879B9" w:rsidRDefault="00595A28" w14:paraId="538DE54C" w14:textId="1829CCEC">
      <w:pPr>
        <w:jc w:val="both"/>
        <w:rPr>
          <w:rFonts w:cs="Arial"/>
          <w:sz w:val="22"/>
          <w:szCs w:val="22"/>
          <w:highlight w:val="cyan"/>
        </w:rPr>
      </w:pPr>
      <w:r w:rsidRPr="00373AD3">
        <w:rPr>
          <w:rFonts w:cs="Arial"/>
          <w:sz w:val="22"/>
          <w:szCs w:val="22"/>
          <w:highlight w:val="cyan"/>
        </w:rPr>
        <w:t>Examples may include (but are not limited to):</w:t>
      </w:r>
    </w:p>
    <w:p w:rsidRPr="00373AD3" w:rsidR="00E37091" w:rsidP="007879B9" w:rsidRDefault="00E37091" w14:paraId="11114B96" w14:textId="77777777">
      <w:pPr>
        <w:pStyle w:val="ListParagraph"/>
        <w:numPr>
          <w:ilvl w:val="0"/>
          <w:numId w:val="84"/>
        </w:numPr>
        <w:spacing w:after="120"/>
        <w:jc w:val="both"/>
        <w:rPr>
          <w:rFonts w:ascii="Arial" w:hAnsi="Arial" w:cs="Arial"/>
          <w:sz w:val="22"/>
          <w:szCs w:val="22"/>
          <w:highlight w:val="cyan"/>
        </w:rPr>
      </w:pPr>
      <w:r w:rsidRPr="00373AD3">
        <w:rPr>
          <w:rFonts w:ascii="Arial" w:hAnsi="Arial" w:cs="Arial"/>
          <w:sz w:val="22"/>
          <w:szCs w:val="22"/>
          <w:highlight w:val="cyan"/>
        </w:rPr>
        <w:t>B</w:t>
      </w:r>
      <w:r w:rsidRPr="00373AD3" w:rsidR="00CB4630">
        <w:rPr>
          <w:rFonts w:ascii="Arial" w:hAnsi="Arial" w:cs="Arial"/>
          <w:sz w:val="22"/>
          <w:szCs w:val="22"/>
          <w:highlight w:val="cyan"/>
        </w:rPr>
        <w:t>eing over friendly with children</w:t>
      </w:r>
    </w:p>
    <w:p w:rsidRPr="00373AD3" w:rsidR="00E37091" w:rsidP="007879B9" w:rsidRDefault="00E37091" w14:paraId="302D3834" w14:textId="77777777">
      <w:pPr>
        <w:pStyle w:val="ListParagraph"/>
        <w:numPr>
          <w:ilvl w:val="0"/>
          <w:numId w:val="84"/>
        </w:numPr>
        <w:spacing w:after="120"/>
        <w:jc w:val="both"/>
        <w:rPr>
          <w:rFonts w:ascii="Arial" w:hAnsi="Arial" w:cs="Arial"/>
          <w:sz w:val="22"/>
          <w:szCs w:val="22"/>
          <w:highlight w:val="cyan"/>
        </w:rPr>
      </w:pPr>
      <w:r w:rsidRPr="00373AD3">
        <w:rPr>
          <w:rFonts w:ascii="Arial" w:hAnsi="Arial" w:cs="Arial"/>
          <w:sz w:val="22"/>
          <w:szCs w:val="22"/>
          <w:highlight w:val="cyan"/>
        </w:rPr>
        <w:t>H</w:t>
      </w:r>
      <w:r w:rsidRPr="00373AD3" w:rsidR="00CB4630">
        <w:rPr>
          <w:rFonts w:ascii="Arial" w:hAnsi="Arial" w:cs="Arial"/>
          <w:sz w:val="22"/>
          <w:szCs w:val="22"/>
          <w:highlight w:val="cyan"/>
        </w:rPr>
        <w:t>aving favourites</w:t>
      </w:r>
    </w:p>
    <w:p w:rsidRPr="00373AD3" w:rsidR="00E37091" w:rsidP="007879B9" w:rsidRDefault="00E37091" w14:paraId="7112BE1B" w14:textId="77777777">
      <w:pPr>
        <w:pStyle w:val="ListParagraph"/>
        <w:numPr>
          <w:ilvl w:val="0"/>
          <w:numId w:val="84"/>
        </w:numPr>
        <w:spacing w:after="120"/>
        <w:jc w:val="both"/>
        <w:rPr>
          <w:rFonts w:ascii="Arial" w:hAnsi="Arial" w:cs="Arial"/>
          <w:sz w:val="22"/>
          <w:szCs w:val="22"/>
          <w:highlight w:val="cyan"/>
        </w:rPr>
      </w:pPr>
      <w:r w:rsidRPr="00373AD3">
        <w:rPr>
          <w:rFonts w:ascii="Arial" w:hAnsi="Arial" w:cs="Arial"/>
          <w:sz w:val="22"/>
          <w:szCs w:val="22"/>
          <w:highlight w:val="cyan"/>
        </w:rPr>
        <w:t>T</w:t>
      </w:r>
      <w:r w:rsidRPr="00373AD3" w:rsidR="00CB4630">
        <w:rPr>
          <w:rFonts w:ascii="Arial" w:hAnsi="Arial" w:cs="Arial"/>
          <w:sz w:val="22"/>
          <w:szCs w:val="22"/>
          <w:highlight w:val="cyan"/>
        </w:rPr>
        <w:t>aking photographs of children on their mobile phone, contrary to school policy</w:t>
      </w:r>
    </w:p>
    <w:p w:rsidRPr="00373AD3" w:rsidR="00373AD3" w:rsidP="007879B9" w:rsidRDefault="00E37091" w14:paraId="407578A2" w14:textId="77777777">
      <w:pPr>
        <w:pStyle w:val="ListParagraph"/>
        <w:numPr>
          <w:ilvl w:val="0"/>
          <w:numId w:val="84"/>
        </w:numPr>
        <w:spacing w:after="120"/>
        <w:jc w:val="both"/>
        <w:rPr>
          <w:rFonts w:ascii="Arial" w:hAnsi="Arial" w:cs="Arial"/>
          <w:sz w:val="22"/>
          <w:szCs w:val="22"/>
          <w:highlight w:val="cyan"/>
        </w:rPr>
      </w:pPr>
      <w:r w:rsidRPr="00373AD3">
        <w:rPr>
          <w:rFonts w:ascii="Arial" w:hAnsi="Arial" w:cs="Arial"/>
          <w:sz w:val="22"/>
          <w:szCs w:val="22"/>
          <w:highlight w:val="cyan"/>
        </w:rPr>
        <w:t>E</w:t>
      </w:r>
      <w:r w:rsidRPr="00373AD3" w:rsidR="00CB4630">
        <w:rPr>
          <w:rFonts w:ascii="Arial" w:hAnsi="Arial" w:cs="Arial"/>
          <w:sz w:val="22"/>
          <w:szCs w:val="22"/>
          <w:highlight w:val="cyan"/>
        </w:rPr>
        <w:t>ngaging with a child on a one-to-one basis in a secluded area or behind a closed door, or</w:t>
      </w:r>
    </w:p>
    <w:p w:rsidR="00F919CB" w:rsidP="007879B9" w:rsidRDefault="00373AD3" w14:paraId="5BEA2F6F" w14:textId="2013CD36">
      <w:pPr>
        <w:pStyle w:val="ListParagraph"/>
        <w:numPr>
          <w:ilvl w:val="0"/>
          <w:numId w:val="84"/>
        </w:numPr>
        <w:spacing w:after="120"/>
        <w:jc w:val="both"/>
        <w:rPr>
          <w:rFonts w:ascii="Arial" w:hAnsi="Arial" w:cs="Arial"/>
          <w:sz w:val="22"/>
          <w:szCs w:val="22"/>
          <w:highlight w:val="cyan"/>
        </w:rPr>
      </w:pPr>
      <w:r w:rsidRPr="00373AD3">
        <w:rPr>
          <w:rFonts w:ascii="Arial" w:hAnsi="Arial" w:cs="Arial"/>
          <w:sz w:val="22"/>
          <w:szCs w:val="22"/>
          <w:highlight w:val="cyan"/>
        </w:rPr>
        <w:t>H</w:t>
      </w:r>
      <w:r w:rsidRPr="00373AD3" w:rsidR="00CB4630">
        <w:rPr>
          <w:rFonts w:ascii="Arial" w:hAnsi="Arial" w:cs="Arial"/>
          <w:sz w:val="22"/>
          <w:szCs w:val="22"/>
          <w:highlight w:val="cyan"/>
        </w:rPr>
        <w:t>umiliating</w:t>
      </w:r>
      <w:r>
        <w:rPr>
          <w:rFonts w:ascii="Arial" w:hAnsi="Arial" w:cs="Arial"/>
          <w:sz w:val="22"/>
          <w:szCs w:val="22"/>
          <w:highlight w:val="cyan"/>
        </w:rPr>
        <w:t xml:space="preserve"> </w:t>
      </w:r>
      <w:r w:rsidRPr="00373AD3" w:rsidR="00CB4630">
        <w:rPr>
          <w:rFonts w:ascii="Arial" w:hAnsi="Arial" w:cs="Arial"/>
          <w:sz w:val="22"/>
          <w:szCs w:val="22"/>
          <w:highlight w:val="cyan"/>
        </w:rPr>
        <w:t>children.</w:t>
      </w:r>
    </w:p>
    <w:p w:rsidRPr="00A92358" w:rsidR="00A92358" w:rsidP="007879B9" w:rsidRDefault="00A92358" w14:paraId="490C99BC" w14:textId="635591B0">
      <w:pPr>
        <w:jc w:val="both"/>
        <w:rPr>
          <w:rFonts w:cs="Arial"/>
          <w:sz w:val="22"/>
          <w:szCs w:val="22"/>
          <w:highlight w:val="cyan"/>
        </w:rPr>
      </w:pPr>
      <w:r w:rsidRPr="00A92358">
        <w:rPr>
          <w:rFonts w:cs="Arial"/>
          <w:sz w:val="22"/>
          <w:szCs w:val="22"/>
          <w:highlight w:val="cyan"/>
        </w:rPr>
        <w:t xml:space="preserve">Such behaviour can exist on a wide spectrum, from the inadvertent or thoughtless, or behaviour that may look to be inappropriate, but might not be in specific circumstances, through to that which is ultimately intended to enable abuse. Low-level concerns may arise in several ways and from </w:t>
      </w:r>
      <w:proofErr w:type="gramStart"/>
      <w:r w:rsidRPr="00A92358">
        <w:rPr>
          <w:rFonts w:cs="Arial"/>
          <w:sz w:val="22"/>
          <w:szCs w:val="22"/>
          <w:highlight w:val="cyan"/>
        </w:rPr>
        <w:t>a number of</w:t>
      </w:r>
      <w:proofErr w:type="gramEnd"/>
      <w:r w:rsidRPr="00A92358">
        <w:rPr>
          <w:rFonts w:cs="Arial"/>
          <w:sz w:val="22"/>
          <w:szCs w:val="22"/>
          <w:highlight w:val="cyan"/>
        </w:rPr>
        <w:t xml:space="preserve"> sources. For example: suspicion; complaint; or disclosure made by a child, parent or other adult within or outside of the organisation; or </w:t>
      </w:r>
      <w:proofErr w:type="gramStart"/>
      <w:r w:rsidRPr="00A92358">
        <w:rPr>
          <w:rFonts w:cs="Arial"/>
          <w:sz w:val="22"/>
          <w:szCs w:val="22"/>
          <w:highlight w:val="cyan"/>
        </w:rPr>
        <w:t>as a result of</w:t>
      </w:r>
      <w:proofErr w:type="gramEnd"/>
      <w:r w:rsidRPr="00A92358">
        <w:rPr>
          <w:rFonts w:cs="Arial"/>
          <w:sz w:val="22"/>
          <w:szCs w:val="22"/>
          <w:highlight w:val="cyan"/>
        </w:rPr>
        <w:t xml:space="preserve"> vetting checks undertaken.</w:t>
      </w:r>
    </w:p>
    <w:p w:rsidR="00EE0B5E" w:rsidP="00E45A92" w:rsidRDefault="00EE0B5E" w14:paraId="366C347A" w14:textId="77777777">
      <w:pPr>
        <w:jc w:val="both"/>
        <w:rPr>
          <w:b/>
          <w:sz w:val="22"/>
          <w:szCs w:val="22"/>
          <w:highlight w:val="cyan"/>
        </w:rPr>
      </w:pPr>
    </w:p>
    <w:p w:rsidRPr="00CC7586" w:rsidR="00B01ACA" w:rsidP="00E45A92" w:rsidRDefault="006421C8" w14:paraId="6F0EA7C2" w14:textId="052DD6F1">
      <w:pPr>
        <w:jc w:val="both"/>
        <w:rPr>
          <w:b/>
          <w:sz w:val="22"/>
          <w:szCs w:val="22"/>
          <w:highlight w:val="cyan"/>
        </w:rPr>
      </w:pPr>
      <w:r w:rsidRPr="1D3D6045">
        <w:rPr>
          <w:b/>
          <w:sz w:val="22"/>
          <w:szCs w:val="22"/>
          <w:highlight w:val="cyan"/>
        </w:rPr>
        <w:t>T</w:t>
      </w:r>
      <w:r w:rsidRPr="1D3D6045" w:rsidR="00B01ACA">
        <w:rPr>
          <w:b/>
          <w:sz w:val="22"/>
          <w:szCs w:val="22"/>
          <w:highlight w:val="cyan"/>
        </w:rPr>
        <w:t xml:space="preserve">he role of the Case </w:t>
      </w:r>
      <w:r w:rsidR="00E2682D">
        <w:rPr>
          <w:b/>
          <w:sz w:val="22"/>
          <w:szCs w:val="22"/>
          <w:highlight w:val="cyan"/>
        </w:rPr>
        <w:t>M</w:t>
      </w:r>
      <w:r w:rsidRPr="1D3D6045" w:rsidR="00B01ACA">
        <w:rPr>
          <w:b/>
          <w:sz w:val="22"/>
          <w:szCs w:val="22"/>
          <w:highlight w:val="cyan"/>
        </w:rPr>
        <w:t xml:space="preserve">anager </w:t>
      </w:r>
      <w:r w:rsidRPr="1D3D6045">
        <w:rPr>
          <w:b/>
          <w:sz w:val="22"/>
          <w:szCs w:val="22"/>
          <w:highlight w:val="cyan"/>
        </w:rPr>
        <w:t>for Low</w:t>
      </w:r>
      <w:r w:rsidR="00E2682D">
        <w:rPr>
          <w:b/>
          <w:sz w:val="22"/>
          <w:szCs w:val="22"/>
          <w:highlight w:val="cyan"/>
        </w:rPr>
        <w:t>-</w:t>
      </w:r>
      <w:r w:rsidRPr="1D3D6045">
        <w:rPr>
          <w:b/>
          <w:sz w:val="22"/>
          <w:szCs w:val="22"/>
          <w:highlight w:val="cyan"/>
        </w:rPr>
        <w:t xml:space="preserve">Level </w:t>
      </w:r>
      <w:r w:rsidRPr="1D3D6045" w:rsidR="009D0B4B">
        <w:rPr>
          <w:b/>
          <w:sz w:val="22"/>
          <w:szCs w:val="22"/>
          <w:highlight w:val="cyan"/>
        </w:rPr>
        <w:t>Concerns</w:t>
      </w:r>
      <w:r w:rsidRPr="1D3D6045">
        <w:rPr>
          <w:b/>
          <w:sz w:val="22"/>
          <w:szCs w:val="22"/>
          <w:highlight w:val="cyan"/>
        </w:rPr>
        <w:t xml:space="preserve"> </w:t>
      </w:r>
    </w:p>
    <w:p w:rsidR="00850FE3" w:rsidP="00850FE3" w:rsidRDefault="00E45A92" w14:paraId="06C7128E" w14:textId="77777777">
      <w:pPr>
        <w:pStyle w:val="Heading2"/>
        <w:spacing w:before="0" w:after="120"/>
        <w:jc w:val="both"/>
        <w:rPr>
          <w:rFonts w:eastAsia="MS Mincho" w:cs="Times New Roman"/>
          <w:b w:val="0"/>
          <w:bCs w:val="0"/>
          <w:color w:val="auto"/>
          <w:sz w:val="22"/>
          <w:szCs w:val="22"/>
        </w:rPr>
      </w:pPr>
      <w:r w:rsidRPr="00E45A92">
        <w:rPr>
          <w:rFonts w:eastAsia="MS Mincho" w:cs="Times New Roman"/>
          <w:b w:val="0"/>
          <w:bCs w:val="0"/>
          <w:color w:val="auto"/>
          <w:sz w:val="22"/>
          <w:szCs w:val="22"/>
          <w:highlight w:val="cyan"/>
        </w:rPr>
        <w:lastRenderedPageBreak/>
        <w:t>In our school/college, the Case Manager is a senior leader—for example, the Headteacher, Principal, or Designated Safeguarding Lead (DSL). If concerns involve the Headteacher or Principal, the Chair of Governors or Trust</w:t>
      </w:r>
      <w:r w:rsidR="0096290F">
        <w:rPr>
          <w:rFonts w:eastAsia="MS Mincho" w:cs="Times New Roman"/>
          <w:b w:val="0"/>
          <w:bCs w:val="0"/>
          <w:color w:val="auto"/>
          <w:sz w:val="22"/>
          <w:szCs w:val="22"/>
          <w:highlight w:val="cyan"/>
        </w:rPr>
        <w:t xml:space="preserve">, or Proprietor </w:t>
      </w:r>
      <w:r w:rsidRPr="00E45A92">
        <w:rPr>
          <w:rFonts w:eastAsia="MS Mincho" w:cs="Times New Roman"/>
          <w:b w:val="0"/>
          <w:bCs w:val="0"/>
          <w:color w:val="auto"/>
          <w:sz w:val="22"/>
          <w:szCs w:val="22"/>
          <w:highlight w:val="cyan"/>
        </w:rPr>
        <w:t>fulfils this role.</w:t>
      </w:r>
    </w:p>
    <w:p w:rsidRPr="00850FE3" w:rsidR="00850FE3" w:rsidP="00850FE3" w:rsidRDefault="00850FE3" w14:paraId="3BC711D8" w14:textId="1D4D6B07">
      <w:pPr>
        <w:pStyle w:val="Heading2"/>
        <w:spacing w:before="0" w:after="120"/>
        <w:jc w:val="both"/>
        <w:rPr>
          <w:rFonts w:eastAsia="MS Mincho" w:cs="Times New Roman"/>
          <w:b w:val="0"/>
          <w:bCs w:val="0"/>
          <w:color w:val="auto"/>
          <w:sz w:val="22"/>
          <w:szCs w:val="22"/>
          <w:highlight w:val="cyan"/>
        </w:rPr>
      </w:pPr>
      <w:r w:rsidRPr="00850FE3">
        <w:rPr>
          <w:b w:val="0"/>
          <w:bCs w:val="0"/>
          <w:sz w:val="22"/>
          <w:szCs w:val="22"/>
          <w:highlight w:val="cyan"/>
        </w:rPr>
        <w:t xml:space="preserve">When a </w:t>
      </w:r>
      <w:r w:rsidR="00AE4F4E">
        <w:rPr>
          <w:b w:val="0"/>
          <w:bCs w:val="0"/>
          <w:sz w:val="22"/>
          <w:szCs w:val="22"/>
          <w:highlight w:val="cyan"/>
        </w:rPr>
        <w:t>L</w:t>
      </w:r>
      <w:r w:rsidRPr="00850FE3">
        <w:rPr>
          <w:b w:val="0"/>
          <w:bCs w:val="0"/>
          <w:sz w:val="22"/>
          <w:szCs w:val="22"/>
          <w:highlight w:val="cyan"/>
        </w:rPr>
        <w:t>ow-</w:t>
      </w:r>
      <w:r w:rsidR="00AE4F4E">
        <w:rPr>
          <w:b w:val="0"/>
          <w:bCs w:val="0"/>
          <w:sz w:val="22"/>
          <w:szCs w:val="22"/>
          <w:highlight w:val="cyan"/>
        </w:rPr>
        <w:t>L</w:t>
      </w:r>
      <w:r w:rsidRPr="00850FE3">
        <w:rPr>
          <w:b w:val="0"/>
          <w:bCs w:val="0"/>
          <w:sz w:val="22"/>
          <w:szCs w:val="22"/>
          <w:highlight w:val="cyan"/>
        </w:rPr>
        <w:t xml:space="preserve">evel </w:t>
      </w:r>
      <w:r w:rsidR="00AE4F4E">
        <w:rPr>
          <w:b w:val="0"/>
          <w:bCs w:val="0"/>
          <w:sz w:val="22"/>
          <w:szCs w:val="22"/>
          <w:highlight w:val="cyan"/>
        </w:rPr>
        <w:t>C</w:t>
      </w:r>
      <w:r w:rsidRPr="00850FE3">
        <w:rPr>
          <w:b w:val="0"/>
          <w:bCs w:val="0"/>
          <w:sz w:val="22"/>
          <w:szCs w:val="22"/>
          <w:highlight w:val="cyan"/>
        </w:rPr>
        <w:t>oncern is raised (including third-party reports), the Case Manager or their nominated deputy will:</w:t>
      </w:r>
    </w:p>
    <w:p w:rsidRPr="00850FE3" w:rsidR="00850FE3" w:rsidP="00850FE3" w:rsidRDefault="00850FE3" w14:paraId="5F0459EB" w14:textId="61080849">
      <w:pPr>
        <w:numPr>
          <w:ilvl w:val="0"/>
          <w:numId w:val="122"/>
        </w:numPr>
        <w:rPr>
          <w:sz w:val="22"/>
          <w:szCs w:val="22"/>
          <w:highlight w:val="cyan"/>
        </w:rPr>
      </w:pPr>
      <w:r w:rsidRPr="00850FE3">
        <w:rPr>
          <w:sz w:val="22"/>
          <w:szCs w:val="22"/>
          <w:highlight w:val="cyan"/>
        </w:rPr>
        <w:t xml:space="preserve">Speak with the person who raised the concern (unless </w:t>
      </w:r>
      <w:r w:rsidR="006C1870">
        <w:rPr>
          <w:sz w:val="22"/>
          <w:szCs w:val="22"/>
          <w:highlight w:val="cyan"/>
        </w:rPr>
        <w:t>this was raised anonymously)</w:t>
      </w:r>
    </w:p>
    <w:p w:rsidRPr="00850FE3" w:rsidR="00850FE3" w:rsidP="00850FE3" w:rsidRDefault="00850FE3" w14:paraId="44FA6D07" w14:textId="77777777">
      <w:pPr>
        <w:numPr>
          <w:ilvl w:val="0"/>
          <w:numId w:val="122"/>
        </w:numPr>
        <w:rPr>
          <w:sz w:val="22"/>
          <w:szCs w:val="22"/>
          <w:highlight w:val="cyan"/>
        </w:rPr>
      </w:pPr>
      <w:r w:rsidRPr="00850FE3">
        <w:rPr>
          <w:sz w:val="22"/>
          <w:szCs w:val="22"/>
          <w:highlight w:val="cyan"/>
        </w:rPr>
        <w:t>Speak with the individual subject to the concern</w:t>
      </w:r>
    </w:p>
    <w:p w:rsidRPr="00850FE3" w:rsidR="00850FE3" w:rsidP="00850FE3" w:rsidRDefault="00850FE3" w14:paraId="56358B85" w14:textId="77777777">
      <w:pPr>
        <w:numPr>
          <w:ilvl w:val="0"/>
          <w:numId w:val="122"/>
        </w:numPr>
        <w:rPr>
          <w:sz w:val="22"/>
          <w:szCs w:val="22"/>
          <w:highlight w:val="cyan"/>
        </w:rPr>
      </w:pPr>
      <w:r w:rsidRPr="00850FE3">
        <w:rPr>
          <w:sz w:val="22"/>
          <w:szCs w:val="22"/>
          <w:highlight w:val="cyan"/>
        </w:rPr>
        <w:t>Identify and interview any other involved parties or witnesses</w:t>
      </w:r>
    </w:p>
    <w:p w:rsidR="00B772B7" w:rsidP="00E45A92" w:rsidRDefault="00B772B7" w14:paraId="0AF64D6A" w14:textId="07220519">
      <w:pPr>
        <w:jc w:val="both"/>
        <w:rPr>
          <w:sz w:val="22"/>
          <w:szCs w:val="22"/>
        </w:rPr>
      </w:pPr>
      <w:r w:rsidRPr="001D2477">
        <w:rPr>
          <w:sz w:val="22"/>
          <w:szCs w:val="22"/>
          <w:highlight w:val="cyan"/>
        </w:rPr>
        <w:t xml:space="preserve">The information </w:t>
      </w:r>
      <w:r w:rsidR="007C6B34">
        <w:rPr>
          <w:sz w:val="22"/>
          <w:szCs w:val="22"/>
          <w:highlight w:val="cyan"/>
        </w:rPr>
        <w:t xml:space="preserve">gathered </w:t>
      </w:r>
      <w:r w:rsidRPr="001D2477">
        <w:rPr>
          <w:sz w:val="22"/>
          <w:szCs w:val="22"/>
          <w:highlight w:val="cyan"/>
        </w:rPr>
        <w:t xml:space="preserve">will help </w:t>
      </w:r>
      <w:r w:rsidRPr="001D2477" w:rsidR="001D2477">
        <w:rPr>
          <w:sz w:val="22"/>
          <w:szCs w:val="22"/>
          <w:highlight w:val="cyan"/>
        </w:rPr>
        <w:t xml:space="preserve">us </w:t>
      </w:r>
      <w:r w:rsidRPr="001D2477">
        <w:rPr>
          <w:sz w:val="22"/>
          <w:szCs w:val="22"/>
          <w:highlight w:val="cyan"/>
        </w:rPr>
        <w:t xml:space="preserve">to categorise the type of behaviour and determine what further action may need to be taken. This information </w:t>
      </w:r>
      <w:r w:rsidRPr="001D2477" w:rsidR="001D2477">
        <w:rPr>
          <w:sz w:val="22"/>
          <w:szCs w:val="22"/>
          <w:highlight w:val="cyan"/>
        </w:rPr>
        <w:t xml:space="preserve">will be </w:t>
      </w:r>
      <w:r w:rsidRPr="001D2477">
        <w:rPr>
          <w:sz w:val="22"/>
          <w:szCs w:val="22"/>
          <w:highlight w:val="cyan"/>
        </w:rPr>
        <w:t xml:space="preserve">recorded in writing along with the rationale for </w:t>
      </w:r>
      <w:r w:rsidRPr="001D2477" w:rsidR="001D2477">
        <w:rPr>
          <w:sz w:val="22"/>
          <w:szCs w:val="22"/>
          <w:highlight w:val="cyan"/>
        </w:rPr>
        <w:t xml:space="preserve">our </w:t>
      </w:r>
      <w:r w:rsidRPr="001D2477">
        <w:rPr>
          <w:sz w:val="22"/>
          <w:szCs w:val="22"/>
          <w:highlight w:val="cyan"/>
        </w:rPr>
        <w:t>decisions and action taken.</w:t>
      </w:r>
    </w:p>
    <w:p w:rsidRPr="009F344B" w:rsidR="00DA7843" w:rsidP="00E45A92" w:rsidRDefault="00122DA4" w14:paraId="3F1A60F4" w14:textId="06FF281C">
      <w:pPr>
        <w:jc w:val="both"/>
        <w:rPr>
          <w:sz w:val="22"/>
          <w:szCs w:val="22"/>
          <w:highlight w:val="cyan"/>
        </w:rPr>
      </w:pPr>
      <w:r>
        <w:rPr>
          <w:sz w:val="22"/>
          <w:szCs w:val="22"/>
          <w:highlight w:val="cyan"/>
        </w:rPr>
        <w:t xml:space="preserve">The </w:t>
      </w:r>
      <w:r w:rsidRPr="1D3D6045" w:rsidR="00D65163">
        <w:rPr>
          <w:sz w:val="22"/>
          <w:szCs w:val="22"/>
          <w:highlight w:val="cyan"/>
        </w:rPr>
        <w:t>C</w:t>
      </w:r>
      <w:r w:rsidRPr="1D3D6045">
        <w:rPr>
          <w:sz w:val="22"/>
          <w:szCs w:val="22"/>
          <w:highlight w:val="cyan"/>
        </w:rPr>
        <w:t xml:space="preserve">ase </w:t>
      </w:r>
      <w:r w:rsidRPr="1D3D6045" w:rsidR="00D65163">
        <w:rPr>
          <w:sz w:val="22"/>
          <w:szCs w:val="22"/>
          <w:highlight w:val="cyan"/>
        </w:rPr>
        <w:t>M</w:t>
      </w:r>
      <w:r w:rsidRPr="1D3D6045">
        <w:rPr>
          <w:sz w:val="22"/>
          <w:szCs w:val="22"/>
          <w:highlight w:val="cyan"/>
        </w:rPr>
        <w:t>anager</w:t>
      </w:r>
      <w:r w:rsidR="00EF1771">
        <w:rPr>
          <w:sz w:val="22"/>
          <w:szCs w:val="22"/>
          <w:highlight w:val="cyan"/>
        </w:rPr>
        <w:t xml:space="preserve">, </w:t>
      </w:r>
      <w:r w:rsidRPr="001D2477">
        <w:rPr>
          <w:sz w:val="22"/>
          <w:szCs w:val="22"/>
          <w:highlight w:val="cyan"/>
        </w:rPr>
        <w:t>a nominated deputy</w:t>
      </w:r>
      <w:r w:rsidR="00EF1771">
        <w:rPr>
          <w:sz w:val="22"/>
          <w:szCs w:val="22"/>
          <w:highlight w:val="cyan"/>
        </w:rPr>
        <w:t>,</w:t>
      </w:r>
      <w:r w:rsidR="00FA0D94">
        <w:rPr>
          <w:sz w:val="22"/>
          <w:szCs w:val="22"/>
          <w:highlight w:val="cyan"/>
        </w:rPr>
        <w:t xml:space="preserve"> or </w:t>
      </w:r>
      <w:r w:rsidR="00EF1771">
        <w:rPr>
          <w:sz w:val="22"/>
          <w:szCs w:val="22"/>
          <w:highlight w:val="cyan"/>
        </w:rPr>
        <w:t>C</w:t>
      </w:r>
      <w:r w:rsidR="00FA0D94">
        <w:rPr>
          <w:sz w:val="22"/>
          <w:szCs w:val="22"/>
          <w:highlight w:val="cyan"/>
        </w:rPr>
        <w:t xml:space="preserve">hair of </w:t>
      </w:r>
      <w:r w:rsidR="00EF1771">
        <w:rPr>
          <w:sz w:val="22"/>
          <w:szCs w:val="22"/>
          <w:highlight w:val="cyan"/>
        </w:rPr>
        <w:t>G</w:t>
      </w:r>
      <w:r w:rsidR="00FA0D94">
        <w:rPr>
          <w:sz w:val="22"/>
          <w:szCs w:val="22"/>
          <w:highlight w:val="cyan"/>
        </w:rPr>
        <w:t>overno</w:t>
      </w:r>
      <w:r w:rsidR="001E01CE">
        <w:rPr>
          <w:sz w:val="22"/>
          <w:szCs w:val="22"/>
          <w:highlight w:val="cyan"/>
        </w:rPr>
        <w:t xml:space="preserve">rs </w:t>
      </w:r>
      <w:r w:rsidRPr="009F344B" w:rsidR="00380599">
        <w:rPr>
          <w:sz w:val="22"/>
          <w:szCs w:val="22"/>
          <w:highlight w:val="cyan"/>
        </w:rPr>
        <w:t xml:space="preserve">will </w:t>
      </w:r>
      <w:r w:rsidR="00BD3A02">
        <w:rPr>
          <w:sz w:val="22"/>
          <w:szCs w:val="22"/>
          <w:highlight w:val="cyan"/>
        </w:rPr>
        <w:t xml:space="preserve">respond </w:t>
      </w:r>
      <w:r w:rsidR="00FA0D94">
        <w:rPr>
          <w:sz w:val="22"/>
          <w:szCs w:val="22"/>
          <w:highlight w:val="cyan"/>
        </w:rPr>
        <w:t xml:space="preserve">to reports </w:t>
      </w:r>
      <w:r w:rsidR="00F815D6">
        <w:rPr>
          <w:sz w:val="22"/>
          <w:szCs w:val="22"/>
          <w:highlight w:val="cyan"/>
        </w:rPr>
        <w:t xml:space="preserve">of </w:t>
      </w:r>
      <w:r w:rsidR="00295901">
        <w:rPr>
          <w:sz w:val="22"/>
          <w:szCs w:val="22"/>
          <w:highlight w:val="cyan"/>
        </w:rPr>
        <w:t>Low-Level Concerns</w:t>
      </w:r>
      <w:r w:rsidR="008B4FD4">
        <w:rPr>
          <w:sz w:val="22"/>
          <w:szCs w:val="22"/>
          <w:highlight w:val="cyan"/>
        </w:rPr>
        <w:t xml:space="preserve"> </w:t>
      </w:r>
      <w:r w:rsidR="002A0980">
        <w:rPr>
          <w:sz w:val="22"/>
          <w:szCs w:val="22"/>
          <w:highlight w:val="cyan"/>
        </w:rPr>
        <w:t>in</w:t>
      </w:r>
      <w:r w:rsidR="008B4FD4">
        <w:rPr>
          <w:sz w:val="22"/>
          <w:szCs w:val="22"/>
          <w:highlight w:val="cyan"/>
        </w:rPr>
        <w:t>-</w:t>
      </w:r>
      <w:r w:rsidR="002A0980">
        <w:rPr>
          <w:sz w:val="22"/>
          <w:szCs w:val="22"/>
          <w:highlight w:val="cyan"/>
        </w:rPr>
        <w:t xml:space="preserve">line with </w:t>
      </w:r>
      <w:r w:rsidR="00AD5568">
        <w:rPr>
          <w:sz w:val="22"/>
          <w:szCs w:val="22"/>
          <w:highlight w:val="cyan"/>
        </w:rPr>
        <w:t>the</w:t>
      </w:r>
      <w:r w:rsidR="002A0980">
        <w:rPr>
          <w:sz w:val="22"/>
          <w:szCs w:val="22"/>
          <w:highlight w:val="cyan"/>
        </w:rPr>
        <w:t xml:space="preserve"> </w:t>
      </w:r>
      <w:r w:rsidR="00986B31">
        <w:rPr>
          <w:sz w:val="22"/>
          <w:szCs w:val="22"/>
          <w:highlight w:val="cyan"/>
        </w:rPr>
        <w:t>schools’</w:t>
      </w:r>
      <w:r w:rsidR="002A0980">
        <w:rPr>
          <w:sz w:val="22"/>
          <w:szCs w:val="22"/>
          <w:highlight w:val="cyan"/>
        </w:rPr>
        <w:t xml:space="preserve"> internal </w:t>
      </w:r>
      <w:r w:rsidR="00AD5568">
        <w:rPr>
          <w:sz w:val="22"/>
          <w:szCs w:val="22"/>
          <w:highlight w:val="cyan"/>
        </w:rPr>
        <w:t xml:space="preserve">due processes </w:t>
      </w:r>
      <w:r w:rsidR="001F1F33">
        <w:rPr>
          <w:sz w:val="22"/>
          <w:szCs w:val="22"/>
          <w:highlight w:val="cyan"/>
        </w:rPr>
        <w:t xml:space="preserve">for managing </w:t>
      </w:r>
      <w:r w:rsidR="00333455">
        <w:rPr>
          <w:sz w:val="22"/>
          <w:szCs w:val="22"/>
          <w:highlight w:val="cyan"/>
        </w:rPr>
        <w:t>safe</w:t>
      </w:r>
      <w:r w:rsidR="00FD64B5">
        <w:rPr>
          <w:sz w:val="22"/>
          <w:szCs w:val="22"/>
          <w:highlight w:val="cyan"/>
        </w:rPr>
        <w:t>-</w:t>
      </w:r>
      <w:r w:rsidR="00847C30">
        <w:rPr>
          <w:sz w:val="22"/>
          <w:szCs w:val="22"/>
          <w:highlight w:val="cyan"/>
        </w:rPr>
        <w:t>staffing,</w:t>
      </w:r>
      <w:r w:rsidR="0023213E">
        <w:rPr>
          <w:sz w:val="22"/>
          <w:szCs w:val="22"/>
          <w:highlight w:val="cyan"/>
        </w:rPr>
        <w:t xml:space="preserve"> </w:t>
      </w:r>
      <w:r w:rsidR="00C60258">
        <w:rPr>
          <w:sz w:val="22"/>
          <w:szCs w:val="22"/>
          <w:highlight w:val="cyan"/>
        </w:rPr>
        <w:t xml:space="preserve">our response </w:t>
      </w:r>
      <w:r w:rsidR="00971AAC">
        <w:rPr>
          <w:sz w:val="22"/>
          <w:szCs w:val="22"/>
          <w:highlight w:val="cyan"/>
        </w:rPr>
        <w:t>may</w:t>
      </w:r>
      <w:r w:rsidR="00C60258">
        <w:rPr>
          <w:sz w:val="22"/>
          <w:szCs w:val="22"/>
          <w:highlight w:val="cyan"/>
        </w:rPr>
        <w:t xml:space="preserve"> include the following: </w:t>
      </w:r>
      <w:r w:rsidR="00FA0D94">
        <w:rPr>
          <w:sz w:val="22"/>
          <w:szCs w:val="22"/>
          <w:highlight w:val="cyan"/>
        </w:rPr>
        <w:t xml:space="preserve"> </w:t>
      </w:r>
      <w:r w:rsidRPr="1D3D6045" w:rsidR="0078500E">
        <w:rPr>
          <w:sz w:val="22"/>
          <w:szCs w:val="22"/>
          <w:highlight w:val="cyan"/>
        </w:rPr>
        <w:t xml:space="preserve"> </w:t>
      </w:r>
    </w:p>
    <w:p w:rsidR="00245158" w:rsidP="005A26DF" w:rsidRDefault="00CF2602" w14:paraId="20538737" w14:textId="180D064F">
      <w:pPr>
        <w:numPr>
          <w:ilvl w:val="0"/>
          <w:numId w:val="86"/>
        </w:numPr>
        <w:jc w:val="both"/>
        <w:rPr>
          <w:sz w:val="22"/>
          <w:szCs w:val="22"/>
          <w:highlight w:val="cyan"/>
        </w:rPr>
      </w:pPr>
      <w:r>
        <w:rPr>
          <w:sz w:val="22"/>
          <w:szCs w:val="22"/>
          <w:highlight w:val="cyan"/>
        </w:rPr>
        <w:t>Prioritise</w:t>
      </w:r>
      <w:r w:rsidR="00245158">
        <w:rPr>
          <w:sz w:val="22"/>
          <w:szCs w:val="22"/>
          <w:highlight w:val="cyan"/>
        </w:rPr>
        <w:t xml:space="preserve"> </w:t>
      </w:r>
      <w:r w:rsidR="00820E26">
        <w:rPr>
          <w:sz w:val="22"/>
          <w:szCs w:val="22"/>
          <w:highlight w:val="cyan"/>
        </w:rPr>
        <w:t xml:space="preserve">the </w:t>
      </w:r>
      <w:r w:rsidR="00245158">
        <w:rPr>
          <w:sz w:val="22"/>
          <w:szCs w:val="22"/>
          <w:highlight w:val="cyan"/>
        </w:rPr>
        <w:t xml:space="preserve">safety </w:t>
      </w:r>
      <w:r w:rsidR="00BB2B4A">
        <w:rPr>
          <w:sz w:val="22"/>
          <w:szCs w:val="22"/>
          <w:highlight w:val="cyan"/>
        </w:rPr>
        <w:t xml:space="preserve">and wellbeing </w:t>
      </w:r>
      <w:r w:rsidR="00245158">
        <w:rPr>
          <w:sz w:val="22"/>
          <w:szCs w:val="22"/>
          <w:highlight w:val="cyan"/>
        </w:rPr>
        <w:t>of</w:t>
      </w:r>
      <w:r w:rsidR="00A9131B">
        <w:rPr>
          <w:sz w:val="22"/>
          <w:szCs w:val="22"/>
          <w:highlight w:val="cyan"/>
        </w:rPr>
        <w:t xml:space="preserve"> an</w:t>
      </w:r>
      <w:r w:rsidR="00FD556F">
        <w:rPr>
          <w:sz w:val="22"/>
          <w:szCs w:val="22"/>
          <w:highlight w:val="cyan"/>
        </w:rPr>
        <w:t>y</w:t>
      </w:r>
      <w:r w:rsidR="00A9131B">
        <w:rPr>
          <w:sz w:val="22"/>
          <w:szCs w:val="22"/>
          <w:highlight w:val="cyan"/>
        </w:rPr>
        <w:t xml:space="preserve"> alleged victim and </w:t>
      </w:r>
      <w:r w:rsidR="000F1EBF">
        <w:rPr>
          <w:sz w:val="22"/>
          <w:szCs w:val="22"/>
          <w:highlight w:val="cyan"/>
        </w:rPr>
        <w:t xml:space="preserve">all </w:t>
      </w:r>
      <w:r w:rsidR="00A9131B">
        <w:rPr>
          <w:sz w:val="22"/>
          <w:szCs w:val="22"/>
          <w:highlight w:val="cyan"/>
        </w:rPr>
        <w:t xml:space="preserve">other </w:t>
      </w:r>
      <w:r w:rsidR="00CA565B">
        <w:rPr>
          <w:sz w:val="22"/>
          <w:szCs w:val="22"/>
          <w:highlight w:val="cyan"/>
        </w:rPr>
        <w:t>pupils</w:t>
      </w:r>
    </w:p>
    <w:p w:rsidR="00BD02C0" w:rsidP="005A26DF" w:rsidRDefault="00BD02C0" w14:paraId="06B6C5B9" w14:textId="36A86E7B">
      <w:pPr>
        <w:numPr>
          <w:ilvl w:val="0"/>
          <w:numId w:val="86"/>
        </w:numPr>
        <w:jc w:val="both"/>
        <w:rPr>
          <w:sz w:val="22"/>
          <w:szCs w:val="22"/>
          <w:highlight w:val="cyan"/>
        </w:rPr>
      </w:pPr>
      <w:r w:rsidRPr="00BD02C0">
        <w:rPr>
          <w:sz w:val="22"/>
          <w:szCs w:val="22"/>
          <w:highlight w:val="cyan"/>
        </w:rPr>
        <w:t>Share details only with those who need to know to maintain confidentialit</w:t>
      </w:r>
      <w:r w:rsidR="00CF2320">
        <w:rPr>
          <w:sz w:val="22"/>
          <w:szCs w:val="22"/>
          <w:highlight w:val="cyan"/>
        </w:rPr>
        <w:t>y</w:t>
      </w:r>
    </w:p>
    <w:p w:rsidRPr="00A943F4" w:rsidR="004757AE" w:rsidRDefault="003159A1" w14:paraId="322D881B" w14:textId="374FCCFF">
      <w:pPr>
        <w:numPr>
          <w:ilvl w:val="0"/>
          <w:numId w:val="86"/>
        </w:numPr>
        <w:jc w:val="both"/>
        <w:rPr>
          <w:sz w:val="22"/>
          <w:szCs w:val="22"/>
          <w:highlight w:val="cyan"/>
        </w:rPr>
      </w:pPr>
      <w:r w:rsidRPr="00A943F4">
        <w:rPr>
          <w:sz w:val="22"/>
          <w:szCs w:val="22"/>
          <w:highlight w:val="cyan"/>
        </w:rPr>
        <w:t>Conduct further inquiries with relevant children, staff, parents, or witnesses</w:t>
      </w:r>
    </w:p>
    <w:p w:rsidR="008050E2" w:rsidP="005A26DF" w:rsidRDefault="00054EC1" w14:paraId="6744015C" w14:textId="3CF8A4E6">
      <w:pPr>
        <w:numPr>
          <w:ilvl w:val="0"/>
          <w:numId w:val="86"/>
        </w:numPr>
        <w:jc w:val="both"/>
        <w:rPr>
          <w:sz w:val="22"/>
          <w:szCs w:val="22"/>
          <w:highlight w:val="cyan"/>
        </w:rPr>
      </w:pPr>
      <w:r>
        <w:rPr>
          <w:sz w:val="22"/>
          <w:szCs w:val="22"/>
          <w:highlight w:val="cyan"/>
        </w:rPr>
        <w:t>I</w:t>
      </w:r>
      <w:r w:rsidRPr="00054EC1">
        <w:rPr>
          <w:sz w:val="22"/>
          <w:szCs w:val="22"/>
          <w:highlight w:val="cyan"/>
        </w:rPr>
        <w:t>f there are reasonable grounds, launch a formal internal investigation</w:t>
      </w:r>
      <w:r w:rsidR="004B6F47">
        <w:rPr>
          <w:sz w:val="22"/>
          <w:szCs w:val="22"/>
          <w:highlight w:val="cyan"/>
        </w:rPr>
        <w:t xml:space="preserve"> following the school’s internal processes</w:t>
      </w:r>
    </w:p>
    <w:p w:rsidR="00C359BA" w:rsidP="005A26DF" w:rsidRDefault="00C359BA" w14:paraId="11808E67" w14:textId="48A20DB2">
      <w:pPr>
        <w:numPr>
          <w:ilvl w:val="0"/>
          <w:numId w:val="86"/>
        </w:numPr>
        <w:jc w:val="both"/>
        <w:rPr>
          <w:sz w:val="22"/>
          <w:szCs w:val="22"/>
          <w:highlight w:val="cyan"/>
        </w:rPr>
      </w:pPr>
      <w:r w:rsidRPr="00C359BA">
        <w:rPr>
          <w:sz w:val="22"/>
          <w:szCs w:val="22"/>
          <w:highlight w:val="cyan"/>
        </w:rPr>
        <w:t xml:space="preserve">Consult Human Resources on possible breaches of the </w:t>
      </w:r>
      <w:r w:rsidRPr="0024354A" w:rsidR="00AA4A70">
        <w:rPr>
          <w:rFonts w:cs="Arial"/>
          <w:sz w:val="22"/>
          <w:szCs w:val="22"/>
          <w:highlight w:val="green"/>
        </w:rPr>
        <w:t>&lt;</w:t>
      </w:r>
      <w:r w:rsidR="00AA4A70">
        <w:rPr>
          <w:rFonts w:cs="Arial"/>
          <w:sz w:val="22"/>
          <w:szCs w:val="22"/>
          <w:highlight w:val="green"/>
        </w:rPr>
        <w:t xml:space="preserve">staff </w:t>
      </w:r>
      <w:r w:rsidRPr="0024354A" w:rsidR="00AA4A70">
        <w:rPr>
          <w:rFonts w:cs="Arial"/>
          <w:sz w:val="22"/>
          <w:szCs w:val="22"/>
          <w:highlight w:val="green"/>
        </w:rPr>
        <w:t>behaviour policy&gt;/&lt;</w:t>
      </w:r>
      <w:r w:rsidR="00AA4A70">
        <w:rPr>
          <w:rFonts w:cs="Arial"/>
          <w:sz w:val="22"/>
          <w:szCs w:val="22"/>
          <w:highlight w:val="green"/>
        </w:rPr>
        <w:t xml:space="preserve">staff </w:t>
      </w:r>
      <w:r w:rsidRPr="0024354A" w:rsidR="00AA4A70">
        <w:rPr>
          <w:rFonts w:cs="Arial"/>
          <w:sz w:val="22"/>
          <w:szCs w:val="22"/>
          <w:highlight w:val="green"/>
        </w:rPr>
        <w:t>code of conduct&gt;</w:t>
      </w:r>
      <w:r w:rsidRPr="00C359BA">
        <w:rPr>
          <w:sz w:val="22"/>
          <w:szCs w:val="22"/>
          <w:highlight w:val="cyan"/>
        </w:rPr>
        <w:t xml:space="preserve">, </w:t>
      </w:r>
      <w:hyperlink w:history="1" r:id="rId131">
        <w:r w:rsidRPr="00864B2E">
          <w:rPr>
            <w:rStyle w:val="Hyperlink"/>
            <w:sz w:val="22"/>
            <w:szCs w:val="22"/>
            <w:highlight w:val="cyan"/>
          </w:rPr>
          <w:t>Teachers’ Standards</w:t>
        </w:r>
      </w:hyperlink>
      <w:r w:rsidRPr="00C359BA">
        <w:rPr>
          <w:sz w:val="22"/>
          <w:szCs w:val="22"/>
          <w:highlight w:val="cyan"/>
        </w:rPr>
        <w:t>, or TA regulations to assess disciplinary thresholds</w:t>
      </w:r>
    </w:p>
    <w:p w:rsidR="00CD0B2F" w:rsidP="005A26DF" w:rsidRDefault="000355F0" w14:paraId="432E6B47" w14:textId="615F3336">
      <w:pPr>
        <w:numPr>
          <w:ilvl w:val="0"/>
          <w:numId w:val="86"/>
        </w:numPr>
        <w:jc w:val="both"/>
        <w:rPr>
          <w:sz w:val="22"/>
          <w:szCs w:val="22"/>
          <w:highlight w:val="cyan"/>
        </w:rPr>
      </w:pPr>
      <w:r>
        <w:rPr>
          <w:sz w:val="22"/>
          <w:szCs w:val="22"/>
          <w:highlight w:val="cyan"/>
        </w:rPr>
        <w:t>I</w:t>
      </w:r>
      <w:r w:rsidRPr="000355F0">
        <w:rPr>
          <w:sz w:val="22"/>
          <w:szCs w:val="22"/>
          <w:highlight w:val="cyan"/>
        </w:rPr>
        <w:t>nform the subject of the concerns and outline available support during the inquiry</w:t>
      </w:r>
    </w:p>
    <w:p w:rsidR="00F55782" w:rsidP="005A26DF" w:rsidRDefault="00F55782" w14:paraId="4F25D548" w14:textId="061C9A0C">
      <w:pPr>
        <w:numPr>
          <w:ilvl w:val="0"/>
          <w:numId w:val="86"/>
        </w:numPr>
        <w:jc w:val="both"/>
        <w:rPr>
          <w:sz w:val="22"/>
          <w:szCs w:val="22"/>
          <w:highlight w:val="cyan"/>
        </w:rPr>
      </w:pPr>
      <w:r>
        <w:rPr>
          <w:sz w:val="22"/>
          <w:szCs w:val="22"/>
          <w:highlight w:val="cyan"/>
        </w:rPr>
        <w:t>D</w:t>
      </w:r>
      <w:r w:rsidRPr="00F55782">
        <w:rPr>
          <w:sz w:val="22"/>
          <w:szCs w:val="22"/>
          <w:highlight w:val="cyan"/>
        </w:rPr>
        <w:t>etermine when to allow the subject to present their account</w:t>
      </w:r>
    </w:p>
    <w:p w:rsidR="005240B2" w:rsidP="005A26DF" w:rsidRDefault="008611AB" w14:paraId="16D63682" w14:textId="3480FE5A">
      <w:pPr>
        <w:numPr>
          <w:ilvl w:val="0"/>
          <w:numId w:val="86"/>
        </w:numPr>
        <w:jc w:val="both"/>
        <w:rPr>
          <w:sz w:val="22"/>
          <w:szCs w:val="22"/>
          <w:highlight w:val="cyan"/>
        </w:rPr>
      </w:pPr>
      <w:r>
        <w:rPr>
          <w:sz w:val="22"/>
          <w:szCs w:val="22"/>
          <w:highlight w:val="cyan"/>
        </w:rPr>
        <w:t>R</w:t>
      </w:r>
      <w:r w:rsidRPr="008611AB">
        <w:rPr>
          <w:sz w:val="22"/>
          <w:szCs w:val="22"/>
          <w:highlight w:val="cyan"/>
        </w:rPr>
        <w:t>eview all evidence and decide on an outcome</w:t>
      </w:r>
    </w:p>
    <w:p w:rsidR="00A24060" w:rsidP="005A26DF" w:rsidRDefault="00A24060" w14:paraId="6AB45D0D" w14:textId="73F6DF07">
      <w:pPr>
        <w:numPr>
          <w:ilvl w:val="0"/>
          <w:numId w:val="86"/>
        </w:numPr>
        <w:jc w:val="both"/>
        <w:rPr>
          <w:sz w:val="22"/>
          <w:szCs w:val="22"/>
          <w:highlight w:val="cyan"/>
        </w:rPr>
      </w:pPr>
      <w:r>
        <w:rPr>
          <w:sz w:val="22"/>
          <w:szCs w:val="22"/>
          <w:highlight w:val="cyan"/>
        </w:rPr>
        <w:t>I</w:t>
      </w:r>
      <w:r w:rsidRPr="004B6C75" w:rsidR="004B6C75">
        <w:rPr>
          <w:sz w:val="22"/>
          <w:szCs w:val="22"/>
          <w:highlight w:val="cyan"/>
        </w:rPr>
        <w:t>f no risk of harm is found, consider additional training or monitoring for the staff membe</w:t>
      </w:r>
      <w:r w:rsidR="00E87C5B">
        <w:rPr>
          <w:sz w:val="22"/>
          <w:szCs w:val="22"/>
          <w:highlight w:val="cyan"/>
        </w:rPr>
        <w:t>r</w:t>
      </w:r>
    </w:p>
    <w:p w:rsidR="00FB03E0" w:rsidP="005A26DF" w:rsidRDefault="002F5662" w14:paraId="7AD13ED1" w14:textId="25C7C517">
      <w:pPr>
        <w:numPr>
          <w:ilvl w:val="0"/>
          <w:numId w:val="86"/>
        </w:numPr>
        <w:jc w:val="both"/>
        <w:rPr>
          <w:sz w:val="22"/>
          <w:szCs w:val="22"/>
          <w:highlight w:val="cyan"/>
        </w:rPr>
      </w:pPr>
      <w:r>
        <w:rPr>
          <w:sz w:val="22"/>
          <w:szCs w:val="22"/>
          <w:highlight w:val="cyan"/>
        </w:rPr>
        <w:t>I</w:t>
      </w:r>
      <w:r w:rsidRPr="00FB03E0" w:rsidR="00FB03E0">
        <w:rPr>
          <w:sz w:val="22"/>
          <w:szCs w:val="22"/>
          <w:highlight w:val="cyan"/>
        </w:rPr>
        <w:t>f new information raises serious risk or meets the harm threshold, refer the matter to the LADO</w:t>
      </w:r>
    </w:p>
    <w:p w:rsidRPr="00E72511" w:rsidR="000C1AA4" w:rsidP="00E72511" w:rsidRDefault="000C1AA4" w14:paraId="01FBC2D8" w14:textId="77777777">
      <w:pPr>
        <w:ind w:left="360"/>
        <w:jc w:val="both"/>
        <w:rPr>
          <w:rFonts w:cs="Arial"/>
          <w:color w:val="FF0000"/>
          <w:highlight w:val="cyan"/>
        </w:rPr>
      </w:pPr>
    </w:p>
    <w:p w:rsidRPr="008C2271" w:rsidR="00E72511" w:rsidP="0078319E" w:rsidRDefault="00AC1496" w14:paraId="26D44BDC" w14:textId="2E7DE96F">
      <w:pPr>
        <w:jc w:val="both"/>
        <w:rPr>
          <w:sz w:val="22"/>
          <w:szCs w:val="22"/>
          <w:highlight w:val="cyan"/>
        </w:rPr>
      </w:pPr>
      <w:r w:rsidRPr="00E72511">
        <w:rPr>
          <w:sz w:val="22"/>
          <w:szCs w:val="22"/>
          <w:highlight w:val="green"/>
        </w:rPr>
        <w:t>&lt;insert name of school&gt;</w:t>
      </w:r>
      <w:r w:rsidRPr="00E72511" w:rsidR="007C098E">
        <w:rPr>
          <w:sz w:val="22"/>
          <w:szCs w:val="22"/>
          <w:highlight w:val="cyan"/>
        </w:rPr>
        <w:t xml:space="preserve"> </w:t>
      </w:r>
      <w:r w:rsidRPr="004A52E0" w:rsidR="00E72511">
        <w:rPr>
          <w:sz w:val="22"/>
          <w:szCs w:val="22"/>
          <w:highlight w:val="cyan"/>
        </w:rPr>
        <w:t>fosters</w:t>
      </w:r>
      <w:r w:rsidRPr="004A52E0" w:rsidR="002E3D6A">
        <w:rPr>
          <w:sz w:val="22"/>
          <w:szCs w:val="22"/>
          <w:highlight w:val="cyan"/>
        </w:rPr>
        <w:t xml:space="preserve"> a </w:t>
      </w:r>
      <w:r w:rsidRPr="004A52E0" w:rsidR="00682A2C">
        <w:rPr>
          <w:sz w:val="22"/>
          <w:szCs w:val="22"/>
          <w:highlight w:val="cyan"/>
        </w:rPr>
        <w:t>safeguarding culture where</w:t>
      </w:r>
      <w:r w:rsidRPr="004A52E0" w:rsidR="00E32C58">
        <w:rPr>
          <w:sz w:val="22"/>
          <w:szCs w:val="22"/>
          <w:highlight w:val="cyan"/>
        </w:rPr>
        <w:t xml:space="preserve"> every staff member is professionally curious.</w:t>
      </w:r>
      <w:r w:rsidR="004A52E0">
        <w:rPr>
          <w:sz w:val="22"/>
          <w:szCs w:val="22"/>
        </w:rPr>
        <w:t xml:space="preserve"> </w:t>
      </w:r>
      <w:r w:rsidRPr="008C2271" w:rsidR="004A52E0">
        <w:rPr>
          <w:sz w:val="22"/>
          <w:szCs w:val="22"/>
          <w:highlight w:val="cyan"/>
        </w:rPr>
        <w:t>We</w:t>
      </w:r>
      <w:r w:rsidRPr="008C2271" w:rsidR="0078319E">
        <w:rPr>
          <w:rFonts w:cs="Arial"/>
          <w:sz w:val="22"/>
          <w:szCs w:val="22"/>
          <w:highlight w:val="cyan"/>
        </w:rPr>
        <w:t>:</w:t>
      </w:r>
    </w:p>
    <w:p w:rsidRPr="008C2271" w:rsidR="0078319E" w:rsidP="0078319E" w:rsidRDefault="0078319E" w14:paraId="20D0286B" w14:textId="671A1B12">
      <w:pPr>
        <w:pStyle w:val="ListParagraph"/>
        <w:numPr>
          <w:ilvl w:val="0"/>
          <w:numId w:val="122"/>
        </w:numPr>
        <w:spacing w:after="120"/>
        <w:jc w:val="both"/>
        <w:rPr>
          <w:rFonts w:ascii="Arial" w:hAnsi="Arial" w:cs="Arial"/>
          <w:sz w:val="22"/>
          <w:szCs w:val="22"/>
          <w:highlight w:val="cyan"/>
        </w:rPr>
      </w:pPr>
      <w:r w:rsidRPr="008C2271">
        <w:rPr>
          <w:rFonts w:ascii="Arial" w:hAnsi="Arial" w:cs="Arial"/>
          <w:sz w:val="22"/>
          <w:szCs w:val="22"/>
          <w:highlight w:val="cyan"/>
        </w:rPr>
        <w:t xml:space="preserve">Clarify expected </w:t>
      </w:r>
      <w:r w:rsidRPr="008C2271" w:rsidR="008F3BAF">
        <w:rPr>
          <w:rFonts w:ascii="Arial" w:hAnsi="Arial" w:cs="Arial"/>
          <w:sz w:val="22"/>
          <w:szCs w:val="22"/>
          <w:highlight w:val="cyan"/>
        </w:rPr>
        <w:t xml:space="preserve">staff </w:t>
      </w:r>
      <w:r w:rsidRPr="008C2271">
        <w:rPr>
          <w:rFonts w:ascii="Arial" w:hAnsi="Arial" w:cs="Arial"/>
          <w:sz w:val="22"/>
          <w:szCs w:val="22"/>
          <w:highlight w:val="cyan"/>
        </w:rPr>
        <w:t xml:space="preserve">behaviour and help </w:t>
      </w:r>
      <w:r w:rsidRPr="008C2271" w:rsidR="00320486">
        <w:rPr>
          <w:rFonts w:ascii="Arial" w:hAnsi="Arial" w:cs="Arial"/>
          <w:sz w:val="22"/>
          <w:szCs w:val="22"/>
          <w:highlight w:val="cyan"/>
        </w:rPr>
        <w:t>them</w:t>
      </w:r>
      <w:r w:rsidRPr="008C2271">
        <w:rPr>
          <w:rFonts w:ascii="Arial" w:hAnsi="Arial" w:cs="Arial"/>
          <w:sz w:val="22"/>
          <w:szCs w:val="22"/>
          <w:highlight w:val="cyan"/>
        </w:rPr>
        <w:t xml:space="preserve"> distinguish it from concerning conduct</w:t>
      </w:r>
    </w:p>
    <w:p w:rsidR="008C2D7E" w:rsidP="0078319E" w:rsidRDefault="006E025D" w14:paraId="01A53B50" w14:textId="77777777">
      <w:pPr>
        <w:pStyle w:val="ListParagraph"/>
        <w:numPr>
          <w:ilvl w:val="0"/>
          <w:numId w:val="122"/>
        </w:numPr>
        <w:spacing w:after="120"/>
        <w:jc w:val="both"/>
        <w:rPr>
          <w:rFonts w:ascii="Arial" w:hAnsi="Arial" w:cs="Arial"/>
          <w:sz w:val="22"/>
          <w:szCs w:val="22"/>
          <w:highlight w:val="cyan"/>
        </w:rPr>
      </w:pPr>
      <w:r w:rsidRPr="008C2271">
        <w:rPr>
          <w:rFonts w:ascii="Arial" w:hAnsi="Arial" w:cs="Arial"/>
          <w:sz w:val="22"/>
          <w:szCs w:val="22"/>
          <w:highlight w:val="cyan"/>
        </w:rPr>
        <w:t>Encourage prompt reporting of Low-Level Concern</w:t>
      </w:r>
      <w:r w:rsidR="008C2D7E">
        <w:rPr>
          <w:rFonts w:ascii="Arial" w:hAnsi="Arial" w:cs="Arial"/>
          <w:sz w:val="22"/>
          <w:szCs w:val="22"/>
          <w:highlight w:val="cyan"/>
        </w:rPr>
        <w:t>s</w:t>
      </w:r>
    </w:p>
    <w:p w:rsidR="00616800" w:rsidP="0078319E" w:rsidRDefault="00D15223" w14:paraId="7C1BC59A" w14:textId="772D3A0F">
      <w:pPr>
        <w:pStyle w:val="ListParagraph"/>
        <w:numPr>
          <w:ilvl w:val="0"/>
          <w:numId w:val="122"/>
        </w:numPr>
        <w:spacing w:after="120"/>
        <w:jc w:val="both"/>
        <w:rPr>
          <w:rFonts w:ascii="Arial" w:hAnsi="Arial" w:cs="Arial"/>
          <w:sz w:val="22"/>
          <w:szCs w:val="22"/>
          <w:highlight w:val="cyan"/>
        </w:rPr>
      </w:pPr>
      <w:r>
        <w:rPr>
          <w:rFonts w:ascii="Arial" w:hAnsi="Arial" w:cs="Arial"/>
          <w:sz w:val="22"/>
          <w:szCs w:val="22"/>
          <w:highlight w:val="cyan"/>
        </w:rPr>
        <w:t xml:space="preserve">Address unprofessional </w:t>
      </w:r>
      <w:r w:rsidR="001120A3">
        <w:rPr>
          <w:rFonts w:ascii="Arial" w:hAnsi="Arial" w:cs="Arial"/>
          <w:sz w:val="22"/>
          <w:szCs w:val="22"/>
          <w:highlight w:val="cyan"/>
        </w:rPr>
        <w:t>behaviour early</w:t>
      </w:r>
      <w:r w:rsidR="00616800">
        <w:rPr>
          <w:rFonts w:ascii="Arial" w:hAnsi="Arial" w:cs="Arial"/>
          <w:sz w:val="22"/>
          <w:szCs w:val="22"/>
          <w:highlight w:val="cyan"/>
        </w:rPr>
        <w:t xml:space="preserve"> </w:t>
      </w:r>
      <w:r w:rsidR="00AC5BA2">
        <w:rPr>
          <w:rFonts w:ascii="Arial" w:hAnsi="Arial" w:cs="Arial"/>
          <w:sz w:val="22"/>
          <w:szCs w:val="22"/>
          <w:highlight w:val="cyan"/>
        </w:rPr>
        <w:t>and support corrective measures</w:t>
      </w:r>
    </w:p>
    <w:p w:rsidR="00AC5BA2" w:rsidP="0078319E" w:rsidRDefault="00BB274E" w14:paraId="6EB4ACF8" w14:textId="21CA8F25">
      <w:pPr>
        <w:pStyle w:val="ListParagraph"/>
        <w:numPr>
          <w:ilvl w:val="0"/>
          <w:numId w:val="122"/>
        </w:numPr>
        <w:spacing w:after="120"/>
        <w:jc w:val="both"/>
        <w:rPr>
          <w:rFonts w:ascii="Arial" w:hAnsi="Arial" w:cs="Arial"/>
          <w:sz w:val="22"/>
          <w:szCs w:val="22"/>
          <w:highlight w:val="cyan"/>
        </w:rPr>
      </w:pPr>
      <w:r>
        <w:rPr>
          <w:rFonts w:ascii="Arial" w:hAnsi="Arial" w:cs="Arial"/>
          <w:sz w:val="22"/>
          <w:szCs w:val="22"/>
          <w:highlight w:val="cyan"/>
        </w:rPr>
        <w:t>Handle concerns sensitively and in proportion to their nature</w:t>
      </w:r>
    </w:p>
    <w:p w:rsidR="008521D0" w:rsidP="00403BA9" w:rsidRDefault="00A74E91" w14:paraId="0BC863F3" w14:textId="425E6AED">
      <w:pPr>
        <w:pStyle w:val="ListParagraph"/>
        <w:numPr>
          <w:ilvl w:val="0"/>
          <w:numId w:val="122"/>
        </w:numPr>
        <w:spacing w:after="120"/>
        <w:jc w:val="both"/>
        <w:rPr>
          <w:rFonts w:ascii="Arial" w:hAnsi="Arial" w:cs="Arial"/>
          <w:sz w:val="22"/>
          <w:szCs w:val="22"/>
          <w:highlight w:val="cyan"/>
        </w:rPr>
      </w:pPr>
      <w:r>
        <w:rPr>
          <w:rFonts w:ascii="Arial" w:hAnsi="Arial" w:cs="Arial"/>
          <w:sz w:val="22"/>
          <w:szCs w:val="22"/>
          <w:highlight w:val="cyan"/>
        </w:rPr>
        <w:t>U</w:t>
      </w:r>
      <w:r w:rsidRPr="00A74E91">
        <w:rPr>
          <w:rFonts w:ascii="Arial" w:hAnsi="Arial" w:cs="Arial"/>
          <w:sz w:val="22"/>
          <w:szCs w:val="22"/>
          <w:highlight w:val="cyan"/>
        </w:rPr>
        <w:t xml:space="preserve">se reported concerns to identify and </w:t>
      </w:r>
      <w:r>
        <w:rPr>
          <w:rFonts w:ascii="Arial" w:hAnsi="Arial" w:cs="Arial"/>
          <w:sz w:val="22"/>
          <w:szCs w:val="22"/>
          <w:highlight w:val="cyan"/>
        </w:rPr>
        <w:t>address</w:t>
      </w:r>
      <w:r w:rsidRPr="00A74E91">
        <w:rPr>
          <w:rFonts w:ascii="Arial" w:hAnsi="Arial" w:cs="Arial"/>
          <w:sz w:val="22"/>
          <w:szCs w:val="22"/>
          <w:highlight w:val="cyan"/>
        </w:rPr>
        <w:t xml:space="preserve"> any weaknesses in our safeguarding system</w:t>
      </w:r>
      <w:r w:rsidR="00216D00">
        <w:rPr>
          <w:rFonts w:ascii="Arial" w:hAnsi="Arial" w:cs="Arial"/>
          <w:sz w:val="22"/>
          <w:szCs w:val="22"/>
          <w:highlight w:val="cyan"/>
        </w:rPr>
        <w:t>s</w:t>
      </w:r>
    </w:p>
    <w:p w:rsidR="00904F0E" w:rsidP="005A0C73" w:rsidRDefault="00904F0E" w14:paraId="06D051F3" w14:textId="77777777">
      <w:pPr>
        <w:jc w:val="both"/>
        <w:rPr>
          <w:rFonts w:cs="Arial"/>
          <w:sz w:val="22"/>
          <w:szCs w:val="22"/>
          <w:highlight w:val="cyan"/>
        </w:rPr>
      </w:pPr>
    </w:p>
    <w:p w:rsidRPr="005D27B9" w:rsidR="00F81BB7" w:rsidP="00F81BB7" w:rsidRDefault="007A4D9D" w14:paraId="7E3445F5" w14:textId="4E0205B6">
      <w:pPr>
        <w:jc w:val="both"/>
        <w:rPr>
          <w:rFonts w:cs="Arial"/>
          <w:b/>
          <w:bCs/>
          <w:sz w:val="22"/>
          <w:szCs w:val="22"/>
          <w:highlight w:val="cyan"/>
        </w:rPr>
      </w:pPr>
      <w:r>
        <w:rPr>
          <w:rFonts w:cs="Arial"/>
          <w:b/>
          <w:bCs/>
          <w:sz w:val="22"/>
          <w:szCs w:val="22"/>
          <w:highlight w:val="cyan"/>
        </w:rPr>
        <w:t>Record</w:t>
      </w:r>
      <w:r w:rsidR="00FA78B7">
        <w:rPr>
          <w:rFonts w:cs="Arial"/>
          <w:b/>
          <w:bCs/>
          <w:sz w:val="22"/>
          <w:szCs w:val="22"/>
          <w:highlight w:val="cyan"/>
        </w:rPr>
        <w:t xml:space="preserve"> keeping for </w:t>
      </w:r>
      <w:r w:rsidRPr="005D27B9" w:rsidR="00F81BB7">
        <w:rPr>
          <w:rFonts w:cs="Arial"/>
          <w:b/>
          <w:bCs/>
          <w:sz w:val="22"/>
          <w:szCs w:val="22"/>
          <w:highlight w:val="cyan"/>
        </w:rPr>
        <w:t>Concern</w:t>
      </w:r>
      <w:r w:rsidR="00FA78B7">
        <w:rPr>
          <w:rFonts w:cs="Arial"/>
          <w:b/>
          <w:bCs/>
          <w:sz w:val="22"/>
          <w:szCs w:val="22"/>
          <w:highlight w:val="cyan"/>
        </w:rPr>
        <w:t>s</w:t>
      </w:r>
      <w:r w:rsidR="00F81BB7">
        <w:rPr>
          <w:rFonts w:cs="Arial"/>
          <w:b/>
          <w:bCs/>
          <w:sz w:val="22"/>
          <w:szCs w:val="22"/>
          <w:highlight w:val="cyan"/>
        </w:rPr>
        <w:t xml:space="preserve"> </w:t>
      </w:r>
      <w:r w:rsidR="00FA78B7">
        <w:rPr>
          <w:rFonts w:cs="Arial"/>
          <w:b/>
          <w:bCs/>
          <w:sz w:val="22"/>
          <w:szCs w:val="22"/>
          <w:highlight w:val="cyan"/>
        </w:rPr>
        <w:t>and</w:t>
      </w:r>
      <w:r w:rsidR="00F81BB7">
        <w:rPr>
          <w:rFonts w:cs="Arial"/>
          <w:b/>
          <w:bCs/>
          <w:sz w:val="22"/>
          <w:szCs w:val="22"/>
          <w:highlight w:val="cyan"/>
        </w:rPr>
        <w:t xml:space="preserve"> Allegation</w:t>
      </w:r>
      <w:r w:rsidR="00FA78B7">
        <w:rPr>
          <w:rFonts w:cs="Arial"/>
          <w:b/>
          <w:bCs/>
          <w:sz w:val="22"/>
          <w:szCs w:val="22"/>
          <w:highlight w:val="cyan"/>
        </w:rPr>
        <w:t>s</w:t>
      </w:r>
    </w:p>
    <w:p w:rsidRPr="004F538C" w:rsidR="00F81BB7" w:rsidP="00F81BB7" w:rsidRDefault="00F81BB7" w14:paraId="366CCA3B" w14:textId="77777777">
      <w:pPr>
        <w:jc w:val="both"/>
        <w:rPr>
          <w:rFonts w:cs="Arial"/>
          <w:sz w:val="22"/>
          <w:szCs w:val="22"/>
          <w:highlight w:val="cyan"/>
        </w:rPr>
      </w:pPr>
      <w:r>
        <w:rPr>
          <w:rFonts w:cs="Arial"/>
          <w:sz w:val="22"/>
          <w:szCs w:val="22"/>
          <w:highlight w:val="cyan"/>
        </w:rPr>
        <w:t xml:space="preserve">It is vital that our stakeholders know how to share information about </w:t>
      </w:r>
      <w:r w:rsidRPr="004F538C">
        <w:rPr>
          <w:rFonts w:cs="Arial"/>
          <w:sz w:val="22"/>
          <w:szCs w:val="22"/>
          <w:highlight w:val="cyan"/>
        </w:rPr>
        <w:t>concerns for professionals and volunteers working with children.</w:t>
      </w:r>
      <w:r>
        <w:rPr>
          <w:rFonts w:cs="Arial"/>
          <w:sz w:val="22"/>
          <w:szCs w:val="22"/>
          <w:highlight w:val="cyan"/>
        </w:rPr>
        <w:t xml:space="preserve"> To ensure safe working practice:</w:t>
      </w:r>
    </w:p>
    <w:p w:rsidR="00F81BB7" w:rsidP="00F81BB7" w:rsidRDefault="00F81BB7" w14:paraId="06970796" w14:textId="77777777">
      <w:pPr>
        <w:pStyle w:val="ListParagraph"/>
        <w:numPr>
          <w:ilvl w:val="0"/>
          <w:numId w:val="122"/>
        </w:numPr>
        <w:spacing w:after="120"/>
        <w:jc w:val="both"/>
        <w:rPr>
          <w:rFonts w:ascii="Arial" w:hAnsi="Arial" w:cs="Arial"/>
          <w:sz w:val="22"/>
          <w:szCs w:val="22"/>
          <w:highlight w:val="cyan"/>
        </w:rPr>
      </w:pPr>
      <w:r w:rsidRPr="004F538C">
        <w:rPr>
          <w:rFonts w:ascii="Arial" w:hAnsi="Arial" w:cs="Arial"/>
          <w:sz w:val="22"/>
          <w:szCs w:val="22"/>
          <w:highlight w:val="cyan"/>
        </w:rPr>
        <w:t>All staff and volunteers</w:t>
      </w:r>
      <w:r>
        <w:rPr>
          <w:rFonts w:ascii="Arial" w:hAnsi="Arial" w:cs="Arial"/>
          <w:sz w:val="22"/>
          <w:szCs w:val="22"/>
          <w:highlight w:val="cyan"/>
        </w:rPr>
        <w:t xml:space="preserve"> must record the details of the Low-Level Concerns and submit </w:t>
      </w:r>
      <w:r>
        <w:rPr>
          <w:rFonts w:ascii="Arial" w:hAnsi="Arial" w:cs="Arial"/>
          <w:sz w:val="22"/>
          <w:szCs w:val="22"/>
          <w:highlight w:val="cyan"/>
        </w:rPr>
        <w:lastRenderedPageBreak/>
        <w:t>them to the Headteacher/Principal</w:t>
      </w:r>
    </w:p>
    <w:p w:rsidR="00F81BB7" w:rsidP="00F81BB7" w:rsidRDefault="00F81BB7" w14:paraId="6B0ACA46" w14:textId="77777777">
      <w:pPr>
        <w:pStyle w:val="ListParagraph"/>
        <w:numPr>
          <w:ilvl w:val="0"/>
          <w:numId w:val="122"/>
        </w:numPr>
        <w:spacing w:after="120"/>
        <w:jc w:val="both"/>
        <w:rPr>
          <w:rFonts w:ascii="Arial" w:hAnsi="Arial" w:cs="Arial"/>
          <w:sz w:val="22"/>
          <w:szCs w:val="22"/>
          <w:highlight w:val="cyan"/>
        </w:rPr>
      </w:pPr>
      <w:r>
        <w:rPr>
          <w:rFonts w:ascii="Arial" w:hAnsi="Arial" w:cs="Arial"/>
          <w:sz w:val="22"/>
          <w:szCs w:val="22"/>
          <w:highlight w:val="cyan"/>
        </w:rPr>
        <w:t>Records are confidential, stored securely, and comply with the Data Protection Act 2018 and UK GDPR</w:t>
      </w:r>
    </w:p>
    <w:p w:rsidR="00F81BB7" w:rsidP="00F81BB7" w:rsidRDefault="00F81BB7" w14:paraId="17FED5E5" w14:textId="0ADE935E">
      <w:pPr>
        <w:pStyle w:val="ListParagraph"/>
        <w:numPr>
          <w:ilvl w:val="0"/>
          <w:numId w:val="122"/>
        </w:numPr>
        <w:spacing w:after="120"/>
        <w:jc w:val="both"/>
        <w:rPr>
          <w:rFonts w:ascii="Arial" w:hAnsi="Arial" w:cs="Arial"/>
          <w:sz w:val="22"/>
          <w:szCs w:val="22"/>
          <w:highlight w:val="cyan"/>
        </w:rPr>
      </w:pPr>
      <w:r>
        <w:rPr>
          <w:rFonts w:ascii="Arial" w:hAnsi="Arial" w:cs="Arial"/>
          <w:sz w:val="22"/>
          <w:szCs w:val="22"/>
          <w:highlight w:val="cyan"/>
        </w:rPr>
        <w:t xml:space="preserve">If a pattern of inappropriate behaviour emerges, the Case Manager will decide on disciplinary action, or if the Harm Threshold </w:t>
      </w:r>
      <w:r w:rsidR="00A53F2A">
        <w:rPr>
          <w:rFonts w:ascii="Arial" w:hAnsi="Arial" w:cs="Arial"/>
          <w:sz w:val="22"/>
          <w:szCs w:val="22"/>
          <w:highlight w:val="cyan"/>
        </w:rPr>
        <w:t>is reached, refer to the LADO (per KCSiE Part Four, Section One)</w:t>
      </w:r>
    </w:p>
    <w:p w:rsidR="00A53F2A" w:rsidP="00554E3B" w:rsidRDefault="00A53F2A" w14:paraId="75744200" w14:textId="181ECF90">
      <w:pPr>
        <w:pStyle w:val="ListParagraph"/>
        <w:numPr>
          <w:ilvl w:val="0"/>
          <w:numId w:val="122"/>
        </w:numPr>
        <w:spacing w:after="120"/>
        <w:jc w:val="both"/>
        <w:rPr>
          <w:rFonts w:ascii="Arial" w:hAnsi="Arial" w:cs="Arial"/>
          <w:sz w:val="22"/>
          <w:szCs w:val="22"/>
          <w:highlight w:val="cyan"/>
        </w:rPr>
      </w:pPr>
      <w:r>
        <w:rPr>
          <w:rFonts w:ascii="Arial" w:hAnsi="Arial" w:cs="Arial"/>
          <w:sz w:val="22"/>
          <w:szCs w:val="22"/>
          <w:highlight w:val="cyan"/>
        </w:rPr>
        <w:t>We will review and revise relevant policies or training to</w:t>
      </w:r>
      <w:r w:rsidR="000A097A">
        <w:rPr>
          <w:rFonts w:ascii="Arial" w:hAnsi="Arial" w:cs="Arial"/>
          <w:sz w:val="22"/>
          <w:szCs w:val="22"/>
          <w:highlight w:val="cyan"/>
        </w:rPr>
        <w:t xml:space="preserve"> address any </w:t>
      </w:r>
      <w:r w:rsidR="00A9374C">
        <w:rPr>
          <w:rFonts w:ascii="Arial" w:hAnsi="Arial" w:cs="Arial"/>
          <w:sz w:val="22"/>
          <w:szCs w:val="22"/>
          <w:highlight w:val="cyan"/>
        </w:rPr>
        <w:t>school-culture</w:t>
      </w:r>
      <w:r w:rsidR="00FE3B67">
        <w:rPr>
          <w:rFonts w:ascii="Arial" w:hAnsi="Arial" w:cs="Arial"/>
          <w:sz w:val="22"/>
          <w:szCs w:val="22"/>
          <w:highlight w:val="cyan"/>
        </w:rPr>
        <w:t xml:space="preserve"> </w:t>
      </w:r>
      <w:r w:rsidR="009335BA">
        <w:rPr>
          <w:rFonts w:ascii="Arial" w:hAnsi="Arial" w:cs="Arial"/>
          <w:sz w:val="22"/>
          <w:szCs w:val="22"/>
          <w:highlight w:val="cyan"/>
        </w:rPr>
        <w:t xml:space="preserve">factors that enabled the </w:t>
      </w:r>
      <w:r w:rsidR="009376C6">
        <w:rPr>
          <w:rFonts w:ascii="Arial" w:hAnsi="Arial" w:cs="Arial"/>
          <w:sz w:val="22"/>
          <w:szCs w:val="22"/>
          <w:highlight w:val="cyan"/>
        </w:rPr>
        <w:t>behaviour</w:t>
      </w:r>
    </w:p>
    <w:p w:rsidRPr="000800C0" w:rsidR="00D102B8" w:rsidRDefault="009376C6" w14:paraId="2DFF0698" w14:textId="7BD8AC82">
      <w:pPr>
        <w:pStyle w:val="ListParagraph"/>
        <w:numPr>
          <w:ilvl w:val="0"/>
          <w:numId w:val="122"/>
        </w:numPr>
        <w:spacing w:after="120"/>
        <w:jc w:val="both"/>
        <w:rPr>
          <w:b/>
          <w:bCs/>
          <w:i/>
          <w:iCs/>
          <w:sz w:val="22"/>
          <w:szCs w:val="22"/>
        </w:rPr>
      </w:pPr>
      <w:r w:rsidRPr="00495F37">
        <w:rPr>
          <w:rFonts w:ascii="Arial" w:hAnsi="Arial" w:cs="Arial"/>
          <w:sz w:val="22"/>
          <w:szCs w:val="22"/>
          <w:highlight w:val="cyan"/>
        </w:rPr>
        <w:t xml:space="preserve">Records of concerns are retained </w:t>
      </w:r>
      <w:r w:rsidRPr="00495F37" w:rsidR="00FA1FAF">
        <w:rPr>
          <w:rFonts w:ascii="Arial" w:hAnsi="Arial" w:cs="Arial"/>
          <w:sz w:val="22"/>
          <w:szCs w:val="22"/>
          <w:highlight w:val="cyan"/>
        </w:rPr>
        <w:t xml:space="preserve">by </w:t>
      </w:r>
      <w:r w:rsidRPr="000800C0" w:rsidR="00FA1FAF">
        <w:rPr>
          <w:rFonts w:ascii="Arial" w:hAnsi="Arial" w:cs="Arial"/>
          <w:sz w:val="22"/>
          <w:szCs w:val="22"/>
          <w:highlight w:val="green"/>
        </w:rPr>
        <w:t>&lt;</w:t>
      </w:r>
      <w:r w:rsidRPr="000800C0" w:rsidR="00FA1FAF">
        <w:rPr>
          <w:rFonts w:ascii="Arial" w:hAnsi="Arial" w:cs="Arial"/>
          <w:i/>
          <w:iCs/>
          <w:sz w:val="22"/>
          <w:szCs w:val="22"/>
          <w:highlight w:val="green"/>
        </w:rPr>
        <w:t>Insert name of school&gt;</w:t>
      </w:r>
      <w:r w:rsidRPr="000800C0" w:rsidR="00FA1FAF">
        <w:rPr>
          <w:rFonts w:ascii="Arial" w:hAnsi="Arial" w:cs="Arial"/>
          <w:i/>
          <w:iCs/>
          <w:sz w:val="22"/>
          <w:szCs w:val="22"/>
          <w:highlight w:val="cyan"/>
        </w:rPr>
        <w:t xml:space="preserve"> </w:t>
      </w:r>
      <w:r w:rsidRPr="00495F37" w:rsidR="0040491A">
        <w:rPr>
          <w:rFonts w:ascii="Arial" w:hAnsi="Arial" w:cs="Arial"/>
          <w:sz w:val="22"/>
          <w:szCs w:val="22"/>
          <w:highlight w:val="cyan"/>
        </w:rPr>
        <w:t>until the individual reaches retirement</w:t>
      </w:r>
      <w:r w:rsidR="00495F37">
        <w:rPr>
          <w:rFonts w:ascii="Arial" w:hAnsi="Arial" w:cs="Arial"/>
          <w:sz w:val="22"/>
          <w:szCs w:val="22"/>
          <w:highlight w:val="cyan"/>
        </w:rPr>
        <w:t xml:space="preserve">-age </w:t>
      </w:r>
      <w:r w:rsidRPr="00495F37" w:rsidR="009212EB">
        <w:rPr>
          <w:rFonts w:ascii="Arial" w:hAnsi="Arial" w:cs="Arial"/>
          <w:sz w:val="22"/>
          <w:szCs w:val="22"/>
          <w:highlight w:val="cyan"/>
        </w:rPr>
        <w:t xml:space="preserve">or </w:t>
      </w:r>
      <w:r w:rsidRPr="00495F37" w:rsidR="00341684">
        <w:rPr>
          <w:rFonts w:ascii="Arial" w:hAnsi="Arial" w:cs="Arial"/>
          <w:sz w:val="22"/>
          <w:szCs w:val="22"/>
          <w:highlight w:val="cyan"/>
        </w:rPr>
        <w:t>for the next</w:t>
      </w:r>
      <w:r w:rsidRPr="00495F37" w:rsidR="009212EB">
        <w:rPr>
          <w:rFonts w:ascii="Arial" w:hAnsi="Arial" w:cs="Arial"/>
          <w:sz w:val="22"/>
          <w:szCs w:val="22"/>
          <w:highlight w:val="cyan"/>
        </w:rPr>
        <w:t xml:space="preserve"> ten years, </w:t>
      </w:r>
      <w:r w:rsidRPr="00495F37" w:rsidR="009212EB">
        <w:rPr>
          <w:rFonts w:ascii="Arial" w:hAnsi="Arial" w:cs="Arial"/>
          <w:sz w:val="22"/>
          <w:szCs w:val="22"/>
          <w:highlight w:val="cyan"/>
          <w:u w:val="single"/>
        </w:rPr>
        <w:t>whichever period is longer</w:t>
      </w:r>
    </w:p>
    <w:p w:rsidRPr="000800C0" w:rsidR="000800C0" w:rsidP="000800C0" w:rsidRDefault="000800C0" w14:paraId="28DA6424" w14:textId="77777777">
      <w:pPr>
        <w:ind w:left="360"/>
        <w:jc w:val="both"/>
        <w:rPr>
          <w:b/>
          <w:bCs/>
          <w:i/>
          <w:iCs/>
          <w:sz w:val="22"/>
          <w:szCs w:val="22"/>
        </w:rPr>
      </w:pPr>
    </w:p>
    <w:p w:rsidRPr="006763C4" w:rsidR="003C2131" w:rsidP="00554E3B" w:rsidRDefault="000B2A80" w14:paraId="0FEC646C" w14:textId="4E9B602E">
      <w:pPr>
        <w:jc w:val="both"/>
        <w:rPr>
          <w:rFonts w:cs="Arial" w:eastAsiaTheme="minorEastAsia"/>
          <w:b/>
          <w:bCs/>
          <w:sz w:val="22"/>
          <w:szCs w:val="22"/>
          <w:highlight w:val="cyan"/>
        </w:rPr>
      </w:pPr>
      <w:r w:rsidRPr="006763C4">
        <w:rPr>
          <w:rFonts w:cs="Arial" w:eastAsiaTheme="minorEastAsia"/>
          <w:b/>
          <w:bCs/>
          <w:sz w:val="22"/>
          <w:szCs w:val="22"/>
          <w:highlight w:val="cyan"/>
        </w:rPr>
        <w:t xml:space="preserve">Managing </w:t>
      </w:r>
      <w:r w:rsidRPr="006763C4" w:rsidR="003C2131">
        <w:rPr>
          <w:rFonts w:cs="Arial" w:eastAsiaTheme="minorEastAsia"/>
          <w:b/>
          <w:bCs/>
          <w:sz w:val="22"/>
          <w:szCs w:val="22"/>
          <w:highlight w:val="cyan"/>
        </w:rPr>
        <w:t xml:space="preserve">Allegations </w:t>
      </w:r>
      <w:r w:rsidRPr="006763C4" w:rsidR="003C2131">
        <w:rPr>
          <w:rFonts w:cs="Arial" w:eastAsiaTheme="minorEastAsia"/>
          <w:sz w:val="22"/>
          <w:szCs w:val="22"/>
          <w:highlight w:val="cyan"/>
        </w:rPr>
        <w:t>(</w:t>
      </w:r>
      <w:r w:rsidRPr="006763C4" w:rsidR="00B24770">
        <w:rPr>
          <w:rFonts w:cs="Arial" w:eastAsiaTheme="minorEastAsia"/>
          <w:sz w:val="22"/>
          <w:szCs w:val="22"/>
          <w:highlight w:val="cyan"/>
        </w:rPr>
        <w:t xml:space="preserve">those that </w:t>
      </w:r>
      <w:r w:rsidRPr="006763C4" w:rsidR="006A78FF">
        <w:rPr>
          <w:rFonts w:cs="Arial" w:eastAsiaTheme="minorEastAsia"/>
          <w:sz w:val="22"/>
          <w:szCs w:val="22"/>
          <w:highlight w:val="cyan"/>
          <w:u w:val="single"/>
        </w:rPr>
        <w:t>DO MEET</w:t>
      </w:r>
      <w:r w:rsidRPr="006763C4" w:rsidR="006A78FF">
        <w:rPr>
          <w:rFonts w:cs="Arial" w:eastAsiaTheme="minorEastAsia"/>
          <w:sz w:val="22"/>
          <w:szCs w:val="22"/>
          <w:highlight w:val="cyan"/>
        </w:rPr>
        <w:t xml:space="preserve"> </w:t>
      </w:r>
      <w:r w:rsidRPr="006763C4" w:rsidR="003C2131">
        <w:rPr>
          <w:rFonts w:cs="Arial" w:eastAsiaTheme="minorEastAsia"/>
          <w:sz w:val="22"/>
          <w:szCs w:val="22"/>
          <w:highlight w:val="cyan"/>
        </w:rPr>
        <w:t xml:space="preserve">the </w:t>
      </w:r>
      <w:r w:rsidR="006763C4">
        <w:rPr>
          <w:rFonts w:cs="Arial" w:eastAsiaTheme="minorEastAsia"/>
          <w:sz w:val="22"/>
          <w:szCs w:val="22"/>
          <w:highlight w:val="cyan"/>
        </w:rPr>
        <w:t>H</w:t>
      </w:r>
      <w:r w:rsidRPr="006763C4" w:rsidR="003C2131">
        <w:rPr>
          <w:rFonts w:cs="Arial" w:eastAsiaTheme="minorEastAsia"/>
          <w:sz w:val="22"/>
          <w:szCs w:val="22"/>
          <w:highlight w:val="cyan"/>
        </w:rPr>
        <w:t xml:space="preserve">arm </w:t>
      </w:r>
      <w:r w:rsidR="006763C4">
        <w:rPr>
          <w:rFonts w:cs="Arial"/>
          <w:sz w:val="22"/>
          <w:szCs w:val="22"/>
          <w:highlight w:val="cyan"/>
        </w:rPr>
        <w:t>T</w:t>
      </w:r>
      <w:r w:rsidRPr="006763C4" w:rsidR="003C2131">
        <w:rPr>
          <w:rFonts w:cs="Arial"/>
          <w:sz w:val="22"/>
          <w:szCs w:val="22"/>
          <w:highlight w:val="cyan"/>
        </w:rPr>
        <w:t>hreshold</w:t>
      </w:r>
      <w:r w:rsidRPr="006763C4" w:rsidR="002B2A35">
        <w:rPr>
          <w:rFonts w:cs="Arial"/>
          <w:sz w:val="22"/>
          <w:szCs w:val="22"/>
          <w:highlight w:val="cyan"/>
        </w:rPr>
        <w:t xml:space="preserve"> for</w:t>
      </w:r>
      <w:r w:rsidR="006763C4">
        <w:rPr>
          <w:rFonts w:cs="Arial"/>
          <w:sz w:val="22"/>
          <w:szCs w:val="22"/>
          <w:highlight w:val="cyan"/>
        </w:rPr>
        <w:t xml:space="preserve"> </w:t>
      </w:r>
      <w:r w:rsidRPr="006763C4" w:rsidR="002B2A35">
        <w:rPr>
          <w:rFonts w:cs="Arial"/>
          <w:sz w:val="22"/>
          <w:szCs w:val="22"/>
          <w:highlight w:val="cyan"/>
        </w:rPr>
        <w:t>LADO</w:t>
      </w:r>
      <w:r w:rsidRPr="006763C4" w:rsidR="22B11D5C">
        <w:rPr>
          <w:rFonts w:cs="Arial"/>
          <w:sz w:val="22"/>
          <w:szCs w:val="22"/>
          <w:highlight w:val="cyan"/>
        </w:rPr>
        <w:t>)</w:t>
      </w:r>
    </w:p>
    <w:p w:rsidR="00611845" w:rsidP="00554E3B" w:rsidRDefault="00611845" w14:paraId="3CC118DA" w14:textId="29B7E888">
      <w:pPr>
        <w:pStyle w:val="Mainbodytext"/>
        <w:spacing w:before="0"/>
      </w:pPr>
      <w:r w:rsidRPr="05C0C3D1">
        <w:rPr>
          <w:rFonts w:eastAsiaTheme="minorEastAsia"/>
        </w:rPr>
        <w:t>When concerns</w:t>
      </w:r>
      <w:r>
        <w:t>/allegations</w:t>
      </w:r>
      <w:r w:rsidRPr="05C0C3D1">
        <w:rPr>
          <w:rFonts w:eastAsiaTheme="minorEastAsia"/>
        </w:rPr>
        <w:t xml:space="preserve"> </w:t>
      </w:r>
      <w:r>
        <w:t>meet</w:t>
      </w:r>
      <w:r w:rsidRPr="05C0C3D1">
        <w:rPr>
          <w:rFonts w:eastAsiaTheme="minorEastAsia"/>
        </w:rPr>
        <w:t xml:space="preserve"> the harm </w:t>
      </w:r>
      <w:r>
        <w:t xml:space="preserve">threshold </w:t>
      </w:r>
      <w:r w:rsidRPr="05C0C3D1">
        <w:rPr>
          <w:highlight w:val="green"/>
        </w:rPr>
        <w:t>&lt;Insert school name&gt;</w:t>
      </w:r>
      <w:r>
        <w:t xml:space="preserve"> </w:t>
      </w:r>
      <w:r w:rsidR="00A1451A">
        <w:t>is</w:t>
      </w:r>
      <w:r>
        <w:t xml:space="preserve"> required to comply with both Part Four of KCSiE </w:t>
      </w:r>
      <w:r w:rsidR="399CE4FA">
        <w:t>and</w:t>
      </w:r>
      <w:r w:rsidR="428EBCA8">
        <w:t xml:space="preserve"> Hertfordshire</w:t>
      </w:r>
      <w:r>
        <w:t xml:space="preserve"> Safeguarding Children Partnership </w:t>
      </w:r>
      <w:r w:rsidR="00A1451A">
        <w:t>P</w:t>
      </w:r>
      <w:r>
        <w:t xml:space="preserve">rocedures </w:t>
      </w:r>
      <w:r w:rsidR="00A1451A">
        <w:t>M</w:t>
      </w:r>
      <w:r>
        <w:t xml:space="preserve">anual </w:t>
      </w:r>
      <w:hyperlink r:id="rId132">
        <w:r w:rsidR="00A1451A">
          <w:rPr>
            <w:rStyle w:val="Hyperlink"/>
          </w:rPr>
          <w:t>Section 5.1.5 Managing Allegations Against Adults Who Work With Children and Young People</w:t>
        </w:r>
      </w:hyperlink>
      <w:r>
        <w:t xml:space="preserve"> </w:t>
      </w:r>
    </w:p>
    <w:p w:rsidRPr="00F44B9E" w:rsidR="00611845" w:rsidP="00554E3B" w:rsidRDefault="00611845" w14:paraId="56E33817" w14:textId="77777777">
      <w:pPr>
        <w:pStyle w:val="Mainbodytext"/>
        <w:spacing w:before="0"/>
      </w:pPr>
    </w:p>
    <w:p w:rsidR="00611845" w:rsidP="00554E3B" w:rsidRDefault="00611845" w14:paraId="65EB9C7A" w14:textId="0BDADE5E">
      <w:pPr>
        <w:pStyle w:val="Mainbodytext"/>
        <w:spacing w:before="0"/>
      </w:pPr>
      <w:r w:rsidRPr="00F44B9E">
        <w:t xml:space="preserve">All staff and volunteers at </w:t>
      </w:r>
      <w:r w:rsidRPr="002B0318">
        <w:rPr>
          <w:highlight w:val="green"/>
        </w:rPr>
        <w:t>&lt;insert name of school&gt;</w:t>
      </w:r>
      <w:r w:rsidRPr="00F44B9E">
        <w:t xml:space="preserve"> are required to immediately report any level of concerns about behaviour and</w:t>
      </w:r>
      <w:r>
        <w:t>/or</w:t>
      </w:r>
      <w:r w:rsidRPr="00F44B9E">
        <w:t xml:space="preserve"> conduct of </w:t>
      </w:r>
      <w:r w:rsidR="00064ED2">
        <w:t xml:space="preserve">an </w:t>
      </w:r>
      <w:r w:rsidRPr="00F44B9E">
        <w:t xml:space="preserve">adult working/volunteering with children towards a child to leadership and management. This includes reporting adults who are providing out of school activities/leasing </w:t>
      </w:r>
      <w:r w:rsidRPr="002B0318">
        <w:rPr>
          <w:highlight w:val="green"/>
        </w:rPr>
        <w:t>&lt;insert name of school&gt;</w:t>
      </w:r>
      <w:r w:rsidRPr="00F44B9E">
        <w:t xml:space="preserve"> facilities. </w:t>
      </w:r>
    </w:p>
    <w:p w:rsidR="003C2131" w:rsidP="00554E3B" w:rsidRDefault="003C2131" w14:paraId="68368DD7" w14:textId="77777777">
      <w:pPr>
        <w:jc w:val="both"/>
        <w:rPr>
          <w:b/>
          <w:bCs/>
          <w:i/>
          <w:iCs/>
          <w:sz w:val="22"/>
          <w:szCs w:val="22"/>
        </w:rPr>
      </w:pPr>
    </w:p>
    <w:p w:rsidR="00F7083D" w:rsidP="00554E3B" w:rsidRDefault="00F67FE3" w14:paraId="4FC93C40" w14:textId="499422C4">
      <w:pPr>
        <w:jc w:val="both"/>
        <w:rPr>
          <w:sz w:val="22"/>
          <w:szCs w:val="22"/>
        </w:rPr>
      </w:pPr>
      <w:r w:rsidRPr="000928FE">
        <w:rPr>
          <w:sz w:val="22"/>
          <w:szCs w:val="22"/>
          <w:highlight w:val="cyan"/>
        </w:rPr>
        <w:t>Th</w:t>
      </w:r>
      <w:r w:rsidRPr="000928FE" w:rsidR="00892607">
        <w:rPr>
          <w:sz w:val="22"/>
          <w:szCs w:val="22"/>
          <w:highlight w:val="cyan"/>
        </w:rPr>
        <w:t>ese are</w:t>
      </w:r>
      <w:r w:rsidRPr="002B0318" w:rsidR="006F46A9">
        <w:rPr>
          <w:rFonts w:cs="Arial"/>
          <w:i/>
          <w:iCs/>
          <w:color w:val="000000" w:themeColor="text1"/>
          <w:sz w:val="22"/>
          <w:szCs w:val="22"/>
          <w:highlight w:val="green"/>
        </w:rPr>
        <w:t xml:space="preserve">&lt;Insert name of school </w:t>
      </w:r>
      <w:r w:rsidRPr="002B0318" w:rsidR="006F46A9">
        <w:rPr>
          <w:i/>
          <w:iCs/>
          <w:color w:val="000000" w:themeColor="text1"/>
          <w:sz w:val="22"/>
          <w:szCs w:val="22"/>
          <w:highlight w:val="green"/>
        </w:rPr>
        <w:t>&gt;</w:t>
      </w:r>
      <w:r w:rsidRPr="007B5A32" w:rsidR="006F46A9">
        <w:rPr>
          <w:color w:val="000000" w:themeColor="text1"/>
          <w:sz w:val="22"/>
          <w:szCs w:val="22"/>
          <w:highlight w:val="cyan"/>
        </w:rPr>
        <w:t>procedures for</w:t>
      </w:r>
      <w:r w:rsidRPr="007B5A32" w:rsidR="006F46A9">
        <w:rPr>
          <w:i/>
          <w:iCs/>
          <w:color w:val="000000" w:themeColor="text1"/>
          <w:sz w:val="22"/>
          <w:szCs w:val="22"/>
          <w:highlight w:val="cyan"/>
        </w:rPr>
        <w:t xml:space="preserve"> </w:t>
      </w:r>
      <w:r w:rsidRPr="007B5A32">
        <w:rPr>
          <w:sz w:val="22"/>
          <w:szCs w:val="22"/>
          <w:highlight w:val="cyan"/>
        </w:rPr>
        <w:t xml:space="preserve">managing cases of concerns/allegations that </w:t>
      </w:r>
      <w:r w:rsidR="00892607">
        <w:rPr>
          <w:sz w:val="22"/>
          <w:szCs w:val="22"/>
          <w:highlight w:val="cyan"/>
        </w:rPr>
        <w:t xml:space="preserve">meet </w:t>
      </w:r>
      <w:r w:rsidR="00113630">
        <w:rPr>
          <w:sz w:val="22"/>
          <w:szCs w:val="22"/>
          <w:highlight w:val="cyan"/>
        </w:rPr>
        <w:t>the</w:t>
      </w:r>
      <w:r w:rsidR="00892607">
        <w:rPr>
          <w:sz w:val="22"/>
          <w:szCs w:val="22"/>
          <w:highlight w:val="cyan"/>
        </w:rPr>
        <w:t xml:space="preserve"> </w:t>
      </w:r>
      <w:r w:rsidR="00C41EDE">
        <w:rPr>
          <w:sz w:val="22"/>
          <w:szCs w:val="22"/>
          <w:highlight w:val="cyan"/>
        </w:rPr>
        <w:t>H</w:t>
      </w:r>
      <w:r w:rsidR="00892607">
        <w:rPr>
          <w:sz w:val="22"/>
          <w:szCs w:val="22"/>
          <w:highlight w:val="cyan"/>
        </w:rPr>
        <w:t xml:space="preserve">arm </w:t>
      </w:r>
      <w:r w:rsidR="00C41EDE">
        <w:rPr>
          <w:sz w:val="22"/>
          <w:szCs w:val="22"/>
          <w:highlight w:val="cyan"/>
        </w:rPr>
        <w:t>T</w:t>
      </w:r>
      <w:r w:rsidR="00892607">
        <w:rPr>
          <w:sz w:val="22"/>
          <w:szCs w:val="22"/>
          <w:highlight w:val="cyan"/>
        </w:rPr>
        <w:t xml:space="preserve">hreshold and </w:t>
      </w:r>
      <w:r w:rsidR="00113630">
        <w:rPr>
          <w:sz w:val="22"/>
          <w:szCs w:val="22"/>
          <w:highlight w:val="cyan"/>
        </w:rPr>
        <w:t xml:space="preserve">may </w:t>
      </w:r>
      <w:r w:rsidRPr="007B5A32">
        <w:rPr>
          <w:sz w:val="22"/>
          <w:szCs w:val="22"/>
          <w:highlight w:val="cyan"/>
        </w:rPr>
        <w:t xml:space="preserve">indicate a person </w:t>
      </w:r>
      <w:r w:rsidR="00113630">
        <w:rPr>
          <w:sz w:val="22"/>
          <w:szCs w:val="22"/>
          <w:highlight w:val="cyan"/>
        </w:rPr>
        <w:t xml:space="preserve">is a risk </w:t>
      </w:r>
      <w:r w:rsidRPr="007B5A32">
        <w:rPr>
          <w:sz w:val="22"/>
          <w:szCs w:val="22"/>
          <w:highlight w:val="cyan"/>
        </w:rPr>
        <w:t xml:space="preserve">of harm </w:t>
      </w:r>
      <w:r w:rsidR="003B496A">
        <w:rPr>
          <w:sz w:val="22"/>
          <w:szCs w:val="22"/>
          <w:highlight w:val="cyan"/>
        </w:rPr>
        <w:t xml:space="preserve">to children </w:t>
      </w:r>
      <w:r w:rsidRPr="007B5A32">
        <w:rPr>
          <w:sz w:val="22"/>
          <w:szCs w:val="22"/>
          <w:highlight w:val="cyan"/>
        </w:rPr>
        <w:t xml:space="preserve">if they continue to work in their present position, or in any capacity with children </w:t>
      </w:r>
      <w:r w:rsidRPr="007B5A32" w:rsidR="00F11945">
        <w:rPr>
          <w:sz w:val="22"/>
          <w:szCs w:val="22"/>
          <w:highlight w:val="cyan"/>
        </w:rPr>
        <w:t>and young people</w:t>
      </w:r>
      <w:r w:rsidR="003B496A">
        <w:rPr>
          <w:sz w:val="22"/>
          <w:szCs w:val="22"/>
          <w:highlight w:val="cyan"/>
        </w:rPr>
        <w:t xml:space="preserve">. </w:t>
      </w:r>
      <w:r w:rsidRPr="007B5A32">
        <w:rPr>
          <w:sz w:val="22"/>
          <w:szCs w:val="22"/>
          <w:highlight w:val="cyan"/>
        </w:rPr>
        <w:t xml:space="preserve">This </w:t>
      </w:r>
      <w:r w:rsidRPr="007B5A32" w:rsidR="003A1903">
        <w:rPr>
          <w:sz w:val="22"/>
          <w:szCs w:val="22"/>
          <w:highlight w:val="cyan"/>
        </w:rPr>
        <w:t xml:space="preserve">is the process </w:t>
      </w:r>
      <w:r w:rsidR="007F78F0">
        <w:rPr>
          <w:sz w:val="22"/>
          <w:szCs w:val="22"/>
          <w:highlight w:val="cyan"/>
        </w:rPr>
        <w:t xml:space="preserve">and the threshold criteria we apply </w:t>
      </w:r>
      <w:r w:rsidR="00286589">
        <w:rPr>
          <w:sz w:val="22"/>
          <w:szCs w:val="22"/>
          <w:highlight w:val="cyan"/>
        </w:rPr>
        <w:t xml:space="preserve">if it </w:t>
      </w:r>
      <w:r w:rsidRPr="007B5A32" w:rsidR="003A1903">
        <w:rPr>
          <w:sz w:val="22"/>
          <w:szCs w:val="22"/>
          <w:highlight w:val="cyan"/>
        </w:rPr>
        <w:t xml:space="preserve">is </w:t>
      </w:r>
      <w:r w:rsidRPr="007B5A32">
        <w:rPr>
          <w:sz w:val="22"/>
          <w:szCs w:val="22"/>
          <w:highlight w:val="cyan"/>
        </w:rPr>
        <w:t xml:space="preserve">alleged that anyone working in </w:t>
      </w:r>
      <w:r w:rsidRPr="007B5A32" w:rsidR="00F41B5E">
        <w:rPr>
          <w:sz w:val="22"/>
          <w:szCs w:val="22"/>
          <w:highlight w:val="cyan"/>
        </w:rPr>
        <w:t xml:space="preserve">our </w:t>
      </w:r>
      <w:r w:rsidRPr="007B5A32">
        <w:rPr>
          <w:sz w:val="22"/>
          <w:szCs w:val="22"/>
          <w:highlight w:val="cyan"/>
        </w:rPr>
        <w:t>school or a college</w:t>
      </w:r>
      <w:r w:rsidRPr="007B5A32" w:rsidR="00F41B5E">
        <w:rPr>
          <w:sz w:val="22"/>
          <w:szCs w:val="22"/>
          <w:highlight w:val="cyan"/>
        </w:rPr>
        <w:t xml:space="preserve">, </w:t>
      </w:r>
      <w:r w:rsidRPr="007B5A32">
        <w:rPr>
          <w:sz w:val="22"/>
          <w:szCs w:val="22"/>
          <w:highlight w:val="cyan"/>
        </w:rPr>
        <w:t>including supply teachers, volunteers and contractors has:</w:t>
      </w:r>
    </w:p>
    <w:p w:rsidR="005A296E" w:rsidP="00554E3B" w:rsidRDefault="005A296E" w14:paraId="20D988E4" w14:textId="77777777">
      <w:pPr>
        <w:jc w:val="both"/>
        <w:rPr>
          <w:sz w:val="22"/>
          <w:szCs w:val="22"/>
        </w:rPr>
      </w:pPr>
    </w:p>
    <w:tbl>
      <w:tblPr>
        <w:tblStyle w:val="TableGrid"/>
        <w:tblW w:w="9639" w:type="dxa"/>
        <w:jc w:val="center"/>
        <w:tblLook w:val="04A0" w:firstRow="1" w:lastRow="0" w:firstColumn="1" w:lastColumn="0" w:noHBand="0" w:noVBand="1"/>
      </w:tblPr>
      <w:tblGrid>
        <w:gridCol w:w="2459"/>
        <w:gridCol w:w="2388"/>
        <w:gridCol w:w="2232"/>
        <w:gridCol w:w="2560"/>
      </w:tblGrid>
      <w:tr w:rsidRPr="00DE08DB" w:rsidR="00D77F05" w:rsidTr="001D64A9" w14:paraId="2108DEA5" w14:textId="77777777">
        <w:trPr>
          <w:jc w:val="center"/>
        </w:trPr>
        <w:tc>
          <w:tcPr>
            <w:tcW w:w="2552" w:type="dxa"/>
          </w:tcPr>
          <w:p w:rsidRPr="00F72B8F" w:rsidR="00363437" w:rsidP="00D77F05" w:rsidRDefault="008D61EA" w14:paraId="1C1BB257" w14:textId="1B0D0CFB">
            <w:pPr>
              <w:rPr>
                <w:i/>
                <w:iCs/>
                <w:sz w:val="22"/>
                <w:szCs w:val="22"/>
                <w:highlight w:val="cyan"/>
              </w:rPr>
            </w:pPr>
            <w:r w:rsidRPr="003F5844">
              <w:rPr>
                <w:i/>
                <w:iCs/>
                <w:sz w:val="22"/>
                <w:szCs w:val="22"/>
                <w:highlight w:val="cyan"/>
              </w:rPr>
              <w:t>Behaved in a way that has, or may have harmed a child/young person</w:t>
            </w:r>
          </w:p>
        </w:tc>
        <w:tc>
          <w:tcPr>
            <w:tcW w:w="2680" w:type="dxa"/>
          </w:tcPr>
          <w:p w:rsidRPr="00F72B8F" w:rsidR="00F7083D" w:rsidP="00D77F05" w:rsidRDefault="008D61EA" w14:paraId="6D956415" w14:textId="21499EA1">
            <w:pPr>
              <w:rPr>
                <w:i/>
                <w:iCs/>
                <w:sz w:val="22"/>
                <w:szCs w:val="22"/>
                <w:highlight w:val="cyan"/>
              </w:rPr>
            </w:pPr>
            <w:r w:rsidRPr="00F72B8F">
              <w:rPr>
                <w:i/>
                <w:iCs/>
                <w:sz w:val="22"/>
                <w:szCs w:val="22"/>
                <w:highlight w:val="cyan"/>
              </w:rPr>
              <w:t>Possibly committed a criminal offence against/related to a child/young person</w:t>
            </w:r>
          </w:p>
        </w:tc>
        <w:tc>
          <w:tcPr>
            <w:tcW w:w="2565" w:type="dxa"/>
          </w:tcPr>
          <w:p w:rsidRPr="00F72B8F" w:rsidR="00F7083D" w:rsidP="00D77F05" w:rsidRDefault="008D61EA" w14:paraId="172D677A" w14:textId="57FE1F89">
            <w:pPr>
              <w:rPr>
                <w:i/>
                <w:iCs/>
                <w:sz w:val="22"/>
                <w:szCs w:val="22"/>
                <w:highlight w:val="cyan"/>
              </w:rPr>
            </w:pPr>
            <w:r w:rsidRPr="00F72B8F">
              <w:rPr>
                <w:i/>
                <w:iCs/>
                <w:sz w:val="22"/>
                <w:szCs w:val="22"/>
                <w:highlight w:val="cyan"/>
              </w:rPr>
              <w:t>Behaved toward a child/young person in a way that indicates he or she would pose a risk of harm</w:t>
            </w:r>
          </w:p>
        </w:tc>
        <w:tc>
          <w:tcPr>
            <w:tcW w:w="2693" w:type="dxa"/>
          </w:tcPr>
          <w:p w:rsidRPr="00F72B8F" w:rsidR="00F7083D" w:rsidP="00D77F05" w:rsidRDefault="008D61EA" w14:paraId="43E771E3" w14:textId="30026628">
            <w:pPr>
              <w:rPr>
                <w:i/>
                <w:iCs/>
                <w:sz w:val="22"/>
                <w:szCs w:val="22"/>
                <w:highlight w:val="cyan"/>
              </w:rPr>
            </w:pPr>
            <w:r w:rsidRPr="00F72B8F">
              <w:rPr>
                <w:i/>
                <w:iCs/>
                <w:sz w:val="22"/>
                <w:szCs w:val="22"/>
                <w:highlight w:val="cyan"/>
              </w:rPr>
              <w:t>Behaved or may have behaved in a way that indicates they may not be suitable to work with children/young people</w:t>
            </w:r>
          </w:p>
        </w:tc>
      </w:tr>
      <w:tr w:rsidRPr="00DE08DB" w:rsidR="00D77F05" w:rsidTr="007015FE" w14:paraId="226DC69C" w14:textId="77777777">
        <w:trPr>
          <w:jc w:val="center"/>
        </w:trPr>
        <w:tc>
          <w:tcPr>
            <w:tcW w:w="2902" w:type="dxa"/>
            <w:vAlign w:val="center"/>
          </w:tcPr>
          <w:p w:rsidRPr="00A8730B" w:rsidR="00A8730B" w:rsidP="00D77F05" w:rsidRDefault="00A8730B" w14:paraId="30B91E40" w14:textId="395729DB">
            <w:pPr>
              <w:jc w:val="center"/>
              <w:rPr>
                <w:b/>
                <w:bCs/>
                <w:sz w:val="22"/>
                <w:szCs w:val="22"/>
                <w:highlight w:val="cyan"/>
              </w:rPr>
            </w:pPr>
            <w:r w:rsidRPr="00F0572A">
              <w:rPr>
                <w:b/>
                <w:bCs/>
                <w:sz w:val="22"/>
                <w:szCs w:val="22"/>
                <w:highlight w:val="cyan"/>
              </w:rPr>
              <w:t xml:space="preserve">Harm </w:t>
            </w:r>
            <w:r w:rsidR="00E32C1C">
              <w:rPr>
                <w:b/>
                <w:bCs/>
                <w:sz w:val="22"/>
                <w:szCs w:val="22"/>
                <w:highlight w:val="cyan"/>
              </w:rPr>
              <w:t>T</w:t>
            </w:r>
            <w:r w:rsidRPr="00F0572A">
              <w:rPr>
                <w:b/>
                <w:bCs/>
                <w:sz w:val="22"/>
                <w:szCs w:val="22"/>
                <w:highlight w:val="cyan"/>
              </w:rPr>
              <w:t>hreshold</w:t>
            </w:r>
          </w:p>
        </w:tc>
        <w:tc>
          <w:tcPr>
            <w:tcW w:w="2330" w:type="dxa"/>
            <w:vAlign w:val="center"/>
          </w:tcPr>
          <w:p w:rsidRPr="007B5A32" w:rsidR="00F0572A" w:rsidP="00D77F05" w:rsidRDefault="00A8730B" w14:paraId="48CA4B1A" w14:textId="377EAE17">
            <w:pPr>
              <w:jc w:val="center"/>
              <w:rPr>
                <w:sz w:val="22"/>
                <w:szCs w:val="22"/>
                <w:highlight w:val="cyan"/>
              </w:rPr>
            </w:pPr>
            <w:r w:rsidRPr="00EF7956">
              <w:rPr>
                <w:b/>
                <w:bCs/>
                <w:sz w:val="22"/>
                <w:szCs w:val="22"/>
                <w:highlight w:val="cyan"/>
              </w:rPr>
              <w:t xml:space="preserve">Criminal </w:t>
            </w:r>
            <w:r w:rsidR="00E32C1C">
              <w:rPr>
                <w:b/>
                <w:bCs/>
                <w:sz w:val="22"/>
                <w:szCs w:val="22"/>
                <w:highlight w:val="cyan"/>
              </w:rPr>
              <w:t>T</w:t>
            </w:r>
            <w:r w:rsidRPr="00EF7956">
              <w:rPr>
                <w:b/>
                <w:bCs/>
                <w:sz w:val="22"/>
                <w:szCs w:val="22"/>
                <w:highlight w:val="cyan"/>
              </w:rPr>
              <w:t>hreshold</w:t>
            </w:r>
          </w:p>
        </w:tc>
        <w:tc>
          <w:tcPr>
            <w:tcW w:w="2331" w:type="dxa"/>
            <w:vAlign w:val="center"/>
          </w:tcPr>
          <w:p w:rsidRPr="00A8730B" w:rsidR="00A8730B" w:rsidP="00D77F05" w:rsidRDefault="00A8730B" w14:paraId="13AFF3B9" w14:textId="44F29852">
            <w:pPr>
              <w:jc w:val="center"/>
              <w:rPr>
                <w:b/>
                <w:bCs/>
                <w:sz w:val="22"/>
                <w:szCs w:val="22"/>
                <w:highlight w:val="cyan"/>
              </w:rPr>
            </w:pPr>
            <w:r w:rsidRPr="00BB67DE">
              <w:rPr>
                <w:b/>
                <w:bCs/>
                <w:sz w:val="22"/>
                <w:szCs w:val="22"/>
                <w:highlight w:val="cyan"/>
              </w:rPr>
              <w:t xml:space="preserve">Suitability </w:t>
            </w:r>
            <w:r w:rsidR="00E32C1C">
              <w:rPr>
                <w:b/>
                <w:bCs/>
                <w:sz w:val="22"/>
                <w:szCs w:val="22"/>
                <w:highlight w:val="cyan"/>
              </w:rPr>
              <w:t>T</w:t>
            </w:r>
            <w:r w:rsidRPr="007B5A32">
              <w:rPr>
                <w:b/>
                <w:bCs/>
                <w:sz w:val="22"/>
                <w:szCs w:val="22"/>
                <w:highlight w:val="cyan"/>
              </w:rPr>
              <w:t>hreshold</w:t>
            </w:r>
          </w:p>
        </w:tc>
        <w:tc>
          <w:tcPr>
            <w:tcW w:w="2927" w:type="dxa"/>
            <w:vAlign w:val="center"/>
          </w:tcPr>
          <w:p w:rsidRPr="00A8730B" w:rsidR="00A8730B" w:rsidP="00D77F05" w:rsidRDefault="00A8730B" w14:paraId="6025BA6D" w14:textId="484F4DD4">
            <w:pPr>
              <w:jc w:val="center"/>
              <w:rPr>
                <w:sz w:val="22"/>
                <w:szCs w:val="22"/>
                <w:highlight w:val="cyan"/>
              </w:rPr>
            </w:pPr>
            <w:r w:rsidRPr="00212F33">
              <w:rPr>
                <w:b/>
                <w:bCs/>
                <w:sz w:val="22"/>
                <w:szCs w:val="22"/>
                <w:highlight w:val="cyan"/>
              </w:rPr>
              <w:t>Transferable</w:t>
            </w:r>
            <w:r w:rsidRPr="007B5A32">
              <w:rPr>
                <w:b/>
                <w:bCs/>
                <w:sz w:val="22"/>
                <w:szCs w:val="22"/>
                <w:highlight w:val="cyan"/>
              </w:rPr>
              <w:t xml:space="preserve"> </w:t>
            </w:r>
            <w:r w:rsidR="00E32C1C">
              <w:rPr>
                <w:b/>
                <w:bCs/>
                <w:sz w:val="22"/>
                <w:szCs w:val="22"/>
                <w:highlight w:val="cyan"/>
              </w:rPr>
              <w:t>R</w:t>
            </w:r>
            <w:r w:rsidRPr="00212F33">
              <w:rPr>
                <w:b/>
                <w:bCs/>
                <w:sz w:val="22"/>
                <w:szCs w:val="22"/>
                <w:highlight w:val="cyan"/>
              </w:rPr>
              <w:t xml:space="preserve">isk </w:t>
            </w:r>
            <w:r w:rsidR="00E32C1C">
              <w:rPr>
                <w:b/>
                <w:bCs/>
                <w:sz w:val="22"/>
                <w:szCs w:val="22"/>
                <w:highlight w:val="cyan"/>
              </w:rPr>
              <w:t>T</w:t>
            </w:r>
            <w:r w:rsidRPr="00212F33">
              <w:rPr>
                <w:b/>
                <w:bCs/>
                <w:sz w:val="22"/>
                <w:szCs w:val="22"/>
                <w:highlight w:val="cyan"/>
              </w:rPr>
              <w:t>hreshold</w:t>
            </w:r>
          </w:p>
        </w:tc>
      </w:tr>
      <w:tr w:rsidRPr="00A3258D" w:rsidR="00A3258D" w:rsidTr="001D64A9" w14:paraId="70ECE906" w14:textId="77777777">
        <w:trPr>
          <w:jc w:val="center"/>
        </w:trPr>
        <w:tc>
          <w:tcPr>
            <w:tcW w:w="2902" w:type="dxa"/>
          </w:tcPr>
          <w:p w:rsidRPr="00A3258D" w:rsidR="00EF7956" w:rsidP="00D77F05" w:rsidRDefault="00EF7956" w14:paraId="44D113FF" w14:textId="77777777">
            <w:pPr>
              <w:jc w:val="both"/>
              <w:rPr>
                <w:rFonts w:cs="Arial"/>
                <w:sz w:val="22"/>
                <w:szCs w:val="22"/>
                <w:highlight w:val="cyan"/>
                <w:u w:val="single"/>
              </w:rPr>
            </w:pPr>
            <w:r w:rsidRPr="00A3258D">
              <w:rPr>
                <w:rFonts w:cs="Arial"/>
                <w:sz w:val="22"/>
                <w:szCs w:val="22"/>
                <w:highlight w:val="cyan"/>
                <w:u w:val="single"/>
              </w:rPr>
              <w:t xml:space="preserve">Examples: </w:t>
            </w:r>
          </w:p>
          <w:p w:rsidRPr="00A3258D" w:rsidR="00F83D81" w:rsidP="00D77F05" w:rsidRDefault="5AE53821" w14:paraId="0A2486C2" w14:textId="0DDDCCF0">
            <w:pPr>
              <w:jc w:val="both"/>
              <w:rPr>
                <w:rFonts w:cs="Arial"/>
                <w:sz w:val="22"/>
                <w:szCs w:val="22"/>
                <w:highlight w:val="cyan"/>
              </w:rPr>
            </w:pPr>
            <w:r w:rsidRPr="00A3258D">
              <w:rPr>
                <w:rFonts w:cs="Arial"/>
                <w:sz w:val="22"/>
                <w:szCs w:val="22"/>
                <w:highlight w:val="cyan"/>
              </w:rPr>
              <w:t>Sexual abuse</w:t>
            </w:r>
            <w:r w:rsidRPr="00A3258D" w:rsidR="00475AAB">
              <w:rPr>
                <w:rFonts w:cs="Arial"/>
                <w:sz w:val="22"/>
                <w:szCs w:val="22"/>
                <w:highlight w:val="cyan"/>
              </w:rPr>
              <w:t>, including grooming,</w:t>
            </w:r>
            <w:r w:rsidRPr="00A3258D">
              <w:rPr>
                <w:rFonts w:cs="Arial"/>
                <w:sz w:val="22"/>
                <w:szCs w:val="22"/>
                <w:highlight w:val="cyan"/>
              </w:rPr>
              <w:t xml:space="preserve"> </w:t>
            </w:r>
            <w:r w:rsidRPr="00A3258D" w:rsidR="206A00D3">
              <w:rPr>
                <w:rFonts w:cs="Arial"/>
                <w:sz w:val="22"/>
                <w:szCs w:val="22"/>
                <w:highlight w:val="cyan"/>
              </w:rPr>
              <w:t xml:space="preserve">both directly </w:t>
            </w:r>
            <w:bookmarkStart w:name="_Int_okaIqNul" w:id="128"/>
            <w:proofErr w:type="gramStart"/>
            <w:r w:rsidRPr="00A3258D" w:rsidR="206A00D3">
              <w:rPr>
                <w:rFonts w:cs="Arial"/>
                <w:sz w:val="22"/>
                <w:szCs w:val="22"/>
                <w:highlight w:val="cyan"/>
              </w:rPr>
              <w:t>or</w:t>
            </w:r>
            <w:bookmarkEnd w:id="128"/>
            <w:proofErr w:type="gramEnd"/>
            <w:r w:rsidRPr="00A3258D" w:rsidR="206A00D3">
              <w:rPr>
                <w:rFonts w:cs="Arial"/>
                <w:sz w:val="22"/>
                <w:szCs w:val="22"/>
                <w:highlight w:val="cyan"/>
              </w:rPr>
              <w:t xml:space="preserve"> on</w:t>
            </w:r>
            <w:r w:rsidRPr="00A3258D">
              <w:rPr>
                <w:rFonts w:cs="Arial"/>
                <w:sz w:val="22"/>
                <w:szCs w:val="22"/>
                <w:highlight w:val="cyan"/>
              </w:rPr>
              <w:t xml:space="preserve">line </w:t>
            </w:r>
          </w:p>
          <w:p w:rsidRPr="00A3258D" w:rsidR="00685AD9" w:rsidP="00D77F05" w:rsidRDefault="00363437" w14:paraId="5029240E" w14:textId="46118AAE">
            <w:pPr>
              <w:jc w:val="both"/>
              <w:rPr>
                <w:rFonts w:cs="Arial"/>
                <w:sz w:val="22"/>
                <w:szCs w:val="22"/>
                <w:highlight w:val="cyan"/>
              </w:rPr>
            </w:pPr>
            <w:r w:rsidRPr="00A3258D">
              <w:rPr>
                <w:rFonts w:cs="Arial"/>
                <w:sz w:val="22"/>
                <w:szCs w:val="22"/>
                <w:highlight w:val="cyan"/>
              </w:rPr>
              <w:t xml:space="preserve">Physical </w:t>
            </w:r>
            <w:r w:rsidRPr="00A3258D" w:rsidR="00475AAB">
              <w:rPr>
                <w:rFonts w:cs="Arial"/>
                <w:sz w:val="22"/>
                <w:szCs w:val="22"/>
                <w:highlight w:val="cyan"/>
              </w:rPr>
              <w:t>abuse</w:t>
            </w:r>
          </w:p>
          <w:p w:rsidRPr="00A3258D" w:rsidR="00685AD9" w:rsidP="00D77F05" w:rsidRDefault="00475AAB" w14:paraId="67DBA4A9" w14:textId="66AE4171">
            <w:pPr>
              <w:jc w:val="both"/>
              <w:rPr>
                <w:rFonts w:cs="Arial"/>
                <w:sz w:val="22"/>
                <w:szCs w:val="22"/>
                <w:highlight w:val="cyan"/>
              </w:rPr>
            </w:pPr>
            <w:r w:rsidRPr="00A3258D">
              <w:rPr>
                <w:rFonts w:cs="Arial"/>
                <w:sz w:val="22"/>
                <w:szCs w:val="22"/>
                <w:highlight w:val="cyan"/>
              </w:rPr>
              <w:t>E</w:t>
            </w:r>
            <w:r w:rsidRPr="00A3258D" w:rsidR="00685AD9">
              <w:rPr>
                <w:rFonts w:cs="Arial"/>
                <w:sz w:val="22"/>
                <w:szCs w:val="22"/>
                <w:highlight w:val="cyan"/>
              </w:rPr>
              <w:t>motional abuse</w:t>
            </w:r>
          </w:p>
          <w:p w:rsidRPr="00A3258D" w:rsidR="00685AD9" w:rsidP="00D77F05" w:rsidRDefault="00685AD9" w14:paraId="21181FE3" w14:textId="113366BD">
            <w:pPr>
              <w:jc w:val="both"/>
              <w:rPr>
                <w:rFonts w:cs="Arial"/>
                <w:sz w:val="22"/>
                <w:szCs w:val="22"/>
                <w:highlight w:val="cyan"/>
              </w:rPr>
            </w:pPr>
            <w:r w:rsidRPr="00A3258D">
              <w:rPr>
                <w:rFonts w:cs="Arial"/>
                <w:sz w:val="22"/>
                <w:szCs w:val="22"/>
                <w:highlight w:val="cyan"/>
              </w:rPr>
              <w:t>Neglect</w:t>
            </w:r>
          </w:p>
          <w:p w:rsidRPr="00A3258D" w:rsidR="00685AD9" w:rsidP="00D77F05" w:rsidRDefault="00AB472D" w14:paraId="2B0524CF" w14:textId="2D114611">
            <w:pPr>
              <w:jc w:val="both"/>
              <w:rPr>
                <w:rFonts w:cs="Arial"/>
                <w:sz w:val="22"/>
                <w:szCs w:val="22"/>
                <w:highlight w:val="cyan"/>
              </w:rPr>
            </w:pPr>
            <w:r w:rsidRPr="00A3258D">
              <w:rPr>
                <w:rFonts w:cs="Arial"/>
                <w:sz w:val="22"/>
                <w:szCs w:val="22"/>
                <w:highlight w:val="cyan"/>
              </w:rPr>
              <w:t>Exploitation</w:t>
            </w:r>
          </w:p>
          <w:p w:rsidRPr="00A3258D" w:rsidR="00F7083D" w:rsidP="00D77F05" w:rsidRDefault="29619F24" w14:paraId="6C5216DD" w14:textId="08A67AEA">
            <w:pPr>
              <w:jc w:val="both"/>
              <w:rPr>
                <w:rFonts w:cs="Arial"/>
                <w:sz w:val="22"/>
                <w:szCs w:val="22"/>
                <w:highlight w:val="cyan"/>
              </w:rPr>
            </w:pPr>
            <w:r w:rsidRPr="00A3258D">
              <w:rPr>
                <w:rFonts w:cs="Arial"/>
                <w:sz w:val="22"/>
                <w:szCs w:val="22"/>
                <w:highlight w:val="cyan"/>
              </w:rPr>
              <w:lastRenderedPageBreak/>
              <w:t>A</w:t>
            </w:r>
            <w:r w:rsidRPr="00A3258D" w:rsidR="5375504F">
              <w:rPr>
                <w:rFonts w:cs="Arial"/>
                <w:sz w:val="22"/>
                <w:szCs w:val="22"/>
                <w:highlight w:val="cyan"/>
              </w:rPr>
              <w:t xml:space="preserve">ny form of </w:t>
            </w:r>
            <w:r w:rsidRPr="00A3258D" w:rsidR="5AE53821">
              <w:rPr>
                <w:rFonts w:cs="Arial"/>
                <w:sz w:val="22"/>
                <w:szCs w:val="22"/>
                <w:highlight w:val="cyan"/>
              </w:rPr>
              <w:t xml:space="preserve">abuse and neglect that </w:t>
            </w:r>
            <w:r w:rsidRPr="00A3258D" w:rsidR="5375504F">
              <w:rPr>
                <w:rFonts w:cs="Arial"/>
                <w:sz w:val="22"/>
                <w:szCs w:val="22"/>
                <w:highlight w:val="cyan"/>
              </w:rPr>
              <w:t xml:space="preserve">has </w:t>
            </w:r>
            <w:r w:rsidRPr="00A3258D" w:rsidR="5AE53821">
              <w:rPr>
                <w:rFonts w:cs="Arial"/>
                <w:sz w:val="22"/>
                <w:szCs w:val="22"/>
                <w:highlight w:val="cyan"/>
              </w:rPr>
              <w:t>caused a child significant harm</w:t>
            </w:r>
            <w:r w:rsidRPr="00A3258D" w:rsidR="777DD73A">
              <w:rPr>
                <w:rFonts w:cs="Arial"/>
                <w:sz w:val="22"/>
                <w:szCs w:val="22"/>
                <w:highlight w:val="cyan"/>
              </w:rPr>
              <w:t xml:space="preserve"> </w:t>
            </w:r>
            <w:r w:rsidRPr="00A3258D" w:rsidR="38F28916">
              <w:rPr>
                <w:rFonts w:cs="Arial"/>
                <w:sz w:val="22"/>
                <w:szCs w:val="22"/>
                <w:highlight w:val="cyan"/>
              </w:rPr>
              <w:t>(as</w:t>
            </w:r>
            <w:r w:rsidRPr="00A3258D" w:rsidR="777DD73A">
              <w:rPr>
                <w:rFonts w:cs="Arial"/>
                <w:sz w:val="22"/>
                <w:szCs w:val="22"/>
                <w:highlight w:val="cyan"/>
              </w:rPr>
              <w:t xml:space="preserve"> defined in the </w:t>
            </w:r>
            <w:r w:rsidRPr="00A3258D" w:rsidR="004D69DC">
              <w:rPr>
                <w:rFonts w:cs="Arial"/>
                <w:sz w:val="22"/>
                <w:szCs w:val="22"/>
                <w:highlight w:val="cyan"/>
              </w:rPr>
              <w:t>C</w:t>
            </w:r>
            <w:r w:rsidRPr="00A3258D" w:rsidR="777DD73A">
              <w:rPr>
                <w:rFonts w:cs="Arial"/>
                <w:sz w:val="22"/>
                <w:szCs w:val="22"/>
                <w:highlight w:val="cyan"/>
              </w:rPr>
              <w:t xml:space="preserve">hildren </w:t>
            </w:r>
            <w:r w:rsidRPr="00A3258D" w:rsidR="004D69DC">
              <w:rPr>
                <w:rFonts w:cs="Arial"/>
                <w:sz w:val="22"/>
                <w:szCs w:val="22"/>
                <w:highlight w:val="cyan"/>
              </w:rPr>
              <w:t>A</w:t>
            </w:r>
            <w:r w:rsidRPr="00A3258D" w:rsidR="777DD73A">
              <w:rPr>
                <w:rFonts w:cs="Arial"/>
                <w:sz w:val="22"/>
                <w:szCs w:val="22"/>
                <w:highlight w:val="cyan"/>
              </w:rPr>
              <w:t xml:space="preserve">ct </w:t>
            </w:r>
            <w:r w:rsidRPr="00A3258D" w:rsidR="0FF2E6BA">
              <w:rPr>
                <w:rFonts w:cs="Arial"/>
                <w:sz w:val="22"/>
                <w:szCs w:val="22"/>
                <w:highlight w:val="cyan"/>
              </w:rPr>
              <w:t>1989)</w:t>
            </w:r>
          </w:p>
        </w:tc>
        <w:tc>
          <w:tcPr>
            <w:tcW w:w="2330" w:type="dxa"/>
          </w:tcPr>
          <w:p w:rsidRPr="00A3258D" w:rsidR="00EF7956" w:rsidP="00D77F05" w:rsidRDefault="00EF7956" w14:paraId="4156325D" w14:textId="77777777">
            <w:pPr>
              <w:jc w:val="both"/>
              <w:rPr>
                <w:rFonts w:cs="Arial"/>
                <w:sz w:val="22"/>
                <w:szCs w:val="22"/>
                <w:highlight w:val="cyan"/>
                <w:u w:val="single"/>
              </w:rPr>
            </w:pPr>
            <w:r w:rsidRPr="00A3258D">
              <w:rPr>
                <w:rFonts w:cs="Arial"/>
                <w:sz w:val="22"/>
                <w:szCs w:val="22"/>
                <w:highlight w:val="cyan"/>
                <w:u w:val="single"/>
              </w:rPr>
              <w:lastRenderedPageBreak/>
              <w:t xml:space="preserve">Examples: </w:t>
            </w:r>
          </w:p>
          <w:p w:rsidRPr="00A3258D" w:rsidR="00E1683E" w:rsidP="00D77F05" w:rsidRDefault="00212F33" w14:paraId="78B3F778" w14:textId="48E3E10A">
            <w:pPr>
              <w:jc w:val="both"/>
              <w:rPr>
                <w:rFonts w:cs="Arial"/>
                <w:sz w:val="22"/>
                <w:szCs w:val="22"/>
                <w:highlight w:val="cyan"/>
              </w:rPr>
            </w:pPr>
            <w:r w:rsidRPr="00A3258D">
              <w:rPr>
                <w:rFonts w:cs="Arial"/>
                <w:sz w:val="22"/>
                <w:szCs w:val="22"/>
                <w:highlight w:val="cyan"/>
              </w:rPr>
              <w:t>Adult has been arrested / reported for downloading indecent images of a child</w:t>
            </w:r>
          </w:p>
          <w:p w:rsidRPr="00A3258D" w:rsidR="00212F33" w:rsidP="00D77F05" w:rsidRDefault="00212F33" w14:paraId="1BFB226A" w14:textId="34B23687">
            <w:pPr>
              <w:jc w:val="both"/>
              <w:rPr>
                <w:rFonts w:cs="Arial"/>
                <w:sz w:val="22"/>
                <w:szCs w:val="22"/>
                <w:highlight w:val="cyan"/>
              </w:rPr>
            </w:pPr>
            <w:r w:rsidRPr="00A3258D">
              <w:rPr>
                <w:rFonts w:cs="Arial"/>
                <w:sz w:val="22"/>
                <w:szCs w:val="22"/>
                <w:highlight w:val="cyan"/>
              </w:rPr>
              <w:t>Any sexual act that meets a criminal threshold</w:t>
            </w:r>
          </w:p>
          <w:p w:rsidRPr="00A3258D" w:rsidR="00F7083D" w:rsidP="00D77F05" w:rsidRDefault="00F7083D" w14:paraId="2443FB99" w14:textId="77777777">
            <w:pPr>
              <w:jc w:val="both"/>
              <w:rPr>
                <w:rFonts w:cs="Arial"/>
                <w:sz w:val="22"/>
                <w:szCs w:val="22"/>
                <w:highlight w:val="cyan"/>
              </w:rPr>
            </w:pPr>
          </w:p>
        </w:tc>
        <w:tc>
          <w:tcPr>
            <w:tcW w:w="2331" w:type="dxa"/>
          </w:tcPr>
          <w:p w:rsidRPr="00A3258D" w:rsidR="00EF7956" w:rsidP="00D77F05" w:rsidRDefault="00EF7956" w14:paraId="296FE844" w14:textId="77777777">
            <w:pPr>
              <w:jc w:val="both"/>
              <w:rPr>
                <w:rFonts w:cs="Arial"/>
                <w:sz w:val="22"/>
                <w:szCs w:val="22"/>
                <w:highlight w:val="cyan"/>
                <w:u w:val="single"/>
              </w:rPr>
            </w:pPr>
            <w:r w:rsidRPr="00A3258D">
              <w:rPr>
                <w:rFonts w:cs="Arial"/>
                <w:sz w:val="22"/>
                <w:szCs w:val="22"/>
                <w:highlight w:val="cyan"/>
                <w:u w:val="single"/>
              </w:rPr>
              <w:t xml:space="preserve">Examples: </w:t>
            </w:r>
          </w:p>
          <w:p w:rsidRPr="00A3258D" w:rsidR="00007379" w:rsidP="00D77F05" w:rsidRDefault="00BD3C0F" w14:paraId="31AB480D" w14:textId="3624911B">
            <w:pPr>
              <w:jc w:val="both"/>
              <w:rPr>
                <w:rFonts w:cs="Arial"/>
                <w:sz w:val="22"/>
                <w:szCs w:val="22"/>
                <w:highlight w:val="cyan"/>
              </w:rPr>
            </w:pPr>
            <w:r w:rsidRPr="00A3258D">
              <w:rPr>
                <w:rFonts w:cs="Arial"/>
                <w:sz w:val="22"/>
                <w:szCs w:val="22"/>
                <w:highlight w:val="cyan"/>
              </w:rPr>
              <w:t xml:space="preserve">Adult has been </w:t>
            </w:r>
            <w:r w:rsidRPr="00A3258D" w:rsidR="00007379">
              <w:rPr>
                <w:rFonts w:cs="Arial"/>
                <w:sz w:val="22"/>
                <w:szCs w:val="22"/>
                <w:highlight w:val="cyan"/>
              </w:rPr>
              <w:t xml:space="preserve">the subject of criminal procedures </w:t>
            </w:r>
          </w:p>
          <w:p w:rsidRPr="00A3258D" w:rsidR="00007379" w:rsidP="00D77F05" w:rsidRDefault="6457A1E4" w14:paraId="12F7EBE0" w14:textId="33DF914D">
            <w:pPr>
              <w:jc w:val="both"/>
              <w:rPr>
                <w:rFonts w:cs="Arial"/>
                <w:sz w:val="22"/>
                <w:szCs w:val="22"/>
                <w:highlight w:val="cyan"/>
              </w:rPr>
            </w:pPr>
            <w:r w:rsidRPr="00A3258D">
              <w:rPr>
                <w:rFonts w:cs="Arial"/>
                <w:sz w:val="22"/>
                <w:szCs w:val="22"/>
                <w:highlight w:val="cyan"/>
              </w:rPr>
              <w:t xml:space="preserve">Caused harm or </w:t>
            </w:r>
            <w:bookmarkStart w:name="_Int_N9l21hkW" w:id="129"/>
            <w:r w:rsidRPr="00A3258D">
              <w:rPr>
                <w:rFonts w:cs="Arial"/>
                <w:sz w:val="22"/>
                <w:szCs w:val="22"/>
                <w:highlight w:val="cyan"/>
              </w:rPr>
              <w:t>possible harm</w:t>
            </w:r>
            <w:bookmarkEnd w:id="129"/>
            <w:r w:rsidRPr="00A3258D">
              <w:rPr>
                <w:rFonts w:cs="Arial"/>
                <w:sz w:val="22"/>
                <w:szCs w:val="22"/>
                <w:highlight w:val="cyan"/>
              </w:rPr>
              <w:t xml:space="preserve"> to a child or adult at risk </w:t>
            </w:r>
          </w:p>
          <w:p w:rsidRPr="00A3258D" w:rsidR="00007379" w:rsidP="00D77F05" w:rsidRDefault="00007379" w14:paraId="4C2098FC" w14:textId="22D5FE4E">
            <w:pPr>
              <w:jc w:val="both"/>
              <w:rPr>
                <w:rFonts w:cs="Arial"/>
                <w:sz w:val="22"/>
                <w:szCs w:val="22"/>
                <w:highlight w:val="cyan"/>
              </w:rPr>
            </w:pPr>
            <w:r w:rsidRPr="00A3258D">
              <w:rPr>
                <w:rFonts w:cs="Arial"/>
                <w:sz w:val="22"/>
                <w:szCs w:val="22"/>
                <w:highlight w:val="cyan"/>
              </w:rPr>
              <w:t xml:space="preserve">Failed to understand or comply with the need for clear </w:t>
            </w:r>
            <w:r w:rsidRPr="00A3258D">
              <w:rPr>
                <w:rFonts w:cs="Arial"/>
                <w:sz w:val="22"/>
                <w:szCs w:val="22"/>
                <w:highlight w:val="cyan"/>
              </w:rPr>
              <w:lastRenderedPageBreak/>
              <w:t>personal and professional boundaries in the workplace</w:t>
            </w:r>
          </w:p>
          <w:p w:rsidRPr="00A3258D" w:rsidR="00F7083D" w:rsidP="00D77F05" w:rsidRDefault="00007379" w14:paraId="5F17D1DB" w14:textId="45416DD6">
            <w:pPr>
              <w:jc w:val="both"/>
              <w:rPr>
                <w:rFonts w:cs="Arial"/>
                <w:sz w:val="22"/>
                <w:szCs w:val="22"/>
                <w:highlight w:val="cyan"/>
              </w:rPr>
            </w:pPr>
            <w:r w:rsidRPr="00A3258D">
              <w:rPr>
                <w:rFonts w:cs="Arial"/>
                <w:sz w:val="22"/>
                <w:szCs w:val="22"/>
                <w:highlight w:val="cyan"/>
              </w:rPr>
              <w:t>Conduct concerns</w:t>
            </w:r>
            <w:r w:rsidRPr="00A3258D" w:rsidR="005D585C">
              <w:rPr>
                <w:rFonts w:cs="Arial"/>
                <w:sz w:val="22"/>
                <w:szCs w:val="22"/>
                <w:highlight w:val="cyan"/>
              </w:rPr>
              <w:t xml:space="preserve"> </w:t>
            </w:r>
            <w:r w:rsidRPr="00A3258D" w:rsidR="00722FCE">
              <w:rPr>
                <w:rFonts w:cs="Arial"/>
                <w:sz w:val="22"/>
                <w:szCs w:val="22"/>
                <w:highlight w:val="cyan"/>
              </w:rPr>
              <w:t xml:space="preserve">or </w:t>
            </w:r>
            <w:r w:rsidRPr="00A3258D" w:rsidR="004D3297">
              <w:rPr>
                <w:rFonts w:cs="Arial"/>
                <w:sz w:val="22"/>
                <w:szCs w:val="22"/>
                <w:highlight w:val="cyan"/>
              </w:rPr>
              <w:t>breach</w:t>
            </w:r>
            <w:r w:rsidRPr="00A3258D" w:rsidR="00255469">
              <w:rPr>
                <w:rFonts w:cs="Arial"/>
                <w:sz w:val="22"/>
                <w:szCs w:val="22"/>
                <w:highlight w:val="cyan"/>
              </w:rPr>
              <w:t xml:space="preserve"> of </w:t>
            </w:r>
            <w:r w:rsidRPr="00A3258D" w:rsidR="004D3297">
              <w:rPr>
                <w:rFonts w:cs="Arial"/>
                <w:sz w:val="22"/>
                <w:szCs w:val="22"/>
                <w:highlight w:val="cyan"/>
              </w:rPr>
              <w:t>policies</w:t>
            </w:r>
            <w:r w:rsidRPr="00A3258D" w:rsidR="00255469">
              <w:rPr>
                <w:rFonts w:cs="Arial"/>
                <w:sz w:val="22"/>
                <w:szCs w:val="22"/>
                <w:highlight w:val="cyan"/>
              </w:rPr>
              <w:t xml:space="preserve"> </w:t>
            </w:r>
            <w:r w:rsidRPr="00A3258D" w:rsidR="004D3297">
              <w:rPr>
                <w:rFonts w:cs="Arial"/>
                <w:sz w:val="22"/>
                <w:szCs w:val="22"/>
                <w:highlight w:val="cyan"/>
              </w:rPr>
              <w:t xml:space="preserve">that are </w:t>
            </w:r>
            <w:r w:rsidRPr="00A3258D">
              <w:rPr>
                <w:rFonts w:cs="Arial"/>
                <w:sz w:val="22"/>
                <w:szCs w:val="22"/>
                <w:highlight w:val="cyan"/>
              </w:rPr>
              <w:t xml:space="preserve">more serious than </w:t>
            </w:r>
            <w:r w:rsidRPr="00A3258D" w:rsidR="0047617F">
              <w:rPr>
                <w:rFonts w:cs="Arial"/>
                <w:sz w:val="22"/>
                <w:szCs w:val="22"/>
                <w:highlight w:val="cyan"/>
              </w:rPr>
              <w:t>L</w:t>
            </w:r>
            <w:r w:rsidRPr="00A3258D">
              <w:rPr>
                <w:rFonts w:cs="Arial"/>
                <w:sz w:val="22"/>
                <w:szCs w:val="22"/>
                <w:highlight w:val="cyan"/>
              </w:rPr>
              <w:t>ow</w:t>
            </w:r>
            <w:r w:rsidRPr="00A3258D" w:rsidR="0047617F">
              <w:rPr>
                <w:rFonts w:cs="Arial"/>
                <w:sz w:val="22"/>
                <w:szCs w:val="22"/>
                <w:highlight w:val="cyan"/>
              </w:rPr>
              <w:t>-L</w:t>
            </w:r>
            <w:r w:rsidRPr="00A3258D">
              <w:rPr>
                <w:rFonts w:cs="Arial"/>
                <w:sz w:val="22"/>
                <w:szCs w:val="22"/>
                <w:highlight w:val="cyan"/>
              </w:rPr>
              <w:t xml:space="preserve">evel </w:t>
            </w:r>
            <w:r w:rsidRPr="00A3258D" w:rsidR="0047617F">
              <w:rPr>
                <w:rFonts w:cs="Arial"/>
                <w:sz w:val="22"/>
                <w:szCs w:val="22"/>
                <w:highlight w:val="cyan"/>
              </w:rPr>
              <w:t>C</w:t>
            </w:r>
            <w:r w:rsidRPr="00A3258D" w:rsidR="004D3297">
              <w:rPr>
                <w:rFonts w:cs="Arial"/>
                <w:sz w:val="22"/>
                <w:szCs w:val="22"/>
                <w:highlight w:val="cyan"/>
              </w:rPr>
              <w:t>oncerns</w:t>
            </w:r>
            <w:r w:rsidRPr="00A3258D" w:rsidR="00ED34F0">
              <w:rPr>
                <w:rFonts w:cs="Arial"/>
                <w:sz w:val="22"/>
                <w:szCs w:val="22"/>
                <w:highlight w:val="cyan"/>
              </w:rPr>
              <w:t xml:space="preserve"> e.g. persistent</w:t>
            </w:r>
            <w:r w:rsidRPr="00A3258D" w:rsidR="0047617F">
              <w:rPr>
                <w:rFonts w:cs="Arial"/>
                <w:sz w:val="22"/>
                <w:szCs w:val="22"/>
                <w:highlight w:val="cyan"/>
              </w:rPr>
              <w:t>, concerning</w:t>
            </w:r>
            <w:r w:rsidRPr="00A3258D" w:rsidR="00ED34F0">
              <w:rPr>
                <w:rFonts w:cs="Arial"/>
                <w:sz w:val="22"/>
                <w:szCs w:val="22"/>
                <w:highlight w:val="cyan"/>
              </w:rPr>
              <w:t xml:space="preserve"> behaviour</w:t>
            </w:r>
          </w:p>
        </w:tc>
        <w:tc>
          <w:tcPr>
            <w:tcW w:w="2927" w:type="dxa"/>
          </w:tcPr>
          <w:p w:rsidRPr="00A3258D" w:rsidR="00EF7956" w:rsidP="00D77F05" w:rsidRDefault="00EF7956" w14:paraId="1C18FC12" w14:textId="77777777">
            <w:pPr>
              <w:jc w:val="both"/>
              <w:rPr>
                <w:rFonts w:cs="Arial"/>
                <w:sz w:val="22"/>
                <w:szCs w:val="22"/>
                <w:highlight w:val="cyan"/>
                <w:u w:val="single"/>
              </w:rPr>
            </w:pPr>
            <w:r w:rsidRPr="00A3258D">
              <w:rPr>
                <w:rFonts w:cs="Arial"/>
                <w:sz w:val="22"/>
                <w:szCs w:val="22"/>
                <w:highlight w:val="cyan"/>
                <w:u w:val="single"/>
              </w:rPr>
              <w:lastRenderedPageBreak/>
              <w:t xml:space="preserve">Examples: </w:t>
            </w:r>
          </w:p>
          <w:p w:rsidRPr="00A3258D" w:rsidR="009D5D09" w:rsidP="00D77F05" w:rsidRDefault="68A3424E" w14:paraId="0E3BABF4" w14:textId="05D76BCD">
            <w:pPr>
              <w:jc w:val="both"/>
              <w:rPr>
                <w:rFonts w:cs="Arial"/>
                <w:sz w:val="22"/>
                <w:szCs w:val="22"/>
                <w:highlight w:val="cyan"/>
              </w:rPr>
            </w:pPr>
            <w:r w:rsidRPr="00A3258D">
              <w:rPr>
                <w:rFonts w:cs="Arial"/>
                <w:sz w:val="22"/>
                <w:szCs w:val="22"/>
                <w:highlight w:val="cyan"/>
              </w:rPr>
              <w:t xml:space="preserve">Concerns about the </w:t>
            </w:r>
            <w:r w:rsidRPr="00A3258D" w:rsidR="429AC661">
              <w:rPr>
                <w:rFonts w:cs="Arial"/>
                <w:sz w:val="22"/>
                <w:szCs w:val="22"/>
                <w:highlight w:val="cyan"/>
              </w:rPr>
              <w:t>adult’s</w:t>
            </w:r>
            <w:r w:rsidRPr="00A3258D" w:rsidR="7FB5DE82">
              <w:rPr>
                <w:rFonts w:cs="Arial"/>
                <w:sz w:val="22"/>
                <w:szCs w:val="22"/>
                <w:highlight w:val="cyan"/>
              </w:rPr>
              <w:t xml:space="preserve"> </w:t>
            </w:r>
            <w:r w:rsidRPr="00A3258D" w:rsidR="0FDF328F">
              <w:rPr>
                <w:rFonts w:cs="Arial"/>
                <w:sz w:val="22"/>
                <w:szCs w:val="22"/>
                <w:highlight w:val="cyan"/>
              </w:rPr>
              <w:t xml:space="preserve">‘reckless’ </w:t>
            </w:r>
            <w:r w:rsidRPr="00A3258D">
              <w:rPr>
                <w:rFonts w:cs="Arial"/>
                <w:sz w:val="22"/>
                <w:szCs w:val="22"/>
                <w:highlight w:val="cyan"/>
              </w:rPr>
              <w:t>behaviour</w:t>
            </w:r>
            <w:r w:rsidRPr="00A3258D" w:rsidR="3B189586">
              <w:rPr>
                <w:rFonts w:cs="Arial"/>
                <w:sz w:val="22"/>
                <w:szCs w:val="22"/>
                <w:highlight w:val="cyan"/>
              </w:rPr>
              <w:t xml:space="preserve"> and </w:t>
            </w:r>
            <w:r w:rsidRPr="00A3258D">
              <w:rPr>
                <w:rFonts w:cs="Arial"/>
                <w:sz w:val="22"/>
                <w:szCs w:val="22"/>
                <w:highlight w:val="cyan"/>
              </w:rPr>
              <w:t>conduct in their</w:t>
            </w:r>
            <w:r w:rsidRPr="00A3258D" w:rsidR="3B189586">
              <w:rPr>
                <w:rFonts w:cs="Arial"/>
                <w:sz w:val="22"/>
                <w:szCs w:val="22"/>
                <w:highlight w:val="cyan"/>
              </w:rPr>
              <w:t xml:space="preserve"> personal and </w:t>
            </w:r>
            <w:r w:rsidRPr="00A3258D">
              <w:rPr>
                <w:rFonts w:cs="Arial"/>
                <w:sz w:val="22"/>
                <w:szCs w:val="22"/>
                <w:highlight w:val="cyan"/>
              </w:rPr>
              <w:t xml:space="preserve">private life </w:t>
            </w:r>
            <w:r w:rsidRPr="00A3258D" w:rsidR="1F19AA9A">
              <w:rPr>
                <w:rFonts w:cs="Arial"/>
                <w:sz w:val="22"/>
                <w:szCs w:val="22"/>
                <w:highlight w:val="cyan"/>
              </w:rPr>
              <w:t xml:space="preserve">that </w:t>
            </w:r>
            <w:r w:rsidRPr="00A3258D" w:rsidR="0B54A0B3">
              <w:rPr>
                <w:rFonts w:cs="Arial"/>
                <w:sz w:val="22"/>
                <w:szCs w:val="22"/>
                <w:highlight w:val="cyan"/>
              </w:rPr>
              <w:t xml:space="preserve">could bring the school </w:t>
            </w:r>
            <w:r w:rsidRPr="00A3258D" w:rsidR="5E2D83CC">
              <w:rPr>
                <w:rFonts w:cs="Arial"/>
                <w:sz w:val="22"/>
                <w:szCs w:val="22"/>
                <w:highlight w:val="cyan"/>
              </w:rPr>
              <w:t>into</w:t>
            </w:r>
            <w:r w:rsidRPr="00A3258D" w:rsidR="0B54A0B3">
              <w:rPr>
                <w:rFonts w:cs="Arial"/>
                <w:sz w:val="22"/>
                <w:szCs w:val="22"/>
                <w:highlight w:val="cyan"/>
              </w:rPr>
              <w:t xml:space="preserve"> disrepute</w:t>
            </w:r>
          </w:p>
          <w:p w:rsidRPr="00A3258D" w:rsidR="009D5D09" w:rsidP="00D77F05" w:rsidRDefault="00E1683E" w14:paraId="224059FA" w14:textId="344F54C4">
            <w:pPr>
              <w:jc w:val="both"/>
              <w:rPr>
                <w:rFonts w:cs="Arial"/>
                <w:sz w:val="22"/>
                <w:szCs w:val="22"/>
                <w:highlight w:val="cyan"/>
              </w:rPr>
            </w:pPr>
            <w:r w:rsidRPr="00A3258D">
              <w:rPr>
                <w:rFonts w:cs="Arial"/>
                <w:sz w:val="22"/>
                <w:szCs w:val="22"/>
                <w:highlight w:val="cyan"/>
              </w:rPr>
              <w:lastRenderedPageBreak/>
              <w:t>Criminal</w:t>
            </w:r>
            <w:r w:rsidRPr="00A3258D" w:rsidR="009D5D09">
              <w:rPr>
                <w:rFonts w:cs="Arial"/>
                <w:sz w:val="22"/>
                <w:szCs w:val="22"/>
                <w:highlight w:val="cyan"/>
              </w:rPr>
              <w:t xml:space="preserve"> misuse of substances</w:t>
            </w:r>
            <w:r w:rsidRPr="00A3258D" w:rsidR="006F557F">
              <w:rPr>
                <w:rFonts w:cs="Arial"/>
                <w:sz w:val="22"/>
                <w:szCs w:val="22"/>
                <w:highlight w:val="cyan"/>
              </w:rPr>
              <w:t>, alcohol, drugs</w:t>
            </w:r>
          </w:p>
          <w:p w:rsidRPr="00A3258D" w:rsidR="009D5D09" w:rsidP="00D77F05" w:rsidRDefault="00E1683E" w14:paraId="19C8975A" w14:textId="2699AFD3">
            <w:pPr>
              <w:jc w:val="both"/>
              <w:rPr>
                <w:rFonts w:cs="Arial"/>
                <w:sz w:val="22"/>
                <w:szCs w:val="22"/>
                <w:highlight w:val="cyan"/>
              </w:rPr>
            </w:pPr>
            <w:r w:rsidRPr="00A3258D">
              <w:rPr>
                <w:rFonts w:cs="Arial"/>
                <w:sz w:val="22"/>
                <w:szCs w:val="22"/>
                <w:highlight w:val="cyan"/>
              </w:rPr>
              <w:t>Criminal</w:t>
            </w:r>
            <w:r w:rsidRPr="00A3258D" w:rsidR="009D5D09">
              <w:rPr>
                <w:rFonts w:cs="Arial"/>
                <w:sz w:val="22"/>
                <w:szCs w:val="22"/>
                <w:highlight w:val="cyan"/>
              </w:rPr>
              <w:t xml:space="preserve"> acts of dishonesty</w:t>
            </w:r>
            <w:r w:rsidRPr="00A3258D" w:rsidR="00EF1965">
              <w:rPr>
                <w:rFonts w:cs="Arial"/>
                <w:sz w:val="22"/>
                <w:szCs w:val="22"/>
                <w:highlight w:val="cyan"/>
              </w:rPr>
              <w:t xml:space="preserve"> or </w:t>
            </w:r>
            <w:r w:rsidRPr="00A3258D" w:rsidR="009D5D09">
              <w:rPr>
                <w:rFonts w:cs="Arial"/>
                <w:sz w:val="22"/>
                <w:szCs w:val="22"/>
                <w:highlight w:val="cyan"/>
              </w:rPr>
              <w:t xml:space="preserve">violence against </w:t>
            </w:r>
            <w:r w:rsidRPr="00A3258D" w:rsidR="006F557F">
              <w:rPr>
                <w:rFonts w:cs="Arial"/>
                <w:sz w:val="22"/>
                <w:szCs w:val="22"/>
                <w:highlight w:val="cyan"/>
              </w:rPr>
              <w:t>another person</w:t>
            </w:r>
          </w:p>
          <w:p w:rsidRPr="00A3258D" w:rsidR="009D5D09" w:rsidP="00D77F05" w:rsidRDefault="005E4068" w14:paraId="3F630EC5" w14:textId="32C75562">
            <w:pPr>
              <w:jc w:val="both"/>
              <w:rPr>
                <w:rFonts w:cs="Arial"/>
                <w:sz w:val="22"/>
                <w:szCs w:val="22"/>
                <w:highlight w:val="cyan"/>
              </w:rPr>
            </w:pPr>
            <w:r w:rsidRPr="00A3258D">
              <w:rPr>
                <w:rFonts w:cs="Arial"/>
                <w:sz w:val="22"/>
                <w:szCs w:val="22"/>
                <w:highlight w:val="cyan"/>
              </w:rPr>
              <w:t>S</w:t>
            </w:r>
            <w:r w:rsidRPr="00A3258D" w:rsidR="429AC661">
              <w:rPr>
                <w:rFonts w:cs="Arial"/>
                <w:sz w:val="22"/>
                <w:szCs w:val="22"/>
                <w:highlight w:val="cyan"/>
              </w:rPr>
              <w:t>exual</w:t>
            </w:r>
            <w:r w:rsidRPr="00A3258D" w:rsidR="68A3424E">
              <w:rPr>
                <w:rFonts w:cs="Arial"/>
                <w:sz w:val="22"/>
                <w:szCs w:val="22"/>
                <w:highlight w:val="cyan"/>
              </w:rPr>
              <w:t xml:space="preserve"> </w:t>
            </w:r>
            <w:r w:rsidRPr="00A3258D" w:rsidR="7BED3685">
              <w:rPr>
                <w:rFonts w:cs="Arial"/>
                <w:sz w:val="22"/>
                <w:szCs w:val="22"/>
                <w:highlight w:val="cyan"/>
              </w:rPr>
              <w:t xml:space="preserve">violence and harassment towards </w:t>
            </w:r>
            <w:r w:rsidRPr="00A3258D" w:rsidR="001279C4">
              <w:rPr>
                <w:rFonts w:cs="Arial"/>
                <w:sz w:val="22"/>
                <w:szCs w:val="22"/>
                <w:highlight w:val="cyan"/>
              </w:rPr>
              <w:t xml:space="preserve">another </w:t>
            </w:r>
            <w:r w:rsidRPr="00A3258D" w:rsidR="0FDF328F">
              <w:rPr>
                <w:rFonts w:cs="Arial"/>
                <w:sz w:val="22"/>
                <w:szCs w:val="22"/>
                <w:highlight w:val="cyan"/>
              </w:rPr>
              <w:t>adult</w:t>
            </w:r>
            <w:r w:rsidRPr="00A3258D" w:rsidR="001279C4">
              <w:rPr>
                <w:rFonts w:cs="Arial"/>
                <w:sz w:val="22"/>
                <w:szCs w:val="22"/>
                <w:highlight w:val="cyan"/>
              </w:rPr>
              <w:t xml:space="preserve"> or child</w:t>
            </w:r>
          </w:p>
          <w:p w:rsidRPr="00A3258D" w:rsidR="00F7083D" w:rsidP="00D77F05" w:rsidRDefault="001279C4" w14:paraId="2FDA9E05" w14:textId="1BB894EB">
            <w:pPr>
              <w:jc w:val="both"/>
              <w:rPr>
                <w:rFonts w:cs="Arial"/>
                <w:sz w:val="22"/>
                <w:szCs w:val="22"/>
                <w:highlight w:val="cyan"/>
              </w:rPr>
            </w:pPr>
            <w:r w:rsidRPr="00A3258D">
              <w:rPr>
                <w:rFonts w:cs="Arial"/>
                <w:sz w:val="22"/>
                <w:szCs w:val="22"/>
                <w:highlight w:val="cyan"/>
              </w:rPr>
              <w:t>I</w:t>
            </w:r>
            <w:r w:rsidRPr="00A3258D" w:rsidR="009D5D09">
              <w:rPr>
                <w:rFonts w:cs="Arial"/>
                <w:sz w:val="22"/>
                <w:szCs w:val="22"/>
                <w:highlight w:val="cyan"/>
              </w:rPr>
              <w:t>nternet crime</w:t>
            </w:r>
          </w:p>
        </w:tc>
      </w:tr>
    </w:tbl>
    <w:p w:rsidRPr="00A3258D" w:rsidR="00F7083D" w:rsidP="00D77F05" w:rsidRDefault="00F7083D" w14:paraId="4204449F" w14:textId="77777777">
      <w:pPr>
        <w:jc w:val="both"/>
        <w:rPr>
          <w:rFonts w:cs="Arial"/>
          <w:sz w:val="22"/>
          <w:szCs w:val="22"/>
        </w:rPr>
      </w:pPr>
    </w:p>
    <w:p w:rsidRPr="00A3258D" w:rsidR="00F42F39" w:rsidP="00D77F05" w:rsidRDefault="00F42F39" w14:paraId="2E8EB0F2" w14:textId="4A1CC95F">
      <w:pPr>
        <w:pStyle w:val="Heading3"/>
        <w:spacing w:after="120"/>
        <w:rPr>
          <w:rFonts w:cs="Arial"/>
          <w:szCs w:val="22"/>
        </w:rPr>
      </w:pPr>
      <w:r w:rsidRPr="00A3258D">
        <w:rPr>
          <w:rFonts w:cs="Arial"/>
          <w:szCs w:val="22"/>
        </w:rPr>
        <w:t xml:space="preserve">What happens </w:t>
      </w:r>
      <w:r w:rsidRPr="00A3258D" w:rsidR="000322DE">
        <w:rPr>
          <w:rFonts w:cs="Arial"/>
          <w:szCs w:val="22"/>
        </w:rPr>
        <w:t>when an allegation is made against staff or a volunteer</w:t>
      </w:r>
      <w:r w:rsidRPr="00A3258D" w:rsidR="00190E2F">
        <w:rPr>
          <w:rFonts w:cs="Arial"/>
          <w:szCs w:val="22"/>
        </w:rPr>
        <w:t>?</w:t>
      </w:r>
    </w:p>
    <w:p w:rsidRPr="00A3258D" w:rsidR="00F42F39" w:rsidP="00D77F05" w:rsidRDefault="00F42F39" w14:paraId="7B13E49F" w14:textId="261F3D21">
      <w:pPr>
        <w:pStyle w:val="Mainbodytext"/>
        <w:spacing w:before="0"/>
        <w:rPr>
          <w:rFonts w:cs="Arial"/>
        </w:rPr>
      </w:pPr>
      <w:r w:rsidRPr="00A3258D">
        <w:rPr>
          <w:rFonts w:cs="Arial"/>
        </w:rPr>
        <w:t xml:space="preserve">Headteacher/Chair of Governors may undertake initial inquiries to gather key information. They will assess </w:t>
      </w:r>
      <w:r w:rsidRPr="00A3258D" w:rsidR="5C838270">
        <w:rPr>
          <w:rFonts w:cs="Arial"/>
        </w:rPr>
        <w:t>whether the</w:t>
      </w:r>
      <w:r w:rsidRPr="00A3258D">
        <w:rPr>
          <w:rFonts w:cs="Arial"/>
        </w:rPr>
        <w:t xml:space="preserve"> allegation meets the L</w:t>
      </w:r>
      <w:r w:rsidRPr="00A3258D" w:rsidR="000528E4">
        <w:rPr>
          <w:rFonts w:cs="Arial"/>
        </w:rPr>
        <w:t xml:space="preserve">ocal Authority Designated </w:t>
      </w:r>
      <w:r w:rsidRPr="00A3258D" w:rsidR="00D45D84">
        <w:rPr>
          <w:rFonts w:cs="Arial"/>
        </w:rPr>
        <w:t>Officer (</w:t>
      </w:r>
      <w:r w:rsidRPr="00A3258D" w:rsidR="0720A26E">
        <w:rPr>
          <w:rFonts w:cs="Arial"/>
        </w:rPr>
        <w:t>LADO) threshold</w:t>
      </w:r>
      <w:r w:rsidRPr="00A3258D">
        <w:rPr>
          <w:rFonts w:cs="Arial"/>
        </w:rPr>
        <w:t xml:space="preserve">, if it </w:t>
      </w:r>
      <w:r w:rsidRPr="00A3258D" w:rsidR="41D379E1">
        <w:rPr>
          <w:rFonts w:cs="Arial"/>
        </w:rPr>
        <w:t>does,</w:t>
      </w:r>
      <w:r w:rsidRPr="00A3258D">
        <w:rPr>
          <w:rFonts w:cs="Arial"/>
        </w:rPr>
        <w:t xml:space="preserve"> they will make a referral to LADO </w:t>
      </w:r>
      <w:bookmarkStart w:name="_Int_KqurLXhd" w:id="130"/>
      <w:r w:rsidRPr="00A3258D">
        <w:rPr>
          <w:rFonts w:cs="Arial"/>
        </w:rPr>
        <w:t>giving consideration to</w:t>
      </w:r>
      <w:bookmarkEnd w:id="130"/>
      <w:r w:rsidRPr="00A3258D">
        <w:rPr>
          <w:rFonts w:cs="Arial"/>
        </w:rPr>
        <w:t xml:space="preserve"> our </w:t>
      </w:r>
      <w:r w:rsidRPr="00A3258D" w:rsidR="17E92B87">
        <w:rPr>
          <w:rFonts w:cs="Arial"/>
        </w:rPr>
        <w:t>school's</w:t>
      </w:r>
      <w:r w:rsidRPr="00A3258D" w:rsidR="00D45D84">
        <w:rPr>
          <w:rFonts w:cs="Arial"/>
        </w:rPr>
        <w:t xml:space="preserve"> </w:t>
      </w:r>
      <w:r w:rsidRPr="00A3258D">
        <w:rPr>
          <w:rFonts w:cs="Arial"/>
        </w:rPr>
        <w:t xml:space="preserve">staff code of conduct, managing allegations policy and </w:t>
      </w:r>
      <w:hyperlink r:id="rId133">
        <w:r w:rsidRPr="00A3258D">
          <w:rPr>
            <w:rStyle w:val="Hyperlink"/>
            <w:rFonts w:cs="Arial"/>
          </w:rPr>
          <w:t xml:space="preserve">5.1.5 </w:t>
        </w:r>
        <w:proofErr w:type="spellStart"/>
        <w:r w:rsidRPr="00A3258D">
          <w:rPr>
            <w:rStyle w:val="Hyperlink"/>
            <w:rFonts w:cs="Arial"/>
          </w:rPr>
          <w:t>HSCP</w:t>
        </w:r>
        <w:proofErr w:type="spellEnd"/>
        <w:r w:rsidRPr="00A3258D">
          <w:rPr>
            <w:rStyle w:val="Hyperlink"/>
            <w:rFonts w:cs="Arial"/>
          </w:rPr>
          <w:t xml:space="preserve"> procedures</w:t>
        </w:r>
      </w:hyperlink>
      <w:r w:rsidRPr="00A3258D">
        <w:rPr>
          <w:rFonts w:cs="Arial"/>
        </w:rPr>
        <w:t xml:space="preserve">. If necessary, they will compete a LADO referral within one working day. </w:t>
      </w:r>
    </w:p>
    <w:p w:rsidRPr="00A3258D" w:rsidR="00F42F39" w:rsidP="00D77F05" w:rsidRDefault="00F42F39" w14:paraId="59DCC2D3" w14:textId="77777777">
      <w:pPr>
        <w:pStyle w:val="Mainbodytext"/>
        <w:spacing w:before="0"/>
        <w:rPr>
          <w:rFonts w:cs="Arial"/>
        </w:rPr>
      </w:pPr>
      <w:r w:rsidRPr="00A3258D">
        <w:rPr>
          <w:rFonts w:cs="Arial"/>
        </w:rPr>
        <w:t>If the allegation does not meet the harm threshold for LADO, our Headteacher/Chair of Governors will follow the school’s Low Level Concerns policy.</w:t>
      </w:r>
    </w:p>
    <w:p w:rsidR="00A3258D" w:rsidP="00D77F05" w:rsidRDefault="00A3258D" w14:paraId="45F523F4" w14:textId="77777777">
      <w:pPr>
        <w:pStyle w:val="Heading3"/>
        <w:spacing w:after="120"/>
        <w:rPr>
          <w:rFonts w:cs="Arial"/>
          <w:szCs w:val="22"/>
          <w:highlight w:val="cyan"/>
        </w:rPr>
      </w:pPr>
    </w:p>
    <w:p w:rsidRPr="00A3258D" w:rsidR="005A1C53" w:rsidP="00D77F05" w:rsidRDefault="005A1C53" w14:paraId="493EF76D" w14:textId="474BE74C">
      <w:pPr>
        <w:pStyle w:val="Heading3"/>
        <w:spacing w:after="120"/>
        <w:rPr>
          <w:rFonts w:cs="Arial"/>
          <w:szCs w:val="22"/>
          <w:highlight w:val="cyan"/>
        </w:rPr>
      </w:pPr>
      <w:r w:rsidRPr="00A3258D">
        <w:rPr>
          <w:rFonts w:cs="Arial"/>
          <w:szCs w:val="22"/>
          <w:highlight w:val="cyan"/>
        </w:rPr>
        <w:t xml:space="preserve">Role of the Local Authority Designated Officer </w:t>
      </w:r>
    </w:p>
    <w:p w:rsidRPr="00A3258D" w:rsidR="00F42F39" w:rsidP="00D77F05" w:rsidRDefault="00D45D84" w14:paraId="5A9A4979" w14:textId="53E065F5">
      <w:pPr>
        <w:pStyle w:val="Heading3"/>
        <w:spacing w:after="120"/>
        <w:rPr>
          <w:rFonts w:cs="Arial"/>
          <w:b w:val="0"/>
          <w:szCs w:val="22"/>
        </w:rPr>
      </w:pPr>
      <w:r w:rsidRPr="00A3258D">
        <w:rPr>
          <w:rFonts w:cs="Arial"/>
          <w:b w:val="0"/>
          <w:bCs w:val="0"/>
          <w:szCs w:val="22"/>
          <w:highlight w:val="cyan"/>
        </w:rPr>
        <w:t>The</w:t>
      </w:r>
      <w:r w:rsidRPr="00A3258D" w:rsidDel="008E7E4D" w:rsidR="00F42F39">
        <w:rPr>
          <w:rFonts w:cs="Arial"/>
          <w:b w:val="0"/>
          <w:szCs w:val="22"/>
          <w:highlight w:val="cyan"/>
        </w:rPr>
        <w:t xml:space="preserve"> </w:t>
      </w:r>
      <w:r w:rsidRPr="00A3258D" w:rsidR="00F42F39">
        <w:rPr>
          <w:rFonts w:cs="Arial"/>
          <w:b w:val="0"/>
          <w:szCs w:val="22"/>
          <w:highlight w:val="cyan"/>
        </w:rPr>
        <w:t xml:space="preserve">LADO </w:t>
      </w:r>
      <w:r w:rsidRPr="00A3258D" w:rsidR="00DE1CDC">
        <w:rPr>
          <w:rFonts w:cs="Arial"/>
          <w:b w:val="0"/>
          <w:szCs w:val="22"/>
          <w:highlight w:val="cyan"/>
        </w:rPr>
        <w:t xml:space="preserve">does not have a public </w:t>
      </w:r>
      <w:r w:rsidRPr="00A3258D" w:rsidR="00EC1E25">
        <w:rPr>
          <w:rFonts w:cs="Arial"/>
          <w:b w:val="0"/>
          <w:szCs w:val="22"/>
          <w:highlight w:val="cyan"/>
        </w:rPr>
        <w:t>facing</w:t>
      </w:r>
      <w:r w:rsidRPr="00A3258D" w:rsidR="00DE1CDC">
        <w:rPr>
          <w:rFonts w:cs="Arial"/>
          <w:b w:val="0"/>
          <w:szCs w:val="22"/>
          <w:highlight w:val="cyan"/>
        </w:rPr>
        <w:t xml:space="preserve"> ro</w:t>
      </w:r>
      <w:r w:rsidRPr="00A3258D" w:rsidR="00CC7DC8">
        <w:rPr>
          <w:rFonts w:cs="Arial"/>
          <w:b w:val="0"/>
          <w:szCs w:val="22"/>
          <w:highlight w:val="cyan"/>
        </w:rPr>
        <w:t>le</w:t>
      </w:r>
      <w:r w:rsidRPr="00A3258D" w:rsidR="0024685C">
        <w:rPr>
          <w:rFonts w:cs="Arial"/>
          <w:b w:val="0"/>
          <w:szCs w:val="22"/>
          <w:highlight w:val="cyan"/>
        </w:rPr>
        <w:t>.</w:t>
      </w:r>
      <w:r w:rsidRPr="00A3258D" w:rsidR="00EC1E25">
        <w:rPr>
          <w:rFonts w:cs="Arial"/>
          <w:b w:val="0"/>
          <w:szCs w:val="22"/>
          <w:highlight w:val="cyan"/>
        </w:rPr>
        <w:t xml:space="preserve"> </w:t>
      </w:r>
      <w:r w:rsidRPr="00A3258D" w:rsidR="0024685C">
        <w:rPr>
          <w:rFonts w:cs="Arial"/>
          <w:b w:val="0"/>
          <w:szCs w:val="22"/>
          <w:highlight w:val="cyan"/>
        </w:rPr>
        <w:t>T</w:t>
      </w:r>
      <w:r w:rsidRPr="00A3258D" w:rsidR="00EC1E25">
        <w:rPr>
          <w:rFonts w:cs="Arial"/>
          <w:b w:val="0"/>
          <w:szCs w:val="22"/>
          <w:highlight w:val="cyan"/>
        </w:rPr>
        <w:t>hey do not</w:t>
      </w:r>
      <w:r w:rsidRPr="00A3258D" w:rsidR="0024685C">
        <w:rPr>
          <w:rFonts w:cs="Arial"/>
          <w:b w:val="0"/>
          <w:szCs w:val="22"/>
          <w:highlight w:val="cyan"/>
        </w:rPr>
        <w:t>,</w:t>
      </w:r>
      <w:r w:rsidRPr="00A3258D" w:rsidR="00EC1E25">
        <w:rPr>
          <w:rFonts w:cs="Arial"/>
          <w:b w:val="0"/>
          <w:szCs w:val="22"/>
          <w:highlight w:val="cyan"/>
        </w:rPr>
        <w:t xml:space="preserve"> for example</w:t>
      </w:r>
      <w:r w:rsidRPr="00A3258D" w:rsidR="0024685C">
        <w:rPr>
          <w:rFonts w:cs="Arial"/>
          <w:b w:val="0"/>
          <w:szCs w:val="22"/>
          <w:highlight w:val="cyan"/>
        </w:rPr>
        <w:t>,</w:t>
      </w:r>
      <w:r w:rsidRPr="00A3258D" w:rsidR="00EC1E25">
        <w:rPr>
          <w:rFonts w:cs="Arial"/>
          <w:b w:val="0"/>
          <w:szCs w:val="22"/>
          <w:highlight w:val="cyan"/>
        </w:rPr>
        <w:t xml:space="preserve"> liaise directly with children and their families, </w:t>
      </w:r>
      <w:r w:rsidRPr="00A3258D" w:rsidR="000D0ED6">
        <w:rPr>
          <w:rFonts w:cs="Arial"/>
          <w:b w:val="0"/>
          <w:szCs w:val="22"/>
          <w:highlight w:val="cyan"/>
        </w:rPr>
        <w:t>nor</w:t>
      </w:r>
      <w:r w:rsidRPr="00A3258D" w:rsidR="00EC1E25">
        <w:rPr>
          <w:rFonts w:cs="Arial"/>
          <w:b w:val="0"/>
          <w:szCs w:val="22"/>
          <w:highlight w:val="cyan"/>
        </w:rPr>
        <w:t xml:space="preserve"> </w:t>
      </w:r>
      <w:r w:rsidRPr="00A3258D" w:rsidR="000D0ED6">
        <w:rPr>
          <w:rFonts w:cs="Arial"/>
          <w:b w:val="0"/>
          <w:szCs w:val="22"/>
          <w:highlight w:val="cyan"/>
        </w:rPr>
        <w:t>do they</w:t>
      </w:r>
      <w:r w:rsidRPr="00A3258D" w:rsidR="00EC1E25">
        <w:rPr>
          <w:rFonts w:cs="Arial"/>
          <w:b w:val="0"/>
          <w:szCs w:val="22"/>
          <w:highlight w:val="cyan"/>
        </w:rPr>
        <w:t xml:space="preserve"> directly investigate </w:t>
      </w:r>
      <w:r w:rsidRPr="00A3258D" w:rsidR="00117723">
        <w:rPr>
          <w:rFonts w:cs="Arial"/>
          <w:b w:val="0"/>
          <w:szCs w:val="22"/>
          <w:highlight w:val="cyan"/>
        </w:rPr>
        <w:t>allegations</w:t>
      </w:r>
      <w:r w:rsidRPr="00A3258D" w:rsidR="000D0ED6">
        <w:rPr>
          <w:rFonts w:cs="Arial"/>
          <w:b w:val="0"/>
          <w:szCs w:val="22"/>
          <w:highlight w:val="cyan"/>
        </w:rPr>
        <w:t>.</w:t>
      </w:r>
      <w:r w:rsidRPr="00A3258D" w:rsidR="00117723">
        <w:rPr>
          <w:rFonts w:cs="Arial"/>
          <w:b w:val="0"/>
          <w:szCs w:val="22"/>
          <w:highlight w:val="cyan"/>
        </w:rPr>
        <w:t xml:space="preserve"> </w:t>
      </w:r>
      <w:r w:rsidRPr="00A3258D" w:rsidR="008F687C">
        <w:rPr>
          <w:rFonts w:cs="Arial"/>
          <w:b w:val="0"/>
          <w:szCs w:val="22"/>
          <w:highlight w:val="cyan"/>
        </w:rPr>
        <w:t>T</w:t>
      </w:r>
      <w:r w:rsidRPr="00A3258D" w:rsidR="00117723">
        <w:rPr>
          <w:rFonts w:cs="Arial"/>
          <w:b w:val="0"/>
          <w:szCs w:val="22"/>
          <w:highlight w:val="cyan"/>
        </w:rPr>
        <w:t>heir role is as follows:</w:t>
      </w:r>
      <w:r w:rsidRPr="00A3258D" w:rsidR="00117723">
        <w:rPr>
          <w:rFonts w:cs="Arial"/>
          <w:b w:val="0"/>
          <w:bCs w:val="0"/>
          <w:szCs w:val="22"/>
        </w:rPr>
        <w:t xml:space="preserve"> </w:t>
      </w:r>
      <w:r w:rsidRPr="00A3258D" w:rsidR="00EC1E25">
        <w:rPr>
          <w:rFonts w:cs="Arial"/>
          <w:b w:val="0"/>
          <w:bCs w:val="0"/>
          <w:szCs w:val="22"/>
        </w:rPr>
        <w:t xml:space="preserve"> </w:t>
      </w:r>
    </w:p>
    <w:p w:rsidRPr="00A3258D" w:rsidR="00F42F39" w:rsidP="00D77F05" w:rsidRDefault="00F42F39" w14:paraId="6C017FF8" w14:textId="77777777">
      <w:pPr>
        <w:pStyle w:val="Mainbodytext"/>
        <w:numPr>
          <w:ilvl w:val="0"/>
          <w:numId w:val="41"/>
        </w:numPr>
        <w:spacing w:before="0"/>
        <w:rPr>
          <w:rFonts w:cs="Arial"/>
        </w:rPr>
      </w:pPr>
      <w:r w:rsidRPr="00A3258D">
        <w:rPr>
          <w:rFonts w:cs="Arial"/>
          <w:b/>
          <w:bCs/>
        </w:rPr>
        <w:t xml:space="preserve">Case management </w:t>
      </w:r>
      <w:r w:rsidRPr="00A3258D">
        <w:rPr>
          <w:rFonts w:cs="Arial"/>
        </w:rPr>
        <w:t xml:space="preserve">- oversee the process and ensure it is working, not to investigate. </w:t>
      </w:r>
    </w:p>
    <w:p w:rsidRPr="00A3258D" w:rsidR="00F42F39" w:rsidP="00D77F05" w:rsidRDefault="00F42F39" w14:paraId="10974535" w14:textId="77777777">
      <w:pPr>
        <w:pStyle w:val="Mainbodytext"/>
        <w:numPr>
          <w:ilvl w:val="0"/>
          <w:numId w:val="41"/>
        </w:numPr>
        <w:spacing w:before="0"/>
        <w:rPr>
          <w:rFonts w:cs="Arial"/>
        </w:rPr>
      </w:pPr>
      <w:r w:rsidRPr="00A3258D">
        <w:rPr>
          <w:rFonts w:cs="Arial"/>
          <w:b/>
          <w:bCs/>
          <w:lang w:val="en-US"/>
        </w:rPr>
        <w:t xml:space="preserve">Consultation </w:t>
      </w:r>
      <w:r w:rsidRPr="00A3258D">
        <w:rPr>
          <w:rFonts w:cs="Arial"/>
          <w:lang w:val="en-US"/>
        </w:rPr>
        <w:t xml:space="preserve">- provide advice and guidance to employers and voluntary </w:t>
      </w:r>
      <w:r w:rsidRPr="00A3258D">
        <w:rPr>
          <w:rFonts w:cs="Arial"/>
        </w:rPr>
        <w:t>organisations.</w:t>
      </w:r>
    </w:p>
    <w:p w:rsidRPr="00A3258D" w:rsidR="00F42F39" w:rsidP="00D77F05" w:rsidRDefault="00F42F39" w14:paraId="1646BC54" w14:textId="77777777">
      <w:pPr>
        <w:pStyle w:val="Mainbodytext"/>
        <w:numPr>
          <w:ilvl w:val="0"/>
          <w:numId w:val="41"/>
        </w:numPr>
        <w:spacing w:before="0"/>
        <w:rPr>
          <w:rFonts w:cs="Arial"/>
        </w:rPr>
      </w:pPr>
      <w:r w:rsidRPr="00A3258D">
        <w:rPr>
          <w:rFonts w:cs="Arial"/>
          <w:b/>
          <w:bCs/>
          <w:lang w:val="en-US"/>
        </w:rPr>
        <w:t xml:space="preserve">Monitoring </w:t>
      </w:r>
      <w:r w:rsidRPr="00A3258D">
        <w:rPr>
          <w:rFonts w:cs="Arial"/>
          <w:lang w:val="en-US"/>
        </w:rPr>
        <w:t>- the progress of cases to ensure that they are dealt with as quickly as possible consistent with a thorough and fair process.</w:t>
      </w:r>
    </w:p>
    <w:p w:rsidRPr="00A3258D" w:rsidR="00F42F39" w:rsidP="00D77F05" w:rsidRDefault="00F42F39" w14:paraId="32B38D3A" w14:textId="7FB7E972">
      <w:pPr>
        <w:pStyle w:val="Mainbodytext"/>
        <w:numPr>
          <w:ilvl w:val="0"/>
          <w:numId w:val="41"/>
        </w:numPr>
        <w:spacing w:before="0"/>
        <w:rPr>
          <w:rFonts w:cs="Arial"/>
        </w:rPr>
      </w:pPr>
      <w:r w:rsidRPr="00A3258D">
        <w:rPr>
          <w:rFonts w:cs="Arial"/>
          <w:b/>
        </w:rPr>
        <w:t xml:space="preserve">Liaison </w:t>
      </w:r>
      <w:r w:rsidRPr="00A3258D">
        <w:rPr>
          <w:rFonts w:cs="Arial"/>
        </w:rPr>
        <w:t>-</w:t>
      </w:r>
      <w:r w:rsidRPr="00A3258D" w:rsidR="00190E2F">
        <w:rPr>
          <w:rFonts w:cs="Arial"/>
        </w:rPr>
        <w:t xml:space="preserve"> </w:t>
      </w:r>
      <w:r w:rsidRPr="00A3258D">
        <w:rPr>
          <w:rFonts w:cs="Arial"/>
        </w:rPr>
        <w:t xml:space="preserve">with the Police, Children’s </w:t>
      </w:r>
      <w:r w:rsidRPr="00A3258D" w:rsidR="41A3DAB0">
        <w:rPr>
          <w:rFonts w:cs="Arial"/>
        </w:rPr>
        <w:t>Services,</w:t>
      </w:r>
      <w:r w:rsidRPr="00A3258D">
        <w:rPr>
          <w:rFonts w:cs="Arial"/>
        </w:rPr>
        <w:t xml:space="preserve"> and other partner agencies (managers of the subject of allegation)</w:t>
      </w:r>
      <w:r w:rsidRPr="00A3258D" w:rsidR="2D08801E">
        <w:rPr>
          <w:rFonts w:cs="Arial"/>
        </w:rPr>
        <w:t xml:space="preserve">. </w:t>
      </w:r>
    </w:p>
    <w:p w:rsidRPr="00A3258D" w:rsidR="00F42F39" w:rsidP="00D77F05" w:rsidRDefault="00F42F39" w14:paraId="2D3DB214" w14:textId="77777777">
      <w:pPr>
        <w:pStyle w:val="Mainbodytext"/>
        <w:spacing w:before="0"/>
        <w:rPr>
          <w:rFonts w:cs="Arial"/>
          <w:b/>
          <w:bCs/>
        </w:rPr>
      </w:pPr>
    </w:p>
    <w:p w:rsidRPr="00A3258D" w:rsidR="00A3258D" w:rsidP="00D77F05" w:rsidRDefault="00F42F39" w14:paraId="60ED4E84" w14:textId="77777777">
      <w:pPr>
        <w:pStyle w:val="Mainbodytext"/>
        <w:spacing w:before="0"/>
        <w:rPr>
          <w:rStyle w:val="Heading3Char"/>
          <w:rFonts w:cs="Arial"/>
          <w:szCs w:val="22"/>
          <w:highlight w:val="cyan"/>
        </w:rPr>
      </w:pPr>
      <w:r w:rsidRPr="00A3258D">
        <w:rPr>
          <w:rStyle w:val="Heading3Char"/>
          <w:rFonts w:cs="Arial"/>
          <w:szCs w:val="22"/>
          <w:highlight w:val="cyan"/>
        </w:rPr>
        <w:t>Role of</w:t>
      </w:r>
      <w:r w:rsidRPr="00A3258D" w:rsidR="00DA557F">
        <w:rPr>
          <w:rStyle w:val="Heading3Char"/>
          <w:rFonts w:cs="Arial"/>
          <w:szCs w:val="22"/>
          <w:highlight w:val="cyan"/>
        </w:rPr>
        <w:t xml:space="preserve"> </w:t>
      </w:r>
      <w:r w:rsidRPr="00A3258D">
        <w:rPr>
          <w:rStyle w:val="Heading3Char"/>
          <w:rFonts w:cs="Arial"/>
          <w:szCs w:val="22"/>
          <w:highlight w:val="cyan"/>
        </w:rPr>
        <w:t>school’s Case Manager</w:t>
      </w:r>
      <w:r w:rsidRPr="00A3258D" w:rsidR="000A2BD1">
        <w:rPr>
          <w:rStyle w:val="Heading3Char"/>
          <w:rFonts w:cs="Arial"/>
          <w:szCs w:val="22"/>
          <w:highlight w:val="cyan"/>
        </w:rPr>
        <w:t xml:space="preserve"> for </w:t>
      </w:r>
      <w:r w:rsidRPr="00A3258D" w:rsidR="00A3258D">
        <w:rPr>
          <w:rStyle w:val="Heading3Char"/>
          <w:rFonts w:cs="Arial"/>
          <w:szCs w:val="22"/>
          <w:highlight w:val="cyan"/>
        </w:rPr>
        <w:t>A</w:t>
      </w:r>
      <w:r w:rsidRPr="00A3258D" w:rsidR="000A2BD1">
        <w:rPr>
          <w:rStyle w:val="Heading3Char"/>
          <w:rFonts w:cs="Arial"/>
          <w:szCs w:val="22"/>
          <w:highlight w:val="cyan"/>
        </w:rPr>
        <w:t>llegations</w:t>
      </w:r>
    </w:p>
    <w:p w:rsidRPr="00A3258D" w:rsidR="00F42F39" w:rsidP="00D77F05" w:rsidRDefault="00A3258D" w14:paraId="32E57219" w14:textId="2A4EDCA4">
      <w:pPr>
        <w:pStyle w:val="Mainbodytext"/>
        <w:spacing w:before="0"/>
        <w:rPr>
          <w:rFonts w:cs="Arial"/>
        </w:rPr>
      </w:pPr>
      <w:r w:rsidRPr="00A3258D">
        <w:rPr>
          <w:rStyle w:val="Heading3Char"/>
          <w:rFonts w:cs="Arial"/>
          <w:szCs w:val="22"/>
          <w:highlight w:val="cyan"/>
        </w:rPr>
        <w:t>T</w:t>
      </w:r>
      <w:r w:rsidRPr="00A3258D" w:rsidR="00CC474B">
        <w:rPr>
          <w:rFonts w:cs="Arial"/>
          <w:highlight w:val="cyan"/>
        </w:rPr>
        <w:t xml:space="preserve">his will be </w:t>
      </w:r>
      <w:r w:rsidRPr="00A3258D" w:rsidR="00EB3B0E">
        <w:rPr>
          <w:rFonts w:cs="Arial"/>
          <w:highlight w:val="cyan"/>
        </w:rPr>
        <w:t xml:space="preserve">a </w:t>
      </w:r>
      <w:r w:rsidR="00603510">
        <w:rPr>
          <w:rFonts w:cs="Arial"/>
          <w:highlight w:val="cyan"/>
        </w:rPr>
        <w:t>staff member</w:t>
      </w:r>
      <w:r w:rsidRPr="00A3258D" w:rsidR="00EB3B0E">
        <w:rPr>
          <w:rFonts w:cs="Arial"/>
          <w:highlight w:val="cyan"/>
        </w:rPr>
        <w:t xml:space="preserve"> </w:t>
      </w:r>
      <w:r w:rsidRPr="00A3258D" w:rsidR="004A0146">
        <w:rPr>
          <w:rFonts w:cs="Arial"/>
          <w:highlight w:val="cyan"/>
        </w:rPr>
        <w:t xml:space="preserve">in a senior role </w:t>
      </w:r>
      <w:r w:rsidRPr="00A3258D" w:rsidR="00211E81">
        <w:rPr>
          <w:rFonts w:cs="Arial"/>
          <w:highlight w:val="cyan"/>
        </w:rPr>
        <w:t xml:space="preserve">e.g. </w:t>
      </w:r>
      <w:r w:rsidRPr="00A3258D" w:rsidR="00190E2F">
        <w:rPr>
          <w:rFonts w:cs="Arial"/>
          <w:highlight w:val="cyan"/>
        </w:rPr>
        <w:t>H</w:t>
      </w:r>
      <w:r w:rsidRPr="00A3258D" w:rsidR="00CC474B">
        <w:rPr>
          <w:rFonts w:cs="Arial"/>
          <w:highlight w:val="cyan"/>
        </w:rPr>
        <w:t>eadteacher/</w:t>
      </w:r>
      <w:r w:rsidRPr="00A3258D" w:rsidR="00190E2F">
        <w:rPr>
          <w:rFonts w:cs="Arial"/>
          <w:highlight w:val="cyan"/>
        </w:rPr>
        <w:t>P</w:t>
      </w:r>
      <w:r w:rsidRPr="00A3258D" w:rsidR="00CC474B">
        <w:rPr>
          <w:rFonts w:cs="Arial"/>
          <w:highlight w:val="cyan"/>
        </w:rPr>
        <w:t xml:space="preserve">rincipal or </w:t>
      </w:r>
      <w:r w:rsidRPr="00A3258D" w:rsidR="00190E2F">
        <w:rPr>
          <w:rFonts w:cs="Arial"/>
          <w:highlight w:val="cyan"/>
        </w:rPr>
        <w:t>C</w:t>
      </w:r>
      <w:r w:rsidRPr="00A3258D" w:rsidR="00CC474B">
        <w:rPr>
          <w:rFonts w:cs="Arial"/>
          <w:highlight w:val="cyan"/>
        </w:rPr>
        <w:t xml:space="preserve">hair of </w:t>
      </w:r>
      <w:r w:rsidRPr="00A3258D" w:rsidR="00190E2F">
        <w:rPr>
          <w:rFonts w:cs="Arial"/>
          <w:highlight w:val="cyan"/>
        </w:rPr>
        <w:t>G</w:t>
      </w:r>
      <w:r w:rsidRPr="00A3258D" w:rsidR="00CC474B">
        <w:rPr>
          <w:rFonts w:cs="Arial"/>
          <w:highlight w:val="cyan"/>
        </w:rPr>
        <w:t>overnors</w:t>
      </w:r>
      <w:r w:rsidRPr="00A3258D" w:rsidR="00DC2D54">
        <w:rPr>
          <w:rFonts w:cs="Arial"/>
          <w:highlight w:val="cyan"/>
        </w:rPr>
        <w:t>/</w:t>
      </w:r>
      <w:r w:rsidRPr="00A3258D" w:rsidR="00190E2F">
        <w:rPr>
          <w:rFonts w:cs="Arial"/>
          <w:highlight w:val="cyan"/>
        </w:rPr>
        <w:t>T</w:t>
      </w:r>
      <w:r w:rsidRPr="00A3258D" w:rsidR="00DC2D54">
        <w:rPr>
          <w:rFonts w:cs="Arial"/>
          <w:highlight w:val="cyan"/>
        </w:rPr>
        <w:t>rust, if the concerns are about our schools</w:t>
      </w:r>
      <w:r w:rsidRPr="00A3258D" w:rsidR="003B6BB3">
        <w:rPr>
          <w:rFonts w:cs="Arial"/>
          <w:highlight w:val="cyan"/>
        </w:rPr>
        <w:t xml:space="preserve"> Headteacher/</w:t>
      </w:r>
      <w:r w:rsidRPr="00A3258D" w:rsidR="00190E2F">
        <w:rPr>
          <w:rFonts w:cs="Arial"/>
          <w:highlight w:val="cyan"/>
        </w:rPr>
        <w:t>P</w:t>
      </w:r>
      <w:r w:rsidRPr="00A3258D" w:rsidR="003B6BB3">
        <w:rPr>
          <w:rFonts w:cs="Arial"/>
          <w:highlight w:val="cyan"/>
        </w:rPr>
        <w:t>rincipal</w:t>
      </w:r>
      <w:r w:rsidRPr="00A3258D" w:rsidR="00211E81">
        <w:rPr>
          <w:rFonts w:cs="Arial"/>
          <w:highlight w:val="cyan"/>
        </w:rPr>
        <w:t>, their remit is to</w:t>
      </w:r>
      <w:r w:rsidRPr="00A3258D" w:rsidR="00F42F39">
        <w:rPr>
          <w:rFonts w:cs="Arial"/>
          <w:highlight w:val="cyan"/>
        </w:rPr>
        <w:t>:</w:t>
      </w:r>
      <w:r w:rsidRPr="00A3258D" w:rsidR="00F42F39">
        <w:rPr>
          <w:rFonts w:cs="Arial"/>
        </w:rPr>
        <w:t xml:space="preserve">  </w:t>
      </w:r>
    </w:p>
    <w:p w:rsidRPr="00A3258D" w:rsidR="00F42F39" w:rsidP="00D77F05" w:rsidRDefault="00190E2F" w14:paraId="2756F1D7" w14:textId="14424586">
      <w:pPr>
        <w:pStyle w:val="Mainbodytext"/>
        <w:numPr>
          <w:ilvl w:val="0"/>
          <w:numId w:val="74"/>
        </w:numPr>
        <w:spacing w:before="0"/>
        <w:rPr>
          <w:rFonts w:cs="Arial"/>
        </w:rPr>
      </w:pPr>
      <w:r w:rsidRPr="00A3258D">
        <w:rPr>
          <w:rFonts w:cs="Arial"/>
        </w:rPr>
        <w:t>C</w:t>
      </w:r>
      <w:r w:rsidRPr="00A3258D" w:rsidR="00F42F39">
        <w:rPr>
          <w:rFonts w:cs="Arial"/>
        </w:rPr>
        <w:t>larify facts of the concerns/allegation (not investigate) before contacting the LADO</w:t>
      </w:r>
      <w:r w:rsidRPr="00A3258D">
        <w:rPr>
          <w:rFonts w:cs="Arial"/>
        </w:rPr>
        <w:t>.</w:t>
      </w:r>
    </w:p>
    <w:p w:rsidRPr="00A3258D" w:rsidR="00F42F39" w:rsidP="00D77F05" w:rsidRDefault="00190E2F" w14:paraId="4D8886E4" w14:textId="4D71D1A9">
      <w:pPr>
        <w:pStyle w:val="Mainbodytext"/>
        <w:numPr>
          <w:ilvl w:val="0"/>
          <w:numId w:val="74"/>
        </w:numPr>
        <w:spacing w:before="0"/>
        <w:rPr>
          <w:rFonts w:cs="Arial"/>
        </w:rPr>
      </w:pPr>
      <w:r w:rsidRPr="00A3258D">
        <w:rPr>
          <w:rFonts w:cs="Arial"/>
        </w:rPr>
        <w:t>T</w:t>
      </w:r>
      <w:r w:rsidRPr="00A3258D" w:rsidR="00F42F39">
        <w:rPr>
          <w:rFonts w:cs="Arial"/>
        </w:rPr>
        <w:t>ake part in Strategy Meetings to liaise with other partner agencies</w:t>
      </w:r>
      <w:r w:rsidRPr="00A3258D">
        <w:rPr>
          <w:rFonts w:cs="Arial"/>
        </w:rPr>
        <w:t>.</w:t>
      </w:r>
    </w:p>
    <w:p w:rsidRPr="00A3258D" w:rsidR="00F42F39" w:rsidP="00D77F05" w:rsidRDefault="00190E2F" w14:paraId="09ABC51A" w14:textId="22853223">
      <w:pPr>
        <w:pStyle w:val="Mainbodytext"/>
        <w:numPr>
          <w:ilvl w:val="0"/>
          <w:numId w:val="74"/>
        </w:numPr>
        <w:spacing w:before="0"/>
        <w:rPr>
          <w:rFonts w:cs="Arial"/>
        </w:rPr>
      </w:pPr>
      <w:r w:rsidRPr="00A3258D">
        <w:rPr>
          <w:rFonts w:cs="Arial"/>
        </w:rPr>
        <w:t>U</w:t>
      </w:r>
      <w:r w:rsidRPr="00A3258D" w:rsidR="00F42F39">
        <w:rPr>
          <w:rFonts w:cs="Arial"/>
        </w:rPr>
        <w:t>ndertake internal planned inquiries/fact finding</w:t>
      </w:r>
      <w:r w:rsidRPr="00A3258D">
        <w:rPr>
          <w:rFonts w:cs="Arial"/>
        </w:rPr>
        <w:t>.</w:t>
      </w:r>
    </w:p>
    <w:p w:rsidRPr="00A3258D" w:rsidR="00F42F39" w:rsidP="00D77F05" w:rsidRDefault="00190E2F" w14:paraId="1DB53BFB" w14:textId="6AE13836">
      <w:pPr>
        <w:pStyle w:val="Mainbodytext"/>
        <w:numPr>
          <w:ilvl w:val="0"/>
          <w:numId w:val="74"/>
        </w:numPr>
        <w:spacing w:before="0"/>
        <w:rPr>
          <w:rFonts w:cs="Arial"/>
        </w:rPr>
      </w:pPr>
      <w:r w:rsidRPr="00A3258D">
        <w:rPr>
          <w:rFonts w:cs="Arial"/>
        </w:rPr>
        <w:t>T</w:t>
      </w:r>
      <w:r w:rsidRPr="00A3258D" w:rsidR="00F42F39">
        <w:rPr>
          <w:rFonts w:cs="Arial"/>
        </w:rPr>
        <w:t>ake part to review the progress of the case in which there is a Police officer investigation</w:t>
      </w:r>
      <w:r w:rsidRPr="00A3258D">
        <w:rPr>
          <w:rFonts w:cs="Arial"/>
        </w:rPr>
        <w:t>.</w:t>
      </w:r>
    </w:p>
    <w:p w:rsidRPr="00A3258D" w:rsidR="00F42F39" w:rsidP="00D77F05" w:rsidRDefault="00190E2F" w14:paraId="4CCAD53D" w14:textId="5D36651A">
      <w:pPr>
        <w:pStyle w:val="Mainbodytext"/>
        <w:numPr>
          <w:ilvl w:val="0"/>
          <w:numId w:val="74"/>
        </w:numPr>
        <w:spacing w:before="0"/>
        <w:rPr>
          <w:rFonts w:cs="Arial"/>
        </w:rPr>
      </w:pPr>
      <w:r w:rsidRPr="00A3258D">
        <w:rPr>
          <w:rFonts w:cs="Arial"/>
        </w:rPr>
        <w:t>O</w:t>
      </w:r>
      <w:r w:rsidRPr="00A3258D" w:rsidR="00F42F39">
        <w:rPr>
          <w:rFonts w:cs="Arial"/>
        </w:rPr>
        <w:t>perate a thorough disciplinary process when appropriate</w:t>
      </w:r>
      <w:r w:rsidRPr="00A3258D">
        <w:rPr>
          <w:rFonts w:cs="Arial"/>
        </w:rPr>
        <w:t>.</w:t>
      </w:r>
    </w:p>
    <w:p w:rsidRPr="00A3258D" w:rsidR="00F42F39" w:rsidP="00D77F05" w:rsidRDefault="00190E2F" w14:paraId="1C6362D3" w14:textId="2E44085C">
      <w:pPr>
        <w:pStyle w:val="Mainbodytext"/>
        <w:numPr>
          <w:ilvl w:val="0"/>
          <w:numId w:val="74"/>
        </w:numPr>
        <w:spacing w:before="0"/>
        <w:rPr>
          <w:rFonts w:cs="Arial"/>
        </w:rPr>
      </w:pPr>
      <w:r w:rsidRPr="00A3258D">
        <w:rPr>
          <w:rFonts w:cs="Arial"/>
        </w:rPr>
        <w:t>E</w:t>
      </w:r>
      <w:r w:rsidRPr="00A3258D" w:rsidR="00F42F39">
        <w:rPr>
          <w:rFonts w:cs="Arial"/>
        </w:rPr>
        <w:t xml:space="preserve">nsure </w:t>
      </w:r>
      <w:bookmarkStart w:name="_Int_4aV6BAqf" w:id="131"/>
      <w:r w:rsidRPr="00A3258D" w:rsidR="00F42F39">
        <w:rPr>
          <w:rFonts w:cs="Arial"/>
        </w:rPr>
        <w:t>a properly managed</w:t>
      </w:r>
      <w:bookmarkEnd w:id="131"/>
      <w:r w:rsidRPr="00A3258D" w:rsidR="00F42F39">
        <w:rPr>
          <w:rFonts w:cs="Arial"/>
        </w:rPr>
        <w:t xml:space="preserve"> conclusion and outcome to process.</w:t>
      </w:r>
    </w:p>
    <w:p w:rsidRPr="00A3258D" w:rsidR="00F42F39" w:rsidP="00D77F05" w:rsidRDefault="00F42F39" w14:paraId="2BD2EE14" w14:textId="77777777">
      <w:pPr>
        <w:pStyle w:val="Heading3"/>
        <w:spacing w:after="120"/>
        <w:rPr>
          <w:rFonts w:cs="Arial"/>
          <w:szCs w:val="22"/>
        </w:rPr>
      </w:pPr>
    </w:p>
    <w:p w:rsidRPr="00A3258D" w:rsidR="00F42F39" w:rsidP="00D77F05" w:rsidRDefault="00F42F39" w14:paraId="56043C4C" w14:textId="77777777">
      <w:pPr>
        <w:pStyle w:val="Heading3"/>
        <w:spacing w:after="120"/>
        <w:rPr>
          <w:rFonts w:cs="Arial"/>
          <w:szCs w:val="22"/>
        </w:rPr>
      </w:pPr>
      <w:r w:rsidRPr="00A3258D">
        <w:rPr>
          <w:rFonts w:cs="Arial"/>
          <w:szCs w:val="22"/>
        </w:rPr>
        <w:t>LADO Principles and Response</w:t>
      </w:r>
    </w:p>
    <w:p w:rsidRPr="00A3258D" w:rsidR="002B2A35" w:rsidP="00D77F05" w:rsidRDefault="00B85BA5" w14:paraId="0513B084" w14:textId="467C5BA5">
      <w:pPr>
        <w:pStyle w:val="Heading3"/>
        <w:spacing w:after="120"/>
        <w:rPr>
          <w:rFonts w:cs="Arial"/>
          <w:b w:val="0"/>
          <w:szCs w:val="22"/>
        </w:rPr>
      </w:pPr>
      <w:r w:rsidRPr="00A3258D">
        <w:rPr>
          <w:rFonts w:cs="Arial"/>
          <w:b w:val="0"/>
          <w:szCs w:val="22"/>
          <w:highlight w:val="yellow"/>
        </w:rPr>
        <w:lastRenderedPageBreak/>
        <w:t>Schools</w:t>
      </w:r>
      <w:r w:rsidRPr="00A3258D">
        <w:rPr>
          <w:rFonts w:cs="Arial"/>
          <w:b w:val="0"/>
          <w:bCs w:val="0"/>
          <w:szCs w:val="22"/>
          <w:highlight w:val="yellow"/>
        </w:rPr>
        <w:t>/</w:t>
      </w:r>
      <w:r w:rsidRPr="00A3258D" w:rsidR="00190E2F">
        <w:rPr>
          <w:rFonts w:cs="Arial"/>
          <w:b w:val="0"/>
          <w:bCs w:val="0"/>
          <w:szCs w:val="22"/>
          <w:highlight w:val="yellow"/>
        </w:rPr>
        <w:t>C</w:t>
      </w:r>
      <w:r w:rsidRPr="00A3258D">
        <w:rPr>
          <w:rFonts w:cs="Arial"/>
          <w:b w:val="0"/>
          <w:bCs w:val="0"/>
          <w:szCs w:val="22"/>
          <w:highlight w:val="yellow"/>
        </w:rPr>
        <w:t>olleges/</w:t>
      </w:r>
      <w:r w:rsidRPr="00A3258D" w:rsidR="00190E2F">
        <w:rPr>
          <w:rFonts w:cs="Arial"/>
          <w:b w:val="0"/>
          <w:bCs w:val="0"/>
          <w:szCs w:val="22"/>
          <w:highlight w:val="yellow"/>
        </w:rPr>
        <w:t>T</w:t>
      </w:r>
      <w:r w:rsidRPr="00A3258D">
        <w:rPr>
          <w:rFonts w:cs="Arial"/>
          <w:b w:val="0"/>
          <w:bCs w:val="0"/>
          <w:szCs w:val="22"/>
          <w:highlight w:val="yellow"/>
        </w:rPr>
        <w:t>rust</w:t>
      </w:r>
      <w:r w:rsidRPr="00A3258D">
        <w:rPr>
          <w:rFonts w:cs="Arial"/>
          <w:b w:val="0"/>
          <w:szCs w:val="22"/>
          <w:highlight w:val="yellow"/>
        </w:rPr>
        <w:t xml:space="preserve"> may want to adopt this for </w:t>
      </w:r>
      <w:r w:rsidRPr="00A3258D" w:rsidR="00DD2DD2">
        <w:rPr>
          <w:rFonts w:cs="Arial"/>
          <w:b w:val="0"/>
          <w:szCs w:val="22"/>
          <w:highlight w:val="yellow"/>
        </w:rPr>
        <w:t>the LLC policy</w:t>
      </w:r>
      <w:r w:rsidRPr="00A3258D" w:rsidR="008C1188">
        <w:rPr>
          <w:rFonts w:cs="Arial"/>
          <w:b w:val="0"/>
          <w:szCs w:val="22"/>
          <w:highlight w:val="yellow"/>
        </w:rPr>
        <w:t xml:space="preserve"> section above this is optional.</w:t>
      </w:r>
      <w:r w:rsidRPr="00A3258D" w:rsidR="008C1188">
        <w:rPr>
          <w:rFonts w:cs="Arial"/>
          <w:b w:val="0"/>
          <w:szCs w:val="22"/>
        </w:rPr>
        <w:t xml:space="preserve"> </w:t>
      </w:r>
    </w:p>
    <w:p w:rsidRPr="00F44B9E" w:rsidR="00F42F39" w:rsidP="00D77F05" w:rsidRDefault="00F42F39" w14:paraId="7B8A10F0" w14:textId="58D90A59">
      <w:pPr>
        <w:pStyle w:val="Mainbodytext"/>
        <w:spacing w:before="0"/>
      </w:pPr>
      <w:r w:rsidRPr="00A3258D">
        <w:rPr>
          <w:rFonts w:cs="Arial"/>
          <w:b/>
          <w:bCs/>
        </w:rPr>
        <w:t xml:space="preserve">Timeliness </w:t>
      </w:r>
      <w:r w:rsidRPr="00A3258D">
        <w:rPr>
          <w:rFonts w:cs="Arial"/>
        </w:rPr>
        <w:t xml:space="preserve">- any allegation of abuse must be dealt with fairly, </w:t>
      </w:r>
      <w:r w:rsidRPr="00A3258D" w:rsidR="087AB9EC">
        <w:rPr>
          <w:rFonts w:cs="Arial"/>
        </w:rPr>
        <w:t>quickly,</w:t>
      </w:r>
      <w:r w:rsidRPr="00A3258D">
        <w:rPr>
          <w:rFonts w:cs="Arial"/>
        </w:rPr>
        <w:t xml:space="preserve"> and consistently in accordance with the safeguarding and child protection procedures, this is best practice to provide immediate safety for child/</w:t>
      </w:r>
      <w:r w:rsidRPr="00A3258D" w:rsidR="00DA557F">
        <w:rPr>
          <w:rFonts w:cs="Arial"/>
        </w:rPr>
        <w:t>ren</w:t>
      </w:r>
      <w:r w:rsidRPr="00A3258D" w:rsidR="004E084E">
        <w:rPr>
          <w:rFonts w:cs="Arial"/>
        </w:rPr>
        <w:t xml:space="preserve"> and</w:t>
      </w:r>
      <w:r w:rsidRPr="00A3258D">
        <w:rPr>
          <w:rFonts w:cs="Arial"/>
        </w:rPr>
        <w:t xml:space="preserve"> make safe arrangements for the</w:t>
      </w:r>
      <w:r>
        <w:t xml:space="preserve"> person who is the subject of the allegation. It is crucial that employers </w:t>
      </w:r>
      <w:r w:rsidRPr="05C0C3D1">
        <w:rPr>
          <w:b/>
          <w:bCs/>
        </w:rPr>
        <w:t>make a referral to LADO within one working day</w:t>
      </w:r>
      <w:r>
        <w:t>.</w:t>
      </w:r>
    </w:p>
    <w:p w:rsidRPr="00F44B9E" w:rsidR="00F42F39" w:rsidP="00D77F05" w:rsidRDefault="00F42F39" w14:paraId="7AB8C583" w14:textId="77777777">
      <w:pPr>
        <w:pStyle w:val="Mainbodytext"/>
        <w:spacing w:before="0"/>
      </w:pPr>
      <w:r w:rsidRPr="00F44B9E">
        <w:rPr>
          <w:b/>
          <w:bCs/>
        </w:rPr>
        <w:t>Objectivity</w:t>
      </w:r>
      <w:r>
        <w:rPr>
          <w:b/>
          <w:bCs/>
        </w:rPr>
        <w:t xml:space="preserve"> </w:t>
      </w:r>
      <w:r w:rsidRPr="00CD0D68">
        <w:t>- it is not</w:t>
      </w:r>
      <w:r w:rsidRPr="00F44B9E">
        <w:t xml:space="preserve"> permissible for a member of staff to conduct (though their involvement may still be required) an enquiry about suspicion or allegation of abuse with respect to a:</w:t>
      </w:r>
    </w:p>
    <w:p w:rsidRPr="00F44B9E" w:rsidR="00F42F39" w:rsidP="00D77F05" w:rsidRDefault="00F42F39" w14:paraId="1D7E3C63" w14:textId="77777777">
      <w:pPr>
        <w:pStyle w:val="Mainbodytext"/>
        <w:numPr>
          <w:ilvl w:val="0"/>
          <w:numId w:val="2"/>
        </w:numPr>
        <w:spacing w:before="0"/>
      </w:pPr>
      <w:r>
        <w:t>r</w:t>
      </w:r>
      <w:r w:rsidRPr="00F44B9E">
        <w:t>elative</w:t>
      </w:r>
    </w:p>
    <w:p w:rsidRPr="00F44B9E" w:rsidR="00F42F39" w:rsidP="00D77F05" w:rsidRDefault="00F42F39" w14:paraId="0EDF56F1" w14:textId="77777777">
      <w:pPr>
        <w:pStyle w:val="Mainbodytext"/>
        <w:numPr>
          <w:ilvl w:val="0"/>
          <w:numId w:val="2"/>
        </w:numPr>
        <w:spacing w:before="0"/>
      </w:pPr>
      <w:r>
        <w:t>f</w:t>
      </w:r>
      <w:r w:rsidRPr="00F44B9E">
        <w:t>riend</w:t>
      </w:r>
    </w:p>
    <w:p w:rsidRPr="00F44B9E" w:rsidR="00F42F39" w:rsidP="00D77F05" w:rsidRDefault="00F42F39" w14:paraId="29171F23" w14:textId="77777777">
      <w:pPr>
        <w:pStyle w:val="Mainbodytext"/>
        <w:numPr>
          <w:ilvl w:val="0"/>
          <w:numId w:val="2"/>
        </w:numPr>
        <w:spacing w:before="0"/>
      </w:pPr>
      <w:r>
        <w:t>c</w:t>
      </w:r>
      <w:r w:rsidRPr="00F44B9E">
        <w:t>olleague, supervisor/supervisee or someone who has worked with her/him previously in any of these capacities.</w:t>
      </w:r>
    </w:p>
    <w:p w:rsidRPr="00F44B9E" w:rsidR="00F42F39" w:rsidP="00D77F05" w:rsidRDefault="00F42F39" w14:paraId="77125568" w14:textId="77777777">
      <w:pPr>
        <w:pStyle w:val="Mainbodytext"/>
        <w:spacing w:before="0"/>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rsidRPr="00F44B9E" w:rsidR="00F42F39" w:rsidP="00D77F05" w:rsidRDefault="00F42F39" w14:paraId="156372DE" w14:textId="77777777">
      <w:pPr>
        <w:pStyle w:val="Mainbodytext"/>
        <w:spacing w:before="0"/>
      </w:pPr>
      <w:r w:rsidRPr="05C0C3D1">
        <w:rPr>
          <w:b/>
          <w:bCs/>
        </w:rPr>
        <w:t xml:space="preserve">Confidentiality </w:t>
      </w:r>
      <w:r>
        <w:t xml:space="preserve">- information about an allegation must be restricted to those who have a need to know </w:t>
      </w:r>
      <w:bookmarkStart w:name="_Int_qG9pj9H4" w:id="132"/>
      <w:proofErr w:type="gramStart"/>
      <w:r>
        <w:t>in order to</w:t>
      </w:r>
      <w:bookmarkEnd w:id="132"/>
      <w:proofErr w:type="gramEnd"/>
      <w:r>
        <w:t>:</w:t>
      </w:r>
    </w:p>
    <w:p w:rsidRPr="00F44B9E" w:rsidR="00F42F39" w:rsidP="00D77F05" w:rsidRDefault="00F42F39" w14:paraId="233A5A55" w14:textId="77777777">
      <w:pPr>
        <w:pStyle w:val="Mainbodytext"/>
        <w:numPr>
          <w:ilvl w:val="0"/>
          <w:numId w:val="2"/>
        </w:numPr>
        <w:spacing w:before="0"/>
      </w:pPr>
      <w:r>
        <w:t>p</w:t>
      </w:r>
      <w:r w:rsidRPr="00F44B9E">
        <w:t>rotect children</w:t>
      </w:r>
    </w:p>
    <w:p w:rsidRPr="00F44B9E" w:rsidR="00F42F39" w:rsidP="00D77F05" w:rsidRDefault="00F42F39" w14:paraId="10A844C0" w14:textId="77777777">
      <w:pPr>
        <w:pStyle w:val="Mainbodytext"/>
        <w:numPr>
          <w:ilvl w:val="0"/>
          <w:numId w:val="2"/>
        </w:numPr>
        <w:spacing w:before="0"/>
      </w:pPr>
      <w:r>
        <w:t>f</w:t>
      </w:r>
      <w:r w:rsidRPr="00F44B9E">
        <w:t>acilitate enquiries</w:t>
      </w:r>
    </w:p>
    <w:p w:rsidRPr="00F44B9E" w:rsidR="00F42F39" w:rsidP="00D77F05" w:rsidRDefault="00F42F39" w14:paraId="2262335F" w14:textId="77777777">
      <w:pPr>
        <w:pStyle w:val="Mainbodytext"/>
        <w:numPr>
          <w:ilvl w:val="0"/>
          <w:numId w:val="2"/>
        </w:numPr>
        <w:spacing w:before="0"/>
      </w:pPr>
      <w:r>
        <w:t>a</w:t>
      </w:r>
      <w:r w:rsidRPr="00F44B9E">
        <w:t>void victimisation</w:t>
      </w:r>
    </w:p>
    <w:p w:rsidRPr="00F44B9E" w:rsidR="00F42F39" w:rsidP="00D77F05" w:rsidRDefault="00F42F39" w14:paraId="2C599124" w14:textId="77777777">
      <w:pPr>
        <w:pStyle w:val="Mainbodytext"/>
        <w:numPr>
          <w:ilvl w:val="0"/>
          <w:numId w:val="2"/>
        </w:numPr>
        <w:spacing w:before="0"/>
      </w:pPr>
      <w:r>
        <w:t>s</w:t>
      </w:r>
      <w:r w:rsidRPr="00F44B9E">
        <w:t>afeguard the rights of the person about whom the allegation has been made and others who might be affected</w:t>
      </w:r>
    </w:p>
    <w:p w:rsidRPr="00F44B9E" w:rsidR="00F42F39" w:rsidP="00D77F05" w:rsidRDefault="00F42F39" w14:paraId="0321CC74" w14:textId="4B08302F">
      <w:pPr>
        <w:pStyle w:val="Mainbodytext"/>
        <w:numPr>
          <w:ilvl w:val="0"/>
          <w:numId w:val="2"/>
        </w:numPr>
        <w:spacing w:before="0"/>
      </w:pPr>
      <w:r>
        <w:t>m</w:t>
      </w:r>
      <w:r w:rsidRPr="00F44B9E">
        <w:t xml:space="preserve">anage disciplinary/complaints aspects </w:t>
      </w:r>
    </w:p>
    <w:p w:rsidRPr="00F44B9E" w:rsidR="00F42F39" w:rsidP="00D77F05" w:rsidRDefault="00F42F39" w14:paraId="42AD1E5C" w14:textId="344EB87C">
      <w:pPr>
        <w:pStyle w:val="Mainbodytext"/>
        <w:numPr>
          <w:ilvl w:val="0"/>
          <w:numId w:val="2"/>
        </w:numPr>
        <w:spacing w:before="0"/>
      </w:pPr>
      <w:r w:rsidRPr="00F44B9E">
        <w:t xml:space="preserve">A media strategy should be developed with no improper or inadvertent releases of information to the media, in accordance with the Association of Chief Police Officers (ACPO) guidance (now known as </w:t>
      </w:r>
      <w:hyperlink w:history="1" r:id="rId134">
        <w:r w:rsidRPr="00F44B9E">
          <w:rPr>
            <w:rStyle w:val="Hyperlink"/>
          </w:rPr>
          <w:t xml:space="preserve">The National Police Chiefs’ Council (NPCC) </w:t>
        </w:r>
      </w:hyperlink>
      <w:r w:rsidR="00190E2F">
        <w:t>.</w:t>
      </w:r>
    </w:p>
    <w:p w:rsidRPr="00F44B9E" w:rsidR="00F42F39" w:rsidP="00D77F05" w:rsidRDefault="00F42F39" w14:paraId="06728D50" w14:textId="77777777">
      <w:pPr>
        <w:pStyle w:val="Mainbodytext"/>
        <w:spacing w:before="0"/>
      </w:pPr>
      <w:r w:rsidRPr="00F44B9E">
        <w:rPr>
          <w:b/>
          <w:bCs/>
        </w:rPr>
        <w:t>Support</w:t>
      </w:r>
      <w:r>
        <w:rPr>
          <w:b/>
          <w:bCs/>
        </w:rPr>
        <w:t xml:space="preserve"> </w:t>
      </w:r>
      <w:r w:rsidRPr="00215BE8">
        <w:t>- parents</w:t>
      </w:r>
      <w:r w:rsidRPr="00F44B9E">
        <w:t>/carers of a child(ren) involved should be:</w:t>
      </w:r>
    </w:p>
    <w:p w:rsidRPr="00F44B9E" w:rsidR="00F42F39" w:rsidP="00D77F05" w:rsidRDefault="00190E2F" w14:paraId="73A3F107" w14:textId="3898C7E8">
      <w:pPr>
        <w:pStyle w:val="Mainbodytext"/>
        <w:numPr>
          <w:ilvl w:val="0"/>
          <w:numId w:val="2"/>
        </w:numPr>
        <w:spacing w:before="0"/>
      </w:pPr>
      <w:r>
        <w:t>I</w:t>
      </w:r>
      <w:r w:rsidRPr="00F44B9E" w:rsidR="00F42F39">
        <w:t>nformed of the allegation as soon as possible</w:t>
      </w:r>
      <w:r w:rsidR="00F42F39">
        <w:t xml:space="preserve">, </w:t>
      </w:r>
      <w:r w:rsidRPr="00F44B9E" w:rsidR="00F42F39">
        <w:t>provided provision of information and advice at that stage does not impede the enquiry, disciplinary or investigative processes</w:t>
      </w:r>
      <w:r w:rsidR="00F42F39">
        <w:t>,</w:t>
      </w:r>
      <w:r w:rsidRPr="00F44B9E" w:rsidR="00F42F39">
        <w:t xml:space="preserve"> and may need to be told immediately, e.g. a child requires medical treatment</w:t>
      </w:r>
      <w:r>
        <w:t>.</w:t>
      </w:r>
    </w:p>
    <w:p w:rsidRPr="00F44B9E" w:rsidR="00F42F39" w:rsidP="00D77F05" w:rsidRDefault="00190E2F" w14:paraId="736297DF" w14:textId="77509E51">
      <w:pPr>
        <w:pStyle w:val="Mainbodytext"/>
        <w:numPr>
          <w:ilvl w:val="0"/>
          <w:numId w:val="2"/>
        </w:numPr>
        <w:spacing w:before="0"/>
      </w:pPr>
      <w:r>
        <w:t>H</w:t>
      </w:r>
      <w:r w:rsidRPr="00F44B9E" w:rsidR="00F42F39">
        <w:t>elped to understand the process involved and kept informed about the progress of the case</w:t>
      </w:r>
      <w:r>
        <w:t>.</w:t>
      </w:r>
    </w:p>
    <w:p w:rsidRPr="00F44B9E" w:rsidR="00F42F39" w:rsidP="00D77F05" w:rsidRDefault="00190E2F" w14:paraId="28692971" w14:textId="6AD681E8">
      <w:pPr>
        <w:pStyle w:val="Mainbodytext"/>
        <w:numPr>
          <w:ilvl w:val="0"/>
          <w:numId w:val="2"/>
        </w:numPr>
        <w:spacing w:before="0"/>
      </w:pPr>
      <w:r>
        <w:t>T</w:t>
      </w:r>
      <w:r w:rsidRPr="00F44B9E">
        <w:t>old</w:t>
      </w:r>
      <w:r w:rsidRPr="00F44B9E" w:rsidR="00F42F39">
        <w:t xml:space="preserve"> that there has been an enquiry or disciplinary process (but no detail is to be provided in relation to any internal </w:t>
      </w:r>
      <w:r w:rsidRPr="00F44B9E">
        <w:t>hr</w:t>
      </w:r>
      <w:r w:rsidRPr="00F44B9E" w:rsidR="00F42F39">
        <w:t xml:space="preserve"> processes</w:t>
      </w:r>
      <w:r w:rsidRPr="00F44B9E">
        <w:t>)</w:t>
      </w:r>
      <w:r>
        <w:t>.</w:t>
      </w:r>
    </w:p>
    <w:p w:rsidRPr="00F44B9E" w:rsidR="00F42F39" w:rsidP="00D77F05" w:rsidRDefault="00190E2F" w14:paraId="6567AF63" w14:textId="4242A47B">
      <w:pPr>
        <w:pStyle w:val="Mainbodytext"/>
        <w:numPr>
          <w:ilvl w:val="0"/>
          <w:numId w:val="2"/>
        </w:numPr>
        <w:spacing w:before="0"/>
      </w:pPr>
      <w:r>
        <w:t>W</w:t>
      </w:r>
      <w:r w:rsidRPr="00F44B9E" w:rsidR="00F42F39">
        <w:t>hen necessary, helped to understand the outcomes reached (but see above proviso in relation to the provision of advice</w:t>
      </w:r>
      <w:r w:rsidR="00F42F39">
        <w:t>)</w:t>
      </w:r>
      <w:r>
        <w:t>.</w:t>
      </w:r>
    </w:p>
    <w:p w:rsidRPr="00F44B9E" w:rsidR="00F42F39" w:rsidP="00D77F05" w:rsidRDefault="00190E2F" w14:paraId="55C052EA" w14:textId="052CA7E1">
      <w:pPr>
        <w:pStyle w:val="Mainbodytext"/>
        <w:numPr>
          <w:ilvl w:val="0"/>
          <w:numId w:val="2"/>
        </w:numPr>
        <w:spacing w:before="0"/>
      </w:pPr>
      <w:r>
        <w:t>The</w:t>
      </w:r>
      <w:r w:rsidR="00F42F39">
        <w:t xml:space="preserve"> employer should keep the subject of the allegation informed of progress in the case and arrange to provide appropriate support (via </w:t>
      </w:r>
      <w:r>
        <w:t>occupational health</w:t>
      </w:r>
      <w:r w:rsidR="00F42F39">
        <w:t xml:space="preserve"> or equivalent). If the person is suspended, (s)he should be kept informed of development in the workplace and if a member of a </w:t>
      </w:r>
      <w:r w:rsidR="1473B1ED">
        <w:t>trade's</w:t>
      </w:r>
      <w:r>
        <w:t xml:space="preserve"> union</w:t>
      </w:r>
      <w:r w:rsidR="00F42F39">
        <w:t xml:space="preserve"> or professional association.</w:t>
      </w:r>
    </w:p>
    <w:p w:rsidRPr="00F44B9E" w:rsidR="00F42F39" w:rsidP="00D77F05" w:rsidRDefault="00F42F39" w14:paraId="4E39AEB4" w14:textId="77777777">
      <w:pPr>
        <w:pStyle w:val="Mainbodytext"/>
        <w:spacing w:before="0"/>
      </w:pPr>
      <w:r w:rsidRPr="00F44B9E">
        <w:rPr>
          <w:b/>
          <w:bCs/>
        </w:rPr>
        <w:t>Monitoring</w:t>
      </w:r>
      <w:r>
        <w:rPr>
          <w:b/>
          <w:bCs/>
        </w:rPr>
        <w:t xml:space="preserve"> </w:t>
      </w:r>
      <w:r w:rsidRPr="00F77248">
        <w:t xml:space="preserve">- the </w:t>
      </w:r>
      <w:r w:rsidRPr="00F44B9E">
        <w:t>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rsidRPr="00F44B9E" w:rsidR="00F42F39" w:rsidP="00D77F05" w:rsidRDefault="00F42F39" w14:paraId="15F0051D" w14:textId="77777777">
      <w:pPr>
        <w:pStyle w:val="Mainbodytext"/>
        <w:spacing w:before="0"/>
      </w:pPr>
      <w:r w:rsidRPr="00F44B9E">
        <w:t xml:space="preserve">If the Strategy Discussion/initial evaluation have decided that a Police investigation is required, the Police Joint Child Protection Investigation Team (JCPIT) should also set a target date for </w:t>
      </w:r>
      <w:r w:rsidRPr="00F44B9E">
        <w:lastRenderedPageBreak/>
        <w:t>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rsidRPr="00F44B9E" w:rsidR="00F42F39" w:rsidP="00D77F05" w:rsidRDefault="00F42F39" w14:paraId="3400D538" w14:textId="77777777">
      <w:pPr>
        <w:pStyle w:val="Mainbodytext"/>
        <w:spacing w:before="0"/>
      </w:pPr>
      <w:r w:rsidRPr="00F44B9E">
        <w:t>If the investigation is to continue, dates for subsequent reviews, ideally at fortnightly (at most monthly) intervals, should be set at the meeting.</w:t>
      </w:r>
    </w:p>
    <w:p w:rsidRPr="00F44B9E" w:rsidR="00F42F39" w:rsidP="00D77F05" w:rsidRDefault="00F42F39" w14:paraId="1F009B37" w14:textId="77777777">
      <w:pPr>
        <w:pStyle w:val="Mainbodytext"/>
        <w:spacing w:before="0"/>
      </w:pPr>
      <w:r w:rsidRPr="00F44B9E">
        <w:rPr>
          <w:b/>
          <w:bCs/>
        </w:rPr>
        <w:t>Target Timescales</w:t>
      </w:r>
      <w:r>
        <w:rPr>
          <w:b/>
          <w:bCs/>
        </w:rPr>
        <w:t xml:space="preserve"> </w:t>
      </w:r>
      <w:r w:rsidRPr="00087D32">
        <w:t>- it is</w:t>
      </w:r>
      <w:r w:rsidRPr="00F44B9E">
        <w:t xml:space="preserve"> in everyone's interest for cases to be dealt with as quickly as possible</w:t>
      </w:r>
      <w:r>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rsidRPr="00F44B9E" w:rsidR="00F42F39" w:rsidP="00D77F05" w:rsidRDefault="00F42F39" w14:paraId="754F4699" w14:textId="77777777">
      <w:pPr>
        <w:pStyle w:val="Mainbodytext"/>
        <w:numPr>
          <w:ilvl w:val="0"/>
          <w:numId w:val="2"/>
        </w:numPr>
        <w:spacing w:before="0"/>
      </w:pPr>
      <w:r w:rsidRPr="00F44B9E">
        <w:t>80% of cases should be resolved within one month</w:t>
      </w:r>
    </w:p>
    <w:p w:rsidR="00F42F39" w:rsidP="00D77F05" w:rsidRDefault="00F42F39" w14:paraId="267D74C6" w14:textId="7094D785">
      <w:pPr>
        <w:pStyle w:val="Mainbodytext"/>
        <w:numPr>
          <w:ilvl w:val="0"/>
          <w:numId w:val="2"/>
        </w:numPr>
        <w:spacing w:before="0"/>
      </w:pPr>
      <w:r w:rsidRPr="00F44B9E">
        <w:t>90% within three months</w:t>
      </w:r>
      <w:r>
        <w:t>.</w:t>
      </w:r>
    </w:p>
    <w:p w:rsidR="00DD769A" w:rsidP="00D77F05" w:rsidRDefault="00F42F39" w14:paraId="2EAD2441" w14:textId="46026DB0">
      <w:pPr>
        <w:pStyle w:val="Mainbodytext"/>
        <w:spacing w:before="0"/>
      </w:pPr>
      <w:r w:rsidRPr="00F63CBC">
        <w:t>All but the most exceptional should be completed within twelve months (it is unlikely cases requiring a criminal prosecution or complex Police investigation can be completed in less than three months).</w:t>
      </w:r>
    </w:p>
    <w:p w:rsidR="00706743" w:rsidP="00D77F05" w:rsidRDefault="00706743" w14:paraId="07315233" w14:textId="77777777">
      <w:pPr>
        <w:pStyle w:val="Mainbodytext"/>
        <w:spacing w:before="0"/>
      </w:pPr>
    </w:p>
    <w:p w:rsidRPr="00DD769A" w:rsidR="00305FCD" w:rsidP="00D77F05" w:rsidRDefault="00DD769A" w14:paraId="0CCCD987" w14:textId="6EDF03C3">
      <w:pPr>
        <w:pStyle w:val="Mainbodytext"/>
        <w:spacing w:before="0"/>
      </w:pPr>
      <w:r>
        <w:rPr>
          <w:b/>
          <w:bCs/>
          <w:highlight w:val="cyan"/>
        </w:rPr>
        <w:t>Re</w:t>
      </w:r>
      <w:r w:rsidR="00907949">
        <w:rPr>
          <w:b/>
          <w:bCs/>
          <w:highlight w:val="cyan"/>
        </w:rPr>
        <w:t>port</w:t>
      </w:r>
      <w:r>
        <w:rPr>
          <w:b/>
          <w:bCs/>
          <w:highlight w:val="cyan"/>
        </w:rPr>
        <w:t>ing</w:t>
      </w:r>
      <w:r w:rsidR="00907949">
        <w:rPr>
          <w:b/>
          <w:bCs/>
          <w:highlight w:val="cyan"/>
        </w:rPr>
        <w:t xml:space="preserve"> </w:t>
      </w:r>
      <w:r w:rsidRPr="00305FCD" w:rsidR="00305FCD">
        <w:rPr>
          <w:b/>
          <w:bCs/>
          <w:highlight w:val="cyan"/>
        </w:rPr>
        <w:t>Concern</w:t>
      </w:r>
      <w:r w:rsidR="00195EFD">
        <w:rPr>
          <w:b/>
          <w:bCs/>
          <w:highlight w:val="cyan"/>
        </w:rPr>
        <w:t xml:space="preserve">s and </w:t>
      </w:r>
      <w:r w:rsidRPr="00305FCD" w:rsidR="00305FCD">
        <w:rPr>
          <w:b/>
          <w:bCs/>
          <w:highlight w:val="cyan"/>
        </w:rPr>
        <w:t>Allegation</w:t>
      </w:r>
      <w:r w:rsidR="00195EFD">
        <w:rPr>
          <w:b/>
          <w:bCs/>
          <w:highlight w:val="cyan"/>
        </w:rPr>
        <w:t>s</w:t>
      </w:r>
    </w:p>
    <w:tbl>
      <w:tblPr>
        <w:tblStyle w:val="TableGrid"/>
        <w:tblW w:w="10204" w:type="dxa"/>
        <w:jc w:val="center"/>
        <w:tblLook w:val="04A0" w:firstRow="1" w:lastRow="0" w:firstColumn="1" w:lastColumn="0" w:noHBand="0" w:noVBand="1"/>
      </w:tblPr>
      <w:tblGrid>
        <w:gridCol w:w="5102"/>
        <w:gridCol w:w="5102"/>
      </w:tblGrid>
      <w:tr w:rsidR="00C943F5" w:rsidTr="00DA27BD" w14:paraId="754C77A9" w14:textId="77777777">
        <w:trPr>
          <w:jc w:val="center"/>
        </w:trPr>
        <w:tc>
          <w:tcPr>
            <w:tcW w:w="5102" w:type="dxa"/>
            <w:vAlign w:val="center"/>
          </w:tcPr>
          <w:p w:rsidRPr="00100D38" w:rsidR="00C943F5" w:rsidP="00D77F05" w:rsidRDefault="00C943F5" w14:paraId="2D6BA4F1" w14:textId="4A2581A1">
            <w:pPr>
              <w:jc w:val="center"/>
              <w:rPr>
                <w:b/>
                <w:bCs/>
                <w:sz w:val="22"/>
                <w:szCs w:val="22"/>
                <w:highlight w:val="cyan"/>
              </w:rPr>
            </w:pPr>
            <w:r w:rsidRPr="00100D38">
              <w:rPr>
                <w:b/>
                <w:bCs/>
                <w:sz w:val="22"/>
                <w:szCs w:val="22"/>
                <w:highlight w:val="cyan"/>
              </w:rPr>
              <w:t>Concern/Allegation about</w:t>
            </w:r>
          </w:p>
        </w:tc>
        <w:tc>
          <w:tcPr>
            <w:tcW w:w="5102" w:type="dxa"/>
            <w:vAlign w:val="center"/>
          </w:tcPr>
          <w:p w:rsidRPr="00100D38" w:rsidR="00C943F5" w:rsidP="00D77F05" w:rsidRDefault="00C943F5" w14:paraId="3C61216F" w14:textId="4F2F1AAD">
            <w:pPr>
              <w:jc w:val="center"/>
              <w:rPr>
                <w:b/>
                <w:bCs/>
                <w:sz w:val="22"/>
                <w:szCs w:val="22"/>
                <w:highlight w:val="cyan"/>
              </w:rPr>
            </w:pPr>
            <w:r w:rsidRPr="00100D38">
              <w:rPr>
                <w:b/>
                <w:bCs/>
                <w:sz w:val="22"/>
                <w:szCs w:val="22"/>
                <w:highlight w:val="cyan"/>
              </w:rPr>
              <w:t>Report to</w:t>
            </w:r>
          </w:p>
        </w:tc>
      </w:tr>
      <w:tr w:rsidR="00C943F5" w:rsidTr="00DA27BD" w14:paraId="2ABF208A" w14:textId="77777777">
        <w:trPr>
          <w:jc w:val="center"/>
        </w:trPr>
        <w:tc>
          <w:tcPr>
            <w:tcW w:w="5102" w:type="dxa"/>
          </w:tcPr>
          <w:p w:rsidRPr="00100D38" w:rsidR="00C943F5" w:rsidP="00D77F05" w:rsidRDefault="00C943F5" w14:paraId="097602FA" w14:textId="77777777">
            <w:pPr>
              <w:rPr>
                <w:sz w:val="22"/>
                <w:szCs w:val="22"/>
                <w:highlight w:val="cyan"/>
              </w:rPr>
            </w:pPr>
            <w:r w:rsidRPr="00100D38">
              <w:rPr>
                <w:sz w:val="22"/>
                <w:szCs w:val="22"/>
                <w:highlight w:val="cyan"/>
              </w:rPr>
              <w:t>Member of staff</w:t>
            </w:r>
          </w:p>
          <w:p w:rsidRPr="00100D38" w:rsidR="00C943F5" w:rsidP="00D77F05" w:rsidRDefault="00C943F5" w14:paraId="11979485" w14:textId="42EC9752">
            <w:pPr>
              <w:rPr>
                <w:sz w:val="22"/>
                <w:szCs w:val="22"/>
                <w:highlight w:val="cyan"/>
              </w:rPr>
            </w:pPr>
            <w:r w:rsidRPr="00100D38">
              <w:rPr>
                <w:sz w:val="22"/>
                <w:szCs w:val="22"/>
                <w:highlight w:val="cyan"/>
              </w:rPr>
              <w:t>(including volunteers, supply staff and contractors)</w:t>
            </w:r>
          </w:p>
        </w:tc>
        <w:tc>
          <w:tcPr>
            <w:tcW w:w="5102" w:type="dxa"/>
          </w:tcPr>
          <w:p w:rsidR="005B7F3B" w:rsidP="00D77F05" w:rsidRDefault="004148A6" w14:paraId="6AAF5BB5" w14:textId="77777777">
            <w:pPr>
              <w:rPr>
                <w:b/>
                <w:sz w:val="22"/>
                <w:szCs w:val="22"/>
                <w:highlight w:val="cyan"/>
                <w:lang w:val="en-US"/>
              </w:rPr>
            </w:pPr>
            <w:r w:rsidRPr="004148A6">
              <w:rPr>
                <w:b/>
                <w:sz w:val="22"/>
                <w:szCs w:val="22"/>
                <w:highlight w:val="cyan"/>
                <w:lang w:val="en-US"/>
              </w:rPr>
              <w:t>Headteacher, Principal or Proprietor</w:t>
            </w:r>
          </w:p>
          <w:p w:rsidRPr="004148A6" w:rsidR="004148A6" w:rsidP="00D77F05" w:rsidRDefault="004148A6" w14:paraId="645E0D89" w14:textId="77777777">
            <w:pPr>
              <w:rPr>
                <w:b/>
                <w:sz w:val="22"/>
                <w:szCs w:val="22"/>
                <w:highlight w:val="cyan"/>
              </w:rPr>
            </w:pPr>
            <w:r w:rsidRPr="004148A6">
              <w:rPr>
                <w:b/>
                <w:sz w:val="22"/>
                <w:szCs w:val="22"/>
                <w:highlight w:val="cyan"/>
                <w:lang w:val="en-US"/>
              </w:rPr>
              <w:t xml:space="preserve">(or other with leadership status) </w:t>
            </w:r>
          </w:p>
          <w:p w:rsidRPr="00C36B10" w:rsidR="00C943F5" w:rsidP="00D77F05" w:rsidRDefault="004148A6" w14:paraId="7301E51B" w14:textId="073A385C">
            <w:pPr>
              <w:rPr>
                <w:sz w:val="22"/>
                <w:szCs w:val="22"/>
                <w:highlight w:val="cyan"/>
              </w:rPr>
            </w:pPr>
            <w:r w:rsidRPr="00C36B10">
              <w:rPr>
                <w:bCs/>
                <w:szCs w:val="20"/>
                <w:highlight w:val="cyan"/>
                <w:lang w:val="en-US"/>
              </w:rPr>
              <w:t>If the allegation is against supply staff or contractor, leadership, management will pass on report to the adult's employer at their agency/company.</w:t>
            </w:r>
          </w:p>
        </w:tc>
      </w:tr>
      <w:tr w:rsidR="00C943F5" w:rsidTr="00DA27BD" w14:paraId="0E6DFEC0" w14:textId="77777777">
        <w:trPr>
          <w:jc w:val="center"/>
        </w:trPr>
        <w:tc>
          <w:tcPr>
            <w:tcW w:w="5102" w:type="dxa"/>
          </w:tcPr>
          <w:p w:rsidRPr="00100D38" w:rsidR="00C943F5" w:rsidP="00D77F05" w:rsidRDefault="00C943F5" w14:paraId="01501EFC" w14:textId="7AEBC431">
            <w:pPr>
              <w:rPr>
                <w:sz w:val="22"/>
                <w:szCs w:val="22"/>
                <w:highlight w:val="cyan"/>
              </w:rPr>
            </w:pPr>
            <w:r w:rsidRPr="00C943F5">
              <w:rPr>
                <w:sz w:val="22"/>
                <w:szCs w:val="22"/>
                <w:highlight w:val="cyan"/>
                <w:lang w:val="en-US"/>
              </w:rPr>
              <w:t>Headteacher, Principal or Proprietor</w:t>
            </w:r>
          </w:p>
        </w:tc>
        <w:tc>
          <w:tcPr>
            <w:tcW w:w="5102" w:type="dxa"/>
          </w:tcPr>
          <w:p w:rsidRPr="00C36B10" w:rsidR="00C36B10" w:rsidP="00D77F05" w:rsidRDefault="00C36B10" w14:paraId="089724EF" w14:textId="77777777">
            <w:pPr>
              <w:rPr>
                <w:sz w:val="22"/>
                <w:szCs w:val="22"/>
                <w:highlight w:val="cyan"/>
              </w:rPr>
            </w:pPr>
            <w:r w:rsidRPr="00C36B10">
              <w:rPr>
                <w:b/>
                <w:sz w:val="22"/>
                <w:szCs w:val="22"/>
                <w:highlight w:val="cyan"/>
                <w:lang w:val="en-US"/>
              </w:rPr>
              <w:t>Chair of Governors / Vice Chair of Governors / Trustee board</w:t>
            </w:r>
          </w:p>
          <w:p w:rsidRPr="00C36B10" w:rsidR="00C943F5" w:rsidP="00D77F05" w:rsidRDefault="00C36B10" w14:paraId="0A0C2181" w14:textId="34AF1704">
            <w:pPr>
              <w:rPr>
                <w:sz w:val="22"/>
                <w:szCs w:val="22"/>
                <w:highlight w:val="cyan"/>
                <w:lang w:val="en-US"/>
              </w:rPr>
            </w:pPr>
            <w:r w:rsidRPr="00C36B10">
              <w:rPr>
                <w:szCs w:val="20"/>
                <w:highlight w:val="cyan"/>
                <w:lang w:val="en-US"/>
              </w:rPr>
              <w:t xml:space="preserve">Your school website or </w:t>
            </w:r>
            <w:r w:rsidRPr="009A4018">
              <w:rPr>
                <w:szCs w:val="20"/>
                <w:highlight w:val="cyan"/>
                <w:lang w:val="en-US"/>
              </w:rPr>
              <w:t>C</w:t>
            </w:r>
            <w:r w:rsidRPr="00C36B10">
              <w:rPr>
                <w:szCs w:val="20"/>
                <w:highlight w:val="cyan"/>
                <w:lang w:val="en-US"/>
              </w:rPr>
              <w:t xml:space="preserve">hild </w:t>
            </w:r>
            <w:r w:rsidRPr="009A4018" w:rsidR="009A4018">
              <w:rPr>
                <w:szCs w:val="20"/>
                <w:highlight w:val="cyan"/>
                <w:lang w:val="en-US"/>
              </w:rPr>
              <w:t>P</w:t>
            </w:r>
            <w:r w:rsidRPr="00C36B10">
              <w:rPr>
                <w:szCs w:val="20"/>
                <w:highlight w:val="cyan"/>
                <w:lang w:val="en-US"/>
              </w:rPr>
              <w:t xml:space="preserve">rotection policy will have details of your </w:t>
            </w:r>
            <w:r w:rsidRPr="009A4018" w:rsidR="009A4018">
              <w:rPr>
                <w:szCs w:val="20"/>
                <w:highlight w:val="cyan"/>
                <w:lang w:val="en-US"/>
              </w:rPr>
              <w:t>C</w:t>
            </w:r>
            <w:r w:rsidRPr="00C36B10">
              <w:rPr>
                <w:szCs w:val="20"/>
                <w:highlight w:val="cyan"/>
                <w:lang w:val="en-US"/>
              </w:rPr>
              <w:t>hair/</w:t>
            </w:r>
            <w:r w:rsidRPr="009A4018" w:rsidR="009A4018">
              <w:rPr>
                <w:szCs w:val="20"/>
                <w:highlight w:val="cyan"/>
                <w:lang w:val="en-US"/>
              </w:rPr>
              <w:t>V</w:t>
            </w:r>
            <w:r w:rsidRPr="00C36B10">
              <w:rPr>
                <w:szCs w:val="20"/>
                <w:highlight w:val="cyan"/>
                <w:lang w:val="en-US"/>
              </w:rPr>
              <w:t xml:space="preserve">ice </w:t>
            </w:r>
            <w:r w:rsidRPr="009A4018" w:rsidR="009A4018">
              <w:rPr>
                <w:szCs w:val="20"/>
                <w:highlight w:val="cyan"/>
                <w:lang w:val="en-US"/>
              </w:rPr>
              <w:t>C</w:t>
            </w:r>
            <w:r w:rsidRPr="00C36B10">
              <w:rPr>
                <w:szCs w:val="20"/>
                <w:highlight w:val="cyan"/>
                <w:lang w:val="en-US"/>
              </w:rPr>
              <w:t xml:space="preserve">hair of </w:t>
            </w:r>
            <w:r w:rsidRPr="009A4018" w:rsidR="009A4018">
              <w:rPr>
                <w:szCs w:val="20"/>
                <w:highlight w:val="cyan"/>
                <w:lang w:val="en-US"/>
              </w:rPr>
              <w:t>G</w:t>
            </w:r>
            <w:r w:rsidRPr="00C36B10">
              <w:rPr>
                <w:szCs w:val="20"/>
                <w:highlight w:val="cyan"/>
                <w:lang w:val="en-US"/>
              </w:rPr>
              <w:t>overnors.</w:t>
            </w:r>
          </w:p>
        </w:tc>
      </w:tr>
      <w:tr w:rsidR="00C943F5" w:rsidTr="00DA27BD" w14:paraId="6362A340" w14:textId="77777777">
        <w:trPr>
          <w:jc w:val="center"/>
        </w:trPr>
        <w:tc>
          <w:tcPr>
            <w:tcW w:w="5102" w:type="dxa"/>
          </w:tcPr>
          <w:p w:rsidR="00C943F5" w:rsidP="00D77F05" w:rsidRDefault="00100D38" w14:paraId="2A8FE5CF" w14:textId="77777777">
            <w:pPr>
              <w:rPr>
                <w:bCs/>
                <w:sz w:val="22"/>
                <w:szCs w:val="22"/>
                <w:highlight w:val="cyan"/>
                <w:lang w:val="en-US"/>
              </w:rPr>
            </w:pPr>
            <w:r w:rsidRPr="00100D38">
              <w:rPr>
                <w:bCs/>
                <w:sz w:val="22"/>
                <w:szCs w:val="22"/>
                <w:highlight w:val="cyan"/>
                <w:lang w:val="en-US"/>
              </w:rPr>
              <w:t>Chair of Governors / Vice Chair of Governors / Trustee board</w:t>
            </w:r>
          </w:p>
          <w:p w:rsidR="00970D5D" w:rsidP="00D77F05" w:rsidRDefault="00970D5D" w14:paraId="521CBEA2" w14:textId="7051A268">
            <w:pPr>
              <w:rPr>
                <w:bCs/>
                <w:sz w:val="22"/>
                <w:szCs w:val="22"/>
                <w:highlight w:val="cyan"/>
              </w:rPr>
            </w:pPr>
            <w:r>
              <w:rPr>
                <w:bCs/>
                <w:sz w:val="22"/>
                <w:szCs w:val="22"/>
                <w:highlight w:val="cyan"/>
              </w:rPr>
              <w:t>Or</w:t>
            </w:r>
          </w:p>
          <w:p w:rsidRPr="00100D38" w:rsidR="00970D5D" w:rsidP="00D77F05" w:rsidRDefault="00970D5D" w14:paraId="2CD2B7A9" w14:textId="0CFFB162">
            <w:pPr>
              <w:rPr>
                <w:bCs/>
                <w:sz w:val="22"/>
                <w:szCs w:val="22"/>
                <w:highlight w:val="cyan"/>
              </w:rPr>
            </w:pPr>
            <w:r w:rsidRPr="00970D5D">
              <w:rPr>
                <w:bCs/>
                <w:sz w:val="22"/>
                <w:szCs w:val="22"/>
                <w:highlight w:val="cyan"/>
                <w:lang w:val="en-US"/>
              </w:rPr>
              <w:t xml:space="preserve">Manager who is the sole proprietor </w:t>
            </w:r>
          </w:p>
        </w:tc>
        <w:tc>
          <w:tcPr>
            <w:tcW w:w="5102" w:type="dxa"/>
          </w:tcPr>
          <w:p w:rsidRPr="00175591" w:rsidR="00ED4E4A" w:rsidP="00D77F05" w:rsidRDefault="00ED4E4A" w14:paraId="28F9F042" w14:textId="0D9F89D0">
            <w:pPr>
              <w:rPr>
                <w:sz w:val="22"/>
                <w:szCs w:val="22"/>
                <w:highlight w:val="cyan"/>
              </w:rPr>
            </w:pPr>
            <w:r w:rsidRPr="00175591">
              <w:rPr>
                <w:b/>
                <w:sz w:val="22"/>
                <w:szCs w:val="22"/>
                <w:highlight w:val="cyan"/>
                <w:lang w:val="en-US"/>
              </w:rPr>
              <w:t>Local Authority Designated Officer LADO</w:t>
            </w:r>
            <w:r w:rsidR="0079504E">
              <w:rPr>
                <w:b/>
                <w:sz w:val="22"/>
                <w:szCs w:val="22"/>
                <w:highlight w:val="cyan"/>
                <w:lang w:val="en-US"/>
              </w:rPr>
              <w:t xml:space="preserve"> </w:t>
            </w:r>
            <w:r w:rsidRPr="006A7C98">
              <w:rPr>
                <w:i/>
                <w:szCs w:val="20"/>
                <w:highlight w:val="cyan"/>
                <w:lang w:val="en-US"/>
              </w:rPr>
              <w:t>(for staff only)</w:t>
            </w:r>
            <w:r w:rsidRPr="006A7C98" w:rsidR="00175591">
              <w:rPr>
                <w:i/>
                <w:szCs w:val="20"/>
                <w:lang w:val="en-US"/>
              </w:rPr>
              <w:t xml:space="preserve"> </w:t>
            </w:r>
            <w:hyperlink w:history="1" r:id="rId135">
              <w:r w:rsidRPr="006A7C98" w:rsidR="0079504E">
                <w:rPr>
                  <w:rStyle w:val="Hyperlink"/>
                  <w:szCs w:val="20"/>
                  <w:highlight w:val="cyan"/>
                  <w:lang w:val="en-US"/>
                </w:rPr>
                <w:t>LADO.Referral@hertfordshire.gov.uk</w:t>
              </w:r>
            </w:hyperlink>
            <w:r w:rsidRPr="006A7C98">
              <w:rPr>
                <w:szCs w:val="20"/>
                <w:highlight w:val="cyan"/>
                <w:lang w:val="en-US"/>
              </w:rPr>
              <w:t xml:space="preserve"> </w:t>
            </w:r>
          </w:p>
          <w:p w:rsidRPr="00175591" w:rsidR="00ED4E4A" w:rsidP="00D77F05" w:rsidRDefault="00727D2F" w14:paraId="1782E042" w14:textId="0B814E3F">
            <w:pPr>
              <w:rPr>
                <w:sz w:val="22"/>
                <w:szCs w:val="22"/>
                <w:highlight w:val="cyan"/>
              </w:rPr>
            </w:pPr>
            <w:r>
              <w:rPr>
                <w:sz w:val="22"/>
                <w:szCs w:val="22"/>
                <w:highlight w:val="cyan"/>
              </w:rPr>
              <w:t>a</w:t>
            </w:r>
            <w:r w:rsidR="0079504E">
              <w:rPr>
                <w:sz w:val="22"/>
                <w:szCs w:val="22"/>
                <w:highlight w:val="cyan"/>
              </w:rPr>
              <w:t>nd/or</w:t>
            </w:r>
          </w:p>
          <w:p w:rsidRPr="00ED4E4A" w:rsidR="00C943F5" w:rsidP="00D77F05" w:rsidRDefault="00ED4E4A" w14:paraId="6AF8BC74" w14:textId="0CF31B87">
            <w:pPr>
              <w:rPr>
                <w:sz w:val="18"/>
                <w:szCs w:val="18"/>
                <w:highlight w:val="cyan"/>
              </w:rPr>
            </w:pPr>
            <w:r w:rsidRPr="00175591">
              <w:rPr>
                <w:sz w:val="22"/>
                <w:szCs w:val="22"/>
                <w:highlight w:val="cyan"/>
                <w:lang w:val="en-US"/>
              </w:rPr>
              <w:t xml:space="preserve">Report to the police on 101 </w:t>
            </w:r>
            <w:r w:rsidR="00727D2F">
              <w:rPr>
                <w:sz w:val="22"/>
                <w:szCs w:val="22"/>
                <w:highlight w:val="cyan"/>
                <w:lang w:val="en-US"/>
              </w:rPr>
              <w:t xml:space="preserve">or </w:t>
            </w:r>
            <w:r w:rsidRPr="00175591">
              <w:rPr>
                <w:sz w:val="22"/>
                <w:szCs w:val="22"/>
                <w:highlight w:val="cyan"/>
                <w:lang w:val="en-US"/>
              </w:rPr>
              <w:t>if urgent 999</w:t>
            </w:r>
          </w:p>
        </w:tc>
      </w:tr>
      <w:tr w:rsidR="00C943F5" w:rsidTr="00DA27BD" w14:paraId="5D59DA22" w14:textId="77777777">
        <w:trPr>
          <w:jc w:val="center"/>
        </w:trPr>
        <w:tc>
          <w:tcPr>
            <w:tcW w:w="5102" w:type="dxa"/>
          </w:tcPr>
          <w:p w:rsidRPr="00100D38" w:rsidR="00C943F5" w:rsidP="00D77F05" w:rsidRDefault="004148A6" w14:paraId="5A1DCADB" w14:textId="6559B249">
            <w:pPr>
              <w:rPr>
                <w:sz w:val="22"/>
                <w:szCs w:val="22"/>
                <w:highlight w:val="cyan"/>
              </w:rPr>
            </w:pPr>
            <w:r w:rsidRPr="004148A6">
              <w:rPr>
                <w:sz w:val="22"/>
                <w:szCs w:val="22"/>
                <w:highlight w:val="cyan"/>
                <w:lang w:val="en-US"/>
              </w:rPr>
              <w:t>If you are worried that the concerns raised have not been taken seriously or escalated.</w:t>
            </w:r>
          </w:p>
        </w:tc>
        <w:tc>
          <w:tcPr>
            <w:tcW w:w="5102" w:type="dxa"/>
          </w:tcPr>
          <w:p w:rsidRPr="00FA2BB7" w:rsidR="00FA2BB7" w:rsidP="00D77F05" w:rsidRDefault="00FA2BB7" w14:paraId="165B7C2C" w14:textId="4092BDB5">
            <w:pPr>
              <w:rPr>
                <w:sz w:val="22"/>
                <w:szCs w:val="22"/>
                <w:highlight w:val="cyan"/>
              </w:rPr>
            </w:pPr>
            <w:r w:rsidRPr="00FA2BB7">
              <w:rPr>
                <w:b/>
                <w:sz w:val="22"/>
                <w:szCs w:val="22"/>
                <w:highlight w:val="cyan"/>
                <w:lang w:val="en-US"/>
              </w:rPr>
              <w:t xml:space="preserve">Chair of </w:t>
            </w:r>
            <w:r>
              <w:rPr>
                <w:b/>
                <w:sz w:val="22"/>
                <w:szCs w:val="22"/>
                <w:highlight w:val="cyan"/>
                <w:lang w:val="en-US"/>
              </w:rPr>
              <w:t>G</w:t>
            </w:r>
            <w:r w:rsidRPr="00FA2BB7">
              <w:rPr>
                <w:b/>
                <w:sz w:val="22"/>
                <w:szCs w:val="22"/>
                <w:highlight w:val="cyan"/>
                <w:lang w:val="en-US"/>
              </w:rPr>
              <w:t>overnors</w:t>
            </w:r>
          </w:p>
          <w:p w:rsidRPr="00FA2BB7" w:rsidR="00FA2BB7" w:rsidP="00D77F05" w:rsidRDefault="00FA2BB7" w14:paraId="4EB76D7D" w14:textId="51522F26">
            <w:pPr>
              <w:rPr>
                <w:sz w:val="22"/>
                <w:szCs w:val="22"/>
                <w:highlight w:val="cyan"/>
              </w:rPr>
            </w:pPr>
            <w:r w:rsidRPr="00FA2BB7">
              <w:rPr>
                <w:b/>
                <w:sz w:val="22"/>
                <w:szCs w:val="22"/>
                <w:highlight w:val="cyan"/>
                <w:lang w:val="en-US"/>
              </w:rPr>
              <w:t xml:space="preserve">Police </w:t>
            </w:r>
            <w:r w:rsidR="00B30440">
              <w:rPr>
                <w:sz w:val="22"/>
                <w:szCs w:val="22"/>
                <w:highlight w:val="cyan"/>
                <w:lang w:val="en-US"/>
              </w:rPr>
              <w:t>10</w:t>
            </w:r>
            <w:r w:rsidRPr="00FA2BB7">
              <w:rPr>
                <w:sz w:val="22"/>
                <w:szCs w:val="22"/>
                <w:highlight w:val="cyan"/>
                <w:lang w:val="en-US"/>
              </w:rPr>
              <w:t>1</w:t>
            </w:r>
          </w:p>
          <w:p w:rsidRPr="00FA2BB7" w:rsidR="00FA2BB7" w:rsidP="00D77F05" w:rsidRDefault="00FA2BB7" w14:paraId="3341F261" w14:textId="7021C28F">
            <w:pPr>
              <w:rPr>
                <w:sz w:val="22"/>
                <w:szCs w:val="22"/>
                <w:highlight w:val="cyan"/>
              </w:rPr>
            </w:pPr>
            <w:r w:rsidRPr="00FA2BB7">
              <w:rPr>
                <w:b/>
                <w:sz w:val="22"/>
                <w:szCs w:val="22"/>
                <w:highlight w:val="cyan"/>
                <w:lang w:val="en-US"/>
              </w:rPr>
              <w:t>Children Services</w:t>
            </w:r>
            <w:r>
              <w:rPr>
                <w:b/>
                <w:sz w:val="22"/>
                <w:szCs w:val="22"/>
                <w:highlight w:val="cyan"/>
                <w:lang w:val="en-US"/>
              </w:rPr>
              <w:t xml:space="preserve"> </w:t>
            </w:r>
            <w:r w:rsidRPr="00FA2BB7">
              <w:rPr>
                <w:sz w:val="22"/>
                <w:szCs w:val="22"/>
                <w:highlight w:val="cyan"/>
              </w:rPr>
              <w:t>0300 123 4043</w:t>
            </w:r>
          </w:p>
          <w:p w:rsidRPr="00FA2BB7" w:rsidR="00FA2BB7" w:rsidP="00D77F05" w:rsidRDefault="001A1B0B" w14:paraId="03FC3C99" w14:textId="15DC8062">
            <w:pPr>
              <w:rPr>
                <w:sz w:val="22"/>
                <w:szCs w:val="22"/>
                <w:highlight w:val="cyan"/>
              </w:rPr>
            </w:pPr>
            <w:r>
              <w:rPr>
                <w:b/>
                <w:sz w:val="22"/>
                <w:szCs w:val="22"/>
                <w:highlight w:val="cyan"/>
              </w:rPr>
              <w:t xml:space="preserve">NSPCC </w:t>
            </w:r>
            <w:r w:rsidRPr="00FA2BB7" w:rsidR="00FA2BB7">
              <w:rPr>
                <w:b/>
                <w:sz w:val="22"/>
                <w:szCs w:val="22"/>
                <w:highlight w:val="cyan"/>
              </w:rPr>
              <w:t xml:space="preserve">Whistleblowing Helpline </w:t>
            </w:r>
            <w:r w:rsidRPr="00FA2BB7" w:rsidR="00FA2BB7">
              <w:rPr>
                <w:sz w:val="22"/>
                <w:szCs w:val="22"/>
                <w:highlight w:val="cyan"/>
              </w:rPr>
              <w:t xml:space="preserve">0800 028 0285 </w:t>
            </w:r>
          </w:p>
          <w:p w:rsidRPr="00100D38" w:rsidR="00C943F5" w:rsidP="00D77F05" w:rsidRDefault="001A1B0B" w14:paraId="37FF6F33" w14:textId="740701E1">
            <w:pPr>
              <w:rPr>
                <w:sz w:val="22"/>
                <w:szCs w:val="22"/>
                <w:highlight w:val="cyan"/>
              </w:rPr>
            </w:pPr>
            <w:r>
              <w:rPr>
                <w:b/>
                <w:sz w:val="22"/>
                <w:szCs w:val="22"/>
                <w:highlight w:val="cyan"/>
              </w:rPr>
              <w:t xml:space="preserve">NSPCC </w:t>
            </w:r>
            <w:r w:rsidRPr="00FA2BB7">
              <w:rPr>
                <w:b/>
                <w:sz w:val="22"/>
                <w:szCs w:val="22"/>
                <w:highlight w:val="cyan"/>
              </w:rPr>
              <w:t xml:space="preserve">Whistleblowing </w:t>
            </w:r>
            <w:r w:rsidR="00B30440">
              <w:rPr>
                <w:b/>
                <w:sz w:val="22"/>
                <w:szCs w:val="22"/>
                <w:highlight w:val="cyan"/>
              </w:rPr>
              <w:t>E</w:t>
            </w:r>
            <w:r>
              <w:rPr>
                <w:b/>
                <w:sz w:val="22"/>
                <w:szCs w:val="22"/>
                <w:highlight w:val="cyan"/>
              </w:rPr>
              <w:t>mail</w:t>
            </w:r>
            <w:r w:rsidRPr="00FA2BB7" w:rsidR="00FA2BB7">
              <w:rPr>
                <w:sz w:val="22"/>
                <w:szCs w:val="22"/>
                <w:highlight w:val="cyan"/>
              </w:rPr>
              <w:t xml:space="preserve"> </w:t>
            </w:r>
            <w:hyperlink w:history="1" r:id="rId136">
              <w:r w:rsidRPr="00FA2BB7" w:rsidR="00FA2BB7">
                <w:rPr>
                  <w:rStyle w:val="Hyperlink"/>
                  <w:sz w:val="22"/>
                  <w:szCs w:val="22"/>
                  <w:highlight w:val="cyan"/>
                </w:rPr>
                <w:t>help@nspcc.org.uk</w:t>
              </w:r>
            </w:hyperlink>
          </w:p>
        </w:tc>
      </w:tr>
      <w:tr w:rsidR="004148A6" w:rsidTr="00DA27BD" w14:paraId="15E2AF08" w14:textId="77777777">
        <w:trPr>
          <w:jc w:val="center"/>
        </w:trPr>
        <w:tc>
          <w:tcPr>
            <w:tcW w:w="5102" w:type="dxa"/>
          </w:tcPr>
          <w:p w:rsidRPr="00100D38" w:rsidR="004148A6" w:rsidP="00D77F05" w:rsidRDefault="004148A6" w14:paraId="66AE32E8" w14:textId="72AF1B46">
            <w:pPr>
              <w:rPr>
                <w:sz w:val="22"/>
                <w:szCs w:val="22"/>
                <w:highlight w:val="cyan"/>
              </w:rPr>
            </w:pPr>
            <w:r w:rsidRPr="004148A6">
              <w:rPr>
                <w:sz w:val="22"/>
                <w:szCs w:val="22"/>
                <w:highlight w:val="cyan"/>
              </w:rPr>
              <w:t>Concerns/</w:t>
            </w:r>
            <w:r w:rsidR="00C70691">
              <w:rPr>
                <w:sz w:val="22"/>
                <w:szCs w:val="22"/>
                <w:highlight w:val="cyan"/>
              </w:rPr>
              <w:t>A</w:t>
            </w:r>
            <w:r w:rsidRPr="004148A6">
              <w:rPr>
                <w:sz w:val="22"/>
                <w:szCs w:val="22"/>
                <w:highlight w:val="cyan"/>
              </w:rPr>
              <w:t>llegation</w:t>
            </w:r>
            <w:r w:rsidR="00C70691">
              <w:rPr>
                <w:sz w:val="22"/>
                <w:szCs w:val="22"/>
                <w:highlight w:val="cyan"/>
              </w:rPr>
              <w:t>s</w:t>
            </w:r>
            <w:r w:rsidRPr="004148A6">
              <w:rPr>
                <w:sz w:val="22"/>
                <w:szCs w:val="22"/>
                <w:highlight w:val="cyan"/>
              </w:rPr>
              <w:t xml:space="preserve"> relating to an incident that happened when an individual or organisation has used school premises for running activities for children e.g. community groups, sports and faith associations, or service providers that run extra-curricular activities)</w:t>
            </w:r>
          </w:p>
        </w:tc>
        <w:tc>
          <w:tcPr>
            <w:tcW w:w="5102" w:type="dxa"/>
          </w:tcPr>
          <w:p w:rsidRPr="00C70691" w:rsidR="00C70691" w:rsidP="00D77F05" w:rsidRDefault="00C70691" w14:paraId="1E3DA80A" w14:textId="77777777">
            <w:pPr>
              <w:rPr>
                <w:sz w:val="22"/>
                <w:szCs w:val="22"/>
                <w:highlight w:val="cyan"/>
              </w:rPr>
            </w:pPr>
            <w:r w:rsidRPr="00C70691">
              <w:rPr>
                <w:b/>
                <w:bCs/>
                <w:sz w:val="22"/>
                <w:szCs w:val="22"/>
                <w:highlight w:val="cyan"/>
                <w:lang w:val="en-US"/>
              </w:rPr>
              <w:t>Headteacher, Principal or Proprietor</w:t>
            </w:r>
          </w:p>
          <w:p w:rsidRPr="00C70691" w:rsidR="00C70691" w:rsidP="00D77F05" w:rsidRDefault="00C70691" w14:paraId="3E643929" w14:textId="77777777">
            <w:pPr>
              <w:rPr>
                <w:szCs w:val="20"/>
                <w:highlight w:val="cyan"/>
              </w:rPr>
            </w:pPr>
            <w:r w:rsidRPr="00C70691">
              <w:rPr>
                <w:szCs w:val="20"/>
                <w:highlight w:val="cyan"/>
              </w:rPr>
              <w:t>As with any safeguarding allegation, DSL will follow their schools safeguarding policies and procedures, including informing the LADO.</w:t>
            </w:r>
          </w:p>
          <w:p w:rsidRPr="00100D38" w:rsidR="004148A6" w:rsidP="00D77F05" w:rsidRDefault="00C70691" w14:paraId="43E3D156" w14:textId="25F1B635">
            <w:pPr>
              <w:rPr>
                <w:sz w:val="22"/>
                <w:szCs w:val="22"/>
                <w:highlight w:val="cyan"/>
              </w:rPr>
            </w:pPr>
            <w:hyperlink w:history="1" r:id="rId137">
              <w:r w:rsidRPr="00C70691">
                <w:rPr>
                  <w:rStyle w:val="Hyperlink"/>
                  <w:szCs w:val="20"/>
                  <w:highlight w:val="cyan"/>
                </w:rPr>
                <w:t>Out-of-school settings: safeguarding guidance for providers - GOV.UK</w:t>
              </w:r>
            </w:hyperlink>
          </w:p>
        </w:tc>
      </w:tr>
    </w:tbl>
    <w:p w:rsidR="00A93D27" w:rsidP="00D77F05" w:rsidRDefault="00A93D27" w14:paraId="75FEA206" w14:textId="77777777">
      <w:pPr>
        <w:rPr>
          <w:b/>
          <w:sz w:val="22"/>
          <w:szCs w:val="22"/>
          <w:highlight w:val="cyan"/>
          <w:lang w:val="en-US"/>
        </w:rPr>
      </w:pPr>
    </w:p>
    <w:p w:rsidR="005D0E5D" w:rsidP="00D77F05" w:rsidRDefault="00A93D27" w14:paraId="39C89A59" w14:textId="04ACD89D">
      <w:pPr>
        <w:rPr>
          <w:sz w:val="22"/>
          <w:szCs w:val="22"/>
          <w:highlight w:val="cyan"/>
        </w:rPr>
      </w:pPr>
      <w:r w:rsidRPr="008E125E">
        <w:rPr>
          <w:b/>
          <w:sz w:val="22"/>
          <w:szCs w:val="22"/>
          <w:highlight w:val="cyan"/>
          <w:lang w:val="en-US"/>
        </w:rPr>
        <w:t>Concern about the Quality of Care/Practice</w:t>
      </w:r>
      <w:r>
        <w:rPr>
          <w:bCs/>
          <w:sz w:val="22"/>
          <w:szCs w:val="22"/>
          <w:highlight w:val="cyan"/>
          <w:lang w:val="en-US"/>
        </w:rPr>
        <w:t xml:space="preserve">: </w:t>
      </w:r>
      <w:r>
        <w:rPr>
          <w:sz w:val="22"/>
          <w:szCs w:val="22"/>
          <w:highlight w:val="cyan"/>
          <w:lang w:val="en-US"/>
        </w:rPr>
        <w:t>I</w:t>
      </w:r>
      <w:r w:rsidRPr="05C0C3D1">
        <w:rPr>
          <w:sz w:val="22"/>
          <w:szCs w:val="22"/>
          <w:highlight w:val="cyan"/>
          <w:lang w:val="en-US"/>
        </w:rPr>
        <w:t xml:space="preserve">f a stakeholder is concerned about a matter that is not of a </w:t>
      </w:r>
      <w:r w:rsidRPr="05C0C3D1">
        <w:rPr>
          <w:sz w:val="22"/>
          <w:szCs w:val="22"/>
          <w:highlight w:val="cyan"/>
        </w:rPr>
        <w:t>child protection nature, but general queries about the perceived quality and standard of certain practice in our school and it is considered that something is not good enough or/suitable for its purpose.</w:t>
      </w:r>
    </w:p>
    <w:p w:rsidR="00A93D27" w:rsidP="00D77F05" w:rsidRDefault="00A93D27" w14:paraId="06934059" w14:textId="5A1859B1">
      <w:pPr>
        <w:rPr>
          <w:sz w:val="22"/>
          <w:szCs w:val="22"/>
          <w:highlight w:val="cyan"/>
        </w:rPr>
      </w:pPr>
      <w:r w:rsidRPr="008E125E">
        <w:rPr>
          <w:sz w:val="22"/>
          <w:szCs w:val="22"/>
          <w:highlight w:val="cyan"/>
        </w:rPr>
        <w:t>Please speak to Headteacher/Principal/DSL or our Chair of Governors/Trustees.</w:t>
      </w:r>
    </w:p>
    <w:p w:rsidR="00A93D27" w:rsidP="00A93D27" w:rsidRDefault="00A93D27" w14:paraId="7E1D77A7" w14:textId="77777777">
      <w:pPr>
        <w:pStyle w:val="Mainbodytext"/>
        <w:spacing w:before="0"/>
        <w:rPr>
          <w:highlight w:val="cyan"/>
        </w:rPr>
      </w:pPr>
      <w:r w:rsidRPr="008E125E">
        <w:rPr>
          <w:b/>
          <w:highlight w:val="cyan"/>
          <w:lang w:val="en-US"/>
        </w:rPr>
        <w:t xml:space="preserve">Complaints: </w:t>
      </w:r>
      <w:r w:rsidRPr="008E125E">
        <w:rPr>
          <w:highlight w:val="cyan"/>
          <w:lang w:val="en-US"/>
        </w:rPr>
        <w:t xml:space="preserve">if a stakeholder is </w:t>
      </w:r>
      <w:r w:rsidRPr="008E125E">
        <w:rPr>
          <w:highlight w:val="cyan"/>
        </w:rPr>
        <w:t>unsatisfied with any aspects of how we implement and comply with safeguarding policies and procedures, to keep children and young people safe in our school.</w:t>
      </w:r>
    </w:p>
    <w:p w:rsidRPr="00773FB0" w:rsidR="00A93D27" w:rsidP="00A93D27" w:rsidRDefault="00A93D27" w14:paraId="1898EA5B" w14:textId="77777777">
      <w:pPr>
        <w:jc w:val="both"/>
        <w:rPr>
          <w:sz w:val="22"/>
          <w:szCs w:val="22"/>
          <w:highlight w:val="cyan"/>
        </w:rPr>
      </w:pPr>
      <w:r w:rsidRPr="05C0C3D1">
        <w:rPr>
          <w:sz w:val="22"/>
          <w:szCs w:val="22"/>
          <w:highlight w:val="cyan"/>
        </w:rPr>
        <w:t xml:space="preserve">Please refer to our </w:t>
      </w:r>
      <w:r w:rsidRPr="008E125E">
        <w:rPr>
          <w:i/>
          <w:sz w:val="22"/>
          <w:szCs w:val="22"/>
          <w:highlight w:val="cyan"/>
        </w:rPr>
        <w:t>Complaints</w:t>
      </w:r>
      <w:r w:rsidRPr="008E125E">
        <w:rPr>
          <w:i/>
          <w:sz w:val="22"/>
          <w:szCs w:val="22"/>
        </w:rPr>
        <w:t xml:space="preserve"> </w:t>
      </w:r>
      <w:r w:rsidRPr="008E125E">
        <w:rPr>
          <w:i/>
          <w:sz w:val="22"/>
          <w:szCs w:val="22"/>
          <w:highlight w:val="cyan"/>
        </w:rPr>
        <w:t>Procedures</w:t>
      </w:r>
      <w:r w:rsidRPr="05C0C3D1">
        <w:rPr>
          <w:sz w:val="22"/>
          <w:szCs w:val="22"/>
          <w:highlight w:val="cyan"/>
        </w:rPr>
        <w:t xml:space="preserve"> which will advise as part of the stages, to share any initial queries and concerns with our schools Headteacher/Principal/DSL or our Chair of Governors/Trustees. Your feedback is important to us, and we would like to ensure to have an opportunity to reassure our stakeholders that any expression of dissatisfaction however made, about actions taken or a lack of action’ is a priority to understand so that we can find a solution and support a complainant. </w:t>
      </w:r>
    </w:p>
    <w:p w:rsidRPr="008E125E" w:rsidR="00A93D27" w:rsidP="00A93D27" w:rsidRDefault="00A93D27" w14:paraId="595E7AC6" w14:textId="3D63522A">
      <w:pPr>
        <w:pStyle w:val="Mainbodytext"/>
        <w:spacing w:before="0"/>
        <w:rPr>
          <w:highlight w:val="cyan"/>
        </w:rPr>
      </w:pPr>
      <w:r w:rsidRPr="1D3D6045">
        <w:rPr>
          <w:highlight w:val="cyan"/>
        </w:rPr>
        <w:t xml:space="preserve">Our Complaints Procedures </w:t>
      </w:r>
      <w:r w:rsidRPr="008E125E">
        <w:rPr>
          <w:highlight w:val="cyan"/>
        </w:rPr>
        <w:t>can be found on our school website at:</w:t>
      </w:r>
      <w:r w:rsidRPr="008E125E">
        <w:t xml:space="preserve"> </w:t>
      </w:r>
      <w:r w:rsidRPr="008E125E">
        <w:rPr>
          <w:i/>
          <w:highlight w:val="yellow"/>
        </w:rPr>
        <w:t>(insert link to complaints procedures)</w:t>
      </w:r>
    </w:p>
    <w:p w:rsidR="00A93D27" w:rsidP="00D77F05" w:rsidRDefault="00A93D27" w14:paraId="5F77484C" w14:textId="77777777">
      <w:pPr>
        <w:rPr>
          <w:b/>
          <w:sz w:val="22"/>
          <w:szCs w:val="22"/>
          <w:highlight w:val="cyan"/>
          <w:lang w:val="en-US"/>
        </w:rPr>
      </w:pPr>
    </w:p>
    <w:p w:rsidRPr="007259F5" w:rsidR="002E31D3" w:rsidP="00D77F05" w:rsidRDefault="002E31D3" w14:paraId="796A10C8" w14:textId="4E1BC046">
      <w:pPr>
        <w:rPr>
          <w:bCs/>
          <w:sz w:val="22"/>
          <w:szCs w:val="22"/>
          <w:highlight w:val="cyan"/>
        </w:rPr>
      </w:pPr>
    </w:p>
    <w:p w:rsidRPr="00CC7586" w:rsidR="008C1188" w:rsidP="008C1188" w:rsidRDefault="008C1188" w14:paraId="44F7637F" w14:textId="77777777">
      <w:pPr>
        <w:jc w:val="both"/>
        <w:rPr>
          <w:rFonts w:cs="Arial"/>
          <w:i/>
          <w:color w:val="000000" w:themeColor="text1"/>
          <w:sz w:val="22"/>
          <w:szCs w:val="22"/>
        </w:rPr>
      </w:pPr>
      <w:r w:rsidRPr="1D3D6045">
        <w:rPr>
          <w:b/>
          <w:sz w:val="22"/>
          <w:szCs w:val="22"/>
        </w:rPr>
        <w:t>After-school clubs, community activities and tuition: safeguarding guidance for providers</w:t>
      </w:r>
      <w:r w:rsidRPr="1D3D6045">
        <w:rPr>
          <w:sz w:val="22"/>
          <w:szCs w:val="22"/>
        </w:rPr>
        <w:t xml:space="preserve"> </w:t>
      </w:r>
    </w:p>
    <w:p w:rsidRPr="00CC7586" w:rsidR="008C1188" w:rsidP="008C1188" w:rsidRDefault="008C1188" w14:paraId="61B0D155" w14:textId="77777777">
      <w:pPr>
        <w:jc w:val="both"/>
        <w:rPr>
          <w:rFonts w:cs="Arial"/>
          <w:sz w:val="22"/>
          <w:szCs w:val="22"/>
        </w:rPr>
      </w:pPr>
      <w:r w:rsidRPr="009139D6">
        <w:rPr>
          <w:rFonts w:cs="Arial"/>
          <w:i/>
          <w:color w:val="000000" w:themeColor="text1"/>
          <w:sz w:val="22"/>
          <w:szCs w:val="22"/>
          <w:highlight w:val="green"/>
        </w:rPr>
        <w:t xml:space="preserve">&lt;Insert name of school </w:t>
      </w:r>
      <w:r w:rsidRPr="009139D6">
        <w:rPr>
          <w:i/>
          <w:color w:val="000000" w:themeColor="text1"/>
          <w:sz w:val="22"/>
          <w:szCs w:val="22"/>
          <w:highlight w:val="green"/>
        </w:rPr>
        <w:t>&gt;</w:t>
      </w:r>
      <w:r w:rsidRPr="1D3D6045">
        <w:rPr>
          <w:i/>
          <w:color w:val="000000" w:themeColor="text1"/>
          <w:sz w:val="22"/>
          <w:szCs w:val="22"/>
        </w:rPr>
        <w:t xml:space="preserve"> </w:t>
      </w:r>
      <w:r w:rsidRPr="1D3D6045">
        <w:rPr>
          <w:rFonts w:cs="Arial"/>
          <w:sz w:val="22"/>
          <w:szCs w:val="22"/>
        </w:rPr>
        <w:t xml:space="preserve">have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rsidR="008C1188" w:rsidP="008C1188" w:rsidRDefault="008C1188" w14:paraId="575B9925" w14:textId="77777777">
      <w:pPr>
        <w:pStyle w:val="1bodycopy10pt"/>
        <w:spacing w:after="0"/>
        <w:jc w:val="both"/>
        <w:rPr>
          <w:rFonts w:cs="Arial"/>
          <w:sz w:val="22"/>
          <w:szCs w:val="22"/>
        </w:rPr>
      </w:pPr>
      <w:r w:rsidRPr="008C1188">
        <w:rPr>
          <w:rFonts w:cs="Arial"/>
          <w:sz w:val="22"/>
          <w:szCs w:val="22"/>
        </w:rPr>
        <w:t xml:space="preserve">It is the role of </w:t>
      </w:r>
      <w:r w:rsidRPr="008D7D20">
        <w:rPr>
          <w:rFonts w:cs="Arial"/>
          <w:i/>
          <w:color w:val="000000" w:themeColor="text1"/>
          <w:sz w:val="22"/>
          <w:szCs w:val="22"/>
          <w:highlight w:val="green"/>
        </w:rPr>
        <w:t xml:space="preserve">&lt;Insert name of school </w:t>
      </w:r>
      <w:r w:rsidRPr="008D7D20">
        <w:rPr>
          <w:i/>
          <w:color w:val="000000" w:themeColor="text1"/>
          <w:sz w:val="22"/>
          <w:szCs w:val="22"/>
          <w:highlight w:val="green"/>
        </w:rPr>
        <w:t>&gt;</w:t>
      </w:r>
      <w:r w:rsidRPr="1D3D6045">
        <w:rPr>
          <w:i/>
          <w:color w:val="000000" w:themeColor="text1"/>
          <w:sz w:val="22"/>
          <w:szCs w:val="22"/>
        </w:rPr>
        <w:t xml:space="preserve"> </w:t>
      </w:r>
      <w:r w:rsidRPr="008C1188">
        <w:rPr>
          <w:rFonts w:cs="Arial"/>
          <w:sz w:val="22"/>
          <w:szCs w:val="22"/>
        </w:rPr>
        <w:t xml:space="preserve">governing body to ensure any organisation that hires the school premises is compliant with the guidance set out in </w:t>
      </w:r>
      <w:hyperlink w:history="1">
        <w:r w:rsidRPr="008C1188">
          <w:rPr>
            <w:rStyle w:val="Hyperlink"/>
            <w:sz w:val="22"/>
            <w:szCs w:val="22"/>
          </w:rPr>
          <w:t xml:space="preserve"> </w:t>
        </w:r>
        <w:hyperlink w:history="1" r:id="rId138">
          <w:r w:rsidRPr="008C1188">
            <w:rPr>
              <w:rStyle w:val="Hyperlink"/>
              <w:sz w:val="22"/>
              <w:szCs w:val="22"/>
            </w:rPr>
            <w:t>After-school clubs, community activities and tuition: safeguarding guidance for providers – GOV.UK (www.gov.uk)</w:t>
          </w:r>
        </w:hyperlink>
      </w:hyperlink>
      <w:r w:rsidRPr="008C1188">
        <w:rPr>
          <w:sz w:val="22"/>
          <w:szCs w:val="22"/>
        </w:rPr>
        <w:t xml:space="preserve"> In particular we have embedded within our lease agreement with external organisations the standards and expectations for them to provide evidence and assurance of their </w:t>
      </w:r>
      <w:r w:rsidRPr="008C1188">
        <w:rPr>
          <w:rStyle w:val="Hyperlink"/>
          <w:rFonts w:cs="Arial"/>
          <w:color w:val="auto"/>
          <w:sz w:val="22"/>
          <w:szCs w:val="22"/>
          <w:u w:val="none"/>
        </w:rPr>
        <w:t>safeguarding and child protection procedures.</w:t>
      </w:r>
      <w:r w:rsidRPr="002B0318">
        <w:rPr>
          <w:rStyle w:val="Hyperlink"/>
          <w:rFonts w:cs="Arial"/>
          <w:color w:val="auto"/>
          <w:sz w:val="22"/>
          <w:szCs w:val="22"/>
          <w:u w:val="none"/>
        </w:rPr>
        <w:t xml:space="preserve"> </w:t>
      </w:r>
      <w:r w:rsidRPr="002B0318">
        <w:rPr>
          <w:rFonts w:cs="Arial"/>
          <w:sz w:val="22"/>
          <w:szCs w:val="22"/>
        </w:rPr>
        <w:t xml:space="preserve">  </w:t>
      </w:r>
    </w:p>
    <w:p w:rsidR="008C1188" w:rsidP="0031246D" w:rsidRDefault="008C1188" w14:paraId="1AAC3703" w14:textId="77777777">
      <w:pPr>
        <w:pStyle w:val="Heading2"/>
      </w:pPr>
    </w:p>
    <w:p w:rsidRPr="00264B70" w:rsidR="00690872" w:rsidP="0031246D" w:rsidRDefault="00690872" w14:paraId="5CBE29A4" w14:textId="1591379B">
      <w:pPr>
        <w:pStyle w:val="Heading2"/>
      </w:pPr>
      <w:r w:rsidRPr="00264B70">
        <w:t>Whistleblowing</w:t>
      </w:r>
    </w:p>
    <w:p w:rsidR="00172AC3" w:rsidP="002A3DCA" w:rsidRDefault="002A3DCA" w14:paraId="1FA9E013" w14:textId="7B3FB1F6">
      <w:pPr>
        <w:pStyle w:val="Mainbodytext"/>
      </w:pPr>
      <w:r>
        <w:t xml:space="preserve">At </w:t>
      </w:r>
      <w:r w:rsidRPr="05C0C3D1">
        <w:rPr>
          <w:highlight w:val="green"/>
        </w:rPr>
        <w:t>&lt;insert name of school&gt;</w:t>
      </w:r>
      <w:r>
        <w:t xml:space="preserve"> we strive to create a culture of openness, </w:t>
      </w:r>
      <w:r w:rsidR="4A7CBA56">
        <w:t>trust,</w:t>
      </w:r>
      <w:r>
        <w:t xml:space="preserve"> and transparency to encourage all staff to confidentially share 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rsidRPr="00BA4990" w:rsidR="00B37FC3" w:rsidP="00062663" w:rsidRDefault="00B37FC3" w14:paraId="073EB001" w14:textId="750D02FB">
      <w:pPr>
        <w:pStyle w:val="Mainbodytext"/>
      </w:pPr>
      <w:r w:rsidRPr="05C0C3D1">
        <w:rPr>
          <w:lang w:val="en-US"/>
        </w:rPr>
        <w:t xml:space="preserve">All staff and volunteers should feel able to raise concerns about poor or unsafe </w:t>
      </w:r>
      <w:bookmarkStart w:name="_Int_C9szaoVK" w:id="133"/>
      <w:r w:rsidRPr="05C0C3D1">
        <w:rPr>
          <w:lang w:val="en-US"/>
        </w:rPr>
        <w:t>practice</w:t>
      </w:r>
      <w:bookmarkEnd w:id="133"/>
      <w:r w:rsidRPr="05C0C3D1">
        <w:rPr>
          <w:lang w:val="en-US"/>
        </w:rPr>
        <w:t xml:space="preserve"> and potential failures in the school</w:t>
      </w:r>
      <w:r w:rsidRPr="05C0C3D1" w:rsidR="00CC02C0">
        <w:rPr>
          <w:lang w:val="en-US"/>
        </w:rPr>
        <w:t xml:space="preserve">’s </w:t>
      </w:r>
      <w:r w:rsidRPr="05C0C3D1">
        <w:rPr>
          <w:lang w:val="en-US"/>
        </w:rPr>
        <w:t xml:space="preserve">or college’s safeguarding procedures and arrangements. </w:t>
      </w:r>
    </w:p>
    <w:p w:rsidRPr="00BA4990" w:rsidR="00B37FC3" w:rsidP="00062663" w:rsidRDefault="00B37FC3" w14:paraId="0AF2D8E7" w14:textId="5755ECC9">
      <w:pPr>
        <w:pStyle w:val="Mainbodytext"/>
      </w:pPr>
      <w:r w:rsidRPr="00E03EDB">
        <w:rPr>
          <w:rStyle w:val="Heading3Char"/>
        </w:rPr>
        <w:t>Examples where Whistleblowing may apply</w:t>
      </w:r>
      <w:r w:rsidRPr="00BA4990">
        <w:rPr>
          <w:b/>
          <w:bCs/>
        </w:rPr>
        <w:t>:</w:t>
      </w:r>
    </w:p>
    <w:p w:rsidRPr="00BA4990" w:rsidR="00B37FC3" w:rsidP="005A26DF" w:rsidRDefault="008D7D20" w14:paraId="2177D4C9" w14:textId="10F38BCB">
      <w:pPr>
        <w:pStyle w:val="Mainbodytext"/>
        <w:numPr>
          <w:ilvl w:val="0"/>
          <w:numId w:val="42"/>
        </w:numPr>
        <w:spacing w:before="0"/>
      </w:pPr>
      <w:r>
        <w:t>P</w:t>
      </w:r>
      <w:r w:rsidRPr="00BA4990" w:rsidR="00B37FC3">
        <w:t>upil</w:t>
      </w:r>
      <w:r w:rsidR="00C972F3">
        <w:t>’</w:t>
      </w:r>
      <w:r w:rsidRPr="00BA4990" w:rsidR="00B37FC3">
        <w:t>s or staff member</w:t>
      </w:r>
      <w:r w:rsidR="00C972F3">
        <w:t>’</w:t>
      </w:r>
      <w:r w:rsidRPr="00BA4990" w:rsidR="00B37FC3">
        <w:t>s health and safety are being put in danger</w:t>
      </w:r>
      <w:r w:rsidR="00D43FA9">
        <w:t>.</w:t>
      </w:r>
    </w:p>
    <w:p w:rsidRPr="00BA4990" w:rsidR="00B37FC3" w:rsidP="005A26DF" w:rsidRDefault="008D7D20" w14:paraId="0D2AE5B6" w14:textId="6A46B227">
      <w:pPr>
        <w:pStyle w:val="Mainbodytext"/>
        <w:numPr>
          <w:ilvl w:val="0"/>
          <w:numId w:val="42"/>
        </w:numPr>
        <w:spacing w:before="0"/>
      </w:pPr>
      <w:r>
        <w:t>F</w:t>
      </w:r>
      <w:r w:rsidRPr="00BA4990" w:rsidR="00B37FC3">
        <w:t>ailure to comply with a legal obligation or statutory requirement</w:t>
      </w:r>
      <w:r w:rsidR="00D43FA9">
        <w:t>.</w:t>
      </w:r>
    </w:p>
    <w:p w:rsidRPr="00BA4990" w:rsidR="00B37FC3" w:rsidP="005A26DF" w:rsidRDefault="008D7D20" w14:paraId="41BB1D8E" w14:textId="1B72EF73">
      <w:pPr>
        <w:pStyle w:val="Mainbodytext"/>
        <w:numPr>
          <w:ilvl w:val="0"/>
          <w:numId w:val="42"/>
        </w:numPr>
        <w:spacing w:before="0"/>
      </w:pPr>
      <w:r>
        <w:t>A</w:t>
      </w:r>
      <w:r w:rsidRPr="00BA4990" w:rsidR="00B37FC3">
        <w:t>ttempts to cover up the above, or any other wrongdoing that is in the public/school interest</w:t>
      </w:r>
    </w:p>
    <w:p w:rsidRPr="00BA4990" w:rsidR="00B37FC3" w:rsidP="00D43FA9" w:rsidRDefault="008D7D20" w14:paraId="4269B165" w14:textId="352D5FFB">
      <w:pPr>
        <w:pStyle w:val="Mainbodytext"/>
        <w:spacing w:before="0"/>
      </w:pPr>
      <w:r>
        <w:lastRenderedPageBreak/>
        <w:t>D</w:t>
      </w:r>
      <w:r w:rsidRPr="00BA4990" w:rsidR="00B37FC3">
        <w:t>o not delay! Your concerns should be taken seriously and investigated, and your confidentiality respected</w:t>
      </w:r>
      <w:r w:rsidR="00D43FA9">
        <w:t>.</w:t>
      </w:r>
    </w:p>
    <w:p w:rsidR="00801A75" w:rsidP="00801A75" w:rsidRDefault="008D7D20" w14:paraId="2CB3BD8C" w14:textId="77777777">
      <w:pPr>
        <w:pStyle w:val="Mainbodytext"/>
        <w:spacing w:before="0"/>
      </w:pPr>
      <w:r>
        <w:t>Y</w:t>
      </w:r>
      <w:r w:rsidRPr="00BA4990">
        <w:t xml:space="preserve">ou should report your concern to the </w:t>
      </w:r>
      <w:r w:rsidR="00E43D72">
        <w:t>H</w:t>
      </w:r>
      <w:r w:rsidRPr="00BA4990">
        <w:t xml:space="preserve">eadteacher/other member of staff on the </w:t>
      </w:r>
      <w:r w:rsidR="00E43D72">
        <w:t>Senior Leadership Team</w:t>
      </w:r>
      <w:r w:rsidR="00EA2574">
        <w:t>,</w:t>
      </w:r>
      <w:r w:rsidRPr="00BA4990" w:rsidR="00B37FC3">
        <w:t xml:space="preserve"> and if concerns are about the </w:t>
      </w:r>
      <w:r w:rsidR="00E43D72">
        <w:t>H</w:t>
      </w:r>
      <w:r w:rsidRPr="00BA4990">
        <w:t>eadteacher</w:t>
      </w:r>
      <w:r w:rsidR="00EA2574">
        <w:t>,</w:t>
      </w:r>
      <w:r w:rsidRPr="00BA4990" w:rsidR="00EA2574">
        <w:t xml:space="preserve"> report</w:t>
      </w:r>
      <w:r w:rsidRPr="00BA4990" w:rsidR="00B37FC3">
        <w:t xml:space="preserve"> to </w:t>
      </w:r>
      <w:r>
        <w:t xml:space="preserve">the </w:t>
      </w:r>
      <w:r w:rsidR="00E43D72">
        <w:t>C</w:t>
      </w:r>
      <w:r w:rsidRPr="00BA4990" w:rsidR="00B37FC3">
        <w:t xml:space="preserve">hair of the </w:t>
      </w:r>
      <w:r w:rsidR="00E43D72">
        <w:t>G</w:t>
      </w:r>
      <w:r w:rsidRPr="00BA4990" w:rsidR="00B37FC3">
        <w:t xml:space="preserve">overning </w:t>
      </w:r>
      <w:r w:rsidR="00E43D72">
        <w:t>B</w:t>
      </w:r>
      <w:r w:rsidRPr="00BA4990" w:rsidR="00B37FC3">
        <w:t>oard/</w:t>
      </w:r>
      <w:r w:rsidR="00E43D72">
        <w:t>B</w:t>
      </w:r>
      <w:r w:rsidRPr="00BA4990" w:rsidR="00B37FC3">
        <w:t xml:space="preserve">oard of </w:t>
      </w:r>
      <w:r w:rsidR="00E43D72">
        <w:t>T</w:t>
      </w:r>
      <w:r w:rsidRPr="00BA4990" w:rsidR="00B37FC3">
        <w:t>rustees</w:t>
      </w:r>
      <w:r w:rsidR="00E43D72">
        <w:t>.</w:t>
      </w:r>
    </w:p>
    <w:p w:rsidR="00B347B7" w:rsidP="00801A75" w:rsidRDefault="00764C41" w14:paraId="70941373" w14:textId="22FBAB02">
      <w:pPr>
        <w:pStyle w:val="Mainbodytext"/>
        <w:spacing w:before="0"/>
      </w:pPr>
      <w:r>
        <w:t>I</w:t>
      </w:r>
      <w:r w:rsidR="00B37FC3">
        <w:t xml:space="preserve">f, for any reason, there are difficulties with following the above procedure, you can </w:t>
      </w:r>
      <w:r w:rsidR="00BE4148">
        <w:t>whistle-blow</w:t>
      </w:r>
      <w:r w:rsidR="00B37FC3">
        <w:t xml:space="preserve"> directly to Children’s Social Care on 0300 123 4043 and</w:t>
      </w:r>
      <w:r w:rsidR="00EA2574">
        <w:t>/or</w:t>
      </w:r>
      <w:r w:rsidR="00B37FC3">
        <w:t xml:space="preserve"> the Police</w:t>
      </w:r>
      <w:r w:rsidR="00EA2574">
        <w:t xml:space="preserve"> on</w:t>
      </w:r>
      <w:r w:rsidR="00B37FC3">
        <w:t xml:space="preserve"> 999</w:t>
      </w:r>
      <w:r w:rsidR="00041E30">
        <w:t>, or to the NSPCC Whistleblowing Helpline</w:t>
      </w:r>
      <w:r w:rsidRPr="05C0C3D1" w:rsidR="00041E30">
        <w:rPr>
          <w:b/>
          <w:bCs/>
        </w:rPr>
        <w:t xml:space="preserve"> </w:t>
      </w:r>
      <w:r w:rsidR="00041E30">
        <w:t xml:space="preserve">0800 028 0285 </w:t>
      </w:r>
      <w:r w:rsidR="00E4204D">
        <w:t xml:space="preserve">or email </w:t>
      </w:r>
      <w:hyperlink w:history="1" r:id="rId139">
        <w:r w:rsidRPr="00920142" w:rsidR="00F05926">
          <w:rPr>
            <w:rStyle w:val="Hyperlink"/>
          </w:rPr>
          <w:t>help@nspcc.org.uk</w:t>
        </w:r>
      </w:hyperlink>
    </w:p>
    <w:p w:rsidRPr="00CC7586" w:rsidR="005510B0" w:rsidP="005510B0" w:rsidRDefault="005510B0" w14:paraId="6D15EF8C" w14:textId="07993422">
      <w:pPr>
        <w:pStyle w:val="Mainbodytext"/>
        <w:rPr>
          <w:highlight w:val="magenta"/>
        </w:rPr>
      </w:pPr>
    </w:p>
    <w:p w:rsidRPr="00557019" w:rsidR="009C1E78" w:rsidP="004364CD" w:rsidRDefault="00557019" w14:paraId="280E5E09" w14:textId="06366BE7">
      <w:pPr>
        <w:pStyle w:val="Heading1"/>
        <w:numPr>
          <w:ilvl w:val="0"/>
          <w:numId w:val="60"/>
        </w:numPr>
        <w:spacing w:after="120"/>
        <w:jc w:val="both"/>
      </w:pPr>
      <w:bookmarkStart w:name="_Toc143175597" w:id="134"/>
      <w:bookmarkStart w:name="_Toc172548075" w:id="135"/>
      <w:bookmarkStart w:name="_Toc172617236" w:id="136"/>
      <w:bookmarkStart w:name="_Toc172619349" w:id="137"/>
      <w:bookmarkStart w:name="_Toc204008211" w:id="138"/>
      <w:r w:rsidRPr="00C55A8C">
        <w:t>Record Keeping</w:t>
      </w:r>
      <w:bookmarkEnd w:id="134"/>
      <w:bookmarkEnd w:id="135"/>
      <w:bookmarkEnd w:id="136"/>
      <w:bookmarkEnd w:id="137"/>
      <w:bookmarkEnd w:id="138"/>
    </w:p>
    <w:p w:rsidRPr="00777ABC" w:rsidR="003D6251" w:rsidP="004364CD" w:rsidRDefault="003D6251" w14:paraId="11AB2501" w14:textId="175619C7">
      <w:pPr>
        <w:pStyle w:val="Mainbodytext"/>
        <w:spacing w:before="0"/>
        <w:rPr>
          <w:rFonts w:cs="Arial"/>
        </w:rPr>
      </w:pPr>
      <w:r w:rsidRPr="00BD743B">
        <w:rPr>
          <w:i/>
          <w:iCs/>
          <w:color w:val="000000" w:themeColor="text1"/>
          <w:highlight w:val="green"/>
        </w:rPr>
        <w:t>&lt;Insert name of school &gt;</w:t>
      </w:r>
      <w:r w:rsidRPr="009E2897">
        <w:rPr>
          <w:i/>
          <w:iCs/>
          <w:color w:val="000000" w:themeColor="text1"/>
        </w:rPr>
        <w:t xml:space="preserve"> </w:t>
      </w:r>
      <w:r w:rsidRPr="00777ABC">
        <w:rPr>
          <w:rFonts w:cs="Arial"/>
        </w:rPr>
        <w:t xml:space="preserve">will hold records </w:t>
      </w:r>
      <w:r>
        <w:rPr>
          <w:rFonts w:cs="Arial"/>
        </w:rPr>
        <w:t xml:space="preserve">confidentially, safely, securely and </w:t>
      </w:r>
      <w:r w:rsidRPr="00777ABC">
        <w:rPr>
          <w:rFonts w:cs="Arial"/>
        </w:rPr>
        <w:t xml:space="preserve">in line with our records retention schedule. </w:t>
      </w:r>
    </w:p>
    <w:p w:rsidRPr="00777ABC" w:rsidR="003D6251" w:rsidP="004364CD" w:rsidRDefault="003D6251" w14:paraId="6DB75254" w14:textId="77777777">
      <w:pPr>
        <w:pStyle w:val="Mainbodytext"/>
        <w:spacing w:before="0"/>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rsidRPr="00777ABC" w:rsidR="003D6251" w:rsidP="004364CD" w:rsidRDefault="003D6251" w14:paraId="2CDE5ED9" w14:textId="77777777">
      <w:pPr>
        <w:pStyle w:val="Mainbodytext"/>
        <w:spacing w:before="0"/>
        <w:rPr>
          <w:rFonts w:cs="Arial"/>
        </w:rPr>
      </w:pPr>
      <w:r w:rsidRPr="00777ABC">
        <w:t>Records will include:</w:t>
      </w:r>
    </w:p>
    <w:p w:rsidRPr="009E2897" w:rsidR="003D6251" w:rsidP="004364CD" w:rsidRDefault="005651C0" w14:paraId="69E967E5" w14:textId="36A529AC">
      <w:pPr>
        <w:pStyle w:val="4Bulletedcopyblue"/>
        <w:numPr>
          <w:ilvl w:val="0"/>
          <w:numId w:val="119"/>
        </w:numPr>
      </w:pPr>
      <w:r>
        <w:t>a</w:t>
      </w:r>
      <w:r w:rsidR="003D6251">
        <w:t xml:space="preserve"> clear and comprehensive summary of the concern</w:t>
      </w:r>
    </w:p>
    <w:p w:rsidRPr="009E2897" w:rsidR="003D6251" w:rsidP="004364CD" w:rsidRDefault="005651C0" w14:paraId="3A43BDD1" w14:textId="21694E9D">
      <w:pPr>
        <w:pStyle w:val="4Bulletedcopyblue"/>
        <w:numPr>
          <w:ilvl w:val="0"/>
          <w:numId w:val="119"/>
        </w:numPr>
      </w:pPr>
      <w:r>
        <w:t>d</w:t>
      </w:r>
      <w:r w:rsidR="003D6251">
        <w:t>etails of how the concern was followed up and resolved</w:t>
      </w:r>
    </w:p>
    <w:p w:rsidRPr="00F26DF6" w:rsidR="003D6251" w:rsidP="004364CD" w:rsidRDefault="005651C0" w14:paraId="4EAEE519" w14:textId="410915D0">
      <w:pPr>
        <w:pStyle w:val="4Bulletedcopyblue"/>
        <w:numPr>
          <w:ilvl w:val="0"/>
          <w:numId w:val="119"/>
        </w:numPr>
        <w:rPr>
          <w:rFonts w:cs="Arial"/>
        </w:rPr>
      </w:pPr>
      <w:r>
        <w:t>a</w:t>
      </w:r>
      <w:r w:rsidR="003D6251">
        <w:t xml:space="preserve"> note of any action taken, decisions reached</w:t>
      </w:r>
      <w:r w:rsidR="005F1238">
        <w:t xml:space="preserve"> </w:t>
      </w:r>
      <w:r w:rsidRPr="004364CD" w:rsidR="005F1238">
        <w:rPr>
          <w:highlight w:val="cyan"/>
        </w:rPr>
        <w:t>(including rationale)</w:t>
      </w:r>
      <w:r w:rsidR="003D6251">
        <w:t>, and the outcome.</w:t>
      </w:r>
    </w:p>
    <w:p w:rsidRPr="00504ECD" w:rsidR="003D6251" w:rsidP="004364CD" w:rsidRDefault="003D6251" w14:paraId="2697C56D" w14:textId="77777777">
      <w:pPr>
        <w:pStyle w:val="Mainbodytext"/>
        <w:spacing w:before="0"/>
      </w:pPr>
      <w:r w:rsidRPr="00504ECD">
        <w:t>Concerns and referrals will be kept in a separate child protection file for each child (either paper recorded or electronically).</w:t>
      </w:r>
    </w:p>
    <w:p w:rsidR="003D6251" w:rsidP="004364CD" w:rsidRDefault="003D6251" w14:paraId="277DBC2B" w14:textId="0F869A0F">
      <w:pPr>
        <w:pStyle w:val="Mainbodytext"/>
        <w:spacing w:before="0"/>
      </w:pPr>
      <w:r w:rsidRPr="00504ECD">
        <w:t xml:space="preserve">Any non-confidential records will be readily accessible and available. Confidential information and records will be held securely and only available to those who have a right or professional need to know/access them. </w:t>
      </w:r>
    </w:p>
    <w:p w:rsidRPr="00267561" w:rsidR="003D6251" w:rsidP="004364CD" w:rsidRDefault="003D6251" w14:paraId="1DA881BC" w14:textId="311E75F7">
      <w:pPr>
        <w:pStyle w:val="Mainbodytext"/>
        <w:spacing w:before="0"/>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w:history="1" r:id="rId140">
        <w:r w:rsidRPr="00267561" w:rsidR="00A9026C">
          <w:rPr>
            <w:rStyle w:val="Hyperlink"/>
            <w:highlight w:val="cyan"/>
          </w:rPr>
          <w:t>eBook: Ultimate Guide to Electronic Records Management | Laserfiche</w:t>
        </w:r>
      </w:hyperlink>
    </w:p>
    <w:p w:rsidRPr="00777ABC" w:rsidR="003D6251" w:rsidP="004364CD" w:rsidRDefault="003D6251" w14:paraId="6485C10B" w14:textId="2750A8B4">
      <w:pPr>
        <w:pStyle w:val="Mainbodytext"/>
        <w:spacing w:before="0"/>
        <w:rPr>
          <w:rFonts w:cs="Arial"/>
        </w:rPr>
      </w:pPr>
      <w:r w:rsidRPr="05C0C3D1">
        <w:rPr>
          <w:rFonts w:cs="Arial"/>
        </w:rPr>
        <w:t>Safeguarding records which contain information about allegations of sexual abuse were being retained for the Independent Inquiry into Child Sexual Abuse (IICSA)</w:t>
      </w:r>
      <w:r w:rsidRPr="05C0C3D1" w:rsidR="37426AF6">
        <w:rPr>
          <w:rFonts w:cs="Arial"/>
        </w:rPr>
        <w:t xml:space="preserve">. </w:t>
      </w:r>
      <w:r w:rsidRPr="05C0C3D1">
        <w:rPr>
          <w:rFonts w:cs="Arial"/>
        </w:rPr>
        <w:t xml:space="preserve">This has now </w:t>
      </w:r>
      <w:r w:rsidRPr="05C0C3D1" w:rsidR="77D25F7A">
        <w:rPr>
          <w:rFonts w:cs="Arial"/>
        </w:rPr>
        <w:t>concluded,</w:t>
      </w:r>
      <w:r w:rsidRPr="05C0C3D1">
        <w:rPr>
          <w:rFonts w:cs="Arial"/>
        </w:rPr>
        <w:t xml:space="preserve"> and the Home Office sent a letter to schools advising that files no longer needed to be kept indefinitely</w:t>
      </w:r>
      <w:r w:rsidRPr="05C0C3D1" w:rsidR="6FE54F60">
        <w:rPr>
          <w:rFonts w:cs="Arial"/>
        </w:rPr>
        <w:t xml:space="preserve">. </w:t>
      </w:r>
      <w:r w:rsidRPr="05C0C3D1">
        <w:rPr>
          <w:rFonts w:cs="Arial"/>
        </w:rPr>
        <w:t>However, the recommendations from the inquiry have stated:</w:t>
      </w:r>
    </w:p>
    <w:p w:rsidRPr="00B25F3C" w:rsidR="003D6251" w:rsidP="004364CD" w:rsidRDefault="003D6251" w14:paraId="7A4BA23A" w14:textId="77777777">
      <w:pPr>
        <w:pStyle w:val="Mainbodytext"/>
        <w:spacing w:before="0"/>
        <w:rPr>
          <w:rFonts w:cs="Arial"/>
          <w:szCs w:val="28"/>
          <w:highlight w:val="yellow"/>
        </w:rPr>
      </w:pPr>
      <w:r w:rsidRPr="00B25F3C">
        <w:rPr>
          <w:rFonts w:cs="Arial"/>
          <w:i/>
          <w:iCs/>
          <w:szCs w:val="28"/>
          <w:highlight w:val="yellow"/>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rsidR="003D6251" w:rsidP="004364CD" w:rsidRDefault="003D6251" w14:paraId="429B861A" w14:textId="18F70100">
      <w:pPr>
        <w:pStyle w:val="Mainbodytext"/>
        <w:spacing w:before="0"/>
      </w:pPr>
      <w:r w:rsidRPr="00B25F3C">
        <w:rPr>
          <w:highlight w:val="yellow"/>
        </w:rPr>
        <w:t xml:space="preserve">The school will follow the </w:t>
      </w:r>
      <w:r w:rsidR="001B6C33">
        <w:rPr>
          <w:highlight w:val="yellow"/>
        </w:rPr>
        <w:t>R</w:t>
      </w:r>
      <w:r w:rsidRPr="00B25F3C">
        <w:rPr>
          <w:highlight w:val="yellow"/>
        </w:rPr>
        <w:t>ecommendation 17.</w:t>
      </w:r>
    </w:p>
    <w:p w:rsidRPr="00B91308" w:rsidR="003D6251" w:rsidP="004364CD" w:rsidRDefault="003D6251" w14:paraId="6374772C" w14:textId="77777777">
      <w:pPr>
        <w:jc w:val="both"/>
        <w:rPr>
          <w:szCs w:val="20"/>
        </w:rPr>
      </w:pPr>
    </w:p>
    <w:p w:rsidRPr="00321216" w:rsidR="003D6251" w:rsidP="004364CD" w:rsidRDefault="003D6251" w14:paraId="060CCA20" w14:textId="77777777">
      <w:pPr>
        <w:pStyle w:val="Heading2"/>
        <w:spacing w:before="0" w:after="120"/>
        <w:jc w:val="both"/>
      </w:pPr>
      <w:r w:rsidRPr="00321216">
        <w:t>Receiving in and transferring pupil records to other education provision</w:t>
      </w:r>
    </w:p>
    <w:p w:rsidRPr="00504ECD" w:rsidR="003D6251" w:rsidP="004364CD" w:rsidRDefault="003D6251" w14:paraId="33B2D9C2" w14:textId="77777777">
      <w:pPr>
        <w:pStyle w:val="Mainbodytext"/>
        <w:spacing w:before="0"/>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rsidRPr="00B91308" w:rsidR="003D6251" w:rsidP="004364CD" w:rsidRDefault="003D6251" w14:paraId="6F58C0CA" w14:textId="6FA782B8">
      <w:pPr>
        <w:pStyle w:val="Mainbodytext"/>
        <w:spacing w:before="0"/>
        <w:rPr>
          <w:szCs w:val="20"/>
        </w:rPr>
      </w:pPr>
      <w:r w:rsidRPr="00504ECD">
        <w:t>To allow the new school/college to have support in place when the child arrives, this should be within</w:t>
      </w:r>
      <w:r w:rsidRPr="00B91308">
        <w:rPr>
          <w:szCs w:val="20"/>
        </w:rPr>
        <w:t>:</w:t>
      </w:r>
    </w:p>
    <w:p w:rsidRPr="00504ECD" w:rsidR="003D6251" w:rsidP="004364CD" w:rsidRDefault="003D6251" w14:paraId="3AE8F301" w14:textId="77777777">
      <w:pPr>
        <w:pStyle w:val="4Bulletedcopyblue"/>
        <w:numPr>
          <w:ilvl w:val="0"/>
          <w:numId w:val="120"/>
        </w:numPr>
      </w:pPr>
      <w:r w:rsidRPr="69AD5833">
        <w:rPr>
          <w:b/>
          <w:bCs/>
        </w:rPr>
        <w:t>5 days</w:t>
      </w:r>
      <w:r>
        <w:t xml:space="preserve"> for an in-year transfer, or  </w:t>
      </w:r>
    </w:p>
    <w:p w:rsidRPr="00504ECD" w:rsidR="003D6251" w:rsidP="004364CD" w:rsidRDefault="003D6251" w14:paraId="15BF3D51" w14:textId="77777777">
      <w:pPr>
        <w:pStyle w:val="4Bulletedcopyblue"/>
        <w:numPr>
          <w:ilvl w:val="0"/>
          <w:numId w:val="120"/>
        </w:numPr>
      </w:pPr>
      <w:r w:rsidRPr="69AD5833">
        <w:rPr>
          <w:b/>
          <w:bCs/>
        </w:rPr>
        <w:lastRenderedPageBreak/>
        <w:t>the first 5 days</w:t>
      </w:r>
      <w:r>
        <w:t xml:space="preserve"> of the start of a new term.</w:t>
      </w:r>
    </w:p>
    <w:p w:rsidRPr="00ED2CE1" w:rsidR="003D6251" w:rsidP="004364CD" w:rsidRDefault="003D6251" w14:paraId="649FF8A2" w14:textId="5694D5BE">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rsidR="00BD743B" w:rsidP="004364CD" w:rsidRDefault="00BD743B" w14:paraId="35E204EA" w14:textId="77777777">
      <w:pPr>
        <w:pStyle w:val="Heading2"/>
        <w:spacing w:before="0" w:after="120"/>
        <w:jc w:val="both"/>
      </w:pPr>
    </w:p>
    <w:p w:rsidR="003D6251" w:rsidP="004364CD" w:rsidRDefault="003D6251" w14:paraId="1F0CE4DA" w14:textId="6BBE8578">
      <w:pPr>
        <w:pStyle w:val="Heading2"/>
        <w:spacing w:before="0" w:after="120"/>
        <w:jc w:val="both"/>
      </w:pPr>
      <w:r w:rsidRPr="009D3BD4">
        <w:t xml:space="preserve">Retention, archiving and destruction of records </w:t>
      </w:r>
    </w:p>
    <w:p w:rsidRPr="00ED2CE1" w:rsidR="003D6251" w:rsidP="004364CD" w:rsidRDefault="003D6251" w14:paraId="4CB44F71" w14:textId="4CCE5DCF">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rsidRPr="00ED2CE1" w:rsidR="003D6251" w:rsidP="004364CD" w:rsidRDefault="009D3BD4" w14:paraId="3C58907F" w14:textId="4F5716F9">
      <w:pPr>
        <w:pStyle w:val="1bodycopy10pt"/>
        <w:numPr>
          <w:ilvl w:val="0"/>
          <w:numId w:val="11"/>
        </w:numPr>
        <w:jc w:val="both"/>
        <w:rPr>
          <w:sz w:val="22"/>
          <w:szCs w:val="22"/>
        </w:rPr>
      </w:pPr>
      <w:r>
        <w:rPr>
          <w:sz w:val="22"/>
          <w:szCs w:val="22"/>
        </w:rPr>
        <w:t>a</w:t>
      </w:r>
      <w:r w:rsidRPr="00ED2CE1" w:rsidR="003D6251">
        <w:rPr>
          <w:sz w:val="22"/>
          <w:szCs w:val="22"/>
        </w:rPr>
        <w:t xml:space="preserve"> clear retention policy</w:t>
      </w:r>
    </w:p>
    <w:p w:rsidRPr="00ED2CE1" w:rsidR="003D6251" w:rsidP="004364CD" w:rsidRDefault="009D3BD4" w14:paraId="2CAC27F0" w14:textId="722B3AC0">
      <w:pPr>
        <w:pStyle w:val="1bodycopy10pt"/>
        <w:numPr>
          <w:ilvl w:val="0"/>
          <w:numId w:val="11"/>
        </w:numPr>
        <w:jc w:val="both"/>
        <w:rPr>
          <w:sz w:val="22"/>
          <w:szCs w:val="22"/>
        </w:rPr>
      </w:pPr>
      <w:r>
        <w:rPr>
          <w:sz w:val="22"/>
          <w:szCs w:val="22"/>
        </w:rPr>
        <w:t>s</w:t>
      </w:r>
      <w:r w:rsidRPr="00ED2CE1" w:rsidR="003D6251">
        <w:rPr>
          <w:sz w:val="22"/>
          <w:szCs w:val="22"/>
        </w:rPr>
        <w:t>ecure and appropriate system to archive with restricted access</w:t>
      </w:r>
    </w:p>
    <w:p w:rsidRPr="00ED2CE1" w:rsidR="003D6251" w:rsidP="004364CD" w:rsidRDefault="009D3BD4" w14:paraId="6384E6D2" w14:textId="6D0AB649">
      <w:pPr>
        <w:pStyle w:val="1bodycopy10pt"/>
        <w:numPr>
          <w:ilvl w:val="0"/>
          <w:numId w:val="11"/>
        </w:numPr>
        <w:jc w:val="both"/>
        <w:rPr>
          <w:sz w:val="22"/>
          <w:szCs w:val="22"/>
        </w:rPr>
      </w:pPr>
      <w:r w:rsidRPr="05C0C3D1">
        <w:rPr>
          <w:sz w:val="22"/>
          <w:szCs w:val="22"/>
        </w:rPr>
        <w:t>w</w:t>
      </w:r>
      <w:r w:rsidRPr="05C0C3D1" w:rsidR="003D6251">
        <w:rPr>
          <w:sz w:val="22"/>
          <w:szCs w:val="22"/>
        </w:rPr>
        <w:t>e have a written assurance from our providers of our electronic recording systems that all records are maintained securely which includes any archived records</w:t>
      </w:r>
      <w:r w:rsidRPr="05C0C3D1" w:rsidR="6FEED98E">
        <w:rPr>
          <w:sz w:val="22"/>
          <w:szCs w:val="22"/>
        </w:rPr>
        <w:t xml:space="preserve">. </w:t>
      </w:r>
    </w:p>
    <w:p w:rsidR="00ED2CE1" w:rsidP="004364CD" w:rsidRDefault="003D6251" w14:paraId="5C21FF73" w14:textId="4C2AE3FB">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rsidR="004364CD" w:rsidP="0024275E" w:rsidRDefault="004364CD" w14:paraId="7637DA57" w14:textId="77777777">
      <w:pPr>
        <w:pStyle w:val="1bodycopy10pt"/>
        <w:jc w:val="both"/>
        <w:rPr>
          <w:sz w:val="22"/>
          <w:szCs w:val="22"/>
        </w:rPr>
      </w:pPr>
    </w:p>
    <w:p w:rsidR="005340EC" w:rsidP="005A26DF" w:rsidRDefault="00557019" w14:paraId="363B3DE1" w14:textId="4DBDCE8E">
      <w:pPr>
        <w:pStyle w:val="Heading1"/>
        <w:numPr>
          <w:ilvl w:val="0"/>
          <w:numId w:val="61"/>
        </w:numPr>
      </w:pPr>
      <w:bookmarkStart w:name="_Toc172548076" w:id="139"/>
      <w:bookmarkStart w:name="_Toc172617237" w:id="140"/>
      <w:bookmarkStart w:name="_Toc172619350" w:id="141"/>
      <w:bookmarkStart w:name="_Toc204008212" w:id="142"/>
      <w:r w:rsidRPr="00A176AE">
        <w:t>Safeguarding</w:t>
      </w:r>
      <w:r>
        <w:t xml:space="preserve"> </w:t>
      </w:r>
      <w:r w:rsidRPr="006D1104">
        <w:t>Training and Development</w:t>
      </w:r>
      <w:bookmarkEnd w:id="139"/>
      <w:bookmarkEnd w:id="140"/>
      <w:bookmarkEnd w:id="141"/>
      <w:bookmarkEnd w:id="142"/>
      <w:r w:rsidRPr="006D1104">
        <w:t xml:space="preserve"> </w:t>
      </w:r>
    </w:p>
    <w:p w:rsidRPr="00A176AE" w:rsidR="00FC453C" w:rsidP="00093442" w:rsidRDefault="005C4BF4" w14:paraId="71CE35B8" w14:textId="57C77DA8">
      <w:pPr>
        <w:pStyle w:val="Mainbodytext"/>
      </w:pPr>
      <w:r>
        <w:t xml:space="preserve">All staff receive </w:t>
      </w:r>
      <w:r w:rsidR="00441CB2">
        <w:t xml:space="preserve">approved </w:t>
      </w:r>
      <w:r>
        <w:t xml:space="preserve">safeguarding and child protection training (including online </w:t>
      </w:r>
      <w:r w:rsidR="0069551F">
        <w:t>safety)</w:t>
      </w:r>
      <w:r w:rsidR="00441CB2">
        <w:t xml:space="preserve"> </w:t>
      </w:r>
      <w:r w:rsidR="00AA4E23">
        <w:t xml:space="preserve">so that </w:t>
      </w:r>
      <w:r w:rsidR="00C42295">
        <w:t xml:space="preserve">everyone understands the </w:t>
      </w:r>
      <w:r>
        <w:t xml:space="preserve">expectations, applicable </w:t>
      </w:r>
      <w:r w:rsidR="00BA46C7">
        <w:t xml:space="preserve">to their </w:t>
      </w:r>
      <w:r>
        <w:t>role and responsibilities</w:t>
      </w:r>
      <w:r w:rsidR="00BA46C7">
        <w:t xml:space="preserve">. </w:t>
      </w:r>
      <w:r w:rsidR="005D31BF">
        <w:t>We en</w:t>
      </w:r>
      <w:r w:rsidR="00475550">
        <w:t>s</w:t>
      </w:r>
      <w:r w:rsidR="005D31BF">
        <w:t xml:space="preserve">ure </w:t>
      </w:r>
      <w:r w:rsidR="00C53C60">
        <w:t xml:space="preserve">that all staff </w:t>
      </w:r>
      <w:r w:rsidR="00584C23">
        <w:t xml:space="preserve">and </w:t>
      </w:r>
      <w:r w:rsidR="005E6381">
        <w:t>volunteers’</w:t>
      </w:r>
      <w:r w:rsidR="00584C23">
        <w:t xml:space="preserve"> </w:t>
      </w:r>
      <w:r w:rsidR="00F2313B">
        <w:t>continuous professional development (</w:t>
      </w:r>
      <w:r w:rsidR="00584C23">
        <w:t>CPD</w:t>
      </w:r>
      <w:r w:rsidR="00F2313B">
        <w:t>)</w:t>
      </w:r>
      <w:r w:rsidR="00584C23">
        <w:t xml:space="preserve"> is </w:t>
      </w:r>
      <w:r w:rsidR="009B0EA9">
        <w:t>maintain</w:t>
      </w:r>
      <w:r w:rsidR="00475550">
        <w:t>ed</w:t>
      </w:r>
      <w:r w:rsidR="009B0EA9">
        <w:t xml:space="preserve"> and</w:t>
      </w:r>
      <w:r w:rsidR="002F7973">
        <w:t xml:space="preserve"> keep a record of this. </w:t>
      </w:r>
      <w:r w:rsidR="0069551F">
        <w:t>In addition to sta</w:t>
      </w:r>
      <w:r w:rsidR="009B0EA9">
        <w:t>t</w:t>
      </w:r>
      <w:r w:rsidR="0069551F">
        <w:t>u</w:t>
      </w:r>
      <w:r w:rsidR="009B0EA9">
        <w:t>to</w:t>
      </w:r>
      <w:r w:rsidR="0069551F">
        <w:t xml:space="preserve">ry training all staff receive </w:t>
      </w:r>
      <w:r w:rsidR="00FF1112">
        <w:t>r</w:t>
      </w:r>
      <w:r>
        <w:t>egula</w:t>
      </w:r>
      <w:r w:rsidR="00FF1112">
        <w:t xml:space="preserve">r updates and </w:t>
      </w:r>
      <w:r w:rsidR="00F2313B">
        <w:t>CPD</w:t>
      </w:r>
      <w:r w:rsidR="00C73D49">
        <w:t xml:space="preserve"> </w:t>
      </w:r>
      <w:r>
        <w:t>via email, e-bulletins, and staff meetings</w:t>
      </w:r>
      <w:r w:rsidR="00C73D49">
        <w:t>.</w:t>
      </w:r>
      <w:r w:rsidRPr="00A176AE" w:rsidR="00C73D49">
        <w:t xml:space="preserve"> </w:t>
      </w:r>
    </w:p>
    <w:p w:rsidR="0025096F" w:rsidP="00093442" w:rsidRDefault="002765E0" w14:paraId="30CCB8EA" w14:textId="1B2C757E">
      <w:pPr>
        <w:pStyle w:val="Mainbodytext"/>
        <w:rPr>
          <w:highlight w:val="cyan"/>
        </w:rPr>
      </w:pPr>
      <w:r w:rsidRPr="1D3D6045">
        <w:rPr>
          <w:highlight w:val="cyan"/>
        </w:rPr>
        <w:t>The statutory and non-statutory</w:t>
      </w:r>
      <w:r w:rsidRPr="1D3D6045" w:rsidR="000646F8">
        <w:rPr>
          <w:highlight w:val="cyan"/>
        </w:rPr>
        <w:t xml:space="preserve"> training </w:t>
      </w:r>
      <w:r w:rsidRPr="1D3D6045" w:rsidR="005256BA">
        <w:rPr>
          <w:highlight w:val="cyan"/>
        </w:rPr>
        <w:t xml:space="preserve">offer </w:t>
      </w:r>
      <w:r w:rsidRPr="1D3D6045">
        <w:rPr>
          <w:highlight w:val="cyan"/>
        </w:rPr>
        <w:t>provided by the CPSLO service</w:t>
      </w:r>
      <w:r w:rsidRPr="1D3D6045" w:rsidR="0025096F">
        <w:rPr>
          <w:highlight w:val="cyan"/>
        </w:rPr>
        <w:t xml:space="preserve"> is set out in Appendix 4</w:t>
      </w:r>
      <w:r w:rsidRPr="1D3D6045">
        <w:rPr>
          <w:highlight w:val="cyan"/>
        </w:rPr>
        <w:t>.</w:t>
      </w:r>
    </w:p>
    <w:p w:rsidRPr="00CC7586" w:rsidR="005A134F" w:rsidP="00093442" w:rsidRDefault="002765E0" w14:paraId="7B8C3A88" w14:textId="49F67771">
      <w:pPr>
        <w:pStyle w:val="Mainbodytext"/>
        <w:rPr>
          <w:i/>
        </w:rPr>
      </w:pPr>
      <w:r w:rsidRPr="005A134F">
        <w:rPr>
          <w:i/>
          <w:iCs/>
          <w:highlight w:val="yellow"/>
        </w:rPr>
        <w:t xml:space="preserve">If you do not access the training by the CPSLO </w:t>
      </w:r>
      <w:r w:rsidRPr="005A134F" w:rsidDel="002D43E9">
        <w:rPr>
          <w:i/>
          <w:iCs/>
          <w:highlight w:val="yellow"/>
        </w:rPr>
        <w:t>service</w:t>
      </w:r>
      <w:r w:rsidRPr="1D3D6045" w:rsidR="00BC3ED0">
        <w:rPr>
          <w:i/>
          <w:iCs/>
          <w:highlight w:val="yellow"/>
        </w:rPr>
        <w:t>,</w:t>
      </w:r>
      <w:r w:rsidRPr="1D3D6045" w:rsidR="00BC3ED0">
        <w:rPr>
          <w:i/>
          <w:highlight w:val="yellow"/>
        </w:rPr>
        <w:t xml:space="preserve"> r</w:t>
      </w:r>
      <w:r w:rsidRPr="1D3D6045" w:rsidR="002D3B1C">
        <w:rPr>
          <w:i/>
          <w:highlight w:val="yellow"/>
        </w:rPr>
        <w:t xml:space="preserve">emove this and replace with training provider </w:t>
      </w:r>
      <w:r w:rsidRPr="1D3D6045" w:rsidR="001914BD">
        <w:rPr>
          <w:i/>
          <w:highlight w:val="yellow"/>
        </w:rPr>
        <w:t xml:space="preserve">and </w:t>
      </w:r>
      <w:r w:rsidRPr="1D3D6045" w:rsidR="002D3B1C">
        <w:rPr>
          <w:i/>
          <w:highlight w:val="yellow"/>
        </w:rPr>
        <w:t>specific</w:t>
      </w:r>
      <w:r w:rsidRPr="1D3D6045" w:rsidR="00CA4416">
        <w:rPr>
          <w:i/>
          <w:highlight w:val="yellow"/>
        </w:rPr>
        <w:t xml:space="preserve"> statutory and </w:t>
      </w:r>
      <w:r w:rsidRPr="1D3D6045" w:rsidR="005A134F">
        <w:rPr>
          <w:i/>
          <w:highlight w:val="yellow"/>
        </w:rPr>
        <w:t>non-statutory</w:t>
      </w:r>
      <w:r w:rsidRPr="1D3D6045" w:rsidR="00CA4416">
        <w:rPr>
          <w:i/>
          <w:highlight w:val="yellow"/>
        </w:rPr>
        <w:t xml:space="preserve"> training to you</w:t>
      </w:r>
      <w:r w:rsidRPr="1D3D6045" w:rsidR="005A134F">
        <w:rPr>
          <w:i/>
          <w:highlight w:val="yellow"/>
        </w:rPr>
        <w:t xml:space="preserve">r </w:t>
      </w:r>
      <w:r w:rsidRPr="1D3D6045" w:rsidR="002D3B1C">
        <w:rPr>
          <w:i/>
          <w:highlight w:val="yellow"/>
        </w:rPr>
        <w:t>setting</w:t>
      </w:r>
      <w:r w:rsidRPr="1D3D6045" w:rsidR="005A134F">
        <w:rPr>
          <w:i/>
          <w:highlight w:val="yellow"/>
        </w:rPr>
        <w:t xml:space="preserve"> undertakes.</w:t>
      </w:r>
    </w:p>
    <w:p w:rsidR="00CD4AF9" w:rsidP="00093442" w:rsidRDefault="00303A48" w14:paraId="7E5565FB" w14:textId="77777777">
      <w:pPr>
        <w:pStyle w:val="Mainbodytext"/>
      </w:pPr>
      <w:r w:rsidRPr="1D3D6045">
        <w:rPr>
          <w:highlight w:val="yellow"/>
        </w:rPr>
        <w:t xml:space="preserve">At </w:t>
      </w:r>
      <w:r w:rsidRPr="008C56EE">
        <w:rPr>
          <w:i/>
          <w:color w:val="000000" w:themeColor="text1"/>
          <w:highlight w:val="green"/>
        </w:rPr>
        <w:t xml:space="preserve">&lt;Insert name of school &gt; </w:t>
      </w:r>
      <w:r w:rsidRPr="1D3D6045" w:rsidR="005C66D2">
        <w:rPr>
          <w:color w:val="000000" w:themeColor="text1"/>
          <w:highlight w:val="yellow"/>
        </w:rPr>
        <w:t xml:space="preserve">we access training </w:t>
      </w:r>
      <w:r w:rsidRPr="1D3D6045" w:rsidR="00A10B84">
        <w:rPr>
          <w:color w:val="000000" w:themeColor="text1"/>
          <w:highlight w:val="yellow"/>
        </w:rPr>
        <w:t>in line with our statutory requirements in Keeping Children Safe in Education</w:t>
      </w:r>
      <w:r w:rsidRPr="1D3D6045" w:rsidR="0041186A">
        <w:rPr>
          <w:color w:val="000000" w:themeColor="text1"/>
          <w:highlight w:val="yellow"/>
        </w:rPr>
        <w:t xml:space="preserve">, </w:t>
      </w:r>
      <w:r w:rsidRPr="1D3D6045" w:rsidR="008D5119">
        <w:rPr>
          <w:color w:val="000000" w:themeColor="text1"/>
          <w:highlight w:val="yellow"/>
        </w:rPr>
        <w:t xml:space="preserve">local expectations set out by </w:t>
      </w:r>
      <w:r w:rsidRPr="1D3D6045" w:rsidR="00581FF5">
        <w:rPr>
          <w:highlight w:val="yellow"/>
        </w:rPr>
        <w:t xml:space="preserve">Hertfordshire </w:t>
      </w:r>
      <w:r w:rsidRPr="1D3D6045" w:rsidR="00D76042">
        <w:rPr>
          <w:highlight w:val="yellow"/>
        </w:rPr>
        <w:t>Safeguarding Children Partnership</w:t>
      </w:r>
      <w:r w:rsidRPr="1D3D6045" w:rsidR="0041186A">
        <w:rPr>
          <w:highlight w:val="yellow"/>
        </w:rPr>
        <w:t xml:space="preserve"> and recommendations of good practice by HCC’s Child Protection School Liaison Service.</w:t>
      </w:r>
      <w:r w:rsidR="0041186A">
        <w:t xml:space="preserve"> </w:t>
      </w:r>
    </w:p>
    <w:p w:rsidRPr="008C56EE" w:rsidR="00FC453C" w:rsidP="0031246D" w:rsidRDefault="008108E8" w14:paraId="09CBA2F4" w14:textId="4493B11F">
      <w:pPr>
        <w:pStyle w:val="Heading2"/>
        <w:rPr>
          <w:b w:val="0"/>
          <w:i/>
          <w:sz w:val="22"/>
          <w:szCs w:val="22"/>
        </w:rPr>
      </w:pPr>
      <w:r w:rsidRPr="008C56EE">
        <w:rPr>
          <w:b w:val="0"/>
          <w:i/>
          <w:sz w:val="22"/>
          <w:szCs w:val="22"/>
          <w:highlight w:val="yellow"/>
        </w:rPr>
        <w:t>A</w:t>
      </w:r>
      <w:r w:rsidRPr="008C56EE" w:rsidR="00005272">
        <w:rPr>
          <w:b w:val="0"/>
          <w:i/>
          <w:sz w:val="22"/>
          <w:szCs w:val="22"/>
          <w:highlight w:val="yellow"/>
        </w:rPr>
        <w:t>dd other relevant training in if required</w:t>
      </w:r>
    </w:p>
    <w:p w:rsidRPr="006C5EE2" w:rsidR="00053810" w:rsidP="000A335E" w:rsidRDefault="00053810" w14:paraId="47981A1A" w14:textId="77777777">
      <w:pPr>
        <w:pStyle w:val="4Bulletedcopyblue"/>
      </w:pPr>
    </w:p>
    <w:p w:rsidRPr="006C5EE2" w:rsidR="008C56EE" w:rsidP="000A335E" w:rsidRDefault="008C56EE" w14:paraId="751D756E" w14:textId="77777777">
      <w:pPr>
        <w:pStyle w:val="4Bulletedcopyblue"/>
      </w:pPr>
    </w:p>
    <w:p w:rsidRPr="00557019" w:rsidR="00020969" w:rsidP="005A26DF" w:rsidRDefault="00557019" w14:paraId="470E05EE" w14:textId="20D6AA54">
      <w:pPr>
        <w:pStyle w:val="Heading1"/>
        <w:numPr>
          <w:ilvl w:val="0"/>
          <w:numId w:val="62"/>
        </w:numPr>
      </w:pPr>
      <w:bookmarkStart w:name="_Toc172548077" w:id="143"/>
      <w:bookmarkStart w:name="_Toc172617238" w:id="144"/>
      <w:bookmarkStart w:name="_Toc172619351" w:id="145"/>
      <w:bookmarkStart w:name="_Toc204008213" w:id="146"/>
      <w:r w:rsidRPr="004827DE">
        <w:rPr>
          <w:noProof/>
        </w:rPr>
        <w:t>Quality Assurance, Improvement and Practice</w:t>
      </w:r>
      <w:bookmarkEnd w:id="143"/>
      <w:bookmarkEnd w:id="144"/>
      <w:bookmarkEnd w:id="145"/>
      <w:bookmarkEnd w:id="146"/>
    </w:p>
    <w:p w:rsidRPr="00890495" w:rsidR="00C5672A" w:rsidP="1D3D6045" w:rsidRDefault="00C5672A" w14:paraId="466483EC" w14:textId="1CB38964">
      <w:pPr>
        <w:pStyle w:val="Mainbodytext"/>
        <w:rPr>
          <w:highlight w:val="cyan"/>
        </w:rPr>
      </w:pPr>
      <w:r w:rsidRPr="05C0C3D1">
        <w:rPr>
          <w:highlight w:val="cyan"/>
        </w:rPr>
        <w:t xml:space="preserve">The purpose of auditing is to quality assure safeguarding arrangements and identify where they need to improve professional development and strengthen practice, it can also evidence the settings strengths and practice. Effective safeguarding should be part of a schools/college management shared approach and should be embedded in the vision, </w:t>
      </w:r>
      <w:r w:rsidRPr="05C0C3D1" w:rsidR="035970FA">
        <w:rPr>
          <w:highlight w:val="cyan"/>
        </w:rPr>
        <w:t>ethos,</w:t>
      </w:r>
      <w:r w:rsidRPr="05C0C3D1">
        <w:rPr>
          <w:highlight w:val="cyan"/>
        </w:rPr>
        <w:t xml:space="preserve"> and strategic direction so that a ‘whole school approach’ is achieved as this is what </w:t>
      </w:r>
      <w:bookmarkStart w:name="_Int_9evzbySU" w:id="147"/>
      <w:r w:rsidRPr="05C0C3D1">
        <w:rPr>
          <w:highlight w:val="cyan"/>
        </w:rPr>
        <w:t>ultimately creates</w:t>
      </w:r>
      <w:bookmarkEnd w:id="147"/>
      <w:r w:rsidRPr="05C0C3D1">
        <w:rPr>
          <w:highlight w:val="cyan"/>
        </w:rPr>
        <w:t xml:space="preserve"> a safe and secure environment for children and young people to learn and develop and feel safe.</w:t>
      </w:r>
    </w:p>
    <w:p w:rsidRPr="004D3DA9" w:rsidR="00C5672A" w:rsidP="008531C6" w:rsidRDefault="00C5672A" w14:paraId="15C3C8E0" w14:textId="58929CF9">
      <w:pPr>
        <w:pStyle w:val="Mainbodytext"/>
      </w:pPr>
      <w:r w:rsidRPr="00890495">
        <w:rPr>
          <w:highlight w:val="cyan"/>
        </w:rPr>
        <w:t>Auditing is essential for management and leaders to be able to reassure stakeholders about how schools/colleges are complying with the contractual requirements for safeguarding arrangements are met.</w:t>
      </w:r>
    </w:p>
    <w:p w:rsidRPr="00E87AB3" w:rsidR="00E32FA1" w:rsidP="05C0C3D1" w:rsidRDefault="001F3ED7" w14:paraId="36C15664" w14:textId="277FEE53">
      <w:pPr>
        <w:pStyle w:val="Mainbodytext"/>
        <w:rPr>
          <w:rFonts w:cs="Arial"/>
          <w:bCs/>
          <w:highlight w:val="yellow"/>
        </w:rPr>
      </w:pPr>
      <w:r w:rsidRPr="1D3D6045">
        <w:rPr>
          <w:rFonts w:cs="Arial"/>
          <w:i/>
          <w:highlight w:val="green"/>
        </w:rPr>
        <w:lastRenderedPageBreak/>
        <w:t>&lt;</w:t>
      </w:r>
      <w:bookmarkStart w:name="_Int_shWMRNjR" w:id="148"/>
      <w:proofErr w:type="gramStart"/>
      <w:r w:rsidRPr="05C0C3D1">
        <w:rPr>
          <w:rFonts w:cs="Arial"/>
          <w:i/>
          <w:iCs/>
          <w:highlight w:val="green"/>
        </w:rPr>
        <w:t>Insert name of school</w:t>
      </w:r>
      <w:r w:rsidRPr="008531C6">
        <w:rPr>
          <w:i/>
          <w:highlight w:val="green"/>
        </w:rPr>
        <w:t>&gt;</w:t>
      </w:r>
      <w:r w:rsidRPr="05C0C3D1">
        <w:rPr>
          <w:i/>
          <w:iCs/>
        </w:rPr>
        <w:t xml:space="preserve"> </w:t>
      </w:r>
      <w:r w:rsidRPr="05C0C3D1" w:rsidR="00C3082B">
        <w:rPr>
          <w:highlight w:val="yellow"/>
        </w:rPr>
        <w:t>endeavours</w:t>
      </w:r>
      <w:r w:rsidRPr="05C0C3D1">
        <w:rPr>
          <w:highlight w:val="yellow"/>
        </w:rPr>
        <w:t xml:space="preserve"> at all times</w:t>
      </w:r>
      <w:bookmarkEnd w:id="148"/>
      <w:proofErr w:type="gramEnd"/>
      <w:r w:rsidRPr="05C0C3D1">
        <w:rPr>
          <w:highlight w:val="yellow"/>
        </w:rPr>
        <w:t xml:space="preserve"> </w:t>
      </w:r>
      <w:r w:rsidRPr="05C0C3D1" w:rsidR="00C3082B">
        <w:rPr>
          <w:highlight w:val="yellow"/>
        </w:rPr>
        <w:t xml:space="preserve">to </w:t>
      </w:r>
      <w:r w:rsidRPr="05C0C3D1">
        <w:rPr>
          <w:highlight w:val="yellow"/>
        </w:rPr>
        <w:t xml:space="preserve">provide an education and learning </w:t>
      </w:r>
      <w:r w:rsidRPr="05C0C3D1" w:rsidR="00CC7776">
        <w:rPr>
          <w:highlight w:val="yellow"/>
        </w:rPr>
        <w:t xml:space="preserve">environment </w:t>
      </w:r>
      <w:r w:rsidRPr="05C0C3D1">
        <w:rPr>
          <w:highlight w:val="yellow"/>
        </w:rPr>
        <w:t xml:space="preserve">where children </w:t>
      </w:r>
      <w:r w:rsidRPr="05C0C3D1" w:rsidR="006C2D60">
        <w:rPr>
          <w:highlight w:val="yellow"/>
        </w:rPr>
        <w:t xml:space="preserve">and our staff </w:t>
      </w:r>
      <w:r w:rsidRPr="05C0C3D1">
        <w:rPr>
          <w:highlight w:val="yellow"/>
        </w:rPr>
        <w:t>feel safe</w:t>
      </w:r>
      <w:r w:rsidRPr="05C0C3D1" w:rsidR="00CF107E">
        <w:rPr>
          <w:highlight w:val="yellow"/>
        </w:rPr>
        <w:t xml:space="preserve">. </w:t>
      </w:r>
      <w:r w:rsidRPr="05C0C3D1">
        <w:rPr>
          <w:highlight w:val="yellow"/>
        </w:rPr>
        <w:t xml:space="preserve">One way we review and monitor our practice </w:t>
      </w:r>
      <w:r w:rsidRPr="05C0C3D1" w:rsidR="00E32FA1">
        <w:rPr>
          <w:highlight w:val="yellow"/>
        </w:rPr>
        <w:t xml:space="preserve">is through </w:t>
      </w:r>
      <w:r w:rsidRPr="05C0C3D1">
        <w:rPr>
          <w:highlight w:val="yellow"/>
        </w:rPr>
        <w:t>auditing</w:t>
      </w:r>
      <w:r w:rsidRPr="05C0C3D1" w:rsidR="00C3082B">
        <w:rPr>
          <w:highlight w:val="yellow"/>
        </w:rPr>
        <w:t>:</w:t>
      </w:r>
      <w:r w:rsidRPr="05C0C3D1">
        <w:rPr>
          <w:highlight w:val="yellow"/>
        </w:rPr>
        <w:t xml:space="preserve"> it is important that we are aware of </w:t>
      </w:r>
      <w:r w:rsidRPr="05C0C3D1" w:rsidR="00E32FA1">
        <w:rPr>
          <w:highlight w:val="yellow"/>
        </w:rPr>
        <w:t>the level of our school’s compliance to key guidance</w:t>
      </w:r>
      <w:r w:rsidRPr="05C0C3D1" w:rsidR="00A6024F">
        <w:rPr>
          <w:highlight w:val="yellow"/>
        </w:rPr>
        <w:t>,</w:t>
      </w:r>
      <w:r w:rsidRPr="05C0C3D1" w:rsidR="00E32FA1">
        <w:rPr>
          <w:highlight w:val="yellow"/>
        </w:rPr>
        <w:t xml:space="preserve"> such as KC</w:t>
      </w:r>
      <w:r w:rsidRPr="05C0C3D1" w:rsidR="008531C6">
        <w:rPr>
          <w:highlight w:val="yellow"/>
        </w:rPr>
        <w:t>S</w:t>
      </w:r>
      <w:r w:rsidRPr="05C0C3D1" w:rsidR="00E32FA1">
        <w:rPr>
          <w:highlight w:val="yellow"/>
        </w:rPr>
        <w:t>iE. We want to be open, transparent</w:t>
      </w:r>
      <w:r w:rsidRPr="05C0C3D1" w:rsidR="00C3082B">
        <w:rPr>
          <w:highlight w:val="yellow"/>
        </w:rPr>
        <w:t xml:space="preserve"> and</w:t>
      </w:r>
      <w:r w:rsidRPr="05C0C3D1" w:rsidR="00E32FA1">
        <w:rPr>
          <w:highlight w:val="yellow"/>
        </w:rPr>
        <w:t xml:space="preserve"> reassure </w:t>
      </w:r>
      <w:r w:rsidRPr="05C0C3D1" w:rsidR="00E87AB3">
        <w:rPr>
          <w:highlight w:val="yellow"/>
        </w:rPr>
        <w:t xml:space="preserve">ourselves and </w:t>
      </w:r>
      <w:r w:rsidRPr="05C0C3D1" w:rsidR="00E32FA1">
        <w:rPr>
          <w:highlight w:val="yellow"/>
        </w:rPr>
        <w:t>our stakeholder</w:t>
      </w:r>
      <w:r w:rsidRPr="05C0C3D1" w:rsidR="00C3082B">
        <w:rPr>
          <w:highlight w:val="yellow"/>
        </w:rPr>
        <w:t>s,</w:t>
      </w:r>
      <w:r w:rsidRPr="05C0C3D1" w:rsidR="00E32FA1">
        <w:rPr>
          <w:highlight w:val="yellow"/>
        </w:rPr>
        <w:t xml:space="preserve"> including </w:t>
      </w:r>
      <w:r w:rsidRPr="05C0C3D1" w:rsidR="00202DF0">
        <w:rPr>
          <w:highlight w:val="yellow"/>
        </w:rPr>
        <w:t>regulators,</w:t>
      </w:r>
      <w:r w:rsidRPr="05C0C3D1" w:rsidR="00E32FA1">
        <w:rPr>
          <w:highlight w:val="yellow"/>
        </w:rPr>
        <w:t xml:space="preserve"> what we are proud of and what we need to strengthen to meet our own ambitions for standards. It is therefore </w:t>
      </w:r>
      <w:r w:rsidRPr="05C0C3D1">
        <w:rPr>
          <w:highlight w:val="yellow"/>
        </w:rPr>
        <w:t xml:space="preserve">standard practice </w:t>
      </w:r>
      <w:r w:rsidRPr="05C0C3D1" w:rsidR="00E32FA1">
        <w:rPr>
          <w:highlight w:val="yellow"/>
        </w:rPr>
        <w:t xml:space="preserve">that we factor in </w:t>
      </w:r>
      <w:r w:rsidRPr="05C0C3D1" w:rsidR="006D7E07">
        <w:rPr>
          <w:highlight w:val="yellow"/>
        </w:rPr>
        <w:t>on</w:t>
      </w:r>
      <w:r w:rsidRPr="05C0C3D1" w:rsidR="00C3082B">
        <w:rPr>
          <w:highlight w:val="yellow"/>
        </w:rPr>
        <w:t>-</w:t>
      </w:r>
      <w:r w:rsidRPr="05C0C3D1" w:rsidR="006D7E07">
        <w:rPr>
          <w:highlight w:val="yellow"/>
        </w:rPr>
        <w:t xml:space="preserve">going </w:t>
      </w:r>
      <w:r w:rsidRPr="05C0C3D1" w:rsidR="00E32FA1">
        <w:rPr>
          <w:highlight w:val="yellow"/>
        </w:rPr>
        <w:t>aud</w:t>
      </w:r>
      <w:r w:rsidRPr="05C0C3D1" w:rsidR="00C3082B">
        <w:rPr>
          <w:highlight w:val="yellow"/>
        </w:rPr>
        <w:t>it</w:t>
      </w:r>
      <w:r w:rsidRPr="05C0C3D1" w:rsidR="00E32FA1">
        <w:rPr>
          <w:highlight w:val="yellow"/>
        </w:rPr>
        <w:t xml:space="preserve">ing </w:t>
      </w:r>
      <w:r w:rsidRPr="05C0C3D1" w:rsidR="006D7E07">
        <w:rPr>
          <w:highlight w:val="yellow"/>
        </w:rPr>
        <w:t xml:space="preserve">schedule </w:t>
      </w:r>
      <w:r w:rsidRPr="05C0C3D1">
        <w:rPr>
          <w:highlight w:val="yellow"/>
        </w:rPr>
        <w:t xml:space="preserve">objectivity and scrutiny by our </w:t>
      </w:r>
      <w:r w:rsidRPr="05C0C3D1" w:rsidR="00A01CC2">
        <w:rPr>
          <w:highlight w:val="yellow"/>
        </w:rPr>
        <w:t>G</w:t>
      </w:r>
      <w:r w:rsidRPr="05C0C3D1">
        <w:rPr>
          <w:highlight w:val="yellow"/>
        </w:rPr>
        <w:t xml:space="preserve">overning </w:t>
      </w:r>
      <w:r w:rsidRPr="05C0C3D1" w:rsidR="00A01CC2">
        <w:rPr>
          <w:highlight w:val="yellow"/>
        </w:rPr>
        <w:t>B</w:t>
      </w:r>
      <w:r w:rsidRPr="05C0C3D1">
        <w:rPr>
          <w:highlight w:val="yellow"/>
        </w:rPr>
        <w:t>ody/</w:t>
      </w:r>
      <w:r w:rsidRPr="05C0C3D1" w:rsidR="00A01CC2">
        <w:rPr>
          <w:highlight w:val="yellow"/>
        </w:rPr>
        <w:t>B</w:t>
      </w:r>
      <w:r w:rsidRPr="05C0C3D1">
        <w:rPr>
          <w:highlight w:val="yellow"/>
        </w:rPr>
        <w:t>oard</w:t>
      </w:r>
      <w:r w:rsidRPr="05C0C3D1" w:rsidR="00E57E3F">
        <w:rPr>
          <w:highlight w:val="yellow"/>
        </w:rPr>
        <w:t xml:space="preserve"> of Trustees</w:t>
      </w:r>
      <w:r w:rsidRPr="05C0C3D1">
        <w:rPr>
          <w:highlight w:val="yellow"/>
        </w:rPr>
        <w:t xml:space="preserve"> and all </w:t>
      </w:r>
      <w:r w:rsidRPr="05C0C3D1" w:rsidR="00E61880">
        <w:rPr>
          <w:highlight w:val="yellow"/>
        </w:rPr>
        <w:t>S</w:t>
      </w:r>
      <w:r w:rsidRPr="00E87AB3" w:rsidR="001C111A">
        <w:rPr>
          <w:rFonts w:cs="Arial"/>
          <w:bCs/>
          <w:highlight w:val="yellow"/>
        </w:rPr>
        <w:t>enior Leadership</w:t>
      </w:r>
      <w:r w:rsidRPr="00E87AB3" w:rsidR="00E32FA1">
        <w:rPr>
          <w:rFonts w:cs="Arial"/>
          <w:bCs/>
          <w:highlight w:val="yellow"/>
        </w:rPr>
        <w:t>, children, students and their parents and care</w:t>
      </w:r>
      <w:r w:rsidRPr="00E87AB3" w:rsidR="00A01CC2">
        <w:rPr>
          <w:rFonts w:cs="Arial"/>
          <w:bCs/>
          <w:highlight w:val="yellow"/>
        </w:rPr>
        <w:t>r</w:t>
      </w:r>
      <w:r w:rsidRPr="00E87AB3" w:rsidR="00E32FA1">
        <w:rPr>
          <w:rFonts w:cs="Arial"/>
          <w:bCs/>
          <w:highlight w:val="yellow"/>
        </w:rPr>
        <w:t>s.</w:t>
      </w:r>
    </w:p>
    <w:p w:rsidRPr="00E87AB3" w:rsidR="00C40CBF" w:rsidP="05C0C3D1" w:rsidRDefault="001F3ED7" w14:paraId="07A97BCE" w14:textId="1A4B9B7F">
      <w:pPr>
        <w:pStyle w:val="Mainbodytext"/>
        <w:rPr>
          <w:rFonts w:cs="Arial"/>
          <w:bCs/>
          <w:highlight w:val="yellow"/>
        </w:rPr>
      </w:pPr>
      <w:r w:rsidRPr="00E87AB3">
        <w:rPr>
          <w:rFonts w:cs="Arial"/>
          <w:bCs/>
          <w:highlight w:val="yellow"/>
        </w:rPr>
        <w:t xml:space="preserve">We also </w:t>
      </w:r>
      <w:r w:rsidRPr="00E87AB3" w:rsidR="00E32FA1">
        <w:rPr>
          <w:rFonts w:cs="Arial"/>
          <w:bCs/>
          <w:highlight w:val="yellow"/>
        </w:rPr>
        <w:t xml:space="preserve">commission other scrutineers </w:t>
      </w:r>
      <w:r w:rsidRPr="00E87AB3" w:rsidR="009A46FF">
        <w:rPr>
          <w:rFonts w:cs="Arial"/>
          <w:bCs/>
          <w:highlight w:val="yellow"/>
        </w:rPr>
        <w:t xml:space="preserve">to help us seek reassurance of our </w:t>
      </w:r>
      <w:r w:rsidRPr="05C0C3D1" w:rsidR="007D2A18">
        <w:rPr>
          <w:rFonts w:cs="Arial"/>
          <w:highlight w:val="yellow"/>
        </w:rPr>
        <w:t>safeguarding</w:t>
      </w:r>
      <w:r w:rsidR="007D2A18">
        <w:rPr>
          <w:rFonts w:cs="Arial"/>
          <w:bCs/>
          <w:highlight w:val="yellow"/>
        </w:rPr>
        <w:t xml:space="preserve"> </w:t>
      </w:r>
      <w:r w:rsidRPr="00E87AB3" w:rsidR="00202DF0">
        <w:rPr>
          <w:rFonts w:cs="Arial"/>
          <w:bCs/>
          <w:highlight w:val="yellow"/>
        </w:rPr>
        <w:t>practice</w:t>
      </w:r>
      <w:r w:rsidR="00E57E3F">
        <w:rPr>
          <w:rFonts w:cs="Arial"/>
          <w:bCs/>
          <w:highlight w:val="yellow"/>
        </w:rPr>
        <w:t>,</w:t>
      </w:r>
      <w:r w:rsidRPr="00E87AB3" w:rsidR="00202DF0">
        <w:rPr>
          <w:rFonts w:cs="Arial"/>
          <w:bCs/>
          <w:highlight w:val="yellow"/>
        </w:rPr>
        <w:t xml:space="preserve"> </w:t>
      </w:r>
      <w:r w:rsidRPr="00E87AB3" w:rsidR="72E99F98">
        <w:rPr>
          <w:rFonts w:cs="Arial"/>
          <w:bCs/>
          <w:highlight w:val="yellow"/>
        </w:rPr>
        <w:t xml:space="preserve">e.g. </w:t>
      </w:r>
      <w:r w:rsidRPr="00E87AB3">
        <w:rPr>
          <w:rFonts w:cs="Arial"/>
          <w:bCs/>
          <w:highlight w:val="yellow"/>
        </w:rPr>
        <w:t xml:space="preserve">Herts for Learning </w:t>
      </w:r>
      <w:r w:rsidRPr="00E87AB3" w:rsidR="00E32FA1">
        <w:rPr>
          <w:rFonts w:cs="Arial"/>
          <w:bCs/>
          <w:highlight w:val="yellow"/>
        </w:rPr>
        <w:t xml:space="preserve">Education, School Effective Advisors and </w:t>
      </w:r>
      <w:r w:rsidRPr="00E87AB3" w:rsidR="00A01CC2">
        <w:rPr>
          <w:rFonts w:cs="Arial"/>
          <w:bCs/>
          <w:highlight w:val="yellow"/>
        </w:rPr>
        <w:t>t</w:t>
      </w:r>
      <w:r w:rsidRPr="00E87AB3" w:rsidR="009A46FF">
        <w:rPr>
          <w:rFonts w:cs="Arial"/>
          <w:bCs/>
          <w:highlight w:val="yellow"/>
        </w:rPr>
        <w:t xml:space="preserve">he </w:t>
      </w:r>
      <w:r w:rsidRPr="00E87AB3" w:rsidR="004C536E">
        <w:rPr>
          <w:rFonts w:cs="Arial"/>
          <w:bCs/>
          <w:highlight w:val="yellow"/>
        </w:rPr>
        <w:t>Local Authority</w:t>
      </w:r>
      <w:r w:rsidRPr="00E87AB3" w:rsidR="009A46FF">
        <w:rPr>
          <w:rFonts w:cs="Arial"/>
          <w:bCs/>
          <w:highlight w:val="yellow"/>
        </w:rPr>
        <w:t xml:space="preserve"> </w:t>
      </w:r>
      <w:r w:rsidRPr="00E87AB3" w:rsidR="00E32FA1">
        <w:rPr>
          <w:rFonts w:cs="Arial"/>
          <w:bCs/>
          <w:highlight w:val="yellow"/>
        </w:rPr>
        <w:t xml:space="preserve">Child Protection School Liaison Service who </w:t>
      </w:r>
      <w:r w:rsidRPr="00E87AB3" w:rsidR="009A46FF">
        <w:rPr>
          <w:rFonts w:cs="Arial"/>
          <w:bCs/>
          <w:highlight w:val="yellow"/>
        </w:rPr>
        <w:t xml:space="preserve">act as </w:t>
      </w:r>
      <w:r w:rsidRPr="00E87AB3" w:rsidR="00E32FA1">
        <w:rPr>
          <w:rFonts w:cs="Arial"/>
          <w:bCs/>
          <w:highlight w:val="yellow"/>
        </w:rPr>
        <w:t xml:space="preserve">the interface between education and Hertfordshire Social </w:t>
      </w:r>
      <w:r w:rsidRPr="00E87AB3" w:rsidR="00A01CC2">
        <w:rPr>
          <w:rFonts w:cs="Arial"/>
          <w:bCs/>
          <w:highlight w:val="yellow"/>
        </w:rPr>
        <w:t>C</w:t>
      </w:r>
      <w:r w:rsidRPr="00E87AB3" w:rsidR="00E32FA1">
        <w:rPr>
          <w:rFonts w:cs="Arial"/>
          <w:bCs/>
          <w:highlight w:val="yellow"/>
        </w:rPr>
        <w:t>are</w:t>
      </w:r>
      <w:r w:rsidRPr="00E87AB3" w:rsidR="009A46FF">
        <w:rPr>
          <w:rFonts w:cs="Arial"/>
          <w:bCs/>
          <w:highlight w:val="yellow"/>
        </w:rPr>
        <w:t xml:space="preserve"> and provide support and advice when required.</w:t>
      </w:r>
    </w:p>
    <w:p w:rsidRPr="00E87AB3" w:rsidR="00601D56" w:rsidP="05C0C3D1" w:rsidRDefault="00C40CBF" w14:paraId="6DBACB8B" w14:textId="7F787DE3">
      <w:pPr>
        <w:pStyle w:val="Mainbodytext"/>
        <w:rPr>
          <w:rFonts w:cs="Arial"/>
          <w:bCs/>
          <w:highlight w:val="yellow"/>
        </w:rPr>
      </w:pPr>
      <w:r w:rsidRPr="00E87AB3">
        <w:rPr>
          <w:rFonts w:cs="Arial"/>
          <w:bCs/>
          <w:highlight w:val="yellow"/>
        </w:rPr>
        <w:t xml:space="preserve">Parents and carers please note that </w:t>
      </w:r>
      <w:r w:rsidRPr="00E87AB3" w:rsidR="00983D8A">
        <w:rPr>
          <w:rFonts w:cs="Arial"/>
          <w:bCs/>
          <w:highlight w:val="yellow"/>
        </w:rPr>
        <w:t xml:space="preserve">schools </w:t>
      </w:r>
      <w:r w:rsidRPr="00E87AB3" w:rsidR="001B765D">
        <w:rPr>
          <w:rFonts w:cs="Arial"/>
          <w:bCs/>
          <w:highlight w:val="yellow"/>
        </w:rPr>
        <w:t xml:space="preserve">designated leads for safeguarding </w:t>
      </w:r>
      <w:r w:rsidRPr="00E87AB3" w:rsidR="006D489E">
        <w:rPr>
          <w:rFonts w:cs="Arial"/>
          <w:bCs/>
          <w:highlight w:val="yellow"/>
        </w:rPr>
        <w:t xml:space="preserve">access </w:t>
      </w:r>
      <w:r w:rsidRPr="00E87AB3" w:rsidR="00905BB9">
        <w:rPr>
          <w:rFonts w:cs="Arial"/>
          <w:bCs/>
          <w:highlight w:val="yellow"/>
        </w:rPr>
        <w:t xml:space="preserve">the CPSLO </w:t>
      </w:r>
      <w:r w:rsidRPr="00E87AB3" w:rsidR="00F45EE5">
        <w:rPr>
          <w:rFonts w:cs="Arial"/>
          <w:bCs/>
          <w:highlight w:val="yellow"/>
        </w:rPr>
        <w:t>service</w:t>
      </w:r>
      <w:r w:rsidRPr="00E87AB3" w:rsidR="00905BB9">
        <w:rPr>
          <w:rFonts w:cs="Arial"/>
          <w:bCs/>
          <w:highlight w:val="yellow"/>
        </w:rPr>
        <w:t xml:space="preserve"> </w:t>
      </w:r>
      <w:r w:rsidRPr="00E87AB3" w:rsidR="00C97773">
        <w:rPr>
          <w:rFonts w:cs="Arial"/>
          <w:bCs/>
          <w:highlight w:val="yellow"/>
        </w:rPr>
        <w:t xml:space="preserve">to talk </w:t>
      </w:r>
      <w:r w:rsidRPr="00E87AB3" w:rsidR="00F45EE5">
        <w:rPr>
          <w:rFonts w:cs="Arial"/>
          <w:bCs/>
          <w:highlight w:val="yellow"/>
        </w:rPr>
        <w:t>about concerns they may have about a child, young person</w:t>
      </w:r>
      <w:r w:rsidR="352A840D">
        <w:rPr>
          <w:rFonts w:cs="Arial"/>
          <w:bCs/>
          <w:highlight w:val="yellow"/>
        </w:rPr>
        <w:t>.</w:t>
      </w:r>
      <w:r w:rsidRPr="00E87AB3" w:rsidR="352A840D">
        <w:rPr>
          <w:rFonts w:cs="Arial"/>
          <w:bCs/>
          <w:highlight w:val="yellow"/>
        </w:rPr>
        <w:t xml:space="preserve"> </w:t>
      </w:r>
      <w:r w:rsidRPr="00E87AB3" w:rsidR="001F3ED7">
        <w:rPr>
          <w:rFonts w:cs="Arial"/>
          <w:bCs/>
          <w:highlight w:val="yellow"/>
        </w:rPr>
        <w:t xml:space="preserve"> </w:t>
      </w:r>
    </w:p>
    <w:p w:rsidR="00642BD7" w:rsidP="00EF2516" w:rsidRDefault="00601D56" w14:paraId="2D4C113D" w14:textId="05E190E8">
      <w:pPr>
        <w:pStyle w:val="Mainbodytext"/>
      </w:pPr>
      <w:r w:rsidRPr="00E87AB3">
        <w:rPr>
          <w:highlight w:val="yellow"/>
        </w:rPr>
        <w:t xml:space="preserve">This policy will be reviewed </w:t>
      </w:r>
      <w:r w:rsidRPr="00E87AB3">
        <w:rPr>
          <w:b/>
          <w:highlight w:val="yellow"/>
        </w:rPr>
        <w:t>annually</w:t>
      </w:r>
      <w:r w:rsidRPr="00E87AB3">
        <w:rPr>
          <w:highlight w:val="yellow"/>
        </w:rPr>
        <w:t xml:space="preserve"> by </w:t>
      </w:r>
      <w:r w:rsidRPr="00F0478A">
        <w:rPr>
          <w:i/>
          <w:highlight w:val="green"/>
        </w:rPr>
        <w:t>(</w:t>
      </w:r>
      <w:r w:rsidRPr="00F0478A">
        <w:rPr>
          <w:rStyle w:val="1bodycopy10ptChar"/>
          <w:i/>
          <w:sz w:val="22"/>
          <w:szCs w:val="22"/>
          <w:highlight w:val="green"/>
          <w:lang w:val="en-GB"/>
        </w:rPr>
        <w:t>name/job title of individual</w:t>
      </w:r>
      <w:r w:rsidRPr="00F0478A" w:rsidR="004D2EAF">
        <w:rPr>
          <w:rStyle w:val="1bodycopy10ptChar"/>
          <w:i/>
          <w:sz w:val="22"/>
          <w:szCs w:val="22"/>
          <w:highlight w:val="green"/>
          <w:lang w:val="en-GB"/>
        </w:rPr>
        <w:t>)</w:t>
      </w:r>
      <w:r w:rsidRPr="00F0478A">
        <w:rPr>
          <w:i/>
          <w:highlight w:val="green"/>
        </w:rPr>
        <w:t>.</w:t>
      </w:r>
      <w:r w:rsidRPr="00F0478A">
        <w:rPr>
          <w:highlight w:val="green"/>
        </w:rPr>
        <w:t xml:space="preserve"> </w:t>
      </w:r>
      <w:r w:rsidRPr="00E87AB3">
        <w:rPr>
          <w:highlight w:val="yellow"/>
        </w:rPr>
        <w:t xml:space="preserve">At every review, it will be approved by </w:t>
      </w:r>
      <w:r w:rsidRPr="00E87AB3" w:rsidR="004D2EAF">
        <w:rPr>
          <w:highlight w:val="yellow"/>
        </w:rPr>
        <w:t xml:space="preserve">our </w:t>
      </w:r>
      <w:r w:rsidRPr="00E87AB3">
        <w:rPr>
          <w:highlight w:val="yellow"/>
        </w:rPr>
        <w:t xml:space="preserve">full </w:t>
      </w:r>
      <w:r w:rsidRPr="00E87AB3" w:rsidR="00A01CC2">
        <w:rPr>
          <w:highlight w:val="yellow"/>
        </w:rPr>
        <w:t>Governing</w:t>
      </w:r>
      <w:r w:rsidRPr="00E87AB3">
        <w:rPr>
          <w:highlight w:val="yellow"/>
        </w:rPr>
        <w:t xml:space="preserve"> </w:t>
      </w:r>
      <w:r w:rsidRPr="00E87AB3" w:rsidR="00A01CC2">
        <w:rPr>
          <w:highlight w:val="yellow"/>
        </w:rPr>
        <w:t>B</w:t>
      </w:r>
      <w:r w:rsidRPr="00E87AB3">
        <w:rPr>
          <w:highlight w:val="yellow"/>
        </w:rPr>
        <w:t>oard</w:t>
      </w:r>
      <w:r w:rsidRPr="00E87AB3" w:rsidR="004D2EAF">
        <w:rPr>
          <w:highlight w:val="yellow"/>
        </w:rPr>
        <w:t>/</w:t>
      </w:r>
      <w:r w:rsidRPr="00E87AB3" w:rsidR="00A01CC2">
        <w:rPr>
          <w:highlight w:val="yellow"/>
        </w:rPr>
        <w:t>B</w:t>
      </w:r>
      <w:r w:rsidRPr="00E87AB3" w:rsidR="004D2EAF">
        <w:rPr>
          <w:highlight w:val="yellow"/>
        </w:rPr>
        <w:t xml:space="preserve">oard of </w:t>
      </w:r>
      <w:r w:rsidRPr="00E87AB3" w:rsidR="005B5DA2">
        <w:rPr>
          <w:highlight w:val="yellow"/>
        </w:rPr>
        <w:t>T</w:t>
      </w:r>
      <w:r w:rsidRPr="00E87AB3" w:rsidR="004D2EAF">
        <w:rPr>
          <w:highlight w:val="yellow"/>
        </w:rPr>
        <w:t>rustees.</w:t>
      </w:r>
    </w:p>
    <w:p w:rsidRPr="00CC7586" w:rsidR="00F24635" w:rsidP="00EF2516" w:rsidRDefault="00F24635" w14:paraId="2CB65ED4" w14:textId="44D993DB">
      <w:pPr>
        <w:pStyle w:val="Mainbodytext"/>
        <w:rPr>
          <w:highlight w:val="cyan"/>
        </w:rPr>
      </w:pPr>
    </w:p>
    <w:p w:rsidR="00710513" w:rsidP="005A26DF" w:rsidRDefault="00557019" w14:paraId="60CDE3EC" w14:textId="7F429244">
      <w:pPr>
        <w:pStyle w:val="Heading1"/>
        <w:numPr>
          <w:ilvl w:val="0"/>
          <w:numId w:val="63"/>
        </w:numPr>
        <w:rPr>
          <w:noProof/>
        </w:rPr>
      </w:pPr>
      <w:bookmarkStart w:name="_Toc172548078" w:id="149"/>
      <w:bookmarkStart w:name="_Toc172617239" w:id="150"/>
      <w:bookmarkStart w:name="_Toc172619352" w:id="151"/>
      <w:bookmarkStart w:name="_Toc204008214" w:id="1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49"/>
      <w:bookmarkEnd w:id="150"/>
      <w:bookmarkEnd w:id="151"/>
      <w:bookmarkEnd w:id="152"/>
    </w:p>
    <w:p w:rsidR="00557019" w:rsidP="00D75B86" w:rsidRDefault="00557019" w14:paraId="14C267B6" w14:textId="77777777">
      <w:pPr>
        <w:pStyle w:val="4Bulletedcopyblue"/>
        <w:rPr>
          <w:highlight w:val="yellow"/>
          <w:lang w:eastAsia="en-GB"/>
        </w:rPr>
      </w:pPr>
    </w:p>
    <w:p w:rsidRPr="00EF56DD" w:rsidR="00710513" w:rsidP="00D75B86" w:rsidRDefault="00710513" w14:paraId="106D588B" w14:textId="51DFE0DD">
      <w:pPr>
        <w:pStyle w:val="4Bulletedcopyblue"/>
        <w:rPr>
          <w:lang w:eastAsia="en-GB"/>
        </w:rPr>
      </w:pPr>
      <w:r w:rsidRPr="00EF56DD">
        <w:rPr>
          <w:highlight w:val="yellow"/>
          <w:lang w:eastAsia="en-GB"/>
        </w:rPr>
        <w:t>(List additional policies</w:t>
      </w:r>
      <w:r w:rsidR="00802FB3">
        <w:rPr>
          <w:highlight w:val="yellow"/>
          <w:lang w:eastAsia="en-GB"/>
        </w:rPr>
        <w:t xml:space="preserve"> and insert hyperlinks if preferred</w:t>
      </w:r>
      <w:r w:rsidRPr="00EF56DD">
        <w:rPr>
          <w:highlight w:val="yellow"/>
          <w:lang w:eastAsia="en-GB"/>
        </w:rPr>
        <w:t xml:space="preserve"> or delete this section) </w:t>
      </w:r>
    </w:p>
    <w:p w:rsidRPr="00EF56DD" w:rsidR="00710513" w:rsidP="00D75B86" w:rsidRDefault="00710513" w14:paraId="3C0D9929" w14:textId="1A93AD14">
      <w:pPr>
        <w:pStyle w:val="4Bulletedcopyblue"/>
        <w:rPr>
          <w:highlight w:val="yellow"/>
          <w:lang w:eastAsia="en-GB"/>
        </w:rPr>
      </w:pPr>
      <w:r w:rsidRPr="00EF56DD">
        <w:rPr>
          <w:highlight w:val="yellow"/>
          <w:lang w:eastAsia="en-GB"/>
        </w:rPr>
        <w:t xml:space="preserve">See below additional associated safeguarding </w:t>
      </w:r>
      <w:r w:rsidR="009A5AD0">
        <w:rPr>
          <w:highlight w:val="yellow"/>
          <w:lang w:eastAsia="en-GB"/>
        </w:rPr>
        <w:t>p</w:t>
      </w:r>
      <w:r w:rsidRPr="00EF56DD">
        <w:rPr>
          <w:highlight w:val="yellow"/>
          <w:lang w:eastAsia="en-GB"/>
        </w:rPr>
        <w:t xml:space="preserve">olices for </w:t>
      </w:r>
      <w:r w:rsidR="00F06E80">
        <w:rPr>
          <w:i/>
          <w:iCs/>
          <w:highlight w:val="yellow"/>
          <w:lang w:eastAsia="en-GB"/>
        </w:rPr>
        <w:t>&lt;</w:t>
      </w:r>
      <w:r w:rsidRPr="005A733F" w:rsidR="009A5AD0">
        <w:rPr>
          <w:i/>
          <w:iCs/>
          <w:highlight w:val="green"/>
          <w:lang w:eastAsia="en-GB"/>
        </w:rPr>
        <w:t>i</w:t>
      </w:r>
      <w:r w:rsidRPr="005A733F">
        <w:rPr>
          <w:i/>
          <w:iCs/>
          <w:highlight w:val="green"/>
          <w:lang w:eastAsia="en-GB"/>
        </w:rPr>
        <w:t>nsert school name</w:t>
      </w:r>
      <w:r w:rsidR="00F06E80">
        <w:rPr>
          <w:i/>
          <w:iCs/>
          <w:highlight w:val="yellow"/>
          <w:lang w:eastAsia="en-GB"/>
        </w:rPr>
        <w:t>&gt;</w:t>
      </w:r>
      <w:r w:rsidRPr="00EF56DD">
        <w:rPr>
          <w:highlight w:val="yellow"/>
          <w:lang w:eastAsia="en-GB"/>
        </w:rPr>
        <w:t xml:space="preserve"> </w:t>
      </w:r>
    </w:p>
    <w:p w:rsidR="00710513" w:rsidP="00D75B86" w:rsidRDefault="00710513" w14:paraId="70B97F33" w14:textId="2B6DA1E7">
      <w:pPr>
        <w:pStyle w:val="4Bulletedcopyblue"/>
        <w:rPr>
          <w:rStyle w:val="1bodycopy10ptChar"/>
          <w:sz w:val="22"/>
          <w:szCs w:val="22"/>
          <w:highlight w:val="yellow"/>
          <w:lang w:val="en-GB"/>
        </w:rPr>
      </w:pPr>
      <w:r w:rsidRPr="00EF56DD">
        <w:rPr>
          <w:highlight w:val="yellow"/>
        </w:rPr>
        <w:t xml:space="preserve">Staff </w:t>
      </w:r>
      <w:r w:rsidR="005A733F">
        <w:rPr>
          <w:highlight w:val="yellow"/>
        </w:rPr>
        <w:t>B</w:t>
      </w:r>
      <w:r w:rsidRPr="00EF56DD">
        <w:rPr>
          <w:rStyle w:val="1bodycopy10ptChar"/>
          <w:sz w:val="22"/>
          <w:szCs w:val="22"/>
          <w:highlight w:val="yellow"/>
          <w:lang w:val="en-GB"/>
        </w:rPr>
        <w:t>ehaviour/</w:t>
      </w:r>
      <w:r w:rsidR="005A733F">
        <w:rPr>
          <w:rStyle w:val="1bodycopy10ptChar"/>
          <w:sz w:val="22"/>
          <w:szCs w:val="22"/>
          <w:highlight w:val="yellow"/>
          <w:lang w:val="en-GB"/>
        </w:rPr>
        <w:t>C</w:t>
      </w:r>
      <w:r w:rsidRPr="00EF56DD">
        <w:rPr>
          <w:rStyle w:val="1bodycopy10ptChar"/>
          <w:sz w:val="22"/>
          <w:szCs w:val="22"/>
          <w:highlight w:val="yellow"/>
          <w:lang w:val="en-GB"/>
        </w:rPr>
        <w:t xml:space="preserve">ode of </w:t>
      </w:r>
      <w:r w:rsidR="005A733F">
        <w:rPr>
          <w:rStyle w:val="1bodycopy10ptChar"/>
          <w:sz w:val="22"/>
          <w:szCs w:val="22"/>
          <w:highlight w:val="yellow"/>
          <w:lang w:val="en-GB"/>
        </w:rPr>
        <w:t>C</w:t>
      </w:r>
      <w:r w:rsidRPr="00EF56DD">
        <w:rPr>
          <w:rStyle w:val="1bodycopy10ptChar"/>
          <w:sz w:val="22"/>
          <w:szCs w:val="22"/>
          <w:highlight w:val="yellow"/>
          <w:lang w:val="en-GB"/>
        </w:rPr>
        <w:t>onduct</w:t>
      </w:r>
    </w:p>
    <w:p w:rsidRPr="00EF56DD" w:rsidR="00C96F5B" w:rsidP="00D75B86" w:rsidRDefault="00C96F5B" w14:paraId="4CCA76A5" w14:textId="7A0CD340">
      <w:pPr>
        <w:pStyle w:val="4Bulletedcopyblue"/>
        <w:rPr>
          <w:highlight w:val="yellow"/>
        </w:rPr>
      </w:pPr>
      <w:r>
        <w:rPr>
          <w:rStyle w:val="1bodycopy10ptChar"/>
          <w:sz w:val="22"/>
          <w:szCs w:val="22"/>
          <w:highlight w:val="yellow"/>
          <w:lang w:val="en-GB"/>
        </w:rPr>
        <w:t xml:space="preserve">Children’s </w:t>
      </w:r>
      <w:r w:rsidR="005A733F">
        <w:rPr>
          <w:rStyle w:val="1bodycopy10ptChar"/>
          <w:sz w:val="22"/>
          <w:szCs w:val="22"/>
          <w:highlight w:val="yellow"/>
          <w:lang w:val="en-GB"/>
        </w:rPr>
        <w:t>B</w:t>
      </w:r>
      <w:r>
        <w:rPr>
          <w:rStyle w:val="1bodycopy10ptChar"/>
          <w:sz w:val="22"/>
          <w:szCs w:val="22"/>
          <w:highlight w:val="yellow"/>
          <w:lang w:val="en-GB"/>
        </w:rPr>
        <w:t>ehaviour/</w:t>
      </w:r>
      <w:r w:rsidR="005A733F">
        <w:rPr>
          <w:rStyle w:val="1bodycopy10ptChar"/>
          <w:sz w:val="22"/>
          <w:szCs w:val="22"/>
          <w:highlight w:val="yellow"/>
          <w:lang w:val="en-GB"/>
        </w:rPr>
        <w:t>C</w:t>
      </w:r>
      <w:r>
        <w:rPr>
          <w:rStyle w:val="1bodycopy10ptChar"/>
          <w:sz w:val="22"/>
          <w:szCs w:val="22"/>
          <w:highlight w:val="yellow"/>
          <w:lang w:val="en-GB"/>
        </w:rPr>
        <w:t xml:space="preserve">ode of </w:t>
      </w:r>
      <w:r w:rsidR="005A733F">
        <w:rPr>
          <w:rStyle w:val="1bodycopy10ptChar"/>
          <w:sz w:val="22"/>
          <w:szCs w:val="22"/>
          <w:highlight w:val="yellow"/>
          <w:lang w:val="en-GB"/>
        </w:rPr>
        <w:t>C</w:t>
      </w:r>
      <w:r>
        <w:rPr>
          <w:rStyle w:val="1bodycopy10ptChar"/>
          <w:sz w:val="22"/>
          <w:szCs w:val="22"/>
          <w:highlight w:val="yellow"/>
          <w:lang w:val="en-GB"/>
        </w:rPr>
        <w:t>onduct</w:t>
      </w:r>
    </w:p>
    <w:p w:rsidRPr="00EF56DD" w:rsidR="00710513" w:rsidP="00D75B86" w:rsidRDefault="00710513" w14:paraId="1751C868" w14:textId="77777777">
      <w:pPr>
        <w:pStyle w:val="4Bulletedcopyblue"/>
        <w:rPr>
          <w:highlight w:val="yellow"/>
        </w:rPr>
      </w:pPr>
      <w:r w:rsidRPr="00EF56DD">
        <w:rPr>
          <w:highlight w:val="yellow"/>
        </w:rPr>
        <w:t>Complaints</w:t>
      </w:r>
    </w:p>
    <w:p w:rsidRPr="00EF56DD" w:rsidR="00710513" w:rsidP="00D75B86" w:rsidRDefault="00710513" w14:paraId="37820171" w14:textId="785A91F6">
      <w:pPr>
        <w:pStyle w:val="4Bulletedcopyblue"/>
        <w:rPr>
          <w:highlight w:val="yellow"/>
        </w:rPr>
      </w:pPr>
      <w:r w:rsidRPr="00EF56DD">
        <w:rPr>
          <w:highlight w:val="yellow"/>
        </w:rPr>
        <w:t xml:space="preserve">Health and </w:t>
      </w:r>
      <w:r w:rsidR="005A733F">
        <w:rPr>
          <w:highlight w:val="yellow"/>
        </w:rPr>
        <w:t>S</w:t>
      </w:r>
      <w:r w:rsidRPr="00EF56DD">
        <w:rPr>
          <w:highlight w:val="yellow"/>
        </w:rPr>
        <w:t>afety</w:t>
      </w:r>
    </w:p>
    <w:p w:rsidRPr="00EF56DD" w:rsidR="00710513" w:rsidP="00D75B86" w:rsidRDefault="00710513" w14:paraId="117E26B8" w14:textId="77777777">
      <w:pPr>
        <w:pStyle w:val="4Bulletedcopyblue"/>
        <w:rPr>
          <w:highlight w:val="yellow"/>
        </w:rPr>
      </w:pPr>
      <w:r w:rsidRPr="00EF56DD">
        <w:rPr>
          <w:highlight w:val="yellow"/>
        </w:rPr>
        <w:t>Attendance</w:t>
      </w:r>
    </w:p>
    <w:p w:rsidRPr="00EF56DD" w:rsidR="00710513" w:rsidP="00D75B86" w:rsidRDefault="00710513" w14:paraId="2FA00C14" w14:textId="77777777">
      <w:pPr>
        <w:pStyle w:val="4Bulletedcopyblue"/>
        <w:rPr>
          <w:highlight w:val="yellow"/>
        </w:rPr>
      </w:pPr>
      <w:r w:rsidRPr="00EF56DD">
        <w:rPr>
          <w:highlight w:val="yellow"/>
        </w:rPr>
        <w:t>Mobile phone use</w:t>
      </w:r>
    </w:p>
    <w:p w:rsidRPr="00EF56DD" w:rsidR="00710513" w:rsidP="00D75B86" w:rsidRDefault="00710513" w14:paraId="29FC2DB0" w14:textId="0730C779">
      <w:pPr>
        <w:pStyle w:val="4Bulletedcopyblue"/>
        <w:rPr>
          <w:highlight w:val="yellow"/>
        </w:rPr>
      </w:pPr>
      <w:r w:rsidRPr="00EF56DD">
        <w:rPr>
          <w:highlight w:val="yellow"/>
        </w:rPr>
        <w:t xml:space="preserve">Equality and </w:t>
      </w:r>
      <w:r w:rsidR="005A733F">
        <w:rPr>
          <w:highlight w:val="yellow"/>
        </w:rPr>
        <w:t>I</w:t>
      </w:r>
      <w:r w:rsidRPr="00EF56DD">
        <w:rPr>
          <w:highlight w:val="yellow"/>
        </w:rPr>
        <w:t xml:space="preserve">nclusion </w:t>
      </w:r>
    </w:p>
    <w:p w:rsidRPr="00EF56DD" w:rsidR="00710513" w:rsidP="00D75B86" w:rsidRDefault="00710513" w14:paraId="4A718B49" w14:textId="41AFBE7C">
      <w:pPr>
        <w:pStyle w:val="4Bulletedcopyblue"/>
        <w:rPr>
          <w:highlight w:val="yellow"/>
        </w:rPr>
      </w:pPr>
      <w:r w:rsidRPr="00EF56DD">
        <w:rPr>
          <w:highlight w:val="yellow"/>
        </w:rPr>
        <w:t xml:space="preserve">Relationships and </w:t>
      </w:r>
      <w:r w:rsidR="00FB7C3C">
        <w:rPr>
          <w:highlight w:val="yellow"/>
        </w:rPr>
        <w:t>S</w:t>
      </w:r>
      <w:r w:rsidRPr="00EF56DD">
        <w:rPr>
          <w:highlight w:val="yellow"/>
        </w:rPr>
        <w:t xml:space="preserve">ex </w:t>
      </w:r>
      <w:r w:rsidR="00FB7C3C">
        <w:rPr>
          <w:highlight w:val="yellow"/>
        </w:rPr>
        <w:t>E</w:t>
      </w:r>
      <w:r w:rsidRPr="00EF56DD">
        <w:rPr>
          <w:highlight w:val="yellow"/>
        </w:rPr>
        <w:t>ducation</w:t>
      </w:r>
    </w:p>
    <w:p w:rsidRPr="00EF56DD" w:rsidR="00710513" w:rsidP="00D75B86" w:rsidRDefault="00710513" w14:paraId="00F93AE7" w14:textId="6768970F">
      <w:pPr>
        <w:pStyle w:val="4Bulletedcopyblue"/>
        <w:rPr>
          <w:highlight w:val="yellow"/>
        </w:rPr>
      </w:pPr>
      <w:r w:rsidRPr="00EF56DD">
        <w:rPr>
          <w:highlight w:val="yellow"/>
        </w:rPr>
        <w:t xml:space="preserve">First </w:t>
      </w:r>
      <w:r w:rsidR="00FB7C3C">
        <w:rPr>
          <w:highlight w:val="yellow"/>
        </w:rPr>
        <w:t>A</w:t>
      </w:r>
      <w:r w:rsidRPr="00EF56DD">
        <w:rPr>
          <w:highlight w:val="yellow"/>
        </w:rPr>
        <w:t>id</w:t>
      </w:r>
    </w:p>
    <w:p w:rsidRPr="00EF56DD" w:rsidR="00710513" w:rsidP="00D75B86" w:rsidRDefault="00710513" w14:paraId="7455590D" w14:textId="77777777">
      <w:pPr>
        <w:pStyle w:val="4Bulletedcopyblue"/>
        <w:rPr>
          <w:highlight w:val="yellow"/>
        </w:rPr>
      </w:pPr>
      <w:r w:rsidRPr="00EF56DD">
        <w:rPr>
          <w:highlight w:val="yellow"/>
        </w:rPr>
        <w:t>Curriculum</w:t>
      </w:r>
    </w:p>
    <w:p w:rsidRPr="00EF56DD" w:rsidR="00710513" w:rsidP="00D75B86" w:rsidRDefault="00710513" w14:paraId="09463D37" w14:textId="3324A62A">
      <w:pPr>
        <w:pStyle w:val="4Bulletedcopyblue"/>
        <w:rPr>
          <w:highlight w:val="yellow"/>
        </w:rPr>
      </w:pPr>
      <w:r w:rsidRPr="00EF56DD">
        <w:rPr>
          <w:highlight w:val="yellow"/>
        </w:rPr>
        <w:t xml:space="preserve">Designated </w:t>
      </w:r>
      <w:r w:rsidR="00FB7C3C">
        <w:rPr>
          <w:highlight w:val="yellow"/>
        </w:rPr>
        <w:t>T</w:t>
      </w:r>
      <w:r w:rsidRPr="00EF56DD">
        <w:rPr>
          <w:highlight w:val="yellow"/>
        </w:rPr>
        <w:t>eacher for looked-after and previously looked-after children</w:t>
      </w:r>
    </w:p>
    <w:p w:rsidRPr="00EF56DD" w:rsidR="00710513" w:rsidP="00D75B86" w:rsidRDefault="00710513" w14:paraId="66A71ECD" w14:textId="58B7B92D">
      <w:pPr>
        <w:pStyle w:val="4Bulletedcopyblue"/>
        <w:rPr>
          <w:highlight w:val="yellow"/>
        </w:rPr>
      </w:pPr>
      <w:r w:rsidRPr="00EF56DD">
        <w:rPr>
          <w:highlight w:val="yellow"/>
        </w:rPr>
        <w:t xml:space="preserve">Privacy </w:t>
      </w:r>
      <w:r w:rsidR="00FB7C3C">
        <w:rPr>
          <w:highlight w:val="yellow"/>
        </w:rPr>
        <w:t>N</w:t>
      </w:r>
      <w:r w:rsidRPr="00EF56DD">
        <w:rPr>
          <w:highlight w:val="yellow"/>
        </w:rPr>
        <w:t xml:space="preserve">otices </w:t>
      </w:r>
    </w:p>
    <w:p w:rsidRPr="00EF56DD" w:rsidR="00710513" w:rsidP="00D75B86" w:rsidRDefault="00710513" w14:paraId="345584AD" w14:textId="77777777">
      <w:pPr>
        <w:pStyle w:val="4Bulletedcopyblue"/>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rsidRPr="00EF56DD" w:rsidR="00710513" w:rsidP="00D75B86" w:rsidRDefault="00710513" w14:paraId="4FCFB165" w14:textId="77777777">
      <w:pPr>
        <w:pStyle w:val="4Bulletedcopyblue"/>
        <w:rPr>
          <w:highlight w:val="yellow"/>
          <w:lang w:eastAsia="en-GB"/>
        </w:rPr>
      </w:pPr>
      <w:r w:rsidRPr="00EF56DD">
        <w:rPr>
          <w:highlight w:val="yellow"/>
          <w:lang w:eastAsia="en-GB"/>
        </w:rPr>
        <w:t>Staff grievance procedures</w:t>
      </w:r>
    </w:p>
    <w:p w:rsidRPr="00EF56DD" w:rsidR="00710513" w:rsidP="00D75B86" w:rsidRDefault="00710513" w14:paraId="6DD553A5" w14:textId="77777777">
      <w:pPr>
        <w:pStyle w:val="4Bulletedcopyblue"/>
        <w:rPr>
          <w:highlight w:val="yellow"/>
          <w:lang w:eastAsia="en-GB"/>
        </w:rPr>
      </w:pPr>
      <w:r w:rsidRPr="00EF56DD">
        <w:rPr>
          <w:highlight w:val="yellow"/>
          <w:lang w:eastAsia="en-GB"/>
        </w:rPr>
        <w:t>Gifts and hospitality</w:t>
      </w:r>
    </w:p>
    <w:p w:rsidRPr="00EF56DD" w:rsidR="00710513" w:rsidP="00D75B86" w:rsidRDefault="00710513" w14:paraId="2BF6C69F" w14:textId="77777777">
      <w:pPr>
        <w:pStyle w:val="4Bulletedcopyblue"/>
        <w:rPr>
          <w:highlight w:val="yellow"/>
          <w:lang w:eastAsia="en-GB"/>
        </w:rPr>
      </w:pPr>
      <w:r w:rsidRPr="00EF56DD">
        <w:rPr>
          <w:highlight w:val="yellow"/>
          <w:lang w:eastAsia="en-GB"/>
        </w:rPr>
        <w:t>Online safety</w:t>
      </w:r>
    </w:p>
    <w:p w:rsidRPr="00EF56DD" w:rsidR="00710513" w:rsidP="00D75B86" w:rsidRDefault="00710513" w14:paraId="352E87F8" w14:textId="77777777">
      <w:pPr>
        <w:pStyle w:val="4Bulletedcopyblue"/>
        <w:rPr>
          <w:highlight w:val="yellow"/>
          <w:lang w:eastAsia="en-GB"/>
        </w:rPr>
      </w:pPr>
      <w:r w:rsidRPr="00EF56DD">
        <w:rPr>
          <w:highlight w:val="yellow"/>
          <w:lang w:eastAsia="en-GB"/>
        </w:rPr>
        <w:t>Whistleblowing</w:t>
      </w:r>
    </w:p>
    <w:p w:rsidRPr="00EF56DD" w:rsidR="00710513" w:rsidP="00D75B86" w:rsidRDefault="00710513" w14:paraId="55231680" w14:textId="1B47D3B5">
      <w:pPr>
        <w:pStyle w:val="4Bulletedcopyblue"/>
        <w:rPr>
          <w:highlight w:val="yellow"/>
          <w:lang w:eastAsia="en-GB"/>
        </w:rPr>
      </w:pPr>
      <w:r w:rsidRPr="00EF56DD">
        <w:rPr>
          <w:highlight w:val="yellow"/>
          <w:lang w:eastAsia="en-GB"/>
        </w:rPr>
        <w:t>Email and home/school communications</w:t>
      </w:r>
    </w:p>
    <w:p w:rsidRPr="00EF56DD" w:rsidR="00710513" w:rsidP="00D75B86" w:rsidRDefault="00710513" w14:paraId="1816E5AB" w14:textId="48254E61">
      <w:pPr>
        <w:pStyle w:val="4Bulletedcopyblue"/>
        <w:rPr>
          <w:highlight w:val="yellow"/>
          <w:lang w:eastAsia="en-GB"/>
        </w:rPr>
      </w:pPr>
      <w:r w:rsidRPr="00EF56DD">
        <w:rPr>
          <w:highlight w:val="yellow"/>
          <w:lang w:eastAsia="en-GB"/>
        </w:rPr>
        <w:lastRenderedPageBreak/>
        <w:t>Teachers</w:t>
      </w:r>
      <w:r w:rsidR="006161C5">
        <w:rPr>
          <w:highlight w:val="yellow"/>
          <w:lang w:eastAsia="en-GB"/>
        </w:rPr>
        <w:t>’</w:t>
      </w:r>
      <w:r w:rsidRPr="00EF56DD">
        <w:rPr>
          <w:highlight w:val="yellow"/>
          <w:lang w:eastAsia="en-GB"/>
        </w:rPr>
        <w:t xml:space="preserve"> standards </w:t>
      </w:r>
    </w:p>
    <w:p w:rsidR="007D2A18" w:rsidP="005F3E7B" w:rsidRDefault="00710513" w14:paraId="1CF1EE93" w14:textId="77777777">
      <w:pPr>
        <w:pStyle w:val="4Bulletedcopyblue"/>
        <w:rPr>
          <w:lang w:eastAsia="en-GB"/>
        </w:rPr>
      </w:pPr>
      <w:r w:rsidRPr="00EF56DD">
        <w:rPr>
          <w:highlight w:val="yellow"/>
          <w:lang w:eastAsia="en-GB"/>
        </w:rPr>
        <w:t>Teaching assistant regulations</w:t>
      </w:r>
      <w:r w:rsidRPr="00EF56DD">
        <w:rPr>
          <w:lang w:eastAsia="en-GB"/>
        </w:rPr>
        <w:t xml:space="preserve"> </w:t>
      </w:r>
    </w:p>
    <w:p w:rsidR="007D2A18" w:rsidP="005F3E7B" w:rsidRDefault="007D2A18" w14:paraId="0756F64F" w14:textId="77777777">
      <w:pPr>
        <w:pStyle w:val="4Bulletedcopyblue"/>
        <w:rPr>
          <w:lang w:eastAsia="en-GB"/>
        </w:rPr>
      </w:pPr>
    </w:p>
    <w:p w:rsidR="007D2A18" w:rsidP="005F3E7B" w:rsidRDefault="007D2A18" w14:paraId="1ABA7CDD" w14:textId="77777777">
      <w:pPr>
        <w:pStyle w:val="4Bulletedcopyblue"/>
        <w:rPr>
          <w:lang w:eastAsia="en-GB"/>
        </w:rPr>
      </w:pPr>
    </w:p>
    <w:p w:rsidR="007D2A18" w:rsidP="005F3E7B" w:rsidRDefault="007D2A18" w14:paraId="7844B70F" w14:textId="77777777">
      <w:pPr>
        <w:pStyle w:val="4Bulletedcopyblue"/>
        <w:rPr>
          <w:lang w:eastAsia="en-GB"/>
        </w:rPr>
      </w:pPr>
    </w:p>
    <w:p w:rsidR="007D2A18" w:rsidP="005F3E7B" w:rsidRDefault="007D2A18" w14:paraId="616994D5" w14:textId="77777777">
      <w:pPr>
        <w:pStyle w:val="4Bulletedcopyblue"/>
        <w:rPr>
          <w:lang w:eastAsia="en-GB"/>
        </w:rPr>
      </w:pPr>
    </w:p>
    <w:p w:rsidR="007D2A18" w:rsidP="005F3E7B" w:rsidRDefault="007D2A18" w14:paraId="7C15E01D" w14:textId="77777777">
      <w:pPr>
        <w:pStyle w:val="4Bulletedcopyblue"/>
        <w:rPr>
          <w:lang w:eastAsia="en-GB"/>
        </w:rPr>
      </w:pPr>
    </w:p>
    <w:p w:rsidR="007D2A18" w:rsidP="005F3E7B" w:rsidRDefault="007D2A18" w14:paraId="3507D3F2" w14:textId="77777777">
      <w:pPr>
        <w:pStyle w:val="4Bulletedcopyblue"/>
        <w:rPr>
          <w:lang w:eastAsia="en-GB"/>
        </w:rPr>
      </w:pPr>
    </w:p>
    <w:p w:rsidR="00566609" w:rsidP="005F3E7B" w:rsidRDefault="00566609" w14:paraId="61D0A520" w14:textId="6E43AB19">
      <w:pPr>
        <w:pStyle w:val="4Bulletedcopyblue"/>
        <w:rPr>
          <w:lang w:eastAsia="en-GB"/>
        </w:rPr>
      </w:pPr>
      <w:r>
        <w:rPr>
          <w:lang w:eastAsia="en-GB"/>
        </w:rPr>
        <w:br w:type="page"/>
      </w:r>
    </w:p>
    <w:p w:rsidRPr="00E17FE6" w:rsidR="006A1052" w:rsidP="006A1052" w:rsidRDefault="006A1052" w14:paraId="78C3277D" w14:textId="77777777">
      <w:pPr>
        <w:spacing w:after="5" w:line="250" w:lineRule="auto"/>
        <w:jc w:val="both"/>
        <w:rPr>
          <w:i/>
          <w:iCs/>
          <w:sz w:val="22"/>
          <w:szCs w:val="22"/>
        </w:rPr>
      </w:pPr>
      <w:r w:rsidRPr="00E17FE6">
        <w:rPr>
          <w:rFonts w:eastAsia="Times New Roman" w:cs="Arial"/>
          <w:i/>
          <w:iCs/>
          <w:sz w:val="22"/>
          <w:szCs w:val="22"/>
          <w:highlight w:val="yellow"/>
        </w:rPr>
        <w:lastRenderedPageBreak/>
        <w:t xml:space="preserve">[Leadership to ensure that a </w:t>
      </w:r>
      <w:r w:rsidRPr="00E17FE6">
        <w:rPr>
          <w:i/>
          <w:iCs/>
          <w:sz w:val="22"/>
          <w:szCs w:val="22"/>
          <w:highlight w:val="yellow"/>
        </w:rPr>
        <w:t>signed copy of this declaration is kept as a master by the school, it is not necessary to place this declaration on your website with signatures] – please remove</w:t>
      </w:r>
    </w:p>
    <w:p w:rsidR="00555E74" w:rsidP="1D3D6045" w:rsidRDefault="00555E74" w14:paraId="4E7F8FE4" w14:textId="75544E86">
      <w:pPr>
        <w:spacing w:after="5" w:line="250" w:lineRule="auto"/>
        <w:jc w:val="center"/>
        <w:rPr>
          <w:b/>
          <w:bCs/>
          <w:sz w:val="40"/>
          <w:szCs w:val="40"/>
        </w:rPr>
      </w:pPr>
      <w:r w:rsidRPr="1D3D6045">
        <w:rPr>
          <w:b/>
          <w:sz w:val="40"/>
          <w:szCs w:val="40"/>
        </w:rPr>
        <w:t>Appendix 1</w:t>
      </w:r>
      <w:r w:rsidRPr="1D3D6045" w:rsidR="002C0BC9">
        <w:rPr>
          <w:b/>
          <w:sz w:val="40"/>
          <w:szCs w:val="40"/>
        </w:rPr>
        <w:t xml:space="preserve">: Declaration </w:t>
      </w:r>
      <w:r w:rsidRPr="1D3D6045" w:rsidR="00693C87">
        <w:rPr>
          <w:b/>
          <w:sz w:val="40"/>
          <w:szCs w:val="40"/>
        </w:rPr>
        <w:t>for whole school staff</w:t>
      </w:r>
    </w:p>
    <w:p w:rsidRPr="00CC7586" w:rsidR="00810E96" w:rsidP="00E94A83" w:rsidRDefault="00810E96" w14:paraId="1CF8BB88" w14:textId="5FF29822">
      <w:pPr>
        <w:spacing w:after="5" w:line="250" w:lineRule="auto"/>
        <w:jc w:val="both"/>
        <w:rPr>
          <w:i/>
          <w:sz w:val="22"/>
          <w:szCs w:val="22"/>
        </w:rPr>
      </w:pPr>
    </w:p>
    <w:p w:rsidRPr="00E17FE6" w:rsidR="00E94A83" w:rsidP="00E94A83" w:rsidRDefault="00E94A83" w14:paraId="2BD399A1" w14:textId="5687CE66">
      <w:pPr>
        <w:spacing w:after="5" w:line="250" w:lineRule="auto"/>
        <w:jc w:val="both"/>
        <w:rPr>
          <w:sz w:val="22"/>
          <w:szCs w:val="22"/>
        </w:rPr>
      </w:pPr>
      <w:r w:rsidRPr="00E17FE6">
        <w:rPr>
          <w:b/>
          <w:bCs/>
          <w:sz w:val="22"/>
          <w:szCs w:val="22"/>
          <w:u w:val="single"/>
        </w:rPr>
        <w:t xml:space="preserve">Declaration for </w:t>
      </w:r>
      <w:bookmarkStart w:name="_Hlk143153721" w:id="153"/>
      <w:r w:rsidRPr="00E17FE6">
        <w:rPr>
          <w:b/>
          <w:bCs/>
          <w:sz w:val="22"/>
          <w:szCs w:val="22"/>
          <w:u w:val="single"/>
        </w:rPr>
        <w:t xml:space="preserve">whole school staff </w:t>
      </w:r>
      <w:bookmarkEnd w:id="153"/>
      <w:r w:rsidRPr="00E17FE6">
        <w:rPr>
          <w:b/>
          <w:bCs/>
          <w:sz w:val="22"/>
          <w:szCs w:val="22"/>
          <w:u w:val="single"/>
        </w:rPr>
        <w:t>to verify they have read and understood the school’s Child Protection Policy and other key guidance</w:t>
      </w:r>
    </w:p>
    <w:p w:rsidRPr="00E17FE6" w:rsidR="00E94A83" w:rsidP="00E94A83" w:rsidRDefault="00E94A83" w14:paraId="6FB97D91" w14:textId="77777777">
      <w:pPr>
        <w:spacing w:after="22" w:line="259" w:lineRule="auto"/>
        <w:ind w:left="920"/>
        <w:jc w:val="both"/>
        <w:rPr>
          <w:sz w:val="22"/>
          <w:szCs w:val="22"/>
        </w:rPr>
      </w:pPr>
    </w:p>
    <w:p w:rsidRPr="00E17FE6" w:rsidR="00E94A83" w:rsidP="00E94A83" w:rsidRDefault="00E94A83" w14:paraId="3A1319D7" w14:textId="7585C3A2">
      <w:pPr>
        <w:spacing w:after="22" w:line="259" w:lineRule="auto"/>
        <w:jc w:val="both"/>
        <w:rPr>
          <w:sz w:val="22"/>
          <w:szCs w:val="22"/>
        </w:rPr>
      </w:pPr>
      <w:r w:rsidRPr="00E17FE6">
        <w:rPr>
          <w:sz w:val="22"/>
          <w:szCs w:val="22"/>
        </w:rPr>
        <w:t xml:space="preserve">School/College name:    </w:t>
      </w:r>
      <w:r w:rsidRPr="00BB2B17">
        <w:rPr>
          <w:i/>
          <w:color w:val="000000" w:themeColor="text1"/>
          <w:sz w:val="22"/>
          <w:szCs w:val="22"/>
          <w:highlight w:val="green"/>
        </w:rPr>
        <w:t>&lt;</w:t>
      </w:r>
      <w:r w:rsidRPr="00530F9F">
        <w:rPr>
          <w:i/>
          <w:iCs/>
          <w:color w:val="000000" w:themeColor="text1"/>
          <w:sz w:val="22"/>
          <w:szCs w:val="22"/>
          <w:highlight w:val="green"/>
        </w:rPr>
        <w:t>Insert name of school &gt;</w:t>
      </w:r>
      <w:r w:rsidRPr="00E17FE6">
        <w:rPr>
          <w:sz w:val="22"/>
          <w:szCs w:val="22"/>
        </w:rPr>
        <w:t xml:space="preserve"> </w:t>
      </w:r>
    </w:p>
    <w:p w:rsidRPr="00E17FE6" w:rsidR="00E94A83" w:rsidP="0020391A" w:rsidRDefault="00E94A83" w14:paraId="015F480F" w14:textId="3238174D">
      <w:pPr>
        <w:spacing w:after="22" w:line="259" w:lineRule="auto"/>
        <w:jc w:val="both"/>
        <w:rPr>
          <w:sz w:val="22"/>
          <w:szCs w:val="22"/>
        </w:rPr>
      </w:pPr>
      <w:r w:rsidRPr="00E17FE6">
        <w:rPr>
          <w:sz w:val="22"/>
          <w:szCs w:val="22"/>
        </w:rPr>
        <w:t xml:space="preserve">Academic Year: </w:t>
      </w:r>
      <w:r w:rsidRPr="00E17FE6">
        <w:rPr>
          <w:sz w:val="22"/>
          <w:szCs w:val="22"/>
          <w:highlight w:val="yellow"/>
        </w:rPr>
        <w:t>September 202</w:t>
      </w:r>
      <w:r w:rsidR="00DB7948">
        <w:rPr>
          <w:sz w:val="22"/>
          <w:szCs w:val="22"/>
          <w:highlight w:val="yellow"/>
        </w:rPr>
        <w:t>5</w:t>
      </w:r>
      <w:r w:rsidRPr="00E17FE6">
        <w:rPr>
          <w:sz w:val="22"/>
          <w:szCs w:val="22"/>
          <w:highlight w:val="yellow"/>
        </w:rPr>
        <w:t>/202</w:t>
      </w:r>
      <w:r w:rsidRPr="00BB2B17" w:rsidR="00DB7948">
        <w:rPr>
          <w:sz w:val="22"/>
          <w:szCs w:val="22"/>
          <w:highlight w:val="yellow"/>
        </w:rPr>
        <w:t>6</w:t>
      </w:r>
    </w:p>
    <w:p w:rsidRPr="00E17FE6" w:rsidR="00E94A83" w:rsidP="00E94A83" w:rsidRDefault="00E94A83" w14:paraId="3F5C25B7" w14:textId="69A722AE">
      <w:pPr>
        <w:spacing w:after="22" w:line="259" w:lineRule="auto"/>
        <w:jc w:val="both"/>
        <w:rPr>
          <w:sz w:val="22"/>
          <w:szCs w:val="22"/>
        </w:rPr>
      </w:pPr>
      <w:r w:rsidRPr="00E17FE6">
        <w:rPr>
          <w:sz w:val="22"/>
          <w:szCs w:val="22"/>
        </w:rPr>
        <w:t xml:space="preserve">Return declaration to:  </w:t>
      </w:r>
      <w:r w:rsidRPr="00BB2B17">
        <w:rPr>
          <w:i/>
          <w:color w:val="000000" w:themeColor="text1"/>
          <w:sz w:val="22"/>
          <w:szCs w:val="22"/>
          <w:highlight w:val="green"/>
        </w:rPr>
        <w:t>&lt;Insert name of DSL / DDSL’s &gt;</w:t>
      </w:r>
      <w:r w:rsidRPr="00E17FE6">
        <w:rPr>
          <w:sz w:val="22"/>
          <w:szCs w:val="22"/>
        </w:rPr>
        <w:t xml:space="preserve"> by:  Date </w:t>
      </w:r>
      <w:sdt>
        <w:sdtPr>
          <w:rPr>
            <w:sz w:val="22"/>
            <w:szCs w:val="22"/>
          </w:rPr>
          <w:id w:val="-728611187"/>
          <w:placeholder>
            <w:docPart w:val="4588D9F4EA0342D0BF2DD9144E66D459"/>
          </w:placeholder>
          <w:showingPlcHdr/>
          <w:date>
            <w:dateFormat w:val="dd/MM/yyyy"/>
            <w:lid w:val="en-GB"/>
            <w:storeMappedDataAs w:val="dateTime"/>
            <w:calendar w:val="gregorian"/>
          </w:date>
        </w:sdtPr>
        <w:sdtEndPr/>
        <w:sdtContent>
          <w:r w:rsidRPr="00E17FE6">
            <w:rPr>
              <w:rStyle w:val="PlaceholderText"/>
              <w:sz w:val="22"/>
              <w:szCs w:val="22"/>
            </w:rPr>
            <w:t>Click or tap to enter a date.</w:t>
          </w:r>
        </w:sdtContent>
      </w:sdt>
    </w:p>
    <w:p w:rsidRPr="00E17FE6" w:rsidR="00E94A83" w:rsidP="00E94A83" w:rsidRDefault="00E94A83" w14:paraId="4D1FB526" w14:textId="77777777">
      <w:pPr>
        <w:spacing w:after="0" w:line="259" w:lineRule="auto"/>
        <w:jc w:val="both"/>
        <w:rPr>
          <w:sz w:val="22"/>
          <w:szCs w:val="22"/>
        </w:rPr>
      </w:pPr>
    </w:p>
    <w:p w:rsidRPr="00E17FE6" w:rsidR="00E94A83" w:rsidP="05C0C3D1" w:rsidRDefault="00E94A83" w14:paraId="547545AD" w14:textId="27FF0A2B">
      <w:pPr>
        <w:ind w:right="182"/>
        <w:jc w:val="both"/>
        <w:rPr>
          <w:i/>
          <w:iCs/>
          <w:color w:val="000000" w:themeColor="text1"/>
          <w:sz w:val="22"/>
          <w:szCs w:val="22"/>
        </w:rPr>
      </w:pPr>
      <w:r w:rsidRPr="05C0C3D1">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Pr="05C0C3D1" w:rsidR="007D2A18">
        <w:rPr>
          <w:i/>
          <w:iCs/>
          <w:color w:val="000000" w:themeColor="text1"/>
          <w:sz w:val="22"/>
          <w:szCs w:val="22"/>
        </w:rPr>
        <w:t>5</w:t>
      </w:r>
      <w:r w:rsidRPr="05C0C3D1">
        <w:rPr>
          <w:i/>
          <w:iCs/>
          <w:color w:val="000000" w:themeColor="text1"/>
          <w:sz w:val="22"/>
          <w:szCs w:val="22"/>
        </w:rPr>
        <w:t>. Please thereafter verify that you understand your role and responsibilities in relation to these</w:t>
      </w:r>
      <w:r w:rsidRPr="05C0C3D1" w:rsidR="5D1DA658">
        <w:rPr>
          <w:i/>
          <w:iCs/>
          <w:color w:val="000000" w:themeColor="text1"/>
          <w:sz w:val="22"/>
          <w:szCs w:val="22"/>
        </w:rPr>
        <w:t xml:space="preserv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Pr="00E17FE6" w:rsidR="00AD635B" w:rsidTr="00837B5E" w14:paraId="3A0C99D3" w14:textId="77777777">
        <w:tc>
          <w:tcPr>
            <w:tcW w:w="6516" w:type="dxa"/>
            <w:shd w:val="clear" w:color="auto" w:fill="F2F2F2" w:themeFill="background1" w:themeFillShade="F2"/>
          </w:tcPr>
          <w:p w:rsidRPr="00E17FE6" w:rsidR="00AD635B" w:rsidP="00AD635B" w:rsidRDefault="00AD635B" w14:paraId="056269A4" w14:textId="77777777">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rsidRPr="00E17FE6" w:rsidR="00AD635B" w:rsidP="00AD635B" w:rsidRDefault="00AD635B" w14:paraId="2B7B738C" w14:textId="77777777">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Pr="00E17FE6" w:rsidR="00AD635B" w:rsidTr="00837B5E" w14:paraId="38254907" w14:textId="77777777">
        <w:tc>
          <w:tcPr>
            <w:tcW w:w="6516" w:type="dxa"/>
          </w:tcPr>
          <w:p w:rsidRPr="00E17FE6" w:rsidR="00AD635B" w:rsidP="005A26DF" w:rsidRDefault="00AD635B" w14:paraId="107616F0" w14:textId="56EC99C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EndPr/>
          <w:sdtContent>
            <w:tc>
              <w:tcPr>
                <w:tcW w:w="3685" w:type="dxa"/>
              </w:tcPr>
              <w:p w:rsidRPr="00E17FE6" w:rsidR="00AD635B" w:rsidP="00AD635B" w:rsidRDefault="00AD635B" w14:paraId="1D5A9C27" w14:textId="7777777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Pr="00E17FE6" w:rsidR="00AD635B" w:rsidTr="00837B5E" w14:paraId="1887E8DE" w14:textId="77777777">
        <w:tc>
          <w:tcPr>
            <w:tcW w:w="6516" w:type="dxa"/>
          </w:tcPr>
          <w:p w:rsidRPr="00E17FE6" w:rsidR="00AD635B" w:rsidP="005A26DF" w:rsidRDefault="00AD635B" w14:paraId="096F689D" w14:textId="025C828A">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Pr="00E17FE6" w:rsidR="005D4E2A">
              <w:rPr>
                <w:rFonts w:ascii="Arial" w:hAnsi="Arial" w:cs="Arial"/>
                <w:bCs/>
                <w:sz w:val="22"/>
                <w:szCs w:val="22"/>
              </w:rPr>
              <w:t>O</w:t>
            </w:r>
            <w:r w:rsidRPr="00E17FE6">
              <w:rPr>
                <w:rFonts w:ascii="Arial" w:hAnsi="Arial" w:cs="Arial"/>
                <w:bCs/>
                <w:sz w:val="22"/>
                <w:szCs w:val="22"/>
              </w:rPr>
              <w:t xml:space="preserve">ne of </w:t>
            </w:r>
            <w:hyperlink w:history="1" r:id="rId141">
              <w:r w:rsidRPr="00C8476D" w:rsidR="005D5F16">
                <w:rPr>
                  <w:rStyle w:val="Hyperlink"/>
                  <w:rFonts w:ascii="Arial" w:hAnsi="Arial" w:cs="Arial"/>
                  <w:bCs/>
                  <w:sz w:val="22"/>
                  <w:szCs w:val="22"/>
                </w:rPr>
                <w:t xml:space="preserve">KCSiE </w:t>
              </w:r>
              <w:r w:rsidR="00BB2B17">
                <w:rPr>
                  <w:rStyle w:val="Hyperlink"/>
                  <w:rFonts w:ascii="Arial" w:hAnsi="Arial" w:cs="Arial"/>
                  <w:bCs/>
                  <w:sz w:val="22"/>
                  <w:szCs w:val="22"/>
                </w:rPr>
                <w:t>2025</w:t>
              </w:r>
            </w:hyperlink>
            <w:r w:rsidRPr="003A3C4B" w:rsidR="005D5F16">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Pr="00E17FE6" w:rsidR="005D4E2A">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EndPr/>
          <w:sdtContent>
            <w:tc>
              <w:tcPr>
                <w:tcW w:w="3685" w:type="dxa"/>
              </w:tcPr>
              <w:p w:rsidRPr="00E17FE6" w:rsidR="00AD635B" w:rsidP="00AD635B" w:rsidRDefault="00AD635B" w14:paraId="120D0510" w14:textId="7777777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Pr="00E17FE6" w:rsidR="00AD635B" w:rsidTr="00837B5E" w14:paraId="5432AB31" w14:textId="77777777">
        <w:tc>
          <w:tcPr>
            <w:tcW w:w="6516" w:type="dxa"/>
          </w:tcPr>
          <w:p w:rsidRPr="00E17FE6" w:rsidR="00AD635B" w:rsidP="005A26DF" w:rsidRDefault="00AD635B" w14:paraId="30FD4D03" w14:textId="3EE783E2">
            <w:pPr>
              <w:pStyle w:val="Heading3"/>
              <w:numPr>
                <w:ilvl w:val="0"/>
                <w:numId w:val="4"/>
              </w:numPr>
              <w:rPr>
                <w:color w:val="000000"/>
              </w:rPr>
            </w:pPr>
            <w:bookmarkStart w:name="_Toc143156893" w:id="154"/>
            <w:r w:rsidRPr="00E17FE6">
              <w:t xml:space="preserve">Annex B (Specific Safeguarding issues) KCSiE </w:t>
            </w:r>
            <w:bookmarkEnd w:id="154"/>
            <w:r w:rsidR="0635E766">
              <w:t>202</w:t>
            </w:r>
            <w:r w:rsidR="720B7BC3">
              <w:t>5</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EndPr/>
          <w:sdtContent>
            <w:tc>
              <w:tcPr>
                <w:tcW w:w="3685" w:type="dxa"/>
              </w:tcPr>
              <w:p w:rsidRPr="00E17FE6" w:rsidR="00AD635B" w:rsidP="00AD635B" w:rsidRDefault="00AD635B" w14:paraId="0080470F" w14:textId="7777777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Pr="00E17FE6" w:rsidR="00AD635B" w:rsidTr="00837B5E" w14:paraId="234EAF36" w14:textId="77777777">
        <w:tc>
          <w:tcPr>
            <w:tcW w:w="6516" w:type="dxa"/>
          </w:tcPr>
          <w:p w:rsidRPr="00E17FE6" w:rsidR="00AD635B" w:rsidP="005A26DF" w:rsidRDefault="00AD635B" w14:paraId="36DE5F1A" w14:textId="2E07EF35">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Pr="00E17FE6" w:rsidR="0026161A">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hAnsi="Arial" w:eastAsia="Calibri" w:cs="Arial"/>
                <w:sz w:val="22"/>
                <w:szCs w:val="22"/>
              </w:rPr>
              <w:tab/>
            </w:r>
            <w:r w:rsidRPr="00E17FE6">
              <w:rPr>
                <w:rFonts w:ascii="Arial" w:hAnsi="Arial" w:cs="Arial"/>
                <w:b/>
                <w:sz w:val="22"/>
                <w:szCs w:val="22"/>
              </w:rPr>
              <w:t xml:space="preserve"> </w:t>
            </w:r>
          </w:p>
        </w:tc>
        <w:tc>
          <w:tcPr>
            <w:tcW w:w="3685" w:type="dxa"/>
          </w:tcPr>
          <w:p w:rsidRPr="00E17FE6" w:rsidR="00AD635B" w:rsidP="00AD635B" w:rsidRDefault="00AD635B" w14:paraId="0BF347C2" w14:textId="77777777">
            <w:pPr>
              <w:ind w:right="182"/>
              <w:jc w:val="both"/>
              <w:rPr>
                <w:rFonts w:cs="Arial"/>
                <w:color w:val="000000" w:themeColor="text1"/>
                <w:sz w:val="22"/>
                <w:szCs w:val="22"/>
              </w:rPr>
            </w:pPr>
            <w:r w:rsidRPr="00E17FE6">
              <w:rPr>
                <w:rFonts w:cs="Arial"/>
                <w:color w:val="000000" w:themeColor="text1"/>
                <w:sz w:val="22"/>
                <w:szCs w:val="22"/>
              </w:rPr>
              <w:t xml:space="preserve">I agree or </w:t>
            </w:r>
          </w:p>
          <w:p w:rsidRPr="00E17FE6" w:rsidR="00AD635B" w:rsidP="00AD635B" w:rsidRDefault="00AD635B" w14:paraId="0F1492C1" w14:textId="77777777">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Pr="00E17FE6" w:rsidR="00AD635B" w:rsidTr="00837B5E" w14:paraId="4E0502C2" w14:textId="77777777">
        <w:tc>
          <w:tcPr>
            <w:tcW w:w="6516" w:type="dxa"/>
          </w:tcPr>
          <w:p w:rsidRPr="00E17FE6" w:rsidR="00AD635B" w:rsidP="00AD635B" w:rsidRDefault="00AD635B" w14:paraId="1CA46DD5" w14:textId="09FCBBDF">
            <w:pPr>
              <w:ind w:left="355" w:right="182" w:hanging="10"/>
              <w:jc w:val="both"/>
              <w:rPr>
                <w:rFonts w:cs="Arial"/>
                <w:color w:val="000000"/>
                <w:sz w:val="22"/>
                <w:szCs w:val="22"/>
              </w:rPr>
            </w:pPr>
            <w:r w:rsidRPr="00E17FE6">
              <w:rPr>
                <w:rFonts w:cs="Arial"/>
                <w:sz w:val="22"/>
                <w:szCs w:val="22"/>
                <w:highlight w:val="yellow"/>
              </w:rPr>
              <w:t>&lt;If applicable insert any other relevant documentation/</w:t>
            </w:r>
            <w:r w:rsidRPr="00E17FE6" w:rsidR="00935397">
              <w:rPr>
                <w:rFonts w:cs="Arial"/>
                <w:sz w:val="22"/>
                <w:szCs w:val="22"/>
                <w:highlight w:val="yellow"/>
              </w:rPr>
              <w:t xml:space="preserve"> </w:t>
            </w:r>
            <w:r w:rsidRPr="00E17FE6">
              <w:rPr>
                <w:rFonts w:cs="Arial"/>
                <w:sz w:val="22"/>
                <w:szCs w:val="22"/>
                <w:highlight w:val="yellow"/>
              </w:rPr>
              <w:t>guidance for your school/college, if not remove this sentence&gt;</w:t>
            </w:r>
            <w:r w:rsidRPr="00E17FE6">
              <w:rPr>
                <w:rFonts w:cs="Arial"/>
                <w:sz w:val="22"/>
                <w:szCs w:val="22"/>
              </w:rPr>
              <w:t xml:space="preserve">. </w:t>
            </w:r>
          </w:p>
        </w:tc>
        <w:sdt>
          <w:sdtPr>
            <w:rPr>
              <w:rFonts w:cs="Arial"/>
              <w:i/>
              <w:iCs/>
              <w:color w:val="000000" w:themeColor="text1"/>
              <w:sz w:val="22"/>
              <w:szCs w:val="22"/>
            </w:rPr>
            <w:id w:val="454146334"/>
            <w:placeholder>
              <w:docPart w:val="E25D6AC0156D409CB10F3FC7C6502A42"/>
            </w:placeholder>
            <w:showingPlcHdr/>
            <w:date>
              <w:dateFormat w:val="dd/MM/yyyy"/>
              <w:lid w:val="en-GB"/>
              <w:storeMappedDataAs w:val="dateTime"/>
              <w:calendar w:val="gregorian"/>
            </w:date>
          </w:sdtPr>
          <w:sdtEndPr/>
          <w:sdtContent>
            <w:tc>
              <w:tcPr>
                <w:tcW w:w="3685" w:type="dxa"/>
              </w:tcPr>
              <w:p w:rsidRPr="00E17FE6" w:rsidR="00AD635B" w:rsidP="00AD635B" w:rsidRDefault="00AD635B" w14:paraId="6B16353B" w14:textId="77777777">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Pr="00E17FE6" w:rsidR="00AD635B" w:rsidTr="00837B5E" w14:paraId="7519FD77" w14:textId="77777777">
        <w:tc>
          <w:tcPr>
            <w:tcW w:w="6516" w:type="dxa"/>
          </w:tcPr>
          <w:p w:rsidRPr="00E17FE6" w:rsidR="00AD635B" w:rsidP="005A26DF" w:rsidRDefault="00AD635B" w14:paraId="31479CBA" w14:textId="77777777">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rsidRPr="00E17FE6" w:rsidR="00AD635B" w:rsidP="00AD635B" w:rsidRDefault="00AD635B" w14:paraId="235453A7" w14:textId="77777777">
            <w:pPr>
              <w:ind w:right="182"/>
              <w:jc w:val="both"/>
              <w:rPr>
                <w:rFonts w:cs="Arial"/>
                <w:i/>
                <w:iCs/>
                <w:color w:val="000000" w:themeColor="text1"/>
                <w:sz w:val="22"/>
                <w:szCs w:val="22"/>
              </w:rPr>
            </w:pPr>
            <w:r w:rsidRPr="1D3D6045">
              <w:rPr>
                <w:rFonts w:cs="Arial"/>
                <w:color w:val="000000" w:themeColor="text1"/>
                <w:sz w:val="22"/>
                <w:szCs w:val="22"/>
                <w:highlight w:val="green"/>
              </w:rPr>
              <w:t>&lt;Insert name/s of DSL and DDSL/s&gt;</w:t>
            </w:r>
          </w:p>
        </w:tc>
      </w:tr>
      <w:tr w:rsidRPr="00E17FE6" w:rsidR="00AD635B" w:rsidTr="00837B5E" w14:paraId="1CA90DDA" w14:textId="77777777">
        <w:tc>
          <w:tcPr>
            <w:tcW w:w="6516" w:type="dxa"/>
          </w:tcPr>
          <w:p w:rsidRPr="00E17FE6" w:rsidR="00AD635B" w:rsidP="005A26DF" w:rsidRDefault="00AD635B" w14:paraId="011DA93B" w14:textId="3FC016A1">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Pr="00E17FE6" w:rsidR="00FF603F">
              <w:rPr>
                <w:rFonts w:ascii="Arial" w:hAnsi="Arial" w:cs="Arial"/>
                <w:sz w:val="22"/>
                <w:szCs w:val="22"/>
              </w:rPr>
              <w:t>(</w:t>
            </w:r>
            <w:r w:rsidRPr="00E17FE6">
              <w:rPr>
                <w:rFonts w:ascii="Arial" w:hAnsi="Arial" w:cs="Arial"/>
                <w:sz w:val="22"/>
                <w:szCs w:val="22"/>
              </w:rPr>
              <w:t>ren</w:t>
            </w:r>
            <w:r w:rsidRPr="00E17FE6" w:rsidR="00FF603F">
              <w:rPr>
                <w:rFonts w:ascii="Arial" w:hAnsi="Arial" w:cs="Arial"/>
                <w:sz w:val="22"/>
                <w:szCs w:val="22"/>
              </w:rPr>
              <w:t>)</w:t>
            </w:r>
            <w:r w:rsidRPr="00E17FE6">
              <w:rPr>
                <w:rFonts w:ascii="Arial" w:hAnsi="Arial" w:cs="Arial"/>
                <w:sz w:val="22"/>
                <w:szCs w:val="22"/>
              </w:rPr>
              <w:t xml:space="preserve"> or suspect </w:t>
            </w:r>
            <w:r w:rsidRPr="00E17FE6" w:rsidR="00154432">
              <w:rPr>
                <w:rFonts w:ascii="Arial" w:hAnsi="Arial" w:cs="Arial"/>
                <w:sz w:val="22"/>
                <w:szCs w:val="22"/>
              </w:rPr>
              <w:t>they</w:t>
            </w:r>
            <w:r w:rsidRPr="00E17FE6" w:rsidR="003B6B70">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Pr="00E17FE6" w:rsidR="00683397">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rsidRPr="00E17FE6" w:rsidR="00AD635B" w:rsidP="00AD635B" w:rsidRDefault="00AD635B" w14:paraId="69F1FE98" w14:textId="77777777">
            <w:pPr>
              <w:ind w:right="182"/>
              <w:jc w:val="both"/>
              <w:rPr>
                <w:rFonts w:cs="Arial"/>
                <w:color w:val="000000" w:themeColor="text1"/>
                <w:sz w:val="22"/>
                <w:szCs w:val="22"/>
              </w:rPr>
            </w:pPr>
            <w:r w:rsidRPr="00E17FE6">
              <w:rPr>
                <w:rFonts w:cs="Arial"/>
                <w:color w:val="000000" w:themeColor="text1"/>
                <w:sz w:val="22"/>
                <w:szCs w:val="22"/>
              </w:rPr>
              <w:t xml:space="preserve">I agree or </w:t>
            </w:r>
          </w:p>
          <w:p w:rsidRPr="00E17FE6" w:rsidR="00AD635B" w:rsidP="00AD635B" w:rsidRDefault="00AD635B" w14:paraId="03C0F5F9" w14:textId="77777777">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Pr="00E17FE6" w:rsidR="00AD635B" w:rsidTr="00837B5E" w14:paraId="3ECB5466" w14:textId="77777777">
        <w:trPr>
          <w:trHeight w:val="588"/>
        </w:trPr>
        <w:tc>
          <w:tcPr>
            <w:tcW w:w="6516" w:type="dxa"/>
          </w:tcPr>
          <w:p w:rsidRPr="00E17FE6" w:rsidR="00AD635B" w:rsidP="005A26DF" w:rsidRDefault="00AD635B" w14:paraId="1C85271C" w14:textId="77777777">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rsidRPr="00E17FE6" w:rsidR="00AD635B" w:rsidP="00AD635B" w:rsidRDefault="00AD635B" w14:paraId="3B3A1884" w14:textId="77777777">
            <w:pPr>
              <w:ind w:right="182"/>
              <w:jc w:val="both"/>
              <w:rPr>
                <w:rFonts w:cs="Arial"/>
                <w:color w:val="000000" w:themeColor="text1"/>
                <w:sz w:val="22"/>
                <w:szCs w:val="22"/>
                <w:highlight w:val="yellow"/>
              </w:rPr>
            </w:pPr>
            <w:r w:rsidRPr="00E17FE6">
              <w:rPr>
                <w:rFonts w:cs="Arial"/>
                <w:sz w:val="22"/>
                <w:szCs w:val="22"/>
                <w:highlight w:val="yellow"/>
              </w:rPr>
              <w:t>&lt;insert location of relevant website, staff handbook or other &gt;</w:t>
            </w:r>
          </w:p>
        </w:tc>
      </w:tr>
    </w:tbl>
    <w:p w:rsidR="0020391A" w:rsidP="00E94A83" w:rsidRDefault="0020391A" w14:paraId="295F93D0" w14:textId="77777777">
      <w:pPr>
        <w:ind w:right="182"/>
        <w:jc w:val="both"/>
        <w:rPr>
          <w:rFonts w:cs="Arial"/>
          <w:b/>
          <w:bCs/>
          <w:sz w:val="22"/>
          <w:szCs w:val="22"/>
        </w:rPr>
      </w:pPr>
    </w:p>
    <w:p w:rsidRPr="0020391A" w:rsidR="0020391A" w:rsidP="00371B94" w:rsidRDefault="00E94A83" w14:paraId="2F711661" w14:textId="4A5EFE62">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00007AC3">
        <w:rPr>
          <w:rFonts w:cs="Arial"/>
          <w:sz w:val="22"/>
          <w:szCs w:val="22"/>
        </w:rPr>
        <w:t>…………………………………………</w:t>
      </w:r>
      <w:proofErr w:type="gramStart"/>
      <w:r w:rsidR="00007AC3">
        <w:rPr>
          <w:rFonts w:cs="Arial"/>
          <w:sz w:val="22"/>
          <w:szCs w:val="22"/>
        </w:rPr>
        <w:t>….</w:t>
      </w:r>
      <w:r w:rsidRPr="00BC7738">
        <w:rPr>
          <w:rFonts w:cs="Arial"/>
          <w:bCs/>
          <w:sz w:val="22"/>
          <w:szCs w:val="22"/>
          <w:highlight w:val="yellow"/>
        </w:rPr>
        <w:t>&lt;</w:t>
      </w:r>
      <w:proofErr w:type="gramEnd"/>
      <w:r w:rsidRPr="00BC7738">
        <w:rPr>
          <w:rFonts w:cs="Arial"/>
          <w:bCs/>
          <w:sz w:val="22"/>
          <w:szCs w:val="22"/>
          <w:highlight w:val="yellow"/>
        </w:rPr>
        <w: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sz w:val="22"/>
          <w:szCs w:val="22"/>
          <w:highlight w:val="green"/>
        </w:rPr>
        <w:t>&lt;Insert name of school &gt;</w:t>
      </w:r>
      <w:r w:rsidRPr="00BC7738">
        <w:rPr>
          <w:rFonts w:cs="Arial"/>
          <w:color w:val="000000" w:themeColor="text1"/>
          <w:sz w:val="22"/>
          <w:szCs w:val="22"/>
        </w:rPr>
        <w:t>.</w:t>
      </w:r>
    </w:p>
    <w:p w:rsidRPr="00E17FE6" w:rsidR="00566609" w:rsidP="00371B94" w:rsidRDefault="00E94A83" w14:paraId="0996F1CD" w14:textId="56BFDFF8">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EndPr/>
        <w:sdtContent>
          <w:r w:rsidRPr="00E17FE6">
            <w:rPr>
              <w:rStyle w:val="PlaceholderText"/>
              <w:rFonts w:cs="Arial"/>
              <w:sz w:val="22"/>
              <w:szCs w:val="22"/>
            </w:rPr>
            <w:t>Click or tap to enter a date.</w:t>
          </w:r>
        </w:sdtContent>
      </w:sdt>
    </w:p>
    <w:p w:rsidRPr="003326C3" w:rsidR="00007AC3" w:rsidP="00007AC3" w:rsidRDefault="00007AC3" w14:paraId="54D02EC3" w14:textId="77777777">
      <w:pPr>
        <w:spacing w:after="160" w:line="259" w:lineRule="auto"/>
        <w:rPr>
          <w:rFonts w:eastAsia="Times New Roman" w:cs="Arial"/>
          <w:i/>
          <w:iCs/>
          <w:sz w:val="22"/>
          <w:szCs w:val="22"/>
          <w:highlight w:val="yellow"/>
        </w:rPr>
      </w:pPr>
      <w:r w:rsidRPr="00176664">
        <w:rPr>
          <w:rFonts w:eastAsia="Times New Roman" w:cs="Arial"/>
          <w:i/>
          <w:iCs/>
          <w:sz w:val="22"/>
          <w:szCs w:val="22"/>
          <w:highlight w:val="yellow"/>
        </w:rPr>
        <w:lastRenderedPageBreak/>
        <w:t>[Governors/</w:t>
      </w:r>
      <w:r>
        <w:rPr>
          <w:rFonts w:eastAsia="Times New Roman" w:cs="Arial"/>
          <w:i/>
          <w:iCs/>
          <w:sz w:val="22"/>
          <w:szCs w:val="22"/>
          <w:highlight w:val="yellow"/>
        </w:rPr>
        <w:t>Tr</w:t>
      </w:r>
      <w:r w:rsidRPr="00176664">
        <w:rPr>
          <w:rFonts w:eastAsia="Times New Roman" w:cs="Arial"/>
          <w:i/>
          <w:iCs/>
          <w:sz w:val="22"/>
          <w:szCs w:val="22"/>
          <w:highlight w:val="yellow"/>
        </w:rPr>
        <w:t xml:space="preserve">ustee, you are only required to sign this declaration if there is no opportunity for </w:t>
      </w:r>
    </w:p>
    <w:p w:rsidR="00007AC3" w:rsidP="00007AC3" w:rsidRDefault="00007AC3" w14:paraId="7FFEE565" w14:textId="70B359BC">
      <w:pPr>
        <w:spacing w:after="160" w:line="259" w:lineRule="auto"/>
        <w:jc w:val="both"/>
        <w:rPr>
          <w:rFonts w:eastAsia="Times New Roman" w:cs="Arial"/>
          <w:i/>
          <w:iCs/>
          <w:sz w:val="22"/>
          <w:szCs w:val="22"/>
        </w:rPr>
      </w:pPr>
      <w:r w:rsidRPr="00176664">
        <w:rPr>
          <w:rFonts w:eastAsia="Times New Roman" w:cs="Arial"/>
          <w:i/>
          <w:iCs/>
          <w:sz w:val="22"/>
          <w:szCs w:val="22"/>
          <w:highlight w:val="yellow"/>
        </w:rPr>
        <w:t xml:space="preserve">you to </w:t>
      </w:r>
      <w:r w:rsidRPr="00176664">
        <w:rPr>
          <w:i/>
          <w:iCs/>
          <w:sz w:val="22"/>
          <w:szCs w:val="22"/>
          <w:highlight w:val="yellow"/>
        </w:rPr>
        <w:t>confirm electronically on HFL Governor</w:t>
      </w:r>
      <w:r>
        <w:rPr>
          <w:i/>
          <w:iCs/>
          <w:sz w:val="22"/>
          <w:szCs w:val="22"/>
          <w:highlight w:val="yellow"/>
        </w:rPr>
        <w:t xml:space="preserve"> </w:t>
      </w:r>
      <w:r w:rsidRPr="00176664">
        <w:rPr>
          <w:i/>
          <w:iCs/>
          <w:sz w:val="22"/>
          <w:szCs w:val="22"/>
          <w:highlight w:val="yellow"/>
        </w:rPr>
        <w:t xml:space="preserve">Hub/alternative document. If the latter is the case and you do sign this declaration, please ensure the </w:t>
      </w:r>
      <w:r w:rsidRPr="00176664">
        <w:rPr>
          <w:rFonts w:eastAsia="Times New Roman" w:cs="Arial"/>
          <w:i/>
          <w:iCs/>
          <w:sz w:val="22"/>
          <w:szCs w:val="22"/>
          <w:highlight w:val="yellow"/>
        </w:rPr>
        <w:t>copy with signatures is kept as a master by the school and a copy without signature is placed on your school’s website</w:t>
      </w:r>
      <w:r w:rsidRPr="00176664">
        <w:rPr>
          <w:rFonts w:eastAsia="Times New Roman" w:cs="Arial"/>
          <w:i/>
          <w:iCs/>
          <w:sz w:val="22"/>
          <w:szCs w:val="22"/>
        </w:rPr>
        <w:t>]</w:t>
      </w:r>
    </w:p>
    <w:p w:rsidRPr="00CC7586" w:rsidR="008E7F9C" w:rsidP="00007AC3" w:rsidRDefault="008E7F9C" w14:paraId="6C338C9E" w14:textId="61E3A017">
      <w:pPr>
        <w:spacing w:after="160" w:line="259" w:lineRule="auto"/>
        <w:jc w:val="center"/>
        <w:rPr>
          <w:rFonts w:eastAsia="Times New Roman" w:cs="Arial"/>
          <w:b/>
          <w:sz w:val="40"/>
          <w:szCs w:val="40"/>
        </w:rPr>
      </w:pPr>
      <w:r w:rsidRPr="1D3D6045">
        <w:rPr>
          <w:rFonts w:eastAsia="Times New Roman" w:cs="Arial"/>
          <w:b/>
          <w:bCs/>
          <w:sz w:val="40"/>
          <w:szCs w:val="40"/>
        </w:rPr>
        <w:t xml:space="preserve">Appendix 2: Declaration </w:t>
      </w:r>
      <w:r w:rsidRPr="1D3D6045" w:rsidR="003326C3">
        <w:rPr>
          <w:rFonts w:eastAsia="Times New Roman" w:cs="Arial"/>
          <w:b/>
          <w:bCs/>
          <w:sz w:val="40"/>
          <w:szCs w:val="40"/>
        </w:rPr>
        <w:t>for Govern</w:t>
      </w:r>
      <w:r w:rsidRPr="1D3D6045" w:rsidR="00555E74">
        <w:rPr>
          <w:rFonts w:eastAsia="Times New Roman" w:cs="Arial"/>
          <w:b/>
          <w:bCs/>
          <w:sz w:val="40"/>
          <w:szCs w:val="40"/>
        </w:rPr>
        <w:t>ance</w:t>
      </w:r>
    </w:p>
    <w:p w:rsidRPr="00176664" w:rsidR="00E94A83" w:rsidP="00007AC3" w:rsidRDefault="00007AC3" w14:paraId="735EDD7F" w14:textId="1F91D726">
      <w:pPr>
        <w:spacing w:after="160" w:line="259" w:lineRule="auto"/>
        <w:jc w:val="center"/>
        <w:rPr>
          <w:rFonts w:cs="Arial"/>
          <w:b/>
          <w:sz w:val="22"/>
          <w:szCs w:val="22"/>
          <w:highlight w:val="cyan"/>
          <w:u w:val="single"/>
        </w:rPr>
      </w:pPr>
      <w:r w:rsidRPr="00176664">
        <w:rPr>
          <w:rFonts w:cs="Arial"/>
          <w:b/>
          <w:bCs/>
          <w:sz w:val="22"/>
          <w:szCs w:val="22"/>
          <w:u w:val="single"/>
        </w:rPr>
        <w:t xml:space="preserve">Declaration </w:t>
      </w:r>
      <w:r w:rsidRPr="00176664" w:rsidR="00E94A83">
        <w:rPr>
          <w:rFonts w:cs="Arial"/>
          <w:b/>
          <w:bCs/>
          <w:sz w:val="22"/>
          <w:szCs w:val="22"/>
          <w:u w:val="single"/>
        </w:rPr>
        <w:t>for Governing Body</w:t>
      </w:r>
      <w:r w:rsidR="00F5773D">
        <w:rPr>
          <w:rFonts w:cs="Arial"/>
          <w:b/>
          <w:bCs/>
          <w:sz w:val="22"/>
          <w:szCs w:val="22"/>
          <w:u w:val="single"/>
        </w:rPr>
        <w:t xml:space="preserve"> (GB)</w:t>
      </w:r>
      <w:r w:rsidRPr="00176664" w:rsidR="009B7106">
        <w:rPr>
          <w:rFonts w:cs="Arial"/>
          <w:b/>
          <w:bCs/>
          <w:sz w:val="22"/>
          <w:szCs w:val="22"/>
          <w:u w:val="single"/>
        </w:rPr>
        <w:t xml:space="preserve"> </w:t>
      </w:r>
      <w:r w:rsidRPr="00176664" w:rsidR="00E94A83">
        <w:rPr>
          <w:rFonts w:cs="Arial"/>
          <w:b/>
          <w:bCs/>
          <w:sz w:val="22"/>
          <w:szCs w:val="22"/>
          <w:u w:val="single"/>
        </w:rPr>
        <w:t xml:space="preserve">to verify they have read the </w:t>
      </w:r>
      <w:r w:rsidRPr="00176664" w:rsidR="00F5085E">
        <w:rPr>
          <w:rFonts w:cs="Arial"/>
          <w:b/>
          <w:bCs/>
          <w:sz w:val="22"/>
          <w:szCs w:val="22"/>
          <w:u w:val="single"/>
        </w:rPr>
        <w:t>s</w:t>
      </w:r>
      <w:r w:rsidRPr="00176664" w:rsidR="00E94A83">
        <w:rPr>
          <w:rFonts w:cs="Arial"/>
          <w:b/>
          <w:bCs/>
          <w:sz w:val="22"/>
          <w:szCs w:val="22"/>
          <w:u w:val="single"/>
        </w:rPr>
        <w:t xml:space="preserve">chool’s Child Protection Policy and KCSiE </w:t>
      </w:r>
      <w:r w:rsidRPr="00007AC3">
        <w:rPr>
          <w:rFonts w:cs="Arial"/>
          <w:b/>
          <w:bCs/>
          <w:sz w:val="22"/>
          <w:szCs w:val="22"/>
          <w:u w:val="single"/>
        </w:rPr>
        <w:t>2025</w:t>
      </w:r>
    </w:p>
    <w:p w:rsidRPr="00176664" w:rsidR="00E94A83" w:rsidP="1D3D6045" w:rsidRDefault="00E94A83" w14:paraId="37B11271" w14:textId="65F7F87A">
      <w:pPr>
        <w:spacing w:after="22" w:line="259" w:lineRule="auto"/>
        <w:rPr>
          <w:rFonts w:cs="Arial"/>
          <w:sz w:val="22"/>
          <w:szCs w:val="22"/>
        </w:rPr>
      </w:pPr>
      <w:r w:rsidRPr="00176664">
        <w:rPr>
          <w:rFonts w:cs="Arial"/>
          <w:sz w:val="22"/>
          <w:szCs w:val="22"/>
        </w:rPr>
        <w:t xml:space="preserve">School/College name:    </w:t>
      </w:r>
      <w:r w:rsidRPr="000C2700">
        <w:rPr>
          <w:rFonts w:cs="Arial"/>
          <w:i/>
          <w:iCs/>
          <w:color w:val="000000" w:themeColor="text1"/>
          <w:sz w:val="22"/>
          <w:szCs w:val="22"/>
          <w:highlight w:val="green"/>
        </w:rPr>
        <w:t xml:space="preserve">&lt;Insert name of school </w:t>
      </w:r>
      <w:r w:rsidRPr="00007AC3">
        <w:rPr>
          <w:rFonts w:cs="Arial"/>
          <w:i/>
          <w:color w:val="000000" w:themeColor="text1"/>
          <w:sz w:val="22"/>
          <w:szCs w:val="22"/>
          <w:highlight w:val="green"/>
        </w:rPr>
        <w:t>&gt;</w:t>
      </w:r>
      <w:r w:rsidRPr="00176664">
        <w:rPr>
          <w:rFonts w:cs="Arial"/>
          <w:sz w:val="22"/>
          <w:szCs w:val="22"/>
        </w:rPr>
        <w:t xml:space="preserve"> </w:t>
      </w:r>
    </w:p>
    <w:p w:rsidRPr="00176664" w:rsidR="00E94A83" w:rsidP="1D3D6045" w:rsidRDefault="00E94A83" w14:paraId="4069C460" w14:textId="35B061E0">
      <w:pPr>
        <w:spacing w:after="22" w:line="259" w:lineRule="auto"/>
        <w:rPr>
          <w:rFonts w:cs="Arial"/>
          <w:sz w:val="22"/>
          <w:szCs w:val="22"/>
        </w:rPr>
      </w:pPr>
      <w:r w:rsidRPr="00176664">
        <w:rPr>
          <w:rFonts w:cs="Arial"/>
          <w:sz w:val="22"/>
          <w:szCs w:val="22"/>
        </w:rPr>
        <w:t xml:space="preserve">Academic Year: </w:t>
      </w:r>
      <w:r w:rsidRPr="1D3D6045">
        <w:rPr>
          <w:rFonts w:cs="Arial"/>
          <w:sz w:val="22"/>
          <w:szCs w:val="22"/>
        </w:rPr>
        <w:t>September 202</w:t>
      </w:r>
      <w:r w:rsidRPr="1D3D6045" w:rsidR="006E4B0F">
        <w:rPr>
          <w:rFonts w:cs="Arial"/>
          <w:sz w:val="22"/>
          <w:szCs w:val="22"/>
        </w:rPr>
        <w:t>5</w:t>
      </w:r>
      <w:r w:rsidRPr="1D3D6045" w:rsidR="002430A4">
        <w:rPr>
          <w:rFonts w:cs="Arial"/>
          <w:sz w:val="22"/>
          <w:szCs w:val="22"/>
        </w:rPr>
        <w:t xml:space="preserve"> - </w:t>
      </w:r>
      <w:r w:rsidRPr="1D3D6045" w:rsidR="008A6B0D">
        <w:rPr>
          <w:rFonts w:cs="Arial"/>
          <w:sz w:val="22"/>
          <w:szCs w:val="22"/>
        </w:rPr>
        <w:t>202</w:t>
      </w:r>
      <w:r w:rsidRPr="1D3D6045" w:rsidR="006E4B0F">
        <w:rPr>
          <w:rFonts w:cs="Arial"/>
          <w:sz w:val="22"/>
          <w:szCs w:val="22"/>
        </w:rPr>
        <w:t>6</w:t>
      </w:r>
      <w:r w:rsidRPr="1D3D6045" w:rsidR="008A6B0D">
        <w:rPr>
          <w:rFonts w:cs="Arial"/>
          <w:sz w:val="22"/>
          <w:szCs w:val="22"/>
        </w:rPr>
        <w:t xml:space="preserve"> </w:t>
      </w:r>
    </w:p>
    <w:p w:rsidRPr="00176664" w:rsidR="00E94A83" w:rsidP="1D3D6045" w:rsidRDefault="00E94A83" w14:paraId="349F6926" w14:textId="77777777">
      <w:pPr>
        <w:spacing w:after="22" w:line="259" w:lineRule="auto"/>
        <w:rPr>
          <w:rFonts w:cs="Arial"/>
          <w:sz w:val="22"/>
          <w:szCs w:val="22"/>
        </w:rPr>
      </w:pPr>
      <w:r w:rsidRPr="00176664">
        <w:rPr>
          <w:rFonts w:cs="Arial"/>
          <w:sz w:val="22"/>
          <w:szCs w:val="22"/>
        </w:rPr>
        <w:t xml:space="preserve">Return declaration to:  </w:t>
      </w:r>
      <w:r w:rsidRPr="00176664">
        <w:rPr>
          <w:rFonts w:cs="Arial"/>
          <w:i/>
          <w:iCs/>
          <w:color w:val="000000" w:themeColor="text1"/>
          <w:sz w:val="22"/>
          <w:szCs w:val="22"/>
          <w:highlight w:val="yellow"/>
        </w:rPr>
        <w:t>&lt;Insert name of the Chair of Governors &gt;</w:t>
      </w:r>
      <w:r w:rsidRPr="00176664">
        <w:rPr>
          <w:rFonts w:cs="Arial"/>
          <w:sz w:val="22"/>
          <w:szCs w:val="22"/>
        </w:rPr>
        <w:t xml:space="preserve"> by:  Date </w:t>
      </w:r>
      <w:sdt>
        <w:sdtPr>
          <w:rPr>
            <w:rFonts w:cs="Arial"/>
            <w:sz w:val="22"/>
            <w:szCs w:val="22"/>
          </w:rPr>
          <w:id w:val="301667450"/>
          <w:placeholder>
            <w:docPart w:val="F427180EB43244EEB8024A5F14D50DF2"/>
          </w:placeholder>
          <w:showingPlcHdr/>
          <w:date>
            <w:dateFormat w:val="dd/MM/yyyy"/>
            <w:lid w:val="en-GB"/>
            <w:storeMappedDataAs w:val="dateTime"/>
            <w:calendar w:val="gregorian"/>
          </w:date>
        </w:sdtPr>
        <w:sdtEndPr/>
        <w:sdtContent>
          <w:r w:rsidRPr="00176664">
            <w:rPr>
              <w:rStyle w:val="PlaceholderText"/>
              <w:rFonts w:cs="Arial"/>
              <w:sz w:val="22"/>
              <w:szCs w:val="22"/>
            </w:rPr>
            <w:t>Click or tap to enter a date.</w:t>
          </w:r>
        </w:sdtContent>
      </w:sdt>
    </w:p>
    <w:p w:rsidRPr="00176664" w:rsidR="00E94A83" w:rsidP="1D3D6045" w:rsidRDefault="00E94A83" w14:paraId="06FC609B" w14:textId="5D63CB0E">
      <w:pPr>
        <w:ind w:left="10" w:right="182" w:hanging="10"/>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Pr="00176664" w:rsidR="00C94100" w:rsidTr="05C0C3D1" w14:paraId="2EDCEA85" w14:textId="77777777">
        <w:tc>
          <w:tcPr>
            <w:tcW w:w="6946" w:type="dxa"/>
            <w:shd w:val="clear" w:color="auto" w:fill="F2F2F2" w:themeFill="background1" w:themeFillShade="F2"/>
          </w:tcPr>
          <w:p w:rsidRPr="00176664" w:rsidR="00E94A83" w:rsidRDefault="00E94A83" w14:paraId="1B12C2B3" w14:textId="77777777">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rsidRPr="00176664" w:rsidR="00E94A83" w:rsidRDefault="00E94A83" w14:paraId="2EC74CE0" w14:textId="77777777">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Pr="00176664" w:rsidR="00E94A83" w:rsidTr="05C0C3D1" w14:paraId="1071DD05" w14:textId="77777777">
        <w:tc>
          <w:tcPr>
            <w:tcW w:w="6946" w:type="dxa"/>
          </w:tcPr>
          <w:p w:rsidRPr="00176664" w:rsidR="00E94A83" w:rsidP="005A26DF" w:rsidRDefault="00E94A83" w14:paraId="6C1DAC2F" w14:textId="081C15E3">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Pr="00176664" w:rsidR="009D1E05">
              <w:rPr>
                <w:rFonts w:ascii="Arial" w:hAnsi="Arial" w:cs="Arial"/>
                <w:sz w:val="22"/>
                <w:szCs w:val="22"/>
              </w:rPr>
              <w:t>school</w:t>
            </w:r>
            <w:r w:rsidRPr="00176664" w:rsidR="00FD0FEA">
              <w:rPr>
                <w:rFonts w:ascii="Arial" w:hAnsi="Arial" w:cs="Arial"/>
                <w:sz w:val="22"/>
                <w:szCs w:val="22"/>
              </w:rPr>
              <w:t>’</w:t>
            </w:r>
            <w:r w:rsidRPr="00176664" w:rsidR="009D1E05">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EndPr/>
          <w:sdtContent>
            <w:tc>
              <w:tcPr>
                <w:tcW w:w="3969" w:type="dxa"/>
              </w:tcPr>
              <w:p w:rsidRPr="00176664" w:rsidR="00E94A83" w:rsidRDefault="00E94A83" w14:paraId="054A5A2B" w14:textId="7777777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Pr="00176664" w:rsidR="00E94A83" w:rsidTr="05C0C3D1" w14:paraId="2E126F43" w14:textId="77777777">
        <w:tc>
          <w:tcPr>
            <w:tcW w:w="6946" w:type="dxa"/>
          </w:tcPr>
          <w:p w:rsidRPr="00176664" w:rsidR="00E94A83" w:rsidP="005A26DF" w:rsidRDefault="004354F5" w14:paraId="7B38C189" w14:textId="1CD058F3">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Pr="00176664" w:rsidR="008C4E88">
              <w:rPr>
                <w:rFonts w:ascii="Arial" w:hAnsi="Arial" w:cs="Arial"/>
                <w:bCs/>
                <w:sz w:val="22"/>
                <w:szCs w:val="22"/>
              </w:rPr>
              <w:t>entirety of</w:t>
            </w:r>
            <w:r w:rsidRPr="00176664">
              <w:rPr>
                <w:rFonts w:ascii="Arial" w:hAnsi="Arial" w:cs="Arial"/>
                <w:bCs/>
                <w:sz w:val="22"/>
                <w:szCs w:val="22"/>
              </w:rPr>
              <w:t xml:space="preserve"> </w:t>
            </w:r>
            <w:hyperlink w:history="1" r:id="rId142">
              <w:r w:rsidRPr="00176664" w:rsidR="0049519E">
                <w:rPr>
                  <w:rStyle w:val="Hyperlink"/>
                  <w:rFonts w:ascii="Arial" w:hAnsi="Arial" w:cs="Arial"/>
                  <w:sz w:val="22"/>
                  <w:szCs w:val="22"/>
                </w:rPr>
                <w:t>KCSiE 202</w:t>
              </w:r>
              <w:r w:rsidR="006E4B0F">
                <w:rPr>
                  <w:rStyle w:val="Hyperlink"/>
                  <w:rFonts w:ascii="Arial" w:hAnsi="Arial" w:cs="Arial"/>
                  <w:sz w:val="22"/>
                  <w:szCs w:val="22"/>
                </w:rPr>
                <w:t>5</w:t>
              </w:r>
            </w:hyperlink>
            <w:r w:rsidRPr="00176664" w:rsidR="009D1E05">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EndPr/>
          <w:sdtContent>
            <w:tc>
              <w:tcPr>
                <w:tcW w:w="3969" w:type="dxa"/>
              </w:tcPr>
              <w:p w:rsidRPr="00176664" w:rsidR="00E94A83" w:rsidRDefault="00E94A83" w14:paraId="1299B71C" w14:textId="7777777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Pr="00176664" w:rsidR="00E94A83" w:rsidTr="05C0C3D1" w14:paraId="7DBB555F" w14:textId="77777777">
        <w:tc>
          <w:tcPr>
            <w:tcW w:w="6946" w:type="dxa"/>
          </w:tcPr>
          <w:p w:rsidRPr="00176664" w:rsidR="00E94A83" w:rsidP="005A26DF" w:rsidRDefault="00E94A83" w14:paraId="47782077" w14:textId="14EABB6D">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5C0C3D1">
              <w:rPr>
                <w:rFonts w:ascii="Arial" w:hAnsi="Arial" w:cs="Arial"/>
                <w:color w:val="000000" w:themeColor="text1"/>
                <w:sz w:val="22"/>
                <w:szCs w:val="22"/>
              </w:rPr>
              <w:t xml:space="preserve">Having read the above </w:t>
            </w:r>
            <w:r w:rsidRPr="05C0C3D1" w:rsidR="7C68BA9F">
              <w:rPr>
                <w:rFonts w:ascii="Arial" w:hAnsi="Arial" w:cs="Arial"/>
                <w:color w:val="000000" w:themeColor="text1"/>
                <w:sz w:val="22"/>
                <w:szCs w:val="22"/>
              </w:rPr>
              <w:t>guidance</w:t>
            </w:r>
            <w:r w:rsidRPr="05C0C3D1">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5C0C3D1">
              <w:rPr>
                <w:rFonts w:ascii="Arial" w:hAnsi="Arial" w:cs="Arial"/>
                <w:color w:val="000000" w:themeColor="text1"/>
                <w:sz w:val="22"/>
                <w:szCs w:val="22"/>
              </w:rPr>
              <w:t>comply with such guidance and safeguarding arrangements at all times</w:t>
            </w:r>
            <w:proofErr w:type="gramEnd"/>
            <w:r w:rsidRPr="05C0C3D1" w:rsidR="224887EF">
              <w:rPr>
                <w:rFonts w:ascii="Arial" w:hAnsi="Arial" w:cs="Arial"/>
                <w:color w:val="000000" w:themeColor="text1"/>
                <w:sz w:val="22"/>
                <w:szCs w:val="22"/>
              </w:rPr>
              <w:t xml:space="preserve">. </w:t>
            </w:r>
            <w:r w:rsidRPr="05C0C3D1">
              <w:rPr>
                <w:rFonts w:ascii="Arial" w:hAnsi="Arial" w:cs="Arial"/>
                <w:color w:val="000000" w:themeColor="text1"/>
                <w:sz w:val="22"/>
                <w:szCs w:val="22"/>
              </w:rPr>
              <w:t xml:space="preserve"> </w:t>
            </w:r>
            <w:r>
              <w:rPr>
                <w:rFonts w:eastAsia="Calibri"/>
              </w:rPr>
              <w:tab/>
            </w:r>
            <w:r w:rsidRPr="00176664">
              <w:rPr>
                <w:rFonts w:ascii="Arial" w:hAnsi="Arial" w:cs="Arial"/>
                <w:b/>
                <w:sz w:val="22"/>
                <w:szCs w:val="22"/>
              </w:rPr>
              <w:t xml:space="preserve"> </w:t>
            </w:r>
          </w:p>
        </w:tc>
        <w:tc>
          <w:tcPr>
            <w:tcW w:w="3969" w:type="dxa"/>
          </w:tcPr>
          <w:p w:rsidRPr="00176664" w:rsidR="00E94A83" w:rsidRDefault="00E94A83" w14:paraId="323F8C68" w14:textId="77777777">
            <w:pPr>
              <w:ind w:right="182"/>
              <w:jc w:val="both"/>
              <w:rPr>
                <w:rFonts w:cs="Arial"/>
                <w:color w:val="000000" w:themeColor="text1"/>
                <w:sz w:val="22"/>
                <w:szCs w:val="22"/>
              </w:rPr>
            </w:pPr>
            <w:r w:rsidRPr="00176664">
              <w:rPr>
                <w:rFonts w:cs="Arial"/>
                <w:color w:val="000000" w:themeColor="text1"/>
                <w:sz w:val="22"/>
                <w:szCs w:val="22"/>
              </w:rPr>
              <w:t xml:space="preserve">I agree or </w:t>
            </w:r>
          </w:p>
          <w:p w:rsidRPr="00176664" w:rsidR="00E94A83" w:rsidRDefault="00E94A83" w14:paraId="4AFA41CE" w14:textId="77777777">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Pr="00176664" w:rsidR="00E94A83" w:rsidTr="05C0C3D1" w14:paraId="2BE75265" w14:textId="77777777">
        <w:tc>
          <w:tcPr>
            <w:tcW w:w="6946" w:type="dxa"/>
          </w:tcPr>
          <w:p w:rsidRPr="00176664" w:rsidR="00E94A83" w:rsidP="05C0C3D1" w:rsidRDefault="00E94A83" w14:paraId="16C7200A" w14:textId="00B35F57">
            <w:pPr>
              <w:ind w:left="355" w:right="182" w:hanging="10"/>
              <w:jc w:val="both"/>
              <w:rPr>
                <w:rFonts w:cs="Arial"/>
                <w:sz w:val="22"/>
                <w:szCs w:val="22"/>
              </w:rPr>
            </w:pPr>
            <w:r w:rsidRPr="05C0C3D1">
              <w:rPr>
                <w:rFonts w:cs="Arial"/>
                <w:sz w:val="22"/>
                <w:szCs w:val="22"/>
                <w:highlight w:val="yellow"/>
              </w:rPr>
              <w:t>If applicable insert any other relevant documentation/guidance GB is required to read and verify, if not applicable remove this section</w:t>
            </w:r>
            <w:r w:rsidRPr="05C0C3D1" w:rsidR="04E235BE">
              <w:rPr>
                <w:rFonts w:cs="Arial"/>
                <w:sz w:val="22"/>
                <w:szCs w:val="22"/>
                <w:highlight w:val="yellow"/>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EndPr/>
          <w:sdtContent>
            <w:tc>
              <w:tcPr>
                <w:tcW w:w="3969" w:type="dxa"/>
              </w:tcPr>
              <w:p w:rsidRPr="00176664" w:rsidR="00E94A83" w:rsidRDefault="00E94A83" w14:paraId="52308EE9" w14:textId="77777777">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Pr="00176664" w:rsidR="00E94A83" w:rsidTr="05C0C3D1" w14:paraId="6F423614" w14:textId="77777777">
        <w:tc>
          <w:tcPr>
            <w:tcW w:w="6946" w:type="dxa"/>
          </w:tcPr>
          <w:p w:rsidRPr="00176664" w:rsidR="00E94A83" w:rsidP="005A26DF" w:rsidRDefault="00E94A83" w14:paraId="6450A6AF" w14:textId="77777777">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rsidRPr="00176664" w:rsidR="00E94A83" w:rsidRDefault="00E94A83" w14:paraId="70650A1F" w14:textId="4B7AA136">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Pr="00176664" w:rsidR="00215F47">
              <w:rPr>
                <w:rFonts w:cs="Arial"/>
                <w:color w:val="000000" w:themeColor="text1"/>
                <w:sz w:val="22"/>
                <w:szCs w:val="22"/>
                <w:highlight w:val="yellow"/>
              </w:rPr>
              <w:t>eputies</w:t>
            </w:r>
            <w:r w:rsidRPr="00176664" w:rsidR="00176664">
              <w:rPr>
                <w:rFonts w:cs="Arial"/>
                <w:color w:val="000000" w:themeColor="text1"/>
                <w:sz w:val="22"/>
                <w:szCs w:val="22"/>
                <w:highlight w:val="yellow"/>
              </w:rPr>
              <w:t>&gt;</w:t>
            </w:r>
            <w:r w:rsidRPr="00176664" w:rsidR="00215F47">
              <w:rPr>
                <w:rFonts w:cs="Arial"/>
                <w:color w:val="000000" w:themeColor="text1"/>
                <w:sz w:val="22"/>
                <w:szCs w:val="22"/>
                <w:highlight w:val="yellow"/>
              </w:rPr>
              <w:t xml:space="preserve"> </w:t>
            </w:r>
          </w:p>
        </w:tc>
      </w:tr>
      <w:tr w:rsidRPr="00176664" w:rsidR="00E94A83" w:rsidTr="05C0C3D1" w14:paraId="41560773" w14:textId="77777777">
        <w:tc>
          <w:tcPr>
            <w:tcW w:w="6946" w:type="dxa"/>
          </w:tcPr>
          <w:p w:rsidRPr="00176664" w:rsidR="00E94A83" w:rsidP="005A26DF" w:rsidRDefault="00E94A83" w14:paraId="5A218FFB" w14:textId="6F2E0D42">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Pr="00176664" w:rsidR="00920303">
              <w:rPr>
                <w:rFonts w:ascii="Arial" w:hAnsi="Arial" w:cs="Arial"/>
                <w:sz w:val="22"/>
                <w:szCs w:val="22"/>
              </w:rPr>
              <w:t>(</w:t>
            </w:r>
            <w:r w:rsidRPr="00176664">
              <w:rPr>
                <w:rFonts w:ascii="Arial" w:hAnsi="Arial" w:cs="Arial"/>
                <w:sz w:val="22"/>
                <w:szCs w:val="22"/>
              </w:rPr>
              <w:t>ren</w:t>
            </w:r>
            <w:r w:rsidRPr="00176664" w:rsidR="00920303">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rsidRPr="00176664" w:rsidR="00E94A83" w:rsidRDefault="00E94A83" w14:paraId="368333A5" w14:textId="77777777">
            <w:pPr>
              <w:ind w:right="182"/>
              <w:jc w:val="both"/>
              <w:rPr>
                <w:rFonts w:cs="Arial"/>
                <w:color w:val="000000" w:themeColor="text1"/>
                <w:sz w:val="22"/>
                <w:szCs w:val="22"/>
              </w:rPr>
            </w:pPr>
            <w:r w:rsidRPr="00176664">
              <w:rPr>
                <w:rFonts w:cs="Arial"/>
                <w:color w:val="000000" w:themeColor="text1"/>
                <w:sz w:val="22"/>
                <w:szCs w:val="22"/>
              </w:rPr>
              <w:t xml:space="preserve">I agree or </w:t>
            </w:r>
          </w:p>
          <w:p w:rsidRPr="00176664" w:rsidR="00E94A83" w:rsidRDefault="00E94A83" w14:paraId="62611456" w14:textId="77777777">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Pr="00176664" w:rsidR="00E94A83" w:rsidTr="05C0C3D1" w14:paraId="1E03785E" w14:textId="77777777">
        <w:tc>
          <w:tcPr>
            <w:tcW w:w="6946" w:type="dxa"/>
          </w:tcPr>
          <w:p w:rsidRPr="00176664" w:rsidR="00E94A83" w:rsidP="005A26DF" w:rsidRDefault="00E94A83" w14:paraId="1C68A94F" w14:textId="77777777">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rsidRPr="00176664" w:rsidR="00E94A83" w:rsidRDefault="00E94A83" w14:paraId="46594A3F" w14:textId="77777777">
            <w:pPr>
              <w:ind w:right="182"/>
              <w:jc w:val="both"/>
              <w:rPr>
                <w:rFonts w:cs="Arial"/>
                <w:sz w:val="22"/>
                <w:szCs w:val="22"/>
                <w:highlight w:val="yellow"/>
              </w:rPr>
            </w:pPr>
            <w:r w:rsidRPr="00176664">
              <w:rPr>
                <w:rFonts w:cs="Arial"/>
                <w:sz w:val="22"/>
                <w:szCs w:val="22"/>
                <w:highlight w:val="yellow"/>
              </w:rPr>
              <w:t>&lt;insert location of relevant website or other &gt;</w:t>
            </w:r>
          </w:p>
          <w:p w:rsidRPr="00176664" w:rsidR="00E94A83" w:rsidRDefault="00E94A83" w14:paraId="6A822648" w14:textId="77777777">
            <w:pPr>
              <w:ind w:right="182"/>
              <w:jc w:val="both"/>
              <w:rPr>
                <w:rFonts w:cs="Arial"/>
                <w:color w:val="000000" w:themeColor="text1"/>
                <w:sz w:val="22"/>
                <w:szCs w:val="22"/>
                <w:highlight w:val="yellow"/>
              </w:rPr>
            </w:pPr>
            <w:hyperlink w:history="1" r:id="rId143">
              <w:r w:rsidRPr="00176664">
                <w:rPr>
                  <w:rStyle w:val="Hyperlink"/>
                  <w:rFonts w:cs="Arial"/>
                  <w:sz w:val="22"/>
                  <w:szCs w:val="22"/>
                </w:rPr>
                <w:t>Homepage - Hertfordshire Grid for Learning (thegrid.org.uk)</w:t>
              </w:r>
            </w:hyperlink>
          </w:p>
        </w:tc>
      </w:tr>
    </w:tbl>
    <w:p w:rsidRPr="00176664" w:rsidR="00E94A83" w:rsidP="00E94A83" w:rsidRDefault="00E94A83" w14:paraId="062D6A52" w14:textId="77777777">
      <w:pPr>
        <w:ind w:right="182"/>
        <w:jc w:val="both"/>
        <w:rPr>
          <w:rFonts w:cs="Arial"/>
          <w:b/>
          <w:bCs/>
          <w:sz w:val="22"/>
          <w:szCs w:val="22"/>
        </w:rPr>
      </w:pPr>
    </w:p>
    <w:p w:rsidR="00D83E2A" w:rsidP="05C0C3D1" w:rsidRDefault="00E94A83" w14:paraId="0E20155D" w14:textId="77777777">
      <w:pPr>
        <w:ind w:right="182"/>
        <w:jc w:val="both"/>
        <w:rPr>
          <w:rFonts w:cs="Arial"/>
          <w:i/>
          <w:iCs/>
          <w:color w:val="000000" w:themeColor="text1"/>
          <w:sz w:val="22"/>
          <w:szCs w:val="22"/>
        </w:rPr>
      </w:pPr>
      <w:r w:rsidRPr="05C0C3D1">
        <w:rPr>
          <w:rFonts w:cs="Arial"/>
          <w:b/>
          <w:bCs/>
          <w:sz w:val="22"/>
          <w:szCs w:val="22"/>
        </w:rPr>
        <w:t xml:space="preserve">Declaration:  </w:t>
      </w:r>
      <w:r w:rsidRPr="05C0C3D1">
        <w:rPr>
          <w:rFonts w:cs="Arial"/>
          <w:i/>
          <w:iCs/>
          <w:sz w:val="22"/>
          <w:szCs w:val="22"/>
        </w:rPr>
        <w:t>I</w:t>
      </w:r>
      <w:r w:rsidRPr="05C0C3D1" w:rsidR="00B300AC">
        <w:rPr>
          <w:rFonts w:cs="Arial"/>
          <w:i/>
          <w:iCs/>
          <w:sz w:val="22"/>
          <w:szCs w:val="22"/>
        </w:rPr>
        <w:t>…………………………………………………………</w:t>
      </w:r>
      <w:bookmarkStart w:name="_Int_conEYIeW" w:id="155"/>
      <w:proofErr w:type="gramStart"/>
      <w:r w:rsidRPr="05C0C3D1" w:rsidR="00B300AC">
        <w:rPr>
          <w:rFonts w:cs="Arial"/>
          <w:i/>
          <w:iCs/>
          <w:sz w:val="22"/>
          <w:szCs w:val="22"/>
        </w:rPr>
        <w:t>…..</w:t>
      </w:r>
      <w:bookmarkEnd w:id="155"/>
      <w:proofErr w:type="gramEnd"/>
      <w:r w:rsidRPr="05C0C3D1">
        <w:rPr>
          <w:rFonts w:cs="Arial"/>
          <w:i/>
          <w:iCs/>
          <w:sz w:val="22"/>
          <w:szCs w:val="22"/>
        </w:rPr>
        <w:t xml:space="preserve"> </w:t>
      </w:r>
      <w:r w:rsidRPr="00F95BB7">
        <w:rPr>
          <w:rFonts w:cs="Arial"/>
          <w:bCs/>
          <w:i/>
          <w:iCs/>
          <w:sz w:val="22"/>
          <w:szCs w:val="22"/>
          <w:highlight w:val="yellow"/>
        </w:rPr>
        <w:t>&lt;insert name &gt;</w:t>
      </w:r>
      <w:r w:rsidRPr="00F95BB7">
        <w:rPr>
          <w:rFonts w:cs="Arial"/>
          <w:b/>
          <w:i/>
          <w:iCs/>
          <w:sz w:val="22"/>
          <w:szCs w:val="22"/>
        </w:rPr>
        <w:t xml:space="preserve"> </w:t>
      </w:r>
      <w:r w:rsidRPr="05C0C3D1">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5C0C3D1">
        <w:rPr>
          <w:rFonts w:cs="Arial"/>
          <w:i/>
          <w:iCs/>
          <w:color w:val="000000" w:themeColor="text1"/>
          <w:sz w:val="22"/>
          <w:szCs w:val="22"/>
          <w:highlight w:val="yellow"/>
        </w:rPr>
        <w:t>&lt;Insert name of school and your role on the GB &gt;</w:t>
      </w:r>
      <w:r w:rsidRPr="05C0C3D1">
        <w:rPr>
          <w:rFonts w:cs="Arial"/>
          <w:i/>
          <w:iCs/>
          <w:color w:val="000000" w:themeColor="text1"/>
          <w:sz w:val="22"/>
          <w:szCs w:val="22"/>
        </w:rPr>
        <w:t xml:space="preserve">. </w:t>
      </w:r>
    </w:p>
    <w:p w:rsidRPr="00D55A56" w:rsidR="00176664" w:rsidP="00B300AC" w:rsidRDefault="00E94A83" w14:paraId="377AE18A" w14:textId="0E347959">
      <w:pPr>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EndPr/>
        <w:sdtContent>
          <w:r w:rsidRPr="00176664">
            <w:rPr>
              <w:rStyle w:val="PlaceholderText"/>
              <w:sz w:val="22"/>
              <w:szCs w:val="22"/>
            </w:rPr>
            <w:t>Click or tap to enter a date.</w:t>
          </w:r>
        </w:sdtContent>
      </w:sdt>
      <w:bookmarkStart w:name="_Hlk141688634" w:id="156"/>
    </w:p>
    <w:bookmarkEnd w:id="156"/>
    <w:p w:rsidRPr="00EA6045" w:rsidR="001E13CC" w:rsidP="00840BF7" w:rsidRDefault="001E13CC" w14:paraId="570B0EC9" w14:textId="7AFA2946">
      <w:pPr>
        <w:spacing w:after="160" w:line="259" w:lineRule="auto"/>
        <w:jc w:val="center"/>
        <w:rPr>
          <w:b/>
          <w:sz w:val="40"/>
          <w:szCs w:val="40"/>
        </w:rPr>
      </w:pPr>
      <w:r w:rsidRPr="1D3D6045">
        <w:rPr>
          <w:b/>
          <w:bCs/>
          <w:sz w:val="40"/>
          <w:szCs w:val="40"/>
        </w:rPr>
        <w:lastRenderedPageBreak/>
        <w:t xml:space="preserve">Appendix 3: Operation Encompass </w:t>
      </w:r>
      <w:r w:rsidRPr="1D3D6045" w:rsidR="008F1739">
        <w:rPr>
          <w:b/>
          <w:bCs/>
          <w:sz w:val="40"/>
          <w:szCs w:val="40"/>
        </w:rPr>
        <w:t>Safeguarding</w:t>
      </w:r>
      <w:r w:rsidRPr="1D3D6045">
        <w:rPr>
          <w:b/>
          <w:bCs/>
          <w:sz w:val="40"/>
          <w:szCs w:val="40"/>
        </w:rPr>
        <w:t xml:space="preserve"> </w:t>
      </w:r>
      <w:r w:rsidRPr="1D3D6045" w:rsidR="008F1739">
        <w:rPr>
          <w:b/>
          <w:bCs/>
          <w:sz w:val="40"/>
          <w:szCs w:val="40"/>
        </w:rPr>
        <w:t>Statement</w:t>
      </w:r>
    </w:p>
    <w:p w:rsidRPr="008F1739" w:rsidR="008F1739" w:rsidP="00047550" w:rsidRDefault="008F1739" w14:paraId="225BFB02" w14:textId="0BFB29A2">
      <w:pPr>
        <w:pStyle w:val="1bodycopy10pt"/>
        <w:spacing w:line="276" w:lineRule="auto"/>
        <w:jc w:val="both"/>
        <w:rPr>
          <w:sz w:val="22"/>
          <w:szCs w:val="22"/>
        </w:rPr>
      </w:pPr>
      <w:r w:rsidRPr="1D3D6045">
        <w:rPr>
          <w:sz w:val="22"/>
          <w:szCs w:val="22"/>
        </w:rPr>
        <w:t>Our school is part of Operation Encompass. Operation Encompass is a national Police and education early intervention safeguarding partnership which supports children and young people who experience Domestic Violence and Abuse, and which is in place in every Police force in England and Wales.</w:t>
      </w:r>
    </w:p>
    <w:p w:rsidRPr="008A0059" w:rsidR="003A4765" w:rsidP="00047550" w:rsidRDefault="000750D2" w14:paraId="41FC9A7E" w14:textId="77777777">
      <w:pPr>
        <w:pStyle w:val="1bodycopy10pt"/>
        <w:spacing w:line="276" w:lineRule="auto"/>
        <w:jc w:val="both"/>
        <w:rPr>
          <w:sz w:val="22"/>
          <w:szCs w:val="22"/>
        </w:rPr>
      </w:pPr>
      <w:r w:rsidRPr="05C0C3D1">
        <w:rPr>
          <w:sz w:val="22"/>
          <w:szCs w:val="22"/>
        </w:rPr>
        <w:t xml:space="preserve">Children were recognised as victims of domestic abuse </w:t>
      </w:r>
      <w:bookmarkStart w:name="_Int_uteBzdQZ" w:id="157"/>
      <w:proofErr w:type="gramStart"/>
      <w:r w:rsidRPr="05C0C3D1">
        <w:rPr>
          <w:sz w:val="22"/>
          <w:szCs w:val="22"/>
        </w:rPr>
        <w:t>in their own right in</w:t>
      </w:r>
      <w:bookmarkEnd w:id="157"/>
      <w:proofErr w:type="gramEnd"/>
      <w:r w:rsidRPr="05C0C3D1">
        <w:rPr>
          <w:sz w:val="22"/>
          <w:szCs w:val="22"/>
        </w:rPr>
        <w:t xml:space="preserve"> the 2021 Domestic Abuse Act.</w:t>
      </w:r>
    </w:p>
    <w:p w:rsidRPr="008A0059" w:rsidR="0046649E" w:rsidP="00047550" w:rsidRDefault="000750D2" w14:paraId="5AC5A721" w14:textId="683B47ED">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rsidRPr="008A0059" w:rsidR="005B0321" w:rsidP="00047550" w:rsidRDefault="000750D2" w14:paraId="51A0DD9E" w14:textId="3E8BF517">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w:t>
      </w:r>
      <w:proofErr w:type="spellStart"/>
      <w:r w:rsidRPr="008A0059">
        <w:rPr>
          <w:sz w:val="22"/>
          <w:szCs w:val="28"/>
        </w:rPr>
        <w:t>DDSLs</w:t>
      </w:r>
      <w:proofErr w:type="spellEnd"/>
      <w:r w:rsidRPr="008A0059">
        <w:rPr>
          <w:sz w:val="22"/>
          <w:szCs w:val="28"/>
        </w:rPr>
        <w:t>)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rsidRPr="008A0059" w:rsidR="003D07B1" w:rsidP="00047550" w:rsidRDefault="000750D2" w14:paraId="7BCA8C15" w14:textId="77777777">
      <w:pPr>
        <w:pStyle w:val="1bodycopy10pt"/>
        <w:spacing w:line="276" w:lineRule="auto"/>
        <w:jc w:val="both"/>
        <w:rPr>
          <w:sz w:val="22"/>
          <w:szCs w:val="28"/>
        </w:rPr>
      </w:pPr>
      <w:r w:rsidRPr="008A0059">
        <w:rPr>
          <w:sz w:val="22"/>
          <w:szCs w:val="28"/>
        </w:rPr>
        <w:t xml:space="preserve">Our DSL undertook training on </w:t>
      </w:r>
      <w:r w:rsidRPr="00047550">
        <w:rPr>
          <w:b/>
          <w:i/>
          <w:sz w:val="22"/>
          <w:szCs w:val="28"/>
          <w:highlight w:val="yellow"/>
        </w:rPr>
        <w:t>XXXXX (date including year)</w:t>
      </w:r>
    </w:p>
    <w:p w:rsidRPr="008A0059" w:rsidR="003D07B1" w:rsidP="00047550" w:rsidRDefault="000750D2" w14:paraId="5F18B637" w14:textId="77777777">
      <w:pPr>
        <w:pStyle w:val="1bodycopy10pt"/>
        <w:spacing w:line="276" w:lineRule="auto"/>
        <w:jc w:val="both"/>
        <w:rPr>
          <w:sz w:val="22"/>
          <w:szCs w:val="28"/>
        </w:rPr>
      </w:pPr>
      <w:r w:rsidRPr="008A0059">
        <w:rPr>
          <w:sz w:val="22"/>
          <w:szCs w:val="28"/>
        </w:rPr>
        <w:t xml:space="preserve">Our DDSLs undertook training on </w:t>
      </w:r>
      <w:r w:rsidRPr="00047550">
        <w:rPr>
          <w:b/>
          <w:i/>
          <w:sz w:val="22"/>
          <w:szCs w:val="28"/>
          <w:highlight w:val="yellow"/>
        </w:rPr>
        <w:t>XXXXX (date including year)</w:t>
      </w:r>
    </w:p>
    <w:p w:rsidRPr="008A0059" w:rsidR="003D07B1" w:rsidP="00047550" w:rsidRDefault="000750D2" w14:paraId="537D4530" w14:textId="77777777">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rsidRPr="008A0059" w:rsidR="00F25325" w:rsidP="00047550" w:rsidRDefault="000750D2" w14:paraId="4A9FF885" w14:textId="77777777">
      <w:pPr>
        <w:pStyle w:val="1bodycopy10pt"/>
        <w:spacing w:line="276" w:lineRule="auto"/>
        <w:jc w:val="both"/>
        <w:rPr>
          <w:sz w:val="22"/>
          <w:szCs w:val="28"/>
        </w:rPr>
      </w:pPr>
      <w:r w:rsidRPr="00047550">
        <w:rPr>
          <w:b/>
          <w:i/>
          <w:sz w:val="22"/>
          <w:szCs w:val="28"/>
          <w:highlight w:val="yellow"/>
        </w:rPr>
        <w:t>X (number)</w:t>
      </w:r>
      <w:r w:rsidRPr="008A0059">
        <w:rPr>
          <w:sz w:val="22"/>
          <w:szCs w:val="28"/>
        </w:rPr>
        <w:t xml:space="preserve"> of staff have completed the training </w:t>
      </w:r>
      <w:r w:rsidRPr="00047550">
        <w:rPr>
          <w:b/>
          <w:i/>
          <w:sz w:val="22"/>
          <w:szCs w:val="28"/>
          <w:highlight w:val="yellow"/>
        </w:rPr>
        <w:t>(dates including year)</w:t>
      </w:r>
      <w:r w:rsidRPr="00047550">
        <w:rPr>
          <w:sz w:val="22"/>
          <w:szCs w:val="28"/>
          <w:highlight w:val="yellow"/>
        </w:rPr>
        <w:t>.</w:t>
      </w:r>
    </w:p>
    <w:p w:rsidRPr="008A0059" w:rsidR="00D012BD" w:rsidP="00047550" w:rsidRDefault="000750D2" w14:paraId="6707EF7F" w14:textId="5EB89A21">
      <w:pPr>
        <w:pStyle w:val="1bodycopy10pt"/>
        <w:spacing w:line="276" w:lineRule="auto"/>
        <w:jc w:val="both"/>
        <w:rPr>
          <w:sz w:val="22"/>
          <w:szCs w:val="28"/>
        </w:rPr>
      </w:pPr>
      <w:r w:rsidRPr="008A0059">
        <w:rPr>
          <w:sz w:val="22"/>
          <w:szCs w:val="28"/>
        </w:rPr>
        <w:t xml:space="preserve">Our parents are fully aware that we are an Operation Encompass </w:t>
      </w:r>
      <w:r w:rsidRPr="008A0059" w:rsidR="00351DF2">
        <w:rPr>
          <w:sz w:val="22"/>
          <w:szCs w:val="28"/>
        </w:rPr>
        <w:t>school,</w:t>
      </w:r>
      <w:r w:rsidRPr="008A0059">
        <w:rPr>
          <w:sz w:val="22"/>
          <w:szCs w:val="28"/>
        </w:rPr>
        <w:t xml:space="preserve"> and we ensure that when a new child joins our school the parents/carers are informed about Operation Encompass. </w:t>
      </w:r>
    </w:p>
    <w:p w:rsidRPr="008A0059" w:rsidR="00247CC0" w:rsidP="00047550" w:rsidRDefault="000750D2" w14:paraId="1FF29D7D" w14:textId="23D29AE8">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rsidRPr="008A0059" w:rsidR="000B1976" w:rsidP="00047550" w:rsidRDefault="000750D2" w14:paraId="074B2222" w14:textId="77777777">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rsidRPr="008A0059" w:rsidR="00407D5B" w:rsidP="00047550" w:rsidRDefault="000750D2" w14:paraId="0E31A3CF" w14:textId="77777777">
      <w:pPr>
        <w:pStyle w:val="1bodycopy10pt"/>
        <w:spacing w:line="276" w:lineRule="auto"/>
        <w:jc w:val="both"/>
        <w:rPr>
          <w:sz w:val="22"/>
          <w:szCs w:val="28"/>
        </w:rPr>
      </w:pPr>
      <w:r w:rsidRPr="008A0059">
        <w:rPr>
          <w:sz w:val="22"/>
          <w:szCs w:val="28"/>
        </w:rPr>
        <w:t>We are aware that we must do nothing that puts the child/ren or the non-abusing adult at risk.</w:t>
      </w:r>
    </w:p>
    <w:p w:rsidRPr="008A0059" w:rsidR="008C6FCB" w:rsidP="00047550" w:rsidRDefault="000750D2" w14:paraId="4D260017" w14:textId="77777777">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Pr="008A0059" w:rsidR="008C6FCB">
        <w:rPr>
          <w:sz w:val="22"/>
          <w:szCs w:val="28"/>
        </w:rPr>
        <w:t xml:space="preserve"> </w:t>
      </w:r>
      <w:r w:rsidRPr="008A0059">
        <w:rPr>
          <w:sz w:val="22"/>
          <w:szCs w:val="28"/>
        </w:rPr>
        <w:t>All information is anonymised for these reports.</w:t>
      </w:r>
    </w:p>
    <w:p w:rsidRPr="008A0059" w:rsidR="00B83EED" w:rsidP="00047550" w:rsidRDefault="000750D2" w14:paraId="2C7319FA" w14:textId="77777777">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rsidR="00E61140" w:rsidP="00047550" w:rsidRDefault="000750D2" w14:paraId="39A1CD88" w14:textId="6E5A99B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rsidR="00E61140" w:rsidP="00047550" w:rsidRDefault="00E61140" w14:paraId="3819AD02" w14:textId="77777777">
      <w:pPr>
        <w:pStyle w:val="1bodycopy10pt"/>
        <w:spacing w:line="276" w:lineRule="auto"/>
        <w:jc w:val="both"/>
        <w:rPr>
          <w:sz w:val="22"/>
          <w:szCs w:val="28"/>
        </w:rPr>
      </w:pPr>
    </w:p>
    <w:p w:rsidR="00E61140" w:rsidP="00047550" w:rsidRDefault="00E61140" w14:paraId="2096DFCB" w14:textId="14438D0A">
      <w:pPr>
        <w:pStyle w:val="1bodycopy10pt"/>
        <w:spacing w:line="276" w:lineRule="auto"/>
        <w:jc w:val="both"/>
        <w:rPr>
          <w:sz w:val="22"/>
          <w:szCs w:val="22"/>
        </w:rPr>
      </w:pPr>
    </w:p>
    <w:p w:rsidRPr="00431D57" w:rsidR="003F3D60" w:rsidP="1D3D6045" w:rsidRDefault="003F3D60" w14:paraId="2462D1AE" w14:textId="0062F717">
      <w:pPr>
        <w:spacing w:line="276" w:lineRule="auto"/>
        <w:jc w:val="both"/>
        <w:rPr>
          <w:sz w:val="22"/>
          <w:szCs w:val="22"/>
        </w:rPr>
      </w:pPr>
    </w:p>
    <w:p w:rsidRPr="00CC7586" w:rsidR="00AB6113" w:rsidP="1D3D6045" w:rsidRDefault="00130F70" w14:paraId="4998995F" w14:textId="5E609333">
      <w:pPr>
        <w:jc w:val="center"/>
        <w:rPr>
          <w:b/>
          <w:sz w:val="40"/>
          <w:szCs w:val="40"/>
        </w:rPr>
      </w:pPr>
      <w:r w:rsidRPr="1D3D6045">
        <w:rPr>
          <w:b/>
          <w:sz w:val="40"/>
          <w:szCs w:val="40"/>
        </w:rPr>
        <w:lastRenderedPageBreak/>
        <w:t xml:space="preserve">Appendix </w:t>
      </w:r>
      <w:r w:rsidRPr="00E73391" w:rsidR="00E73391">
        <w:rPr>
          <w:b/>
          <w:bCs/>
          <w:sz w:val="40"/>
          <w:szCs w:val="40"/>
        </w:rPr>
        <w:t>4:</w:t>
      </w:r>
      <w:r w:rsidRPr="00E73391" w:rsidR="00E73391">
        <w:rPr>
          <w:b/>
          <w:bCs/>
          <w:noProof/>
          <w:sz w:val="40"/>
          <w:szCs w:val="40"/>
        </w:rPr>
        <w:t xml:space="preserve"> Safeguarding</w:t>
      </w:r>
      <w:r w:rsidRPr="1D3D6045" w:rsidR="00B67458">
        <w:rPr>
          <w:b/>
          <w:sz w:val="40"/>
          <w:szCs w:val="40"/>
        </w:rPr>
        <w:t xml:space="preserve"> Children Training and Development</w:t>
      </w:r>
    </w:p>
    <w:p w:rsidR="00AB6113" w:rsidP="00893810" w:rsidRDefault="00AB6113" w14:paraId="7D9B5848" w14:textId="77777777">
      <w:pPr>
        <w:tabs>
          <w:tab w:val="left" w:pos="1300"/>
        </w:tabs>
        <w:jc w:val="both"/>
      </w:pPr>
    </w:p>
    <w:tbl>
      <w:tblPr>
        <w:tblStyle w:val="TableGrid"/>
        <w:tblW w:w="9634" w:type="dxa"/>
        <w:tblLook w:val="04A0" w:firstRow="1" w:lastRow="0" w:firstColumn="1" w:lastColumn="0" w:noHBand="0" w:noVBand="1"/>
      </w:tblPr>
      <w:tblGrid>
        <w:gridCol w:w="4508"/>
        <w:gridCol w:w="5126"/>
      </w:tblGrid>
      <w:tr w:rsidRPr="00A31467" w:rsidR="00AB6113" w:rsidTr="05C0C3D1" w14:paraId="0B42D9FA" w14:textId="77777777">
        <w:trPr>
          <w:trHeight w:val="300"/>
        </w:trPr>
        <w:tc>
          <w:tcPr>
            <w:tcW w:w="9634" w:type="dxa"/>
            <w:gridSpan w:val="2"/>
            <w:shd w:val="clear" w:color="auto" w:fill="FFFFFF" w:themeFill="background1"/>
          </w:tcPr>
          <w:p w:rsidRPr="00CC7586" w:rsidR="00AB6113" w:rsidRDefault="00AB6113" w14:paraId="0C5DF313" w14:textId="77777777">
            <w:pPr>
              <w:jc w:val="center"/>
              <w:rPr>
                <w:rFonts w:cs="Arial"/>
                <w:b/>
              </w:rPr>
            </w:pPr>
            <w:r w:rsidRPr="1D3D6045">
              <w:rPr>
                <w:rFonts w:cs="Arial"/>
                <w:b/>
              </w:rPr>
              <w:t>Safeguarding Children Induction</w:t>
            </w:r>
          </w:p>
        </w:tc>
      </w:tr>
      <w:tr w:rsidRPr="00A31467" w:rsidR="00AB6113" w:rsidTr="05C0C3D1" w14:paraId="05EE876B" w14:textId="77777777">
        <w:trPr>
          <w:trHeight w:val="300"/>
        </w:trPr>
        <w:tc>
          <w:tcPr>
            <w:tcW w:w="9634" w:type="dxa"/>
            <w:gridSpan w:val="2"/>
          </w:tcPr>
          <w:p w:rsidRPr="00A31467" w:rsidR="00AB6113" w:rsidRDefault="00AB6113" w14:paraId="1EB0F688" w14:textId="77777777">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Pr="00A31467" w:rsidR="00AB6113" w:rsidTr="05C0C3D1" w14:paraId="05B8E80E" w14:textId="77777777">
        <w:trPr>
          <w:trHeight w:val="300"/>
        </w:trPr>
        <w:tc>
          <w:tcPr>
            <w:tcW w:w="4508" w:type="dxa"/>
            <w:tcBorders>
              <w:bottom w:val="single" w:color="auto" w:sz="4" w:space="0"/>
            </w:tcBorders>
          </w:tcPr>
          <w:p w:rsidRPr="00095FF0" w:rsidR="00AB6113" w:rsidRDefault="00AB6113" w14:paraId="2ACDB657" w14:textId="77777777">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rsidRPr="00095FF0" w:rsidR="00AB6113" w:rsidRDefault="00AB6113" w14:paraId="30D8F05D" w14:textId="77777777">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rsidRPr="00095FF0" w:rsidR="00AB6113" w:rsidRDefault="00AB6113" w14:paraId="0D89E193" w14:textId="77777777">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rsidR="00AB6113" w:rsidRDefault="00AB6113" w14:paraId="7D9F8A4F" w14:textId="77777777">
            <w:pPr>
              <w:rPr>
                <w:rFonts w:cs="Arial"/>
                <w:b/>
                <w:bCs/>
                <w:sz w:val="16"/>
                <w:szCs w:val="16"/>
              </w:rPr>
            </w:pPr>
          </w:p>
          <w:p w:rsidRPr="00095FF0" w:rsidR="00AB6113" w:rsidRDefault="00AB6113" w14:paraId="6C89E498" w14:textId="77777777">
            <w:pPr>
              <w:spacing w:after="0"/>
              <w:rPr>
                <w:rFonts w:cs="Arial"/>
                <w:sz w:val="16"/>
                <w:szCs w:val="16"/>
              </w:rPr>
            </w:pPr>
            <w:r w:rsidRPr="00095FF0">
              <w:rPr>
                <w:rFonts w:cs="Arial"/>
                <w:b/>
                <w:bCs/>
                <w:sz w:val="16"/>
                <w:szCs w:val="16"/>
              </w:rPr>
              <w:t xml:space="preserve">Frequency, duration, and delivery method: </w:t>
            </w:r>
          </w:p>
          <w:p w:rsidRPr="00095FF0" w:rsidR="00AB6113" w:rsidP="005A26DF" w:rsidRDefault="00AB6113" w14:paraId="01138AA4" w14:textId="77777777">
            <w:pPr>
              <w:numPr>
                <w:ilvl w:val="0"/>
                <w:numId w:val="21"/>
              </w:numPr>
              <w:spacing w:after="0"/>
              <w:rPr>
                <w:rFonts w:cs="Arial"/>
                <w:sz w:val="16"/>
                <w:szCs w:val="16"/>
              </w:rPr>
            </w:pPr>
            <w:r w:rsidRPr="00095FF0">
              <w:rPr>
                <w:rFonts w:cs="Arial"/>
                <w:sz w:val="16"/>
                <w:szCs w:val="16"/>
              </w:rPr>
              <w:t>Within the first week of commencing in post</w:t>
            </w:r>
          </w:p>
          <w:p w:rsidRPr="00095FF0" w:rsidR="00AB6113" w:rsidP="005A26DF" w:rsidRDefault="00AB6113" w14:paraId="65BA6CF3" w14:textId="77777777">
            <w:pPr>
              <w:numPr>
                <w:ilvl w:val="0"/>
                <w:numId w:val="21"/>
              </w:numPr>
              <w:spacing w:after="0"/>
              <w:rPr>
                <w:rFonts w:cs="Arial"/>
                <w:sz w:val="16"/>
                <w:szCs w:val="16"/>
              </w:rPr>
            </w:pPr>
            <w:r w:rsidRPr="00095FF0">
              <w:rPr>
                <w:rFonts w:cs="Arial"/>
                <w:sz w:val="16"/>
                <w:szCs w:val="16"/>
              </w:rPr>
              <w:t>One hour PowerPoint presentation and provision of schools associated polices and CP procedures</w:t>
            </w:r>
          </w:p>
          <w:p w:rsidRPr="00095FF0" w:rsidR="00AB6113" w:rsidP="005A26DF" w:rsidRDefault="00AB6113" w14:paraId="3BF28909" w14:textId="77777777">
            <w:pPr>
              <w:numPr>
                <w:ilvl w:val="0"/>
                <w:numId w:val="21"/>
              </w:numPr>
              <w:spacing w:after="0"/>
              <w:rPr>
                <w:rFonts w:cs="Arial"/>
                <w:sz w:val="16"/>
                <w:szCs w:val="16"/>
              </w:rPr>
            </w:pPr>
            <w:r w:rsidRPr="00095FF0">
              <w:rPr>
                <w:rFonts w:cs="Arial"/>
                <w:sz w:val="16"/>
                <w:szCs w:val="16"/>
              </w:rPr>
              <w:t>Face to face in</w:t>
            </w:r>
            <w:r>
              <w:rPr>
                <w:rFonts w:cs="Arial"/>
                <w:sz w:val="16"/>
                <w:szCs w:val="16"/>
              </w:rPr>
              <w:t xml:space="preserve"> school</w:t>
            </w:r>
            <w:r w:rsidRPr="00095FF0">
              <w:rPr>
                <w:rFonts w:cs="Arial"/>
                <w:sz w:val="16"/>
                <w:szCs w:val="16"/>
              </w:rPr>
              <w:t xml:space="preserve"> or virtual.</w:t>
            </w:r>
          </w:p>
          <w:p w:rsidR="00AB6113" w:rsidRDefault="00AB6113" w14:paraId="627FECA5" w14:textId="77777777">
            <w:pPr>
              <w:rPr>
                <w:rFonts w:cs="Arial"/>
                <w:b/>
                <w:bCs/>
                <w:sz w:val="16"/>
                <w:szCs w:val="16"/>
              </w:rPr>
            </w:pPr>
          </w:p>
          <w:p w:rsidRPr="00095FF0" w:rsidR="00AB6113" w:rsidRDefault="00AB6113" w14:paraId="60A64FA1" w14:textId="77777777">
            <w:pPr>
              <w:spacing w:after="0"/>
              <w:rPr>
                <w:rFonts w:cs="Arial"/>
                <w:sz w:val="16"/>
                <w:szCs w:val="16"/>
              </w:rPr>
            </w:pPr>
            <w:r w:rsidRPr="00095FF0">
              <w:rPr>
                <w:rFonts w:cs="Arial"/>
                <w:b/>
                <w:bCs/>
                <w:sz w:val="16"/>
                <w:szCs w:val="16"/>
              </w:rPr>
              <w:t xml:space="preserve">Targeted delegates: </w:t>
            </w:r>
            <w:r w:rsidRPr="00095FF0">
              <w:rPr>
                <w:rFonts w:cs="Arial"/>
                <w:sz w:val="16"/>
                <w:szCs w:val="16"/>
              </w:rPr>
              <w:t>All staff including deputy DSLs, supply teachers, volunteers, and contractors.</w:t>
            </w:r>
          </w:p>
          <w:p w:rsidR="00AB6113" w:rsidRDefault="00AB6113" w14:paraId="6749BD96" w14:textId="77777777">
            <w:pPr>
              <w:rPr>
                <w:rFonts w:cs="Arial"/>
                <w:b/>
                <w:bCs/>
                <w:sz w:val="16"/>
                <w:szCs w:val="16"/>
              </w:rPr>
            </w:pPr>
          </w:p>
          <w:p w:rsidRPr="00095FF0" w:rsidR="00AB6113" w:rsidRDefault="7B974828" w14:paraId="12FB0520" w14:textId="249D1F51">
            <w:pPr>
              <w:spacing w:after="0"/>
              <w:rPr>
                <w:rFonts w:cs="Arial"/>
                <w:sz w:val="16"/>
                <w:szCs w:val="16"/>
              </w:rPr>
            </w:pPr>
            <w:r w:rsidRPr="05C0C3D1">
              <w:rPr>
                <w:rFonts w:cs="Arial"/>
                <w:b/>
                <w:bCs/>
                <w:sz w:val="16"/>
                <w:szCs w:val="16"/>
              </w:rPr>
              <w:t xml:space="preserve">Training provider and delivered by: </w:t>
            </w:r>
            <w:r w:rsidRPr="05C0C3D1">
              <w:rPr>
                <w:rFonts w:cs="Arial"/>
                <w:sz w:val="16"/>
                <w:szCs w:val="16"/>
              </w:rPr>
              <w:t>Child Protection School Liaison Service produce materials for DSL to deliver</w:t>
            </w:r>
            <w:r w:rsidRPr="05C0C3D1" w:rsidR="1C64720E">
              <w:rPr>
                <w:rFonts w:cs="Arial"/>
                <w:sz w:val="16"/>
                <w:szCs w:val="16"/>
              </w:rPr>
              <w:t xml:space="preserve">. </w:t>
            </w:r>
          </w:p>
          <w:p w:rsidRPr="00A31467" w:rsidR="00AB6113" w:rsidRDefault="00AB6113" w14:paraId="43006A1A" w14:textId="77777777">
            <w:pPr>
              <w:rPr>
                <w:rFonts w:cs="Arial"/>
                <w:sz w:val="16"/>
                <w:szCs w:val="16"/>
              </w:rPr>
            </w:pPr>
          </w:p>
        </w:tc>
        <w:tc>
          <w:tcPr>
            <w:tcW w:w="5126" w:type="dxa"/>
            <w:tcBorders>
              <w:bottom w:val="single" w:color="auto" w:sz="4" w:space="0"/>
            </w:tcBorders>
          </w:tcPr>
          <w:p w:rsidRPr="00095FF0" w:rsidR="00AB6113" w:rsidRDefault="00AB6113" w14:paraId="01F33A3F" w14:textId="77777777">
            <w:pPr>
              <w:spacing w:after="0"/>
              <w:rPr>
                <w:rFonts w:cs="Arial"/>
                <w:sz w:val="16"/>
                <w:szCs w:val="16"/>
              </w:rPr>
            </w:pPr>
            <w:r w:rsidRPr="00A31467">
              <w:rPr>
                <w:rFonts w:cs="Arial"/>
                <w:b/>
                <w:bCs/>
                <w:sz w:val="16"/>
                <w:szCs w:val="16"/>
              </w:rPr>
              <w:t>Aims</w:t>
            </w:r>
            <w:r>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rsidR="00AB6113" w:rsidRDefault="00AB6113" w14:paraId="6B0E2B58" w14:textId="77777777">
            <w:pPr>
              <w:rPr>
                <w:rFonts w:cs="Arial"/>
                <w:b/>
                <w:bCs/>
                <w:sz w:val="16"/>
                <w:szCs w:val="16"/>
              </w:rPr>
            </w:pPr>
          </w:p>
          <w:p w:rsidRPr="00095FF0" w:rsidR="00AB6113" w:rsidRDefault="00AB6113" w14:paraId="19A1D279" w14:textId="77777777">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Pr>
                <w:rFonts w:cs="Arial"/>
                <w:sz w:val="16"/>
                <w:szCs w:val="16"/>
              </w:rPr>
              <w:t>:</w:t>
            </w:r>
          </w:p>
          <w:p w:rsidRPr="00095FF0" w:rsidR="00AB6113" w:rsidP="005A26DF" w:rsidRDefault="7B974828" w14:paraId="70142DF7" w14:textId="77777777">
            <w:pPr>
              <w:numPr>
                <w:ilvl w:val="0"/>
                <w:numId w:val="22"/>
              </w:numPr>
              <w:spacing w:after="0"/>
              <w:rPr>
                <w:rFonts w:cs="Arial"/>
                <w:sz w:val="16"/>
                <w:szCs w:val="16"/>
              </w:rPr>
            </w:pPr>
            <w:r w:rsidRPr="05C0C3D1">
              <w:rPr>
                <w:rFonts w:cs="Arial"/>
                <w:b/>
                <w:bCs/>
                <w:sz w:val="16"/>
                <w:szCs w:val="16"/>
              </w:rPr>
              <w:t xml:space="preserve">Child protection policy: </w:t>
            </w:r>
            <w:r w:rsidRPr="05C0C3D1">
              <w:rPr>
                <w:rFonts w:cs="Arial"/>
                <w:sz w:val="16"/>
                <w:szCs w:val="16"/>
              </w:rPr>
              <w:t xml:space="preserve">The process for responding to all forms of harm but </w:t>
            </w:r>
            <w:bookmarkStart w:name="_Int_FC5qJykx" w:id="158"/>
            <w:proofErr w:type="gramStart"/>
            <w:r w:rsidRPr="05C0C3D1">
              <w:rPr>
                <w:rFonts w:cs="Arial"/>
                <w:sz w:val="16"/>
                <w:szCs w:val="16"/>
              </w:rPr>
              <w:t>in particular child-on-child</w:t>
            </w:r>
            <w:bookmarkEnd w:id="158"/>
            <w:proofErr w:type="gramEnd"/>
            <w:r w:rsidRPr="05C0C3D1">
              <w:rPr>
                <w:rFonts w:cs="Arial"/>
                <w:sz w:val="16"/>
                <w:szCs w:val="16"/>
              </w:rPr>
              <w:t xml:space="preserve"> abuse, directly and online</w:t>
            </w:r>
          </w:p>
          <w:p w:rsidRPr="00095FF0" w:rsidR="00AB6113" w:rsidP="005A26DF" w:rsidRDefault="00AB6113" w14:paraId="51345DE8" w14:textId="77777777">
            <w:pPr>
              <w:numPr>
                <w:ilvl w:val="0"/>
                <w:numId w:val="22"/>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Pr>
                <w:rFonts w:cs="Arial"/>
                <w:sz w:val="16"/>
                <w:szCs w:val="16"/>
              </w:rPr>
              <w:t xml:space="preserve"> </w:t>
            </w:r>
            <w:r w:rsidRPr="00095FF0">
              <w:rPr>
                <w:rFonts w:cs="Arial"/>
                <w:sz w:val="16"/>
                <w:szCs w:val="16"/>
              </w:rPr>
              <w:t xml:space="preserve">prevent prejudice-based discriminatory </w:t>
            </w:r>
            <w:r w:rsidRPr="00A31467">
              <w:rPr>
                <w:rFonts w:cs="Arial"/>
                <w:sz w:val="16"/>
                <w:szCs w:val="16"/>
              </w:rPr>
              <w:t>bullying</w:t>
            </w:r>
          </w:p>
          <w:p w:rsidRPr="00095FF0" w:rsidR="00AB6113" w:rsidP="005A26DF" w:rsidRDefault="00AB6113" w14:paraId="61036CD0" w14:textId="77777777">
            <w:pPr>
              <w:numPr>
                <w:ilvl w:val="0"/>
                <w:numId w:val="22"/>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rsidRPr="00095FF0" w:rsidR="00AB6113" w:rsidP="005A26DF" w:rsidRDefault="00AB6113" w14:paraId="5B72581A" w14:textId="77777777">
            <w:pPr>
              <w:numPr>
                <w:ilvl w:val="0"/>
                <w:numId w:val="22"/>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Pr="00A31467">
              <w:rPr>
                <w:rFonts w:cs="Arial"/>
                <w:sz w:val="16"/>
                <w:szCs w:val="16"/>
              </w:rPr>
              <w:t>for patterns</w:t>
            </w:r>
            <w:r w:rsidRPr="00095FF0">
              <w:rPr>
                <w:rFonts w:cs="Arial"/>
                <w:sz w:val="16"/>
                <w:szCs w:val="16"/>
              </w:rPr>
              <w:t xml:space="preserve"> of repeat occasions and prolonged </w:t>
            </w:r>
            <w:r w:rsidRPr="00A31467">
              <w:rPr>
                <w:rFonts w:cs="Arial"/>
                <w:sz w:val="16"/>
                <w:szCs w:val="16"/>
              </w:rPr>
              <w:t>periods</w:t>
            </w:r>
          </w:p>
          <w:p w:rsidRPr="00095FF0" w:rsidR="00AB6113" w:rsidP="005A26DF" w:rsidRDefault="7B974828" w14:paraId="4CAAD6E7" w14:textId="0FFAB25D">
            <w:pPr>
              <w:numPr>
                <w:ilvl w:val="0"/>
                <w:numId w:val="22"/>
              </w:numPr>
              <w:spacing w:after="0"/>
              <w:rPr>
                <w:rFonts w:cs="Arial"/>
                <w:sz w:val="16"/>
                <w:szCs w:val="16"/>
              </w:rPr>
            </w:pPr>
            <w:r w:rsidRPr="05C0C3D1">
              <w:rPr>
                <w:rFonts w:cs="Arial"/>
                <w:b/>
                <w:bCs/>
                <w:sz w:val="16"/>
                <w:szCs w:val="16"/>
              </w:rPr>
              <w:t xml:space="preserve">Role of the Designated Safeguarding Lead (DSL): </w:t>
            </w:r>
            <w:r w:rsidRPr="05C0C3D1">
              <w:rPr>
                <w:rFonts w:cs="Arial"/>
                <w:sz w:val="16"/>
                <w:szCs w:val="16"/>
              </w:rPr>
              <w:t>Who are they and how to share information about concerns</w:t>
            </w:r>
            <w:r w:rsidRPr="05C0C3D1" w:rsidR="66CE2BBC">
              <w:rPr>
                <w:rFonts w:cs="Arial"/>
                <w:sz w:val="16"/>
                <w:szCs w:val="16"/>
              </w:rPr>
              <w:t xml:space="preserve">. </w:t>
            </w:r>
          </w:p>
          <w:p w:rsidRPr="00A31467" w:rsidR="00AB6113" w:rsidP="005A26DF" w:rsidRDefault="7B974828" w14:paraId="5103469D" w14:textId="653EA857">
            <w:pPr>
              <w:numPr>
                <w:ilvl w:val="0"/>
                <w:numId w:val="22"/>
              </w:numPr>
              <w:spacing w:after="0"/>
              <w:rPr>
                <w:rFonts w:cs="Arial"/>
                <w:sz w:val="16"/>
                <w:szCs w:val="16"/>
              </w:rPr>
            </w:pPr>
            <w:r w:rsidRPr="05C0C3D1">
              <w:rPr>
                <w:rFonts w:cs="Arial"/>
                <w:b/>
                <w:bCs/>
                <w:sz w:val="16"/>
                <w:szCs w:val="16"/>
              </w:rPr>
              <w:t xml:space="preserve">Part one KCSiE: </w:t>
            </w:r>
            <w:r w:rsidRPr="05C0C3D1">
              <w:rPr>
                <w:rFonts w:cs="Arial"/>
                <w:sz w:val="16"/>
                <w:szCs w:val="16"/>
              </w:rPr>
              <w:t>Copies of this will be issued at induction with expectation that staff read and sign to say they understand their role in accordance with this guidance</w:t>
            </w:r>
            <w:r w:rsidRPr="05C0C3D1" w:rsidR="6A9A8DB8">
              <w:rPr>
                <w:rFonts w:cs="Arial"/>
                <w:sz w:val="16"/>
                <w:szCs w:val="16"/>
              </w:rPr>
              <w:t xml:space="preserve">. </w:t>
            </w:r>
          </w:p>
        </w:tc>
      </w:tr>
      <w:tr w:rsidRPr="00A31467" w:rsidR="00AB6113" w:rsidTr="05C0C3D1" w14:paraId="3A355603" w14:textId="77777777">
        <w:trPr>
          <w:trHeight w:val="300"/>
        </w:trPr>
        <w:tc>
          <w:tcPr>
            <w:tcW w:w="9634" w:type="dxa"/>
            <w:gridSpan w:val="2"/>
            <w:shd w:val="clear" w:color="auto" w:fill="F2F2F2" w:themeFill="background1" w:themeFillShade="F2"/>
          </w:tcPr>
          <w:p w:rsidRPr="00CC7586" w:rsidR="00AB6113" w:rsidRDefault="00AB6113" w14:paraId="21AB0D98" w14:textId="77777777">
            <w:pPr>
              <w:jc w:val="center"/>
              <w:rPr>
                <w:rFonts w:cs="Arial"/>
              </w:rPr>
            </w:pPr>
            <w:r w:rsidRPr="1D3D6045">
              <w:rPr>
                <w:rFonts w:cs="Arial"/>
                <w:b/>
              </w:rPr>
              <w:t>Safeguarding Children Training</w:t>
            </w:r>
          </w:p>
        </w:tc>
      </w:tr>
      <w:tr w:rsidRPr="00A31467" w:rsidR="00AB6113" w:rsidTr="05C0C3D1" w14:paraId="268BFF8F" w14:textId="77777777">
        <w:trPr>
          <w:trHeight w:val="300"/>
        </w:trPr>
        <w:tc>
          <w:tcPr>
            <w:tcW w:w="9634" w:type="dxa"/>
            <w:gridSpan w:val="2"/>
          </w:tcPr>
          <w:p w:rsidRPr="00A31467" w:rsidR="00AB6113" w:rsidRDefault="7B974828" w14:paraId="2B318A1B" w14:textId="48EAF709">
            <w:pPr>
              <w:jc w:val="center"/>
              <w:rPr>
                <w:rFonts w:cs="Arial"/>
                <w:sz w:val="16"/>
                <w:szCs w:val="16"/>
              </w:rPr>
            </w:pPr>
            <w:r w:rsidRPr="05C0C3D1">
              <w:rPr>
                <w:rFonts w:cs="Arial"/>
                <w:i/>
                <w:iCs/>
                <w:sz w:val="16"/>
                <w:szCs w:val="16"/>
              </w:rPr>
              <w:t xml:space="preserve">All staff should receive appropriate safeguarding and child protection training (including online safety which, amongst other things, includes an understanding of the expectations, applicable </w:t>
            </w:r>
            <w:r w:rsidRPr="05C0C3D1" w:rsidR="7AFDB8E9">
              <w:rPr>
                <w:rFonts w:cs="Arial"/>
                <w:i/>
                <w:iCs/>
                <w:sz w:val="16"/>
                <w:szCs w:val="16"/>
              </w:rPr>
              <w:t>roles,</w:t>
            </w:r>
            <w:r w:rsidRPr="05C0C3D1">
              <w:rPr>
                <w:rFonts w:cs="Arial"/>
                <w:i/>
                <w:iCs/>
                <w:sz w:val="16"/>
                <w:szCs w:val="16"/>
              </w:rPr>
              <w:t xml:space="preserve"> and responsibilities in relation to filtering and monitoring). The training should be regularly. Part one KCSiE</w:t>
            </w:r>
          </w:p>
        </w:tc>
      </w:tr>
      <w:tr w:rsidRPr="00A31467" w:rsidR="00AB6113" w:rsidTr="05C0C3D1" w14:paraId="21BB2146" w14:textId="77777777">
        <w:trPr>
          <w:trHeight w:val="300"/>
        </w:trPr>
        <w:tc>
          <w:tcPr>
            <w:tcW w:w="4508" w:type="dxa"/>
            <w:tcBorders>
              <w:bottom w:val="single" w:color="auto" w:sz="4" w:space="0"/>
            </w:tcBorders>
          </w:tcPr>
          <w:p w:rsidRPr="00FC3190" w:rsidR="00AB6113" w:rsidRDefault="00AB6113" w14:paraId="63D7CAF1" w14:textId="77777777">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rsidRPr="00FC3190" w:rsidR="00AB6113" w:rsidRDefault="00AB6113" w14:paraId="68917004" w14:textId="77777777">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rsidRPr="00FC3190" w:rsidR="00AB6113" w:rsidRDefault="00AB6113" w14:paraId="2E833BF2" w14:textId="77777777">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rsidR="00AB6113" w:rsidRDefault="00AB6113" w14:paraId="7B9F7B5E" w14:textId="77777777">
            <w:pPr>
              <w:rPr>
                <w:rFonts w:cs="Arial"/>
                <w:b/>
                <w:bCs/>
                <w:sz w:val="16"/>
                <w:szCs w:val="16"/>
              </w:rPr>
            </w:pPr>
          </w:p>
          <w:p w:rsidRPr="00FC3190" w:rsidR="00AB6113" w:rsidRDefault="00AB6113" w14:paraId="304CB7CA" w14:textId="77777777">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rsidRPr="00FC3190" w:rsidR="00AB6113" w:rsidP="005A26DF" w:rsidRDefault="00AB6113" w14:paraId="0A3396EE" w14:textId="77777777">
            <w:pPr>
              <w:numPr>
                <w:ilvl w:val="0"/>
                <w:numId w:val="23"/>
              </w:numPr>
              <w:spacing w:after="0"/>
              <w:rPr>
                <w:rFonts w:cs="Arial"/>
                <w:sz w:val="16"/>
                <w:szCs w:val="16"/>
              </w:rPr>
            </w:pPr>
            <w:r w:rsidRPr="00FC3190">
              <w:rPr>
                <w:rFonts w:cs="Arial"/>
                <w:sz w:val="16"/>
                <w:szCs w:val="16"/>
              </w:rPr>
              <w:t xml:space="preserve">Within the first term of commencement in post and </w:t>
            </w:r>
            <w:r w:rsidRPr="00A31467">
              <w:rPr>
                <w:rFonts w:cs="Arial"/>
                <w:sz w:val="16"/>
                <w:szCs w:val="16"/>
              </w:rPr>
              <w:t>thereafter undertaken</w:t>
            </w:r>
            <w:r w:rsidRPr="00FC3190">
              <w:rPr>
                <w:rFonts w:cs="Arial"/>
                <w:sz w:val="16"/>
                <w:szCs w:val="16"/>
              </w:rPr>
              <w:t xml:space="preserve"> every 3 years. </w:t>
            </w:r>
          </w:p>
          <w:p w:rsidRPr="00FC3190" w:rsidR="00AB6113" w:rsidP="005A26DF" w:rsidRDefault="00AB6113" w14:paraId="7831D411" w14:textId="77777777">
            <w:pPr>
              <w:numPr>
                <w:ilvl w:val="0"/>
                <w:numId w:val="23"/>
              </w:numPr>
              <w:spacing w:after="0"/>
              <w:rPr>
                <w:rFonts w:cs="Arial"/>
                <w:sz w:val="16"/>
                <w:szCs w:val="16"/>
              </w:rPr>
            </w:pPr>
            <w:r w:rsidRPr="00FC3190">
              <w:rPr>
                <w:rFonts w:cs="Arial"/>
                <w:sz w:val="16"/>
                <w:szCs w:val="16"/>
              </w:rPr>
              <w:t>Two-hour PowerPoint presentation.</w:t>
            </w:r>
          </w:p>
          <w:p w:rsidRPr="00FC3190" w:rsidR="00AB6113" w:rsidP="005A26DF" w:rsidRDefault="00AB6113" w14:paraId="2AA18571" w14:textId="77777777">
            <w:pPr>
              <w:numPr>
                <w:ilvl w:val="0"/>
                <w:numId w:val="23"/>
              </w:numPr>
              <w:spacing w:after="0"/>
              <w:rPr>
                <w:rFonts w:cs="Arial"/>
                <w:sz w:val="16"/>
                <w:szCs w:val="16"/>
              </w:rPr>
            </w:pPr>
            <w:r w:rsidRPr="00FC3190">
              <w:rPr>
                <w:rFonts w:cs="Arial"/>
                <w:sz w:val="16"/>
                <w:szCs w:val="16"/>
              </w:rPr>
              <w:t xml:space="preserve">Face to face in school or virtual online. </w:t>
            </w:r>
          </w:p>
          <w:p w:rsidR="00AB6113" w:rsidRDefault="00AB6113" w14:paraId="1188FDDF" w14:textId="77777777">
            <w:pPr>
              <w:rPr>
                <w:rFonts w:cs="Arial"/>
                <w:b/>
                <w:bCs/>
                <w:sz w:val="16"/>
                <w:szCs w:val="16"/>
              </w:rPr>
            </w:pPr>
          </w:p>
          <w:p w:rsidRPr="00FC3190" w:rsidR="00AB6113" w:rsidRDefault="00AB6113" w14:paraId="4F8001DE" w14:textId="77777777">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Pr>
                <w:rFonts w:cs="Arial"/>
                <w:sz w:val="16"/>
                <w:szCs w:val="16"/>
              </w:rPr>
              <w:t>SENCO</w:t>
            </w:r>
            <w:r w:rsidRPr="00FC3190">
              <w:rPr>
                <w:rFonts w:cs="Arial"/>
                <w:sz w:val="16"/>
                <w:szCs w:val="16"/>
              </w:rPr>
              <w:t>, past</w:t>
            </w:r>
            <w:r>
              <w:rPr>
                <w:rFonts w:cs="Arial"/>
                <w:sz w:val="16"/>
                <w:szCs w:val="16"/>
              </w:rPr>
              <w:t>o</w:t>
            </w:r>
            <w:r w:rsidRPr="00FC3190">
              <w:rPr>
                <w:rFonts w:cs="Arial"/>
                <w:sz w:val="16"/>
                <w:szCs w:val="16"/>
              </w:rPr>
              <w:t>ral staff, DSL/DDSL</w:t>
            </w:r>
            <w:r>
              <w:rPr>
                <w:rFonts w:cs="Arial"/>
                <w:sz w:val="16"/>
                <w:szCs w:val="16"/>
              </w:rPr>
              <w:t xml:space="preserve">, </w:t>
            </w:r>
            <w:r w:rsidRPr="00FC3190">
              <w:rPr>
                <w:rFonts w:cs="Arial"/>
                <w:sz w:val="16"/>
                <w:szCs w:val="16"/>
              </w:rPr>
              <w:t xml:space="preserve">DT for CLA, MH lead – Staff who are likely to come into contact with CYP and their families who are experiencing any level of need and have a duty to recognise CYP who would benefit from support under the following thresholds: </w:t>
            </w:r>
          </w:p>
          <w:p w:rsidRPr="00FC3190" w:rsidR="00AB6113" w:rsidRDefault="00AB6113" w14:paraId="7CD481C7" w14:textId="77777777">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rsidRPr="00A31467" w:rsidR="00AB6113" w:rsidRDefault="00AB6113" w14:paraId="7F83B137" w14:textId="77777777">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Pr>
                <w:rFonts w:cs="Arial"/>
                <w:sz w:val="16"/>
                <w:szCs w:val="16"/>
              </w:rPr>
              <w:t>S</w:t>
            </w:r>
            <w:r w:rsidRPr="00A31467">
              <w:rPr>
                <w:rFonts w:cs="Arial"/>
                <w:sz w:val="16"/>
                <w:szCs w:val="16"/>
              </w:rPr>
              <w:t>ervice.</w:t>
            </w:r>
          </w:p>
        </w:tc>
        <w:tc>
          <w:tcPr>
            <w:tcW w:w="5126" w:type="dxa"/>
            <w:tcBorders>
              <w:bottom w:val="single" w:color="auto" w:sz="4" w:space="0"/>
            </w:tcBorders>
          </w:tcPr>
          <w:p w:rsidRPr="000E6447" w:rsidR="00AB6113" w:rsidRDefault="00AB6113" w14:paraId="7A3289FB" w14:textId="77777777">
            <w:pPr>
              <w:spacing w:after="0"/>
              <w:rPr>
                <w:rFonts w:cs="Arial"/>
                <w:sz w:val="16"/>
                <w:szCs w:val="16"/>
              </w:rPr>
            </w:pPr>
            <w:r w:rsidRPr="000E6447">
              <w:rPr>
                <w:rFonts w:cs="Arial"/>
                <w:b/>
                <w:bCs/>
                <w:sz w:val="16"/>
                <w:szCs w:val="16"/>
              </w:rPr>
              <w:t>Aim:</w:t>
            </w:r>
          </w:p>
          <w:p w:rsidRPr="000E6447" w:rsidR="00AB6113" w:rsidRDefault="7B974828" w14:paraId="7FE45DE3" w14:textId="50EBB171">
            <w:pPr>
              <w:spacing w:after="0"/>
              <w:rPr>
                <w:rFonts w:cs="Arial"/>
                <w:sz w:val="16"/>
                <w:szCs w:val="16"/>
              </w:rPr>
            </w:pPr>
            <w:r w:rsidRPr="05C0C3D1">
              <w:rPr>
                <w:rFonts w:cs="Arial"/>
                <w:sz w:val="16"/>
                <w:szCs w:val="16"/>
              </w:rPr>
              <w:t>To ensure that all staff and volunteers have regard for Part one of KCSiE, when carrying out their role to safeguard and promote the welfare of children</w:t>
            </w:r>
            <w:r w:rsidRPr="05C0C3D1" w:rsidR="5620EEF8">
              <w:rPr>
                <w:rFonts w:cs="Arial"/>
                <w:sz w:val="16"/>
                <w:szCs w:val="16"/>
              </w:rPr>
              <w:t xml:space="preserve">. </w:t>
            </w:r>
          </w:p>
          <w:p w:rsidRPr="000E6447" w:rsidR="00AB6113" w:rsidRDefault="00AB6113" w14:paraId="76F2C978" w14:textId="77777777">
            <w:pPr>
              <w:spacing w:after="0"/>
              <w:rPr>
                <w:rFonts w:cs="Arial"/>
                <w:sz w:val="16"/>
                <w:szCs w:val="16"/>
              </w:rPr>
            </w:pPr>
            <w:r w:rsidRPr="000E6447">
              <w:rPr>
                <w:rFonts w:cs="Arial"/>
                <w:b/>
                <w:bCs/>
                <w:sz w:val="16"/>
                <w:szCs w:val="16"/>
              </w:rPr>
              <w:t> </w:t>
            </w:r>
          </w:p>
          <w:p w:rsidRPr="000E6447" w:rsidR="00AB6113" w:rsidRDefault="00AB6113" w14:paraId="5B27F21C" w14:textId="77777777">
            <w:pPr>
              <w:spacing w:after="0"/>
              <w:rPr>
                <w:rFonts w:cs="Arial"/>
                <w:sz w:val="16"/>
                <w:szCs w:val="16"/>
              </w:rPr>
            </w:pPr>
            <w:r w:rsidRPr="000E6447">
              <w:rPr>
                <w:rFonts w:cs="Arial"/>
                <w:b/>
                <w:bCs/>
                <w:sz w:val="16"/>
                <w:szCs w:val="16"/>
              </w:rPr>
              <w:t>Learning objectives:</w:t>
            </w:r>
          </w:p>
          <w:p w:rsidRPr="000E6447" w:rsidR="00AB6113" w:rsidP="005A26DF" w:rsidRDefault="00AB6113" w14:paraId="267FFD35" w14:textId="77777777">
            <w:pPr>
              <w:numPr>
                <w:ilvl w:val="0"/>
                <w:numId w:val="24"/>
              </w:numPr>
              <w:spacing w:after="0"/>
              <w:rPr>
                <w:rFonts w:cs="Arial"/>
                <w:sz w:val="16"/>
                <w:szCs w:val="16"/>
              </w:rPr>
            </w:pPr>
            <w:r w:rsidRPr="000E6447">
              <w:rPr>
                <w:rFonts w:cs="Arial"/>
                <w:sz w:val="16"/>
                <w:szCs w:val="16"/>
              </w:rPr>
              <w:t>What school and college staff should know and do</w:t>
            </w:r>
          </w:p>
          <w:p w:rsidRPr="000E6447" w:rsidR="00AB6113" w:rsidP="005A26DF" w:rsidRDefault="00AB6113" w14:paraId="17219659" w14:textId="77777777">
            <w:pPr>
              <w:numPr>
                <w:ilvl w:val="0"/>
                <w:numId w:val="24"/>
              </w:numPr>
              <w:spacing w:after="0"/>
              <w:rPr>
                <w:rFonts w:cs="Arial"/>
                <w:sz w:val="16"/>
                <w:szCs w:val="16"/>
              </w:rPr>
            </w:pPr>
            <w:r w:rsidRPr="000E6447">
              <w:rPr>
                <w:rFonts w:cs="Arial"/>
                <w:sz w:val="16"/>
                <w:szCs w:val="16"/>
              </w:rPr>
              <w:t>What school and college staff need to know</w:t>
            </w:r>
          </w:p>
          <w:p w:rsidRPr="000E6447" w:rsidR="00AB6113" w:rsidP="005A26DF" w:rsidRDefault="00AB6113" w14:paraId="7E91A1BB" w14:textId="77777777">
            <w:pPr>
              <w:numPr>
                <w:ilvl w:val="0"/>
                <w:numId w:val="24"/>
              </w:numPr>
              <w:spacing w:after="0"/>
              <w:rPr>
                <w:rFonts w:cs="Arial"/>
                <w:sz w:val="16"/>
                <w:szCs w:val="16"/>
              </w:rPr>
            </w:pPr>
            <w:r w:rsidRPr="000E6447">
              <w:rPr>
                <w:rFonts w:cs="Arial"/>
                <w:sz w:val="16"/>
                <w:szCs w:val="16"/>
              </w:rPr>
              <w:t>What school and college staff should look out for</w:t>
            </w:r>
          </w:p>
          <w:p w:rsidRPr="000E6447" w:rsidR="00AB6113" w:rsidP="005A26DF" w:rsidRDefault="00AB6113" w14:paraId="33F67520" w14:textId="77777777">
            <w:pPr>
              <w:numPr>
                <w:ilvl w:val="0"/>
                <w:numId w:val="24"/>
              </w:numPr>
              <w:spacing w:after="0"/>
              <w:rPr>
                <w:rFonts w:cs="Arial"/>
                <w:sz w:val="16"/>
                <w:szCs w:val="16"/>
              </w:rPr>
            </w:pPr>
            <w:r w:rsidRPr="000E6447">
              <w:rPr>
                <w:rFonts w:cs="Arial"/>
                <w:sz w:val="16"/>
                <w:szCs w:val="16"/>
              </w:rPr>
              <w:t>What school and college staff should do if they have concerns about a child</w:t>
            </w:r>
          </w:p>
          <w:p w:rsidRPr="000E6447" w:rsidR="00AB6113" w:rsidP="005A26DF" w:rsidRDefault="00AB6113" w14:paraId="10F81F93" w14:textId="77777777">
            <w:pPr>
              <w:numPr>
                <w:ilvl w:val="0"/>
                <w:numId w:val="24"/>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rsidRPr="000E6447" w:rsidR="00AB6113" w:rsidP="005A26DF" w:rsidRDefault="00AB6113" w14:paraId="19E000CE" w14:textId="77777777">
            <w:pPr>
              <w:numPr>
                <w:ilvl w:val="0"/>
                <w:numId w:val="24"/>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Pr>
                <w:rFonts w:cs="Arial"/>
                <w:sz w:val="16"/>
                <w:szCs w:val="16"/>
              </w:rPr>
              <w:t>.</w:t>
            </w:r>
          </w:p>
          <w:p w:rsidRPr="00A31467" w:rsidR="00AB6113" w:rsidRDefault="00AB6113" w14:paraId="418B8D5E" w14:textId="77777777">
            <w:pPr>
              <w:rPr>
                <w:rFonts w:cs="Arial"/>
                <w:sz w:val="16"/>
                <w:szCs w:val="16"/>
              </w:rPr>
            </w:pPr>
          </w:p>
        </w:tc>
      </w:tr>
      <w:tr w:rsidRPr="00A31467" w:rsidR="00AB6113" w:rsidTr="05C0C3D1" w14:paraId="2678E9C8" w14:textId="77777777">
        <w:trPr>
          <w:trHeight w:val="300"/>
        </w:trPr>
        <w:tc>
          <w:tcPr>
            <w:tcW w:w="9634" w:type="dxa"/>
            <w:gridSpan w:val="2"/>
            <w:shd w:val="clear" w:color="auto" w:fill="F2F2F2" w:themeFill="background1" w:themeFillShade="F2"/>
          </w:tcPr>
          <w:p w:rsidRPr="00CC7586" w:rsidR="00AB6113" w:rsidRDefault="00AB6113" w14:paraId="22F830E8" w14:textId="027559D1">
            <w:pPr>
              <w:jc w:val="center"/>
              <w:rPr>
                <w:rFonts w:cs="Arial"/>
              </w:rPr>
            </w:pPr>
            <w:r w:rsidRPr="1D3D6045">
              <w:rPr>
                <w:rFonts w:cs="Arial"/>
                <w:b/>
              </w:rPr>
              <w:t>Safeguarding Children Training - Annual Update</w:t>
            </w:r>
            <w:r w:rsidRPr="1D3D6045" w:rsidR="009A3238">
              <w:rPr>
                <w:rFonts w:cs="Arial"/>
                <w:b/>
              </w:rPr>
              <w:t xml:space="preserve"> </w:t>
            </w:r>
            <w:r w:rsidRPr="1D3D6045" w:rsidR="0075209D">
              <w:rPr>
                <w:rFonts w:cs="Arial"/>
                <w:b/>
              </w:rPr>
              <w:t>(whole</w:t>
            </w:r>
            <w:r w:rsidRPr="1D3D6045" w:rsidR="009A3238">
              <w:rPr>
                <w:rFonts w:cs="Arial"/>
                <w:b/>
              </w:rPr>
              <w:t xml:space="preserve"> school staff) </w:t>
            </w:r>
          </w:p>
        </w:tc>
      </w:tr>
      <w:tr w:rsidRPr="00A31467" w:rsidR="00AB6113" w:rsidTr="05C0C3D1" w14:paraId="2307E93E" w14:textId="77777777">
        <w:trPr>
          <w:trHeight w:val="300"/>
        </w:trPr>
        <w:tc>
          <w:tcPr>
            <w:tcW w:w="9634" w:type="dxa"/>
            <w:gridSpan w:val="2"/>
          </w:tcPr>
          <w:p w:rsidRPr="00A31467" w:rsidR="00AB6113" w:rsidRDefault="00AB6113" w14:paraId="07AD6BA9" w14:textId="77777777">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cs="Arial"/>
                <w:i/>
                <w:iCs/>
                <w:sz w:val="16"/>
                <w:szCs w:val="16"/>
              </w:rPr>
              <w:t xml:space="preserve"> </w:t>
            </w:r>
            <w:r w:rsidRPr="000E6447">
              <w:rPr>
                <w:rFonts w:cs="Arial"/>
                <w:i/>
                <w:iCs/>
                <w:sz w:val="16"/>
                <w:szCs w:val="16"/>
              </w:rPr>
              <w:t>Part one, KCSiE</w:t>
            </w:r>
          </w:p>
        </w:tc>
      </w:tr>
      <w:tr w:rsidRPr="00A31467" w:rsidR="00AB6113" w:rsidTr="05C0C3D1" w14:paraId="53785E78" w14:textId="77777777">
        <w:trPr>
          <w:trHeight w:val="300"/>
        </w:trPr>
        <w:tc>
          <w:tcPr>
            <w:tcW w:w="4508" w:type="dxa"/>
            <w:tcBorders>
              <w:bottom w:val="single" w:color="auto" w:sz="4" w:space="0"/>
            </w:tcBorders>
          </w:tcPr>
          <w:p w:rsidRPr="000E6447" w:rsidR="00AB6113" w:rsidRDefault="00AB6113" w14:paraId="018BC7DE" w14:textId="77777777">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Pr>
                <w:rFonts w:cs="Arial"/>
                <w:sz w:val="16"/>
                <w:szCs w:val="16"/>
              </w:rPr>
              <w:t xml:space="preserve"> </w:t>
            </w:r>
            <w:r w:rsidRPr="000E6447">
              <w:rPr>
                <w:rFonts w:cs="Arial"/>
                <w:sz w:val="16"/>
                <w:szCs w:val="16"/>
              </w:rPr>
              <w:t xml:space="preserve">- Annual </w:t>
            </w:r>
            <w:r>
              <w:rPr>
                <w:rFonts w:cs="Arial"/>
                <w:sz w:val="16"/>
                <w:szCs w:val="16"/>
              </w:rPr>
              <w:t>U</w:t>
            </w:r>
            <w:r w:rsidRPr="000E6447">
              <w:rPr>
                <w:rFonts w:cs="Arial"/>
                <w:sz w:val="16"/>
                <w:szCs w:val="16"/>
              </w:rPr>
              <w:t xml:space="preserve">pdate. </w:t>
            </w:r>
          </w:p>
          <w:p w:rsidRPr="000E6447" w:rsidR="00AB6113" w:rsidRDefault="00AB6113" w14:paraId="6A7F490B" w14:textId="77777777">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rsidRPr="000E6447" w:rsidR="00AB6113" w:rsidRDefault="00AB6113" w14:paraId="30220A15" w14:textId="77777777">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rsidR="00AB6113" w:rsidRDefault="00AB6113" w14:paraId="24E999D4" w14:textId="77777777">
            <w:pPr>
              <w:rPr>
                <w:rFonts w:cs="Arial"/>
                <w:b/>
                <w:bCs/>
                <w:sz w:val="16"/>
                <w:szCs w:val="16"/>
              </w:rPr>
            </w:pPr>
          </w:p>
          <w:p w:rsidRPr="000E6447" w:rsidR="00AB6113" w:rsidRDefault="00AB6113" w14:paraId="30BF1775" w14:textId="77777777">
            <w:pPr>
              <w:spacing w:after="0"/>
              <w:rPr>
                <w:rFonts w:cs="Arial"/>
                <w:sz w:val="16"/>
                <w:szCs w:val="16"/>
              </w:rPr>
            </w:pPr>
            <w:r w:rsidRPr="000E6447">
              <w:rPr>
                <w:rFonts w:cs="Arial"/>
                <w:b/>
                <w:bCs/>
                <w:sz w:val="16"/>
                <w:szCs w:val="16"/>
              </w:rPr>
              <w:t xml:space="preserve">Frequency, duration, and delivery method: </w:t>
            </w:r>
          </w:p>
          <w:p w:rsidRPr="000E6447" w:rsidR="00AB6113" w:rsidP="005A26DF" w:rsidRDefault="00AB6113" w14:paraId="2DF3BB3F" w14:textId="77777777">
            <w:pPr>
              <w:numPr>
                <w:ilvl w:val="0"/>
                <w:numId w:val="25"/>
              </w:numPr>
              <w:spacing w:after="0"/>
              <w:rPr>
                <w:rFonts w:cs="Arial"/>
                <w:sz w:val="16"/>
                <w:szCs w:val="16"/>
              </w:rPr>
            </w:pPr>
            <w:r w:rsidRPr="000E6447">
              <w:rPr>
                <w:rFonts w:cs="Arial"/>
                <w:sz w:val="16"/>
                <w:szCs w:val="16"/>
              </w:rPr>
              <w:t>Annually, (in addition to 3 yearly SCT)</w:t>
            </w:r>
          </w:p>
          <w:p w:rsidRPr="000E6447" w:rsidR="00AB6113" w:rsidP="005A26DF" w:rsidRDefault="00AB6113" w14:paraId="7A632E42" w14:textId="77777777">
            <w:pPr>
              <w:numPr>
                <w:ilvl w:val="0"/>
                <w:numId w:val="25"/>
              </w:numPr>
              <w:spacing w:after="0"/>
              <w:rPr>
                <w:rFonts w:cs="Arial"/>
                <w:sz w:val="16"/>
                <w:szCs w:val="16"/>
              </w:rPr>
            </w:pPr>
            <w:r w:rsidRPr="000E6447">
              <w:rPr>
                <w:rFonts w:cs="Arial"/>
                <w:sz w:val="16"/>
                <w:szCs w:val="16"/>
              </w:rPr>
              <w:t>Up to 90 minutes, PowerPoint presentation and provision of schools associated polices and CP procedures</w:t>
            </w:r>
          </w:p>
          <w:p w:rsidR="00AB6113" w:rsidP="005A26DF" w:rsidRDefault="00AB6113" w14:paraId="49F29A07" w14:textId="77777777">
            <w:pPr>
              <w:numPr>
                <w:ilvl w:val="0"/>
                <w:numId w:val="25"/>
              </w:numPr>
              <w:spacing w:after="0"/>
              <w:rPr>
                <w:rFonts w:cs="Arial"/>
                <w:sz w:val="16"/>
                <w:szCs w:val="16"/>
              </w:rPr>
            </w:pPr>
            <w:r w:rsidRPr="000E6447">
              <w:rPr>
                <w:rFonts w:cs="Arial"/>
                <w:sz w:val="16"/>
                <w:szCs w:val="16"/>
              </w:rPr>
              <w:lastRenderedPageBreak/>
              <w:t xml:space="preserve">Face to face in </w:t>
            </w:r>
            <w:r>
              <w:rPr>
                <w:rFonts w:cs="Arial"/>
                <w:sz w:val="16"/>
                <w:szCs w:val="16"/>
              </w:rPr>
              <w:t>school</w:t>
            </w:r>
            <w:r w:rsidRPr="000E6447">
              <w:rPr>
                <w:rFonts w:cs="Arial"/>
                <w:sz w:val="16"/>
                <w:szCs w:val="16"/>
              </w:rPr>
              <w:t xml:space="preserve"> or virtual.</w:t>
            </w:r>
          </w:p>
          <w:p w:rsidRPr="000E6447" w:rsidR="00AB6113" w:rsidRDefault="00AB6113" w14:paraId="7B0BE8B7" w14:textId="77777777">
            <w:pPr>
              <w:spacing w:after="0"/>
              <w:ind w:left="720"/>
              <w:rPr>
                <w:rFonts w:cs="Arial"/>
                <w:sz w:val="16"/>
                <w:szCs w:val="16"/>
              </w:rPr>
            </w:pPr>
          </w:p>
          <w:p w:rsidRPr="000E6447" w:rsidR="00AB6113" w:rsidRDefault="00AB6113" w14:paraId="12EB9D15" w14:textId="77777777">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Pr>
                <w:rFonts w:cs="Arial"/>
                <w:sz w:val="16"/>
                <w:szCs w:val="16"/>
              </w:rPr>
              <w:t>SENCO</w:t>
            </w:r>
            <w:r w:rsidRPr="000E6447">
              <w:rPr>
                <w:rFonts w:cs="Arial"/>
                <w:sz w:val="16"/>
                <w:szCs w:val="16"/>
              </w:rPr>
              <w:t>, past</w:t>
            </w:r>
            <w:r>
              <w:rPr>
                <w:rFonts w:cs="Arial"/>
                <w:sz w:val="16"/>
                <w:szCs w:val="16"/>
              </w:rPr>
              <w:t>o</w:t>
            </w:r>
            <w:r w:rsidRPr="000E6447">
              <w:rPr>
                <w:rFonts w:cs="Arial"/>
                <w:sz w:val="16"/>
                <w:szCs w:val="16"/>
              </w:rPr>
              <w:t>ral staff, DSL/DDSL</w:t>
            </w:r>
            <w:r>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rsidRPr="000E6447" w:rsidR="00AB6113" w:rsidRDefault="00AB6113" w14:paraId="73F5F7FB" w14:textId="77777777">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rsidRPr="00A31467" w:rsidR="00AB6113" w:rsidRDefault="00AB6113" w14:paraId="3E3751B8" w14:textId="3B171544">
            <w:pPr>
              <w:rPr>
                <w:rFonts w:cs="Arial"/>
                <w:sz w:val="16"/>
                <w:szCs w:val="16"/>
              </w:rPr>
            </w:pPr>
            <w:r>
              <w:br/>
            </w:r>
            <w:r w:rsidRPr="05C0C3D1" w:rsidR="7B974828">
              <w:rPr>
                <w:rFonts w:cs="Arial"/>
                <w:b/>
                <w:bCs/>
                <w:sz w:val="16"/>
                <w:szCs w:val="16"/>
              </w:rPr>
              <w:t xml:space="preserve">Training provider and delivered by: </w:t>
            </w:r>
            <w:r w:rsidRPr="05C0C3D1" w:rsidR="7B974828">
              <w:rPr>
                <w:rFonts w:cs="Arial"/>
                <w:sz w:val="16"/>
                <w:szCs w:val="16"/>
              </w:rPr>
              <w:t>CPSLO Service produce the training package for DSL to deliver to staff</w:t>
            </w:r>
            <w:r w:rsidRPr="05C0C3D1" w:rsidR="198B32C0">
              <w:rPr>
                <w:rFonts w:cs="Arial"/>
                <w:sz w:val="16"/>
                <w:szCs w:val="16"/>
              </w:rPr>
              <w:t xml:space="preserve">. </w:t>
            </w:r>
            <w:r w:rsidRPr="05C0C3D1" w:rsidR="7B974828">
              <w:rPr>
                <w:rFonts w:cs="Arial"/>
                <w:sz w:val="16"/>
                <w:szCs w:val="16"/>
              </w:rPr>
              <w:t xml:space="preserve"> </w:t>
            </w:r>
          </w:p>
        </w:tc>
        <w:tc>
          <w:tcPr>
            <w:tcW w:w="5126" w:type="dxa"/>
            <w:tcBorders>
              <w:bottom w:val="single" w:color="auto" w:sz="4" w:space="0"/>
            </w:tcBorders>
          </w:tcPr>
          <w:p w:rsidRPr="000E6447" w:rsidR="00AB6113" w:rsidRDefault="00AB6113" w14:paraId="6B46CB4B" w14:textId="77777777">
            <w:pPr>
              <w:spacing w:after="0"/>
              <w:rPr>
                <w:rFonts w:cs="Arial"/>
                <w:sz w:val="16"/>
                <w:szCs w:val="16"/>
              </w:rPr>
            </w:pPr>
            <w:r w:rsidRPr="000E6447">
              <w:rPr>
                <w:rFonts w:cs="Arial"/>
                <w:b/>
                <w:bCs/>
                <w:sz w:val="16"/>
                <w:szCs w:val="16"/>
              </w:rPr>
              <w:lastRenderedPageBreak/>
              <w:t>Aim:</w:t>
            </w:r>
          </w:p>
          <w:p w:rsidRPr="000E6447" w:rsidR="00AB6113" w:rsidRDefault="00AB6113" w14:paraId="15F1F914" w14:textId="77777777">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Pr>
                <w:rFonts w:cs="Arial"/>
                <w:sz w:val="16"/>
                <w:szCs w:val="16"/>
              </w:rPr>
              <w:t>’</w:t>
            </w:r>
            <w:r w:rsidRPr="000E6447">
              <w:rPr>
                <w:rFonts w:cs="Arial"/>
                <w:sz w:val="16"/>
                <w:szCs w:val="16"/>
              </w:rPr>
              <w:t>s/college</w:t>
            </w:r>
            <w:r>
              <w:rPr>
                <w:rFonts w:cs="Arial"/>
                <w:sz w:val="16"/>
                <w:szCs w:val="16"/>
              </w:rPr>
              <w:t>’</w:t>
            </w:r>
            <w:r w:rsidRPr="000E6447">
              <w:rPr>
                <w:rFonts w:cs="Arial"/>
                <w:sz w:val="16"/>
                <w:szCs w:val="16"/>
              </w:rPr>
              <w:t>s continuous improvement and ratify the importance that the whole school approach lend</w:t>
            </w:r>
            <w:r>
              <w:rPr>
                <w:rFonts w:cs="Arial"/>
                <w:sz w:val="16"/>
                <w:szCs w:val="16"/>
              </w:rPr>
              <w:t>s</w:t>
            </w:r>
            <w:r w:rsidRPr="000E6447">
              <w:rPr>
                <w:rFonts w:cs="Arial"/>
                <w:sz w:val="16"/>
                <w:szCs w:val="16"/>
              </w:rPr>
              <w:t xml:space="preserve"> to this. </w:t>
            </w:r>
          </w:p>
          <w:p w:rsidR="00AB6113" w:rsidRDefault="00AB6113" w14:paraId="7EED3F6A" w14:textId="77777777">
            <w:pPr>
              <w:rPr>
                <w:rFonts w:cs="Arial"/>
                <w:b/>
                <w:bCs/>
                <w:sz w:val="16"/>
                <w:szCs w:val="16"/>
              </w:rPr>
            </w:pPr>
          </w:p>
          <w:p w:rsidRPr="000E6447" w:rsidR="00AB6113" w:rsidRDefault="00AB6113" w14:paraId="6EA6CCD3" w14:textId="77777777">
            <w:pPr>
              <w:spacing w:after="0"/>
              <w:rPr>
                <w:rFonts w:cs="Arial"/>
                <w:sz w:val="16"/>
                <w:szCs w:val="16"/>
              </w:rPr>
            </w:pPr>
            <w:r w:rsidRPr="000E6447">
              <w:rPr>
                <w:rFonts w:cs="Arial"/>
                <w:b/>
                <w:bCs/>
                <w:sz w:val="16"/>
                <w:szCs w:val="16"/>
              </w:rPr>
              <w:t>Learning objectives:</w:t>
            </w:r>
          </w:p>
          <w:p w:rsidRPr="000E6447" w:rsidR="00AB6113" w:rsidP="005A26DF" w:rsidRDefault="00AB6113" w14:paraId="100CBCA8" w14:textId="77777777">
            <w:pPr>
              <w:numPr>
                <w:ilvl w:val="0"/>
                <w:numId w:val="76"/>
              </w:numPr>
              <w:spacing w:after="0"/>
              <w:rPr>
                <w:rFonts w:cs="Arial"/>
                <w:sz w:val="16"/>
                <w:szCs w:val="16"/>
              </w:rPr>
            </w:pPr>
            <w:r w:rsidRPr="000E6447">
              <w:rPr>
                <w:rFonts w:cs="Arial"/>
                <w:sz w:val="16"/>
                <w:szCs w:val="16"/>
              </w:rPr>
              <w:lastRenderedPageBreak/>
              <w:t xml:space="preserve">KCSiE updates and other relevant statutory and local guidance </w:t>
            </w:r>
          </w:p>
          <w:p w:rsidRPr="000E6447" w:rsidR="00AB6113" w:rsidP="005A26DF" w:rsidRDefault="00AB6113" w14:paraId="53AE3233" w14:textId="77777777">
            <w:pPr>
              <w:numPr>
                <w:ilvl w:val="0"/>
                <w:numId w:val="76"/>
              </w:numPr>
              <w:spacing w:after="0"/>
              <w:rPr>
                <w:rFonts w:cs="Arial"/>
                <w:sz w:val="16"/>
                <w:szCs w:val="16"/>
              </w:rPr>
            </w:pPr>
            <w:r w:rsidRPr="000E6447">
              <w:rPr>
                <w:rFonts w:cs="Arial"/>
                <w:sz w:val="16"/>
                <w:szCs w:val="16"/>
              </w:rPr>
              <w:t>Staff roles and responsibilities to keep children safe:</w:t>
            </w:r>
          </w:p>
          <w:p w:rsidRPr="000A380F" w:rsidR="00AB6113" w:rsidP="005A26DF" w:rsidRDefault="00AB6113" w14:paraId="5CC8BF11" w14:textId="77777777">
            <w:pPr>
              <w:pStyle w:val="ListParagraph"/>
              <w:numPr>
                <w:ilvl w:val="0"/>
                <w:numId w:val="75"/>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rsidRPr="000A380F" w:rsidR="00AB6113" w:rsidP="005A26DF" w:rsidRDefault="00AB6113" w14:paraId="1C56E8A3" w14:textId="77777777">
            <w:pPr>
              <w:pStyle w:val="ListParagraph"/>
              <w:numPr>
                <w:ilvl w:val="0"/>
                <w:numId w:val="75"/>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Children’s Social Care for statutory assessments under the Children Act 1989</w:t>
            </w:r>
          </w:p>
          <w:p w:rsidRPr="000A380F" w:rsidR="00AB6113" w:rsidP="005A26DF" w:rsidRDefault="00AB6113" w14:paraId="4D27798D" w14:textId="77777777">
            <w:pPr>
              <w:pStyle w:val="ListParagraph"/>
              <w:numPr>
                <w:ilvl w:val="0"/>
                <w:numId w:val="75"/>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rsidRPr="000A380F" w:rsidR="00AB6113" w:rsidP="005A26DF" w:rsidRDefault="00AB6113" w14:paraId="7E6EE2DF" w14:textId="77777777">
            <w:pPr>
              <w:pStyle w:val="ListParagraph"/>
              <w:numPr>
                <w:ilvl w:val="0"/>
                <w:numId w:val="75"/>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rsidRPr="00A2715F" w:rsidR="00AB6113" w:rsidP="005A26DF" w:rsidRDefault="00AB6113" w14:paraId="7F027E3E" w14:textId="77777777">
            <w:pPr>
              <w:pStyle w:val="ListParagraph"/>
              <w:numPr>
                <w:ilvl w:val="0"/>
                <w:numId w:val="75"/>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rsidRPr="00A2715F" w:rsidR="00AB6113" w:rsidP="005A26DF" w:rsidRDefault="7B974828" w14:paraId="1DB20CD5" w14:textId="16618808">
            <w:pPr>
              <w:pStyle w:val="ListParagraph"/>
              <w:numPr>
                <w:ilvl w:val="0"/>
                <w:numId w:val="75"/>
              </w:numPr>
              <w:rPr>
                <w:rFonts w:ascii="Arial" w:hAnsi="Arial" w:cs="Arial"/>
                <w:sz w:val="16"/>
                <w:szCs w:val="16"/>
              </w:rPr>
            </w:pPr>
            <w:r w:rsidRPr="05C0C3D1">
              <w:rPr>
                <w:rFonts w:ascii="Arial" w:hAnsi="Arial" w:cs="Arial"/>
                <w:sz w:val="16"/>
                <w:szCs w:val="16"/>
              </w:rPr>
              <w:t xml:space="preserve">staff to </w:t>
            </w:r>
            <w:r w:rsidRPr="05C0C3D1">
              <w:rPr>
                <w:rFonts w:ascii="Arial" w:hAnsi="Arial" w:cs="Arial"/>
                <w:b/>
                <w:bCs/>
                <w:sz w:val="16"/>
                <w:szCs w:val="16"/>
              </w:rPr>
              <w:t xml:space="preserve">build trusted relationships </w:t>
            </w:r>
            <w:r w:rsidRPr="05C0C3D1">
              <w:rPr>
                <w:rFonts w:ascii="Arial" w:hAnsi="Arial" w:cs="Arial"/>
                <w:sz w:val="16"/>
                <w:szCs w:val="16"/>
              </w:rPr>
              <w:t xml:space="preserve">which facilitate communication with children, young </w:t>
            </w:r>
            <w:r w:rsidRPr="05C0C3D1" w:rsidR="53044BF8">
              <w:rPr>
                <w:rFonts w:ascii="Arial" w:hAnsi="Arial" w:cs="Arial"/>
                <w:sz w:val="16"/>
                <w:szCs w:val="16"/>
              </w:rPr>
              <w:t>people,</w:t>
            </w:r>
            <w:r w:rsidRPr="05C0C3D1">
              <w:rPr>
                <w:rFonts w:ascii="Arial" w:hAnsi="Arial" w:cs="Arial"/>
                <w:sz w:val="16"/>
                <w:szCs w:val="16"/>
              </w:rPr>
              <w:t xml:space="preserve"> and their families</w:t>
            </w:r>
          </w:p>
          <w:p w:rsidRPr="000A380F" w:rsidR="00AB6113" w:rsidP="005A26DF" w:rsidRDefault="00AB6113" w14:paraId="52A3080B" w14:textId="77777777">
            <w:pPr>
              <w:pStyle w:val="ListParagraph"/>
              <w:numPr>
                <w:ilvl w:val="0"/>
                <w:numId w:val="75"/>
              </w:numPr>
              <w:rPr>
                <w:rFonts w:cs="Arial"/>
                <w:sz w:val="16"/>
                <w:szCs w:val="16"/>
              </w:rPr>
            </w:pPr>
            <w:r w:rsidRPr="1D3D6045">
              <w:rPr>
                <w:rFonts w:ascii="Arial" w:hAnsi="Arial" w:cs="Arial"/>
                <w:b/>
                <w:sz w:val="16"/>
                <w:szCs w:val="16"/>
              </w:rPr>
              <w:t>s</w:t>
            </w:r>
            <w:r w:rsidRPr="00A2715F">
              <w:rPr>
                <w:rFonts w:ascii="Arial" w:hAnsi="Arial" w:cs="Arial"/>
                <w:b/>
                <w:bCs/>
                <w:sz w:val="16"/>
                <w:szCs w:val="16"/>
              </w:rPr>
              <w:t xml:space="preserve">afeguarding school culture </w:t>
            </w:r>
            <w:r w:rsidRPr="00A2715F">
              <w:rPr>
                <w:rFonts w:ascii="Arial" w:hAnsi="Arial" w:cs="Arial"/>
                <w:sz w:val="16"/>
                <w:szCs w:val="16"/>
              </w:rPr>
              <w:t>(Safe working Practice).</w:t>
            </w:r>
          </w:p>
        </w:tc>
      </w:tr>
      <w:tr w:rsidRPr="00A31467" w:rsidR="00AB6113" w:rsidTr="05C0C3D1" w14:paraId="124F5D91" w14:textId="77777777">
        <w:trPr>
          <w:trHeight w:val="300"/>
        </w:trPr>
        <w:tc>
          <w:tcPr>
            <w:tcW w:w="9634" w:type="dxa"/>
            <w:gridSpan w:val="2"/>
            <w:shd w:val="clear" w:color="auto" w:fill="F2F2F2" w:themeFill="background1" w:themeFillShade="F2"/>
          </w:tcPr>
          <w:p w:rsidRPr="00CC7586" w:rsidR="00AB6113" w:rsidRDefault="00AB6113" w14:paraId="4BCCFE94" w14:textId="71AD54EF">
            <w:pPr>
              <w:jc w:val="center"/>
              <w:rPr>
                <w:rFonts w:cs="Arial"/>
              </w:rPr>
            </w:pPr>
            <w:r w:rsidRPr="1D3D6045">
              <w:rPr>
                <w:rFonts w:cs="Arial"/>
                <w:b/>
              </w:rPr>
              <w:lastRenderedPageBreak/>
              <w:t>Designated Safeguarding Lead (including deputies) Training (2 Day</w:t>
            </w:r>
            <w:r w:rsidRPr="1D3D6045" w:rsidR="0075209D">
              <w:rPr>
                <w:rFonts w:cs="Arial"/>
                <w:b/>
              </w:rPr>
              <w:t>s</w:t>
            </w:r>
            <w:r w:rsidRPr="1D3D6045">
              <w:rPr>
                <w:rFonts w:cs="Arial"/>
                <w:b/>
              </w:rPr>
              <w:t>)</w:t>
            </w:r>
          </w:p>
        </w:tc>
      </w:tr>
      <w:tr w:rsidRPr="00A31467" w:rsidR="00AB6113" w:rsidTr="05C0C3D1" w14:paraId="07FF38EA" w14:textId="77777777">
        <w:trPr>
          <w:trHeight w:val="300"/>
        </w:trPr>
        <w:tc>
          <w:tcPr>
            <w:tcW w:w="9634" w:type="dxa"/>
            <w:gridSpan w:val="2"/>
          </w:tcPr>
          <w:p w:rsidRPr="000E6447" w:rsidR="00AB6113" w:rsidP="00A359BA" w:rsidRDefault="7B974828" w14:paraId="09C54970" w14:textId="77777777">
            <w:pPr>
              <w:spacing w:after="0"/>
              <w:rPr>
                <w:rFonts w:cs="Arial"/>
                <w:sz w:val="16"/>
                <w:szCs w:val="16"/>
              </w:rPr>
            </w:pPr>
            <w:r w:rsidRPr="05C0C3D1">
              <w:rPr>
                <w:rFonts w:cs="Arial"/>
                <w:i/>
                <w:iCs/>
                <w:sz w:val="16"/>
                <w:szCs w:val="16"/>
              </w:rPr>
              <w:t>The designated safeguarding lead should take lead responsibility for safeguarding and child protection (</w:t>
            </w:r>
            <w:bookmarkStart w:name="_Int_KSEqsrHe" w:id="159"/>
            <w:r w:rsidRPr="05C0C3D1">
              <w:rPr>
                <w:rFonts w:cs="Arial"/>
                <w:i/>
                <w:iCs/>
                <w:sz w:val="16"/>
                <w:szCs w:val="16"/>
              </w:rPr>
              <w:t>including online safety and understanding the filtering</w:t>
            </w:r>
            <w:bookmarkEnd w:id="159"/>
            <w:r w:rsidRPr="05C0C3D1">
              <w:rPr>
                <w:rFonts w:cs="Arial"/>
                <w:i/>
                <w:iCs/>
                <w:sz w:val="16"/>
                <w:szCs w:val="16"/>
              </w:rPr>
              <w:t xml:space="preserve">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sidRPr="05C0C3D1">
              <w:rPr>
                <w:rFonts w:cs="Arial"/>
                <w:sz w:val="16"/>
                <w:szCs w:val="16"/>
              </w:rPr>
              <w:t>.</w:t>
            </w:r>
          </w:p>
          <w:p w:rsidRPr="000E6447" w:rsidR="00A359BA" w:rsidP="1D3D6045" w:rsidRDefault="00A359BA" w14:paraId="354AB175" w14:textId="77777777">
            <w:pPr>
              <w:spacing w:after="0"/>
              <w:rPr>
                <w:rFonts w:cs="Arial"/>
                <w:sz w:val="16"/>
                <w:szCs w:val="16"/>
              </w:rPr>
            </w:pPr>
          </w:p>
          <w:p w:rsidRPr="000E6447" w:rsidR="00AB6113" w:rsidP="1D3D6045" w:rsidRDefault="00AB6113" w14:paraId="709F0548" w14:textId="77777777">
            <w:p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rsidRPr="00A31467" w:rsidR="00AB6113" w:rsidRDefault="00AB6113" w14:paraId="1F9A92D2" w14:textId="77777777">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Pr="00A31467" w:rsidR="00AB6113" w:rsidTr="05C0C3D1" w14:paraId="02AED3FA" w14:textId="77777777">
        <w:trPr>
          <w:trHeight w:val="300"/>
        </w:trPr>
        <w:tc>
          <w:tcPr>
            <w:tcW w:w="4508" w:type="dxa"/>
            <w:tcBorders>
              <w:bottom w:val="single" w:color="auto" w:sz="4" w:space="0"/>
            </w:tcBorders>
          </w:tcPr>
          <w:p w:rsidRPr="000E6447" w:rsidR="00AB6113" w:rsidRDefault="00AB6113" w14:paraId="65372C71" w14:textId="77777777">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rsidRPr="000E6447" w:rsidR="00AB6113" w:rsidRDefault="00AB6113" w14:paraId="10B0D72D" w14:textId="77777777">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rsidRPr="000E6447" w:rsidR="00AB6113" w:rsidRDefault="00AB6113" w14:paraId="6B3B90F1" w14:textId="77777777">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rsidR="00AB6113" w:rsidRDefault="00AB6113" w14:paraId="67346536" w14:textId="77777777">
            <w:pPr>
              <w:rPr>
                <w:rFonts w:cs="Arial"/>
                <w:b/>
                <w:bCs/>
                <w:sz w:val="16"/>
                <w:szCs w:val="16"/>
              </w:rPr>
            </w:pPr>
          </w:p>
          <w:p w:rsidRPr="000E6447" w:rsidR="00AB6113" w:rsidRDefault="00AB6113" w14:paraId="601BA59A" w14:textId="77777777">
            <w:pPr>
              <w:spacing w:after="0"/>
              <w:rPr>
                <w:rFonts w:cs="Arial"/>
                <w:sz w:val="16"/>
                <w:szCs w:val="16"/>
              </w:rPr>
            </w:pPr>
            <w:r w:rsidRPr="000E6447">
              <w:rPr>
                <w:rFonts w:cs="Arial"/>
                <w:b/>
                <w:bCs/>
                <w:sz w:val="16"/>
                <w:szCs w:val="16"/>
              </w:rPr>
              <w:t>Frequency, duration, and delivery method:</w:t>
            </w:r>
          </w:p>
          <w:p w:rsidRPr="000E6447" w:rsidR="00AB6113" w:rsidP="005A26DF" w:rsidRDefault="00AB6113" w14:paraId="1FACEEBF" w14:textId="77777777">
            <w:pPr>
              <w:numPr>
                <w:ilvl w:val="0"/>
                <w:numId w:val="26"/>
              </w:numPr>
              <w:spacing w:after="0"/>
              <w:rPr>
                <w:rFonts w:cs="Arial"/>
                <w:sz w:val="16"/>
                <w:szCs w:val="16"/>
              </w:rPr>
            </w:pPr>
            <w:r w:rsidRPr="000E6447">
              <w:rPr>
                <w:rFonts w:cs="Arial"/>
                <w:sz w:val="16"/>
                <w:szCs w:val="16"/>
              </w:rPr>
              <w:t xml:space="preserve">This training is modular based and covers the specifications of DSL job </w:t>
            </w:r>
            <w:r w:rsidRPr="00A31467">
              <w:rPr>
                <w:rFonts w:cs="Arial"/>
                <w:sz w:val="16"/>
                <w:szCs w:val="16"/>
              </w:rPr>
              <w:t>description</w:t>
            </w:r>
          </w:p>
          <w:p w:rsidRPr="000E6447" w:rsidR="00AB6113" w:rsidP="005A26DF" w:rsidRDefault="00AB6113" w14:paraId="484FDB25" w14:textId="77777777">
            <w:pPr>
              <w:numPr>
                <w:ilvl w:val="0"/>
                <w:numId w:val="26"/>
              </w:numPr>
              <w:spacing w:after="0"/>
              <w:rPr>
                <w:rFonts w:cs="Arial"/>
                <w:sz w:val="16"/>
                <w:szCs w:val="16"/>
              </w:rPr>
            </w:pPr>
            <w:r w:rsidRPr="000E6447">
              <w:rPr>
                <w:rFonts w:cs="Arial"/>
                <w:sz w:val="16"/>
                <w:szCs w:val="16"/>
              </w:rPr>
              <w:t>To undertake training prior to commencing the DSL/DDSL role, this to be updated at 2 yearly intervals</w:t>
            </w:r>
          </w:p>
          <w:p w:rsidRPr="000E6447" w:rsidR="00AB6113" w:rsidP="005A26DF" w:rsidRDefault="00AB6113" w14:paraId="3A96F867" w14:textId="77777777">
            <w:pPr>
              <w:numPr>
                <w:ilvl w:val="0"/>
                <w:numId w:val="26"/>
              </w:numPr>
              <w:spacing w:after="0"/>
              <w:rPr>
                <w:rFonts w:cs="Arial"/>
                <w:sz w:val="16"/>
                <w:szCs w:val="16"/>
              </w:rPr>
            </w:pPr>
            <w:r w:rsidRPr="000E6447">
              <w:rPr>
                <w:rFonts w:cs="Arial"/>
                <w:sz w:val="16"/>
                <w:szCs w:val="16"/>
              </w:rPr>
              <w:t xml:space="preserve">The course is over 2 working </w:t>
            </w:r>
            <w:r w:rsidRPr="00A31467">
              <w:rPr>
                <w:rFonts w:cs="Arial"/>
                <w:sz w:val="16"/>
                <w:szCs w:val="16"/>
              </w:rPr>
              <w:t>days</w:t>
            </w:r>
          </w:p>
          <w:p w:rsidRPr="000E6447" w:rsidR="00AB6113" w:rsidP="005A26DF" w:rsidRDefault="00AB6113" w14:paraId="4CC458B7" w14:textId="77777777">
            <w:pPr>
              <w:numPr>
                <w:ilvl w:val="0"/>
                <w:numId w:val="26"/>
              </w:numPr>
              <w:spacing w:after="0"/>
              <w:rPr>
                <w:rFonts w:cs="Arial"/>
                <w:sz w:val="16"/>
                <w:szCs w:val="16"/>
              </w:rPr>
            </w:pPr>
            <w:r w:rsidRPr="000E6447">
              <w:rPr>
                <w:rFonts w:cs="Arial"/>
                <w:sz w:val="16"/>
                <w:szCs w:val="16"/>
              </w:rPr>
              <w:t xml:space="preserve">Delivered by PowerPoint face to face at Hertfordshire Development Centre </w:t>
            </w:r>
            <w:r w:rsidRPr="00A31467">
              <w:rPr>
                <w:rFonts w:cs="Arial"/>
                <w:sz w:val="16"/>
                <w:szCs w:val="16"/>
              </w:rPr>
              <w:t>(Robertson</w:t>
            </w:r>
            <w:r w:rsidRPr="000E6447">
              <w:rPr>
                <w:rFonts w:cs="Arial"/>
                <w:sz w:val="16"/>
                <w:szCs w:val="16"/>
              </w:rPr>
              <w:t xml:space="preserve"> House)</w:t>
            </w:r>
            <w:r>
              <w:rPr>
                <w:rFonts w:cs="Arial"/>
                <w:sz w:val="16"/>
                <w:szCs w:val="16"/>
              </w:rPr>
              <w:t>.</w:t>
            </w:r>
          </w:p>
          <w:p w:rsidR="00AB6113" w:rsidRDefault="00AB6113" w14:paraId="238C4165" w14:textId="77777777">
            <w:pPr>
              <w:rPr>
                <w:rFonts w:cs="Arial"/>
                <w:b/>
                <w:bCs/>
                <w:sz w:val="16"/>
                <w:szCs w:val="16"/>
              </w:rPr>
            </w:pPr>
          </w:p>
          <w:p w:rsidRPr="000E6447" w:rsidR="00AB6113" w:rsidRDefault="00AB6113" w14:paraId="56B57C28" w14:textId="77777777">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rsidRPr="00A31467" w:rsidR="00AB6113" w:rsidRDefault="7B974828" w14:paraId="0B68FAC7" w14:textId="6C351EB3">
            <w:pPr>
              <w:rPr>
                <w:rFonts w:cs="Arial"/>
                <w:sz w:val="16"/>
                <w:szCs w:val="16"/>
              </w:rPr>
            </w:pPr>
            <w:r w:rsidRPr="05C0C3D1">
              <w:rPr>
                <w:rFonts w:cs="Arial"/>
                <w:b/>
                <w:bCs/>
                <w:sz w:val="16"/>
                <w:szCs w:val="16"/>
              </w:rPr>
              <w:t xml:space="preserve">Training provider and delivered by: </w:t>
            </w:r>
            <w:r w:rsidRPr="05C0C3D1">
              <w:rPr>
                <w:rFonts w:cs="Arial"/>
                <w:sz w:val="16"/>
                <w:szCs w:val="16"/>
              </w:rPr>
              <w:t>CPSLO Service</w:t>
            </w:r>
            <w:r w:rsidRPr="05C0C3D1" w:rsidR="088D6EC9">
              <w:rPr>
                <w:rFonts w:cs="Arial"/>
                <w:sz w:val="16"/>
                <w:szCs w:val="16"/>
              </w:rPr>
              <w:t xml:space="preserve">. </w:t>
            </w:r>
          </w:p>
        </w:tc>
        <w:tc>
          <w:tcPr>
            <w:tcW w:w="5126" w:type="dxa"/>
            <w:tcBorders>
              <w:bottom w:val="single" w:color="auto" w:sz="4" w:space="0"/>
            </w:tcBorders>
          </w:tcPr>
          <w:p w:rsidRPr="000E6447" w:rsidR="00AB6113" w:rsidRDefault="00AB6113" w14:paraId="55695B84" w14:textId="77777777">
            <w:pPr>
              <w:spacing w:after="0"/>
              <w:rPr>
                <w:rFonts w:cs="Arial"/>
                <w:sz w:val="16"/>
                <w:szCs w:val="16"/>
              </w:rPr>
            </w:pPr>
            <w:r w:rsidRPr="000E6447">
              <w:rPr>
                <w:rFonts w:cs="Arial"/>
                <w:b/>
                <w:bCs/>
                <w:sz w:val="16"/>
                <w:szCs w:val="16"/>
              </w:rPr>
              <w:t>Aim</w:t>
            </w:r>
          </w:p>
          <w:p w:rsidRPr="000E6447" w:rsidR="00AB6113" w:rsidRDefault="00AB6113" w14:paraId="45E8ABC6" w14:textId="77777777">
            <w:pPr>
              <w:spacing w:after="0"/>
              <w:rPr>
                <w:rFonts w:cs="Arial"/>
                <w:sz w:val="16"/>
                <w:szCs w:val="16"/>
              </w:rPr>
            </w:pPr>
            <w:r w:rsidRPr="000E6447">
              <w:rPr>
                <w:rFonts w:cs="Arial"/>
                <w:sz w:val="16"/>
                <w:szCs w:val="16"/>
              </w:rPr>
              <w:t>To ensure that DSL (and deputies) have regard for Annex C, Keeping Children Safe in Education when carrying out their role to safeguard and promote the welfare of children.</w:t>
            </w:r>
          </w:p>
          <w:p w:rsidR="00AB6113" w:rsidRDefault="00AB6113" w14:paraId="0A129616" w14:textId="77777777">
            <w:pPr>
              <w:rPr>
                <w:rFonts w:cs="Arial"/>
                <w:b/>
                <w:bCs/>
                <w:sz w:val="16"/>
                <w:szCs w:val="16"/>
              </w:rPr>
            </w:pPr>
          </w:p>
          <w:p w:rsidRPr="000E6447" w:rsidR="00AB6113" w:rsidRDefault="00AB6113" w14:paraId="06148497" w14:textId="77777777">
            <w:pPr>
              <w:spacing w:after="0"/>
              <w:rPr>
                <w:rFonts w:cs="Arial"/>
                <w:sz w:val="16"/>
                <w:szCs w:val="16"/>
              </w:rPr>
            </w:pPr>
            <w:r w:rsidRPr="000E6447">
              <w:rPr>
                <w:rFonts w:cs="Arial"/>
                <w:b/>
                <w:bCs/>
                <w:sz w:val="16"/>
                <w:szCs w:val="16"/>
              </w:rPr>
              <w:t>Learning objectives:</w:t>
            </w:r>
          </w:p>
          <w:p w:rsidRPr="000E6447" w:rsidR="00AB6113" w:rsidRDefault="00AB6113" w14:paraId="5C2F49FA" w14:textId="77777777">
            <w:pPr>
              <w:spacing w:after="0"/>
              <w:rPr>
                <w:rFonts w:cs="Arial"/>
                <w:sz w:val="16"/>
                <w:szCs w:val="16"/>
              </w:rPr>
            </w:pPr>
            <w:r w:rsidRPr="000E6447">
              <w:rPr>
                <w:rFonts w:cs="Arial"/>
                <w:sz w:val="16"/>
                <w:szCs w:val="16"/>
              </w:rPr>
              <w:t>To ensure that DSL/DDSL understand</w:t>
            </w:r>
            <w:r>
              <w:rPr>
                <w:rFonts w:cs="Arial"/>
                <w:sz w:val="16"/>
                <w:szCs w:val="16"/>
              </w:rPr>
              <w:t>s</w:t>
            </w:r>
            <w:r w:rsidRPr="000E6447">
              <w:rPr>
                <w:rFonts w:cs="Arial"/>
                <w:sz w:val="16"/>
                <w:szCs w:val="16"/>
              </w:rPr>
              <w:t xml:space="preserve"> their duties in accordance with their job specification in relation to:</w:t>
            </w:r>
          </w:p>
          <w:p w:rsidRPr="000E6447" w:rsidR="00AB6113" w:rsidP="005A26DF" w:rsidRDefault="00AB6113" w14:paraId="1D35F3B5" w14:textId="77777777">
            <w:pPr>
              <w:numPr>
                <w:ilvl w:val="0"/>
                <w:numId w:val="27"/>
              </w:numPr>
              <w:spacing w:after="0"/>
              <w:rPr>
                <w:rFonts w:cs="Arial"/>
                <w:sz w:val="16"/>
                <w:szCs w:val="16"/>
              </w:rPr>
            </w:pPr>
            <w:r w:rsidRPr="000E6447">
              <w:rPr>
                <w:rFonts w:cs="Arial"/>
                <w:sz w:val="16"/>
                <w:szCs w:val="16"/>
              </w:rPr>
              <w:t xml:space="preserve">Availability </w:t>
            </w:r>
          </w:p>
          <w:p w:rsidRPr="000E6447" w:rsidR="00AB6113" w:rsidP="005A26DF" w:rsidRDefault="00AB6113" w14:paraId="39D33235" w14:textId="77777777">
            <w:pPr>
              <w:numPr>
                <w:ilvl w:val="0"/>
                <w:numId w:val="27"/>
              </w:numPr>
              <w:spacing w:after="0"/>
              <w:rPr>
                <w:rFonts w:cs="Arial"/>
                <w:sz w:val="16"/>
                <w:szCs w:val="16"/>
              </w:rPr>
            </w:pPr>
            <w:r w:rsidRPr="000E6447">
              <w:rPr>
                <w:rFonts w:cs="Arial"/>
                <w:sz w:val="16"/>
                <w:szCs w:val="16"/>
              </w:rPr>
              <w:t xml:space="preserve">Manage </w:t>
            </w:r>
            <w:r w:rsidRPr="00A31467">
              <w:rPr>
                <w:rFonts w:cs="Arial"/>
                <w:sz w:val="16"/>
                <w:szCs w:val="16"/>
              </w:rPr>
              <w:t>referrals</w:t>
            </w:r>
          </w:p>
          <w:p w:rsidRPr="000E6447" w:rsidR="00AB6113" w:rsidP="005A26DF" w:rsidRDefault="00AB6113" w14:paraId="7639F1B8" w14:textId="77777777">
            <w:pPr>
              <w:numPr>
                <w:ilvl w:val="0"/>
                <w:numId w:val="27"/>
              </w:numPr>
              <w:spacing w:after="0"/>
              <w:rPr>
                <w:rFonts w:cs="Arial"/>
                <w:sz w:val="16"/>
                <w:szCs w:val="16"/>
              </w:rPr>
            </w:pPr>
            <w:r w:rsidRPr="000E6447">
              <w:rPr>
                <w:rFonts w:cs="Arial"/>
                <w:sz w:val="16"/>
                <w:szCs w:val="16"/>
              </w:rPr>
              <w:t xml:space="preserve">Working with others </w:t>
            </w:r>
          </w:p>
          <w:p w:rsidRPr="000E6447" w:rsidR="00AB6113" w:rsidP="005A26DF" w:rsidRDefault="00AB6113" w14:paraId="27FB1136" w14:textId="77777777">
            <w:pPr>
              <w:numPr>
                <w:ilvl w:val="0"/>
                <w:numId w:val="27"/>
              </w:numPr>
              <w:spacing w:after="0"/>
              <w:rPr>
                <w:rFonts w:cs="Arial"/>
                <w:sz w:val="16"/>
                <w:szCs w:val="16"/>
              </w:rPr>
            </w:pPr>
            <w:r w:rsidRPr="000E6447">
              <w:rPr>
                <w:rFonts w:cs="Arial"/>
                <w:sz w:val="16"/>
                <w:szCs w:val="16"/>
              </w:rPr>
              <w:t xml:space="preserve">Information sharing and managing the child protection </w:t>
            </w:r>
            <w:r w:rsidRPr="00A31467">
              <w:rPr>
                <w:rFonts w:cs="Arial"/>
                <w:sz w:val="16"/>
                <w:szCs w:val="16"/>
              </w:rPr>
              <w:t>file</w:t>
            </w:r>
          </w:p>
          <w:p w:rsidRPr="000E6447" w:rsidR="00AB6113" w:rsidP="005A26DF" w:rsidRDefault="00AB6113" w14:paraId="65D017B6" w14:textId="77777777">
            <w:pPr>
              <w:numPr>
                <w:ilvl w:val="0"/>
                <w:numId w:val="27"/>
              </w:numPr>
              <w:spacing w:after="0"/>
              <w:rPr>
                <w:rFonts w:cs="Arial"/>
                <w:sz w:val="16"/>
                <w:szCs w:val="16"/>
              </w:rPr>
            </w:pPr>
            <w:r w:rsidRPr="000E6447">
              <w:rPr>
                <w:rFonts w:cs="Arial"/>
                <w:sz w:val="16"/>
                <w:szCs w:val="16"/>
              </w:rPr>
              <w:t xml:space="preserve">Raising awareness </w:t>
            </w:r>
          </w:p>
          <w:p w:rsidRPr="000E6447" w:rsidR="00AB6113" w:rsidP="005A26DF" w:rsidRDefault="00AB6113" w14:paraId="7B2A8BD0" w14:textId="77777777">
            <w:pPr>
              <w:numPr>
                <w:ilvl w:val="0"/>
                <w:numId w:val="27"/>
              </w:numPr>
              <w:spacing w:after="0"/>
              <w:rPr>
                <w:rFonts w:cs="Arial"/>
                <w:sz w:val="16"/>
                <w:szCs w:val="16"/>
              </w:rPr>
            </w:pPr>
            <w:r w:rsidRPr="000E6447">
              <w:rPr>
                <w:rFonts w:cs="Arial"/>
                <w:sz w:val="16"/>
                <w:szCs w:val="16"/>
              </w:rPr>
              <w:t xml:space="preserve">Training, </w:t>
            </w:r>
            <w:r w:rsidRPr="00A31467">
              <w:rPr>
                <w:rFonts w:cs="Arial"/>
                <w:sz w:val="16"/>
                <w:szCs w:val="16"/>
              </w:rPr>
              <w:t>knowledge,</w:t>
            </w:r>
            <w:r w:rsidRPr="000E6447">
              <w:rPr>
                <w:rFonts w:cs="Arial"/>
                <w:sz w:val="16"/>
                <w:szCs w:val="16"/>
              </w:rPr>
              <w:t xml:space="preserve"> and skills </w:t>
            </w:r>
          </w:p>
          <w:p w:rsidRPr="000E6447" w:rsidR="00AB6113" w:rsidP="005A26DF" w:rsidRDefault="00AB6113" w14:paraId="2A429D94" w14:textId="77777777">
            <w:pPr>
              <w:numPr>
                <w:ilvl w:val="0"/>
                <w:numId w:val="27"/>
              </w:numPr>
              <w:spacing w:after="0"/>
              <w:rPr>
                <w:rFonts w:cs="Arial"/>
                <w:sz w:val="16"/>
                <w:szCs w:val="16"/>
              </w:rPr>
            </w:pPr>
            <w:r w:rsidRPr="000E6447">
              <w:rPr>
                <w:rFonts w:cs="Arial"/>
                <w:sz w:val="16"/>
                <w:szCs w:val="16"/>
              </w:rPr>
              <w:t xml:space="preserve">Providing support to staff </w:t>
            </w:r>
          </w:p>
          <w:p w:rsidRPr="000E6447" w:rsidR="00AB6113" w:rsidP="005A26DF" w:rsidRDefault="00AB6113" w14:paraId="58A409B6" w14:textId="77777777">
            <w:pPr>
              <w:numPr>
                <w:ilvl w:val="0"/>
                <w:numId w:val="27"/>
              </w:numPr>
              <w:spacing w:after="0"/>
              <w:rPr>
                <w:rFonts w:cs="Arial"/>
                <w:sz w:val="16"/>
                <w:szCs w:val="16"/>
              </w:rPr>
            </w:pPr>
            <w:r w:rsidRPr="000E6447">
              <w:rPr>
                <w:rFonts w:cs="Arial"/>
                <w:sz w:val="16"/>
                <w:szCs w:val="16"/>
              </w:rPr>
              <w:t>Understanding the views of children</w:t>
            </w:r>
          </w:p>
          <w:p w:rsidRPr="000E6447" w:rsidR="00AB6113" w:rsidP="005A26DF" w:rsidRDefault="00AB6113" w14:paraId="281567E1" w14:textId="77777777">
            <w:pPr>
              <w:numPr>
                <w:ilvl w:val="0"/>
                <w:numId w:val="27"/>
              </w:numPr>
              <w:spacing w:after="0"/>
              <w:rPr>
                <w:rFonts w:cs="Arial"/>
                <w:sz w:val="16"/>
                <w:szCs w:val="16"/>
              </w:rPr>
            </w:pPr>
            <w:r w:rsidRPr="000E6447">
              <w:rPr>
                <w:rFonts w:cs="Arial"/>
                <w:sz w:val="16"/>
                <w:szCs w:val="16"/>
              </w:rPr>
              <w:t>Holding and sharing information</w:t>
            </w:r>
            <w:r>
              <w:rPr>
                <w:rFonts w:cs="Arial"/>
                <w:sz w:val="16"/>
                <w:szCs w:val="16"/>
              </w:rPr>
              <w:t>.</w:t>
            </w:r>
          </w:p>
          <w:p w:rsidRPr="00A31467" w:rsidR="00AB6113" w:rsidRDefault="00AB6113" w14:paraId="583EF7A2" w14:textId="77777777">
            <w:pPr>
              <w:rPr>
                <w:rFonts w:cs="Arial"/>
                <w:sz w:val="16"/>
                <w:szCs w:val="16"/>
              </w:rPr>
            </w:pPr>
          </w:p>
        </w:tc>
      </w:tr>
      <w:tr w:rsidRPr="00A31467" w:rsidR="00AB6113" w:rsidTr="05C0C3D1" w14:paraId="090B1D1D" w14:textId="77777777">
        <w:trPr>
          <w:trHeight w:val="300"/>
        </w:trPr>
        <w:tc>
          <w:tcPr>
            <w:tcW w:w="9634" w:type="dxa"/>
            <w:gridSpan w:val="2"/>
            <w:shd w:val="clear" w:color="auto" w:fill="F2F2F2" w:themeFill="background1" w:themeFillShade="F2"/>
          </w:tcPr>
          <w:p w:rsidRPr="00CC7586" w:rsidR="00AB6113" w:rsidRDefault="00AB6113" w14:paraId="0806D44C" w14:textId="77777777">
            <w:pPr>
              <w:jc w:val="center"/>
              <w:rPr>
                <w:rFonts w:cs="Arial"/>
              </w:rPr>
            </w:pPr>
            <w:r w:rsidRPr="1D3D6045">
              <w:rPr>
                <w:rFonts w:cs="Arial"/>
                <w:b/>
              </w:rPr>
              <w:t>Designated Safeguarding Lead (and deputies) - Refresher Training</w:t>
            </w:r>
          </w:p>
        </w:tc>
      </w:tr>
      <w:tr w:rsidRPr="00A31467" w:rsidR="00AB6113" w:rsidTr="05C0C3D1" w14:paraId="156497B4" w14:textId="77777777">
        <w:trPr>
          <w:trHeight w:val="300"/>
        </w:trPr>
        <w:tc>
          <w:tcPr>
            <w:tcW w:w="9634" w:type="dxa"/>
            <w:gridSpan w:val="2"/>
          </w:tcPr>
          <w:p w:rsidRPr="004B2E4F" w:rsidR="00AB6113" w:rsidP="005A26DF" w:rsidRDefault="00AB6113" w14:paraId="0A68A02B" w14:textId="77777777">
            <w:pPr>
              <w:numPr>
                <w:ilvl w:val="0"/>
                <w:numId w:val="28"/>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rsidRPr="00A31467" w:rsidR="00AB6113" w:rsidRDefault="00AB6113" w14:paraId="6AD55682" w14:textId="77777777">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Pr="00A31467" w:rsidR="00AB6113" w:rsidTr="05C0C3D1" w14:paraId="35D9954E" w14:textId="77777777">
        <w:trPr>
          <w:trHeight w:val="300"/>
        </w:trPr>
        <w:tc>
          <w:tcPr>
            <w:tcW w:w="4508" w:type="dxa"/>
            <w:tcBorders>
              <w:bottom w:val="single" w:color="auto" w:sz="4" w:space="0"/>
            </w:tcBorders>
          </w:tcPr>
          <w:p w:rsidRPr="004B2E4F" w:rsidR="00AB6113" w:rsidRDefault="00AB6113" w14:paraId="4F1CA0E4" w14:textId="77777777">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Pr>
                <w:rFonts w:cs="Arial"/>
                <w:sz w:val="16"/>
                <w:szCs w:val="16"/>
              </w:rPr>
              <w:t>(</w:t>
            </w:r>
            <w:r w:rsidRPr="00082604">
              <w:rPr>
                <w:rFonts w:cs="Arial"/>
                <w:sz w:val="16"/>
                <w:szCs w:val="16"/>
              </w:rPr>
              <w:t>and deputies</w:t>
            </w:r>
            <w:r>
              <w:rPr>
                <w:rFonts w:cs="Arial"/>
                <w:sz w:val="16"/>
                <w:szCs w:val="16"/>
              </w:rPr>
              <w:t>)</w:t>
            </w:r>
            <w:r w:rsidRPr="00082604">
              <w:rPr>
                <w:rFonts w:cs="Arial"/>
                <w:sz w:val="16"/>
                <w:szCs w:val="16"/>
              </w:rPr>
              <w:t xml:space="preserve"> Refresher Training</w:t>
            </w:r>
          </w:p>
          <w:p w:rsidRPr="004B2E4F" w:rsidR="00AB6113" w:rsidRDefault="00AB6113" w14:paraId="18553621" w14:textId="77777777">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rsidRPr="004B2E4F" w:rsidR="00AB6113" w:rsidRDefault="00AB6113" w14:paraId="180A47AA" w14:textId="77777777">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rsidR="00AB6113" w:rsidRDefault="00AB6113" w14:paraId="5D6BF6A9" w14:textId="77777777">
            <w:pPr>
              <w:rPr>
                <w:rFonts w:cs="Arial"/>
                <w:b/>
                <w:bCs/>
                <w:sz w:val="16"/>
                <w:szCs w:val="16"/>
              </w:rPr>
            </w:pPr>
          </w:p>
          <w:p w:rsidRPr="004B2E4F" w:rsidR="00AB6113" w:rsidRDefault="00AB6113" w14:paraId="11E28A30" w14:textId="77777777">
            <w:pPr>
              <w:spacing w:after="0"/>
              <w:rPr>
                <w:rFonts w:cs="Arial"/>
                <w:sz w:val="16"/>
                <w:szCs w:val="16"/>
              </w:rPr>
            </w:pPr>
            <w:r w:rsidRPr="004B2E4F">
              <w:rPr>
                <w:rFonts w:cs="Arial"/>
                <w:b/>
                <w:bCs/>
                <w:sz w:val="16"/>
                <w:szCs w:val="16"/>
              </w:rPr>
              <w:t>Frequency, duration, and delivery method:</w:t>
            </w:r>
          </w:p>
          <w:p w:rsidRPr="004B2E4F" w:rsidR="00AB6113" w:rsidP="005A26DF" w:rsidRDefault="7B974828" w14:paraId="3ADC1048" w14:textId="1C02AD31">
            <w:pPr>
              <w:numPr>
                <w:ilvl w:val="0"/>
                <w:numId w:val="29"/>
              </w:numPr>
              <w:spacing w:after="0"/>
              <w:rPr>
                <w:rFonts w:cs="Arial"/>
                <w:sz w:val="16"/>
                <w:szCs w:val="16"/>
              </w:rPr>
            </w:pPr>
            <w:r w:rsidRPr="05C0C3D1">
              <w:rPr>
                <w:rFonts w:cs="Arial"/>
                <w:sz w:val="16"/>
                <w:szCs w:val="16"/>
              </w:rPr>
              <w:t>Refresh DSL/DDSL training at 2 yearly intervals (Following DSL 2-day course)</w:t>
            </w:r>
            <w:r w:rsidRPr="05C0C3D1" w:rsidR="7CDC85D1">
              <w:rPr>
                <w:rFonts w:cs="Arial"/>
                <w:sz w:val="16"/>
                <w:szCs w:val="16"/>
              </w:rPr>
              <w:t xml:space="preserve">. </w:t>
            </w:r>
          </w:p>
          <w:p w:rsidRPr="004B2E4F" w:rsidR="00AB6113" w:rsidP="005A26DF" w:rsidRDefault="00AB6113" w14:paraId="27696084" w14:textId="77777777">
            <w:pPr>
              <w:numPr>
                <w:ilvl w:val="0"/>
                <w:numId w:val="29"/>
              </w:numPr>
              <w:spacing w:after="0"/>
              <w:rPr>
                <w:rFonts w:cs="Arial"/>
                <w:sz w:val="16"/>
                <w:szCs w:val="16"/>
              </w:rPr>
            </w:pPr>
            <w:r w:rsidRPr="004B2E4F">
              <w:rPr>
                <w:rFonts w:cs="Arial"/>
                <w:sz w:val="16"/>
                <w:szCs w:val="16"/>
              </w:rPr>
              <w:t>Half day course either AM or P</w:t>
            </w:r>
            <w:r>
              <w:rPr>
                <w:rFonts w:cs="Arial"/>
                <w:sz w:val="16"/>
                <w:szCs w:val="16"/>
              </w:rPr>
              <w:t>M</w:t>
            </w:r>
            <w:r w:rsidRPr="004B2E4F">
              <w:rPr>
                <w:rFonts w:cs="Arial"/>
                <w:sz w:val="16"/>
                <w:szCs w:val="16"/>
              </w:rPr>
              <w:t xml:space="preserve"> </w:t>
            </w:r>
          </w:p>
          <w:p w:rsidRPr="004B2E4F" w:rsidR="00AB6113" w:rsidP="005A26DF" w:rsidRDefault="7B974828" w14:paraId="10A870F0" w14:textId="6138A338">
            <w:pPr>
              <w:numPr>
                <w:ilvl w:val="0"/>
                <w:numId w:val="29"/>
              </w:numPr>
              <w:spacing w:after="0"/>
              <w:rPr>
                <w:rFonts w:cs="Arial"/>
                <w:sz w:val="16"/>
                <w:szCs w:val="16"/>
              </w:rPr>
            </w:pPr>
            <w:r w:rsidRPr="05C0C3D1">
              <w:rPr>
                <w:rFonts w:cs="Arial"/>
                <w:sz w:val="16"/>
                <w:szCs w:val="16"/>
              </w:rPr>
              <w:t>Delivered by PowerPoint virtually</w:t>
            </w:r>
            <w:r w:rsidRPr="05C0C3D1" w:rsidR="62FDB49D">
              <w:rPr>
                <w:rFonts w:cs="Arial"/>
                <w:sz w:val="16"/>
                <w:szCs w:val="16"/>
              </w:rPr>
              <w:t xml:space="preserve">. </w:t>
            </w:r>
          </w:p>
          <w:p w:rsidR="00AB6113" w:rsidRDefault="00AB6113" w14:paraId="29015785" w14:textId="77777777">
            <w:pPr>
              <w:rPr>
                <w:rFonts w:cs="Arial"/>
                <w:b/>
                <w:bCs/>
                <w:sz w:val="16"/>
                <w:szCs w:val="16"/>
              </w:rPr>
            </w:pPr>
          </w:p>
          <w:p w:rsidRPr="004B2E4F" w:rsidR="00AB6113" w:rsidRDefault="00AB6113" w14:paraId="338742DD" w14:textId="77777777">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rsidR="00AB6113" w:rsidRDefault="00AB6113" w14:paraId="671CDEF1" w14:textId="77777777">
            <w:pPr>
              <w:rPr>
                <w:rFonts w:cs="Arial"/>
                <w:b/>
                <w:bCs/>
                <w:sz w:val="16"/>
                <w:szCs w:val="16"/>
              </w:rPr>
            </w:pPr>
          </w:p>
          <w:p w:rsidRPr="00A31467" w:rsidR="00AB6113" w:rsidRDefault="7B974828" w14:paraId="59A1A867" w14:textId="3C22568E">
            <w:pPr>
              <w:rPr>
                <w:rFonts w:cs="Arial"/>
                <w:sz w:val="16"/>
                <w:szCs w:val="16"/>
              </w:rPr>
            </w:pPr>
            <w:r w:rsidRPr="05C0C3D1">
              <w:rPr>
                <w:rFonts w:cs="Arial"/>
                <w:b/>
                <w:bCs/>
                <w:sz w:val="16"/>
                <w:szCs w:val="16"/>
              </w:rPr>
              <w:t xml:space="preserve">Training provider and delivered by: </w:t>
            </w:r>
            <w:r w:rsidRPr="05C0C3D1">
              <w:rPr>
                <w:rFonts w:cs="Arial"/>
                <w:sz w:val="16"/>
                <w:szCs w:val="16"/>
              </w:rPr>
              <w:t>CPSLO Service</w:t>
            </w:r>
            <w:r w:rsidRPr="05C0C3D1" w:rsidR="55564532">
              <w:rPr>
                <w:rFonts w:cs="Arial"/>
                <w:sz w:val="16"/>
                <w:szCs w:val="16"/>
              </w:rPr>
              <w:t xml:space="preserve">. </w:t>
            </w:r>
          </w:p>
        </w:tc>
        <w:tc>
          <w:tcPr>
            <w:tcW w:w="5126" w:type="dxa"/>
            <w:tcBorders>
              <w:bottom w:val="single" w:color="auto" w:sz="4" w:space="0"/>
            </w:tcBorders>
          </w:tcPr>
          <w:p w:rsidRPr="004B2E4F" w:rsidR="00AB6113" w:rsidRDefault="00AB6113" w14:paraId="29C663FE" w14:textId="77777777">
            <w:pPr>
              <w:spacing w:after="0"/>
              <w:rPr>
                <w:rFonts w:cs="Arial"/>
                <w:sz w:val="16"/>
                <w:szCs w:val="16"/>
              </w:rPr>
            </w:pPr>
            <w:r w:rsidRPr="004B2E4F">
              <w:rPr>
                <w:rFonts w:cs="Arial"/>
                <w:b/>
                <w:bCs/>
                <w:sz w:val="16"/>
                <w:szCs w:val="16"/>
              </w:rPr>
              <w:t>Aim</w:t>
            </w:r>
            <w:r>
              <w:rPr>
                <w:rFonts w:cs="Arial"/>
                <w:b/>
                <w:bCs/>
                <w:sz w:val="16"/>
                <w:szCs w:val="16"/>
              </w:rPr>
              <w:t>:</w:t>
            </w:r>
          </w:p>
          <w:p w:rsidRPr="004B2E4F" w:rsidR="00AB6113" w:rsidRDefault="7B974828" w14:paraId="3AF6C251" w14:textId="2A732D1F">
            <w:pPr>
              <w:spacing w:after="0"/>
              <w:rPr>
                <w:rFonts w:cs="Arial"/>
                <w:sz w:val="16"/>
                <w:szCs w:val="16"/>
              </w:rPr>
            </w:pPr>
            <w:r w:rsidRPr="05C0C3D1">
              <w:rPr>
                <w:rFonts w:cs="Arial"/>
                <w:sz w:val="16"/>
                <w:szCs w:val="16"/>
              </w:rPr>
              <w:t xml:space="preserve">To ensure that all DSL/DDSLs have regard for </w:t>
            </w:r>
            <w:r w:rsidRPr="05C0C3D1">
              <w:rPr>
                <w:rFonts w:cs="Arial"/>
                <w:i/>
                <w:iCs/>
                <w:sz w:val="16"/>
                <w:szCs w:val="16"/>
              </w:rPr>
              <w:t>Keeping Children Safe in Education</w:t>
            </w:r>
            <w:r w:rsidRPr="05C0C3D1">
              <w:rPr>
                <w:rFonts w:cs="Arial"/>
                <w:sz w:val="16"/>
                <w:szCs w:val="16"/>
              </w:rPr>
              <w:t xml:space="preserve"> and update their skills and knowledge every two years to understand any changes to national and local guidance's that are required to enable DSLs to carry out their duties to safeguard and promote the welfare of children</w:t>
            </w:r>
            <w:r w:rsidRPr="05C0C3D1" w:rsidR="6E7FAA88">
              <w:rPr>
                <w:rFonts w:cs="Arial"/>
                <w:sz w:val="16"/>
                <w:szCs w:val="16"/>
              </w:rPr>
              <w:t xml:space="preserve">. </w:t>
            </w:r>
          </w:p>
          <w:p w:rsidR="00AB6113" w:rsidRDefault="00AB6113" w14:paraId="27897C5D" w14:textId="77777777">
            <w:pPr>
              <w:rPr>
                <w:rFonts w:cs="Arial"/>
                <w:b/>
                <w:bCs/>
                <w:sz w:val="16"/>
                <w:szCs w:val="16"/>
              </w:rPr>
            </w:pPr>
          </w:p>
          <w:p w:rsidRPr="004B2E4F" w:rsidR="00AB6113" w:rsidRDefault="00AB6113" w14:paraId="6074B494" w14:textId="77777777">
            <w:pPr>
              <w:spacing w:after="0"/>
              <w:rPr>
                <w:rFonts w:cs="Arial"/>
                <w:sz w:val="16"/>
                <w:szCs w:val="16"/>
              </w:rPr>
            </w:pPr>
            <w:r w:rsidRPr="004B2E4F">
              <w:rPr>
                <w:rFonts w:cs="Arial"/>
                <w:b/>
                <w:bCs/>
                <w:sz w:val="16"/>
                <w:szCs w:val="16"/>
              </w:rPr>
              <w:t xml:space="preserve">Learning objectives </w:t>
            </w:r>
          </w:p>
          <w:p w:rsidRPr="004B2E4F" w:rsidR="00AB6113" w:rsidP="005A26DF" w:rsidRDefault="00AB6113" w14:paraId="784085D4" w14:textId="77777777">
            <w:pPr>
              <w:numPr>
                <w:ilvl w:val="0"/>
                <w:numId w:val="30"/>
              </w:numPr>
              <w:spacing w:after="0"/>
              <w:rPr>
                <w:rFonts w:cs="Arial"/>
                <w:sz w:val="16"/>
                <w:szCs w:val="16"/>
              </w:rPr>
            </w:pPr>
            <w:r w:rsidRPr="004B2E4F">
              <w:rPr>
                <w:rFonts w:cs="Arial"/>
                <w:sz w:val="16"/>
                <w:szCs w:val="16"/>
              </w:rPr>
              <w:t>Leadership and Management of Safeguarding</w:t>
            </w:r>
          </w:p>
          <w:p w:rsidRPr="004B2E4F" w:rsidR="00AB6113" w:rsidP="005A26DF" w:rsidRDefault="00AB6113" w14:paraId="5E5AFDB7" w14:textId="77777777">
            <w:pPr>
              <w:numPr>
                <w:ilvl w:val="0"/>
                <w:numId w:val="30"/>
              </w:numPr>
              <w:spacing w:after="0"/>
              <w:rPr>
                <w:rFonts w:cs="Arial"/>
                <w:sz w:val="16"/>
                <w:szCs w:val="16"/>
              </w:rPr>
            </w:pPr>
            <w:r w:rsidRPr="004B2E4F">
              <w:rPr>
                <w:rFonts w:cs="Arial"/>
                <w:sz w:val="16"/>
                <w:szCs w:val="16"/>
                <w:lang w:val="en-US"/>
              </w:rPr>
              <w:t>National and local guidance updates</w:t>
            </w:r>
          </w:p>
          <w:p w:rsidRPr="004B2E4F" w:rsidR="00AB6113" w:rsidP="005A26DF" w:rsidRDefault="00AB6113" w14:paraId="63C43E4E" w14:textId="77777777">
            <w:pPr>
              <w:numPr>
                <w:ilvl w:val="0"/>
                <w:numId w:val="30"/>
              </w:numPr>
              <w:spacing w:after="0"/>
              <w:rPr>
                <w:rFonts w:cs="Arial"/>
                <w:sz w:val="16"/>
                <w:szCs w:val="16"/>
              </w:rPr>
            </w:pPr>
            <w:r w:rsidRPr="004B2E4F">
              <w:rPr>
                <w:rFonts w:cs="Arial"/>
                <w:sz w:val="16"/>
                <w:szCs w:val="16"/>
              </w:rPr>
              <w:t>The role and responsibilities of the DSL and (</w:t>
            </w:r>
            <w:r>
              <w:rPr>
                <w:rFonts w:cs="Arial"/>
                <w:sz w:val="16"/>
                <w:szCs w:val="16"/>
              </w:rPr>
              <w:t>d</w:t>
            </w:r>
            <w:r w:rsidRPr="004B2E4F">
              <w:rPr>
                <w:rFonts w:cs="Arial"/>
                <w:sz w:val="16"/>
                <w:szCs w:val="16"/>
              </w:rPr>
              <w:t xml:space="preserve">eputies) </w:t>
            </w:r>
          </w:p>
          <w:p w:rsidRPr="004B2E4F" w:rsidR="00AB6113" w:rsidP="005A26DF" w:rsidRDefault="00AB6113" w14:paraId="7A971498" w14:textId="77777777">
            <w:pPr>
              <w:numPr>
                <w:ilvl w:val="0"/>
                <w:numId w:val="30"/>
              </w:numPr>
              <w:spacing w:after="0"/>
              <w:rPr>
                <w:rFonts w:cs="Arial"/>
                <w:sz w:val="16"/>
                <w:szCs w:val="16"/>
              </w:rPr>
            </w:pPr>
            <w:r w:rsidRPr="004B2E4F">
              <w:rPr>
                <w:rFonts w:cs="Arial"/>
                <w:sz w:val="16"/>
                <w:szCs w:val="16"/>
              </w:rPr>
              <w:t>Assessing children and young people's needs and providing support/early help</w:t>
            </w:r>
          </w:p>
          <w:p w:rsidRPr="004B2E4F" w:rsidR="00AB6113" w:rsidP="005A26DF" w:rsidRDefault="00AB6113" w14:paraId="10FDF864" w14:textId="77777777">
            <w:pPr>
              <w:numPr>
                <w:ilvl w:val="0"/>
                <w:numId w:val="30"/>
              </w:numPr>
              <w:spacing w:after="0"/>
              <w:rPr>
                <w:rFonts w:cs="Arial"/>
                <w:sz w:val="16"/>
                <w:szCs w:val="16"/>
              </w:rPr>
            </w:pPr>
            <w:r w:rsidRPr="004B2E4F">
              <w:rPr>
                <w:rFonts w:cs="Arial"/>
                <w:sz w:val="16"/>
                <w:szCs w:val="16"/>
              </w:rPr>
              <w:t>Pupil Voice</w:t>
            </w:r>
          </w:p>
          <w:p w:rsidRPr="004B2E4F" w:rsidR="00AB6113" w:rsidP="005A26DF" w:rsidRDefault="00AB6113" w14:paraId="7A2EE0D4" w14:textId="77777777">
            <w:pPr>
              <w:numPr>
                <w:ilvl w:val="0"/>
                <w:numId w:val="30"/>
              </w:numPr>
              <w:spacing w:after="0"/>
              <w:rPr>
                <w:rFonts w:cs="Arial"/>
                <w:sz w:val="16"/>
                <w:szCs w:val="16"/>
              </w:rPr>
            </w:pPr>
            <w:r w:rsidRPr="004B2E4F">
              <w:rPr>
                <w:rFonts w:cs="Arial"/>
                <w:sz w:val="16"/>
                <w:szCs w:val="16"/>
              </w:rPr>
              <w:t>Information sharing and record keeping </w:t>
            </w:r>
          </w:p>
          <w:p w:rsidRPr="004B2E4F" w:rsidR="00AB6113" w:rsidP="005A26DF" w:rsidRDefault="00AB6113" w14:paraId="7374104F" w14:textId="77777777">
            <w:pPr>
              <w:numPr>
                <w:ilvl w:val="0"/>
                <w:numId w:val="30"/>
              </w:numPr>
              <w:spacing w:after="0"/>
              <w:rPr>
                <w:rFonts w:cs="Arial"/>
                <w:sz w:val="16"/>
                <w:szCs w:val="16"/>
              </w:rPr>
            </w:pPr>
            <w:r w:rsidRPr="004B2E4F">
              <w:rPr>
                <w:rFonts w:cs="Arial"/>
                <w:sz w:val="16"/>
                <w:szCs w:val="16"/>
              </w:rPr>
              <w:t>Promote supportive engagement with parents and/or carers/</w:t>
            </w:r>
            <w:r>
              <w:rPr>
                <w:rFonts w:cs="Arial"/>
                <w:sz w:val="16"/>
                <w:szCs w:val="16"/>
              </w:rPr>
              <w:t>c</w:t>
            </w:r>
            <w:r w:rsidRPr="004B2E4F">
              <w:rPr>
                <w:rFonts w:cs="Arial"/>
                <w:sz w:val="16"/>
                <w:szCs w:val="16"/>
              </w:rPr>
              <w:t xml:space="preserve">ourageous </w:t>
            </w:r>
            <w:r w:rsidRPr="00A31467">
              <w:rPr>
                <w:rFonts w:cs="Arial"/>
                <w:sz w:val="16"/>
                <w:szCs w:val="16"/>
              </w:rPr>
              <w:t>conversations.</w:t>
            </w:r>
          </w:p>
          <w:p w:rsidRPr="004B2E4F" w:rsidR="00AB6113" w:rsidP="005A26DF" w:rsidRDefault="00AB6113" w14:paraId="46A2AB19" w14:textId="77777777">
            <w:pPr>
              <w:numPr>
                <w:ilvl w:val="0"/>
                <w:numId w:val="30"/>
              </w:numPr>
              <w:spacing w:after="0"/>
              <w:rPr>
                <w:rFonts w:cs="Arial"/>
                <w:sz w:val="16"/>
                <w:szCs w:val="16"/>
              </w:rPr>
            </w:pPr>
            <w:r w:rsidRPr="004B2E4F">
              <w:rPr>
                <w:rFonts w:cs="Arial"/>
                <w:sz w:val="16"/>
                <w:szCs w:val="16"/>
              </w:rPr>
              <w:t>Statutory support- Significant Harm Threshold criteria</w:t>
            </w:r>
          </w:p>
          <w:p w:rsidRPr="004B2E4F" w:rsidR="00AB6113" w:rsidP="005A26DF" w:rsidRDefault="00AB6113" w14:paraId="698AB66C" w14:textId="77777777">
            <w:pPr>
              <w:numPr>
                <w:ilvl w:val="0"/>
                <w:numId w:val="30"/>
              </w:numPr>
              <w:spacing w:after="0"/>
              <w:rPr>
                <w:rFonts w:cs="Arial"/>
                <w:sz w:val="16"/>
                <w:szCs w:val="16"/>
              </w:rPr>
            </w:pPr>
            <w:r w:rsidRPr="004B2E4F">
              <w:rPr>
                <w:rFonts w:cs="Arial"/>
                <w:sz w:val="16"/>
                <w:szCs w:val="16"/>
              </w:rPr>
              <w:lastRenderedPageBreak/>
              <w:t>Safeguarding issues and Specific forms of abuse (Annex B) updates</w:t>
            </w:r>
          </w:p>
          <w:p w:rsidRPr="004B2E4F" w:rsidR="00AB6113" w:rsidP="005A26DF" w:rsidRDefault="00AB6113" w14:paraId="09852CFF" w14:textId="77777777">
            <w:pPr>
              <w:numPr>
                <w:ilvl w:val="0"/>
                <w:numId w:val="30"/>
              </w:numPr>
              <w:spacing w:after="0"/>
              <w:rPr>
                <w:rFonts w:cs="Arial"/>
                <w:sz w:val="16"/>
                <w:szCs w:val="16"/>
              </w:rPr>
            </w:pPr>
            <w:r w:rsidRPr="004B2E4F">
              <w:rPr>
                <w:rFonts w:cs="Arial"/>
                <w:sz w:val="16"/>
                <w:szCs w:val="16"/>
              </w:rPr>
              <w:t>Working with others (</w:t>
            </w:r>
            <w:r>
              <w:rPr>
                <w:rFonts w:cs="Arial"/>
                <w:sz w:val="16"/>
                <w:szCs w:val="16"/>
              </w:rPr>
              <w:t>i</w:t>
            </w:r>
            <w:r w:rsidRPr="004B2E4F">
              <w:rPr>
                <w:rFonts w:cs="Arial"/>
                <w:sz w:val="16"/>
                <w:szCs w:val="16"/>
              </w:rPr>
              <w:t xml:space="preserve">nc. partner agencies) </w:t>
            </w:r>
          </w:p>
          <w:p w:rsidRPr="004B2E4F" w:rsidR="00AB6113" w:rsidP="005A26DF" w:rsidRDefault="00AB6113" w14:paraId="551BEB5B" w14:textId="77777777">
            <w:pPr>
              <w:numPr>
                <w:ilvl w:val="0"/>
                <w:numId w:val="30"/>
              </w:numPr>
              <w:spacing w:after="0"/>
              <w:rPr>
                <w:rFonts w:cs="Arial"/>
                <w:sz w:val="16"/>
                <w:szCs w:val="16"/>
              </w:rPr>
            </w:pPr>
            <w:r w:rsidRPr="004B2E4F">
              <w:rPr>
                <w:rFonts w:cs="Arial"/>
                <w:sz w:val="16"/>
                <w:szCs w:val="16"/>
              </w:rPr>
              <w:t>Safeguarding concerns or allegations against staff</w:t>
            </w:r>
          </w:p>
          <w:p w:rsidRPr="004B2E4F" w:rsidR="00AB6113" w:rsidP="005A26DF" w:rsidRDefault="00AB6113" w14:paraId="2B20EF28" w14:textId="77777777">
            <w:pPr>
              <w:numPr>
                <w:ilvl w:val="0"/>
                <w:numId w:val="30"/>
              </w:numPr>
              <w:spacing w:after="0"/>
              <w:rPr>
                <w:rFonts w:cs="Arial"/>
                <w:sz w:val="16"/>
                <w:szCs w:val="16"/>
              </w:rPr>
            </w:pPr>
            <w:r w:rsidRPr="004B2E4F">
              <w:rPr>
                <w:rFonts w:cs="Arial"/>
                <w:sz w:val="16"/>
                <w:szCs w:val="16"/>
              </w:rPr>
              <w:t>Safeguarding practice review</w:t>
            </w:r>
          </w:p>
          <w:p w:rsidRPr="004B2E4F" w:rsidR="00AB6113" w:rsidP="005A26DF" w:rsidRDefault="00AB6113" w14:paraId="298396FE" w14:textId="77777777">
            <w:pPr>
              <w:numPr>
                <w:ilvl w:val="0"/>
                <w:numId w:val="30"/>
              </w:numPr>
              <w:spacing w:after="0"/>
              <w:rPr>
                <w:rFonts w:cs="Arial"/>
                <w:sz w:val="16"/>
                <w:szCs w:val="16"/>
              </w:rPr>
            </w:pPr>
            <w:r w:rsidRPr="004B2E4F">
              <w:rPr>
                <w:rFonts w:cs="Arial"/>
                <w:sz w:val="16"/>
                <w:szCs w:val="16"/>
              </w:rPr>
              <w:t xml:space="preserve">Inspection of safeguarding </w:t>
            </w:r>
          </w:p>
          <w:p w:rsidRPr="004B2E4F" w:rsidR="00AB6113" w:rsidP="005A26DF" w:rsidRDefault="00AB6113" w14:paraId="3844505C" w14:textId="77777777">
            <w:pPr>
              <w:numPr>
                <w:ilvl w:val="0"/>
                <w:numId w:val="30"/>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rsidRPr="00A31467" w:rsidR="00AB6113" w:rsidP="005A26DF" w:rsidRDefault="00AB6113" w14:paraId="2FCBBB34" w14:textId="77777777">
            <w:pPr>
              <w:numPr>
                <w:ilvl w:val="0"/>
                <w:numId w:val="30"/>
              </w:numPr>
              <w:spacing w:after="0"/>
              <w:rPr>
                <w:rFonts w:cs="Arial"/>
                <w:sz w:val="16"/>
                <w:szCs w:val="16"/>
              </w:rPr>
            </w:pPr>
            <w:r w:rsidRPr="004B2E4F">
              <w:rPr>
                <w:rFonts w:cs="Arial"/>
                <w:sz w:val="16"/>
                <w:szCs w:val="16"/>
              </w:rPr>
              <w:t>Supporting continuous professional development</w:t>
            </w:r>
            <w:r>
              <w:rPr>
                <w:rFonts w:cs="Arial"/>
                <w:sz w:val="16"/>
                <w:szCs w:val="16"/>
              </w:rPr>
              <w:t>.</w:t>
            </w:r>
            <w:r w:rsidRPr="004B2E4F">
              <w:rPr>
                <w:rFonts w:cs="Arial"/>
                <w:sz w:val="16"/>
                <w:szCs w:val="16"/>
              </w:rPr>
              <w:t xml:space="preserve"> </w:t>
            </w:r>
          </w:p>
        </w:tc>
      </w:tr>
      <w:tr w:rsidRPr="00A31467" w:rsidR="00AB6113" w:rsidTr="05C0C3D1" w14:paraId="2B064967" w14:textId="77777777">
        <w:trPr>
          <w:trHeight w:val="300"/>
        </w:trPr>
        <w:tc>
          <w:tcPr>
            <w:tcW w:w="9634" w:type="dxa"/>
            <w:gridSpan w:val="2"/>
            <w:shd w:val="clear" w:color="auto" w:fill="F2F2F2" w:themeFill="background1" w:themeFillShade="F2"/>
          </w:tcPr>
          <w:p w:rsidRPr="00CC7586" w:rsidR="00AB6113" w:rsidRDefault="00AB6113" w14:paraId="77419BE3" w14:textId="77777777">
            <w:pPr>
              <w:jc w:val="center"/>
              <w:rPr>
                <w:rFonts w:cs="Arial"/>
                <w:b/>
              </w:rPr>
            </w:pPr>
            <w:r w:rsidRPr="1D3D6045">
              <w:rPr>
                <w:rFonts w:cs="Arial"/>
                <w:b/>
              </w:rPr>
              <w:lastRenderedPageBreak/>
              <w:t>Managing Safeguarding concerns or allegations made about staff</w:t>
            </w:r>
          </w:p>
        </w:tc>
      </w:tr>
      <w:tr w:rsidRPr="00A31467" w:rsidR="00AB6113" w:rsidTr="05C0C3D1" w14:paraId="31515DF2" w14:textId="77777777">
        <w:trPr>
          <w:trHeight w:val="300"/>
        </w:trPr>
        <w:tc>
          <w:tcPr>
            <w:tcW w:w="9634" w:type="dxa"/>
            <w:gridSpan w:val="2"/>
          </w:tcPr>
          <w:p w:rsidRPr="004B2E4F" w:rsidR="00AB6113" w:rsidRDefault="7B974828" w14:paraId="2B3ACAA9" w14:textId="31C5C22D">
            <w:pPr>
              <w:spacing w:after="0"/>
              <w:rPr>
                <w:rFonts w:cs="Arial"/>
                <w:sz w:val="16"/>
                <w:szCs w:val="16"/>
              </w:rPr>
            </w:pPr>
            <w:r w:rsidRPr="05C0C3D1">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w:t>
            </w:r>
            <w:r w:rsidRPr="05C0C3D1" w:rsidR="0BE48F31">
              <w:rPr>
                <w:rFonts w:cs="Arial"/>
                <w:i/>
                <w:iCs/>
                <w:sz w:val="16"/>
                <w:szCs w:val="16"/>
              </w:rPr>
              <w:t>volunteers,</w:t>
            </w:r>
            <w:r w:rsidRPr="05C0C3D1">
              <w:rPr>
                <w:rFonts w:cs="Arial"/>
                <w:i/>
                <w:iCs/>
                <w:sz w:val="16"/>
                <w:szCs w:val="16"/>
              </w:rPr>
              <w:t xml:space="preserve"> and contractors. </w:t>
            </w:r>
          </w:p>
          <w:p w:rsidRPr="00A31467" w:rsidR="00AB6113" w:rsidRDefault="00AB6113" w14:paraId="097D91DC" w14:textId="77777777">
            <w:pPr>
              <w:rPr>
                <w:rFonts w:cs="Arial"/>
                <w:sz w:val="16"/>
                <w:szCs w:val="16"/>
              </w:rPr>
            </w:pPr>
            <w:r w:rsidRPr="004B2E4F">
              <w:rPr>
                <w:rFonts w:cs="Arial"/>
                <w:i/>
                <w:iCs/>
                <w:sz w:val="16"/>
                <w:szCs w:val="16"/>
              </w:rPr>
              <w:t>355. These procedures should be consistent with local safeguarding procedures and practice guidance (Hertfordshire Safeguarding Children Partnership procedures 5.1.5.) Part four KCSiE 202</w:t>
            </w:r>
            <w:r w:rsidRPr="00A31467">
              <w:rPr>
                <w:rFonts w:cs="Arial"/>
                <w:i/>
                <w:iCs/>
                <w:sz w:val="16"/>
                <w:szCs w:val="16"/>
              </w:rPr>
              <w:t>4</w:t>
            </w:r>
          </w:p>
        </w:tc>
      </w:tr>
      <w:tr w:rsidRPr="00A31467" w:rsidR="00AB6113" w:rsidTr="05C0C3D1" w14:paraId="400D5E5B" w14:textId="77777777">
        <w:trPr>
          <w:trHeight w:val="300"/>
        </w:trPr>
        <w:tc>
          <w:tcPr>
            <w:tcW w:w="4508" w:type="dxa"/>
            <w:tcBorders>
              <w:bottom w:val="single" w:color="auto" w:sz="4" w:space="0"/>
            </w:tcBorders>
          </w:tcPr>
          <w:p w:rsidRPr="004B2E4F" w:rsidR="00AB6113" w:rsidRDefault="00AB6113" w14:paraId="198DC929" w14:textId="77777777">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rsidRPr="004B2E4F" w:rsidR="00AB6113" w:rsidRDefault="00AB6113" w14:paraId="6F6ADEDE" w14:textId="77777777">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rsidRPr="004B2E4F" w:rsidR="00AB6113" w:rsidRDefault="00AB6113" w14:paraId="71F4D498" w14:textId="77777777">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rsidR="00AB6113" w:rsidRDefault="00AB6113" w14:paraId="588CC56D" w14:textId="77777777">
            <w:pPr>
              <w:rPr>
                <w:rFonts w:cs="Arial"/>
                <w:b/>
                <w:bCs/>
                <w:sz w:val="16"/>
                <w:szCs w:val="16"/>
              </w:rPr>
            </w:pPr>
          </w:p>
          <w:p w:rsidRPr="004B2E4F" w:rsidR="00AB6113" w:rsidRDefault="00AB6113" w14:paraId="2B7ECA54" w14:textId="77777777">
            <w:pPr>
              <w:spacing w:after="0"/>
              <w:rPr>
                <w:rFonts w:cs="Arial"/>
                <w:sz w:val="16"/>
                <w:szCs w:val="16"/>
              </w:rPr>
            </w:pPr>
            <w:r w:rsidRPr="004B2E4F">
              <w:rPr>
                <w:rFonts w:cs="Arial"/>
                <w:b/>
                <w:bCs/>
                <w:sz w:val="16"/>
                <w:szCs w:val="16"/>
              </w:rPr>
              <w:t>Frequency, duration, and delivery method:</w:t>
            </w:r>
          </w:p>
          <w:p w:rsidRPr="004B2E4F" w:rsidR="00AB6113" w:rsidP="005A26DF" w:rsidRDefault="00AB6113" w14:paraId="3A24C94A" w14:textId="77777777">
            <w:pPr>
              <w:numPr>
                <w:ilvl w:val="0"/>
                <w:numId w:val="31"/>
              </w:numPr>
              <w:spacing w:after="0"/>
              <w:rPr>
                <w:rFonts w:cs="Arial"/>
                <w:sz w:val="16"/>
                <w:szCs w:val="16"/>
              </w:rPr>
            </w:pPr>
            <w:r w:rsidRPr="004B2E4F">
              <w:rPr>
                <w:rFonts w:cs="Arial"/>
                <w:sz w:val="16"/>
                <w:szCs w:val="16"/>
              </w:rPr>
              <w:t>Every Four years,</w:t>
            </w:r>
          </w:p>
          <w:p w:rsidRPr="004B2E4F" w:rsidR="00AB6113" w:rsidP="005A26DF" w:rsidRDefault="00AB6113" w14:paraId="304AEE61" w14:textId="77777777">
            <w:pPr>
              <w:numPr>
                <w:ilvl w:val="0"/>
                <w:numId w:val="31"/>
              </w:numPr>
              <w:spacing w:after="0"/>
              <w:rPr>
                <w:rFonts w:cs="Arial"/>
                <w:sz w:val="16"/>
                <w:szCs w:val="16"/>
              </w:rPr>
            </w:pPr>
            <w:r>
              <w:rPr>
                <w:rFonts w:cs="Arial"/>
                <w:sz w:val="16"/>
                <w:szCs w:val="16"/>
              </w:rPr>
              <w:t>H</w:t>
            </w:r>
            <w:r w:rsidRPr="004B2E4F">
              <w:rPr>
                <w:rFonts w:cs="Arial"/>
                <w:sz w:val="16"/>
                <w:szCs w:val="16"/>
              </w:rPr>
              <w:t>alf day PowerPoint presentation</w:t>
            </w:r>
          </w:p>
          <w:p w:rsidRPr="004B2E4F" w:rsidR="00AB6113" w:rsidP="005A26DF" w:rsidRDefault="7B974828" w14:paraId="45A7D88E" w14:textId="24B57987">
            <w:pPr>
              <w:numPr>
                <w:ilvl w:val="0"/>
                <w:numId w:val="31"/>
              </w:numPr>
              <w:spacing w:after="0"/>
              <w:rPr>
                <w:rFonts w:cs="Arial"/>
                <w:sz w:val="16"/>
                <w:szCs w:val="16"/>
              </w:rPr>
            </w:pPr>
            <w:r w:rsidRPr="05C0C3D1">
              <w:rPr>
                <w:rFonts w:cs="Arial"/>
                <w:sz w:val="16"/>
                <w:szCs w:val="16"/>
              </w:rPr>
              <w:t xml:space="preserve">Face to face training held at Hertfordshire Development Centre (Robertson House) or </w:t>
            </w:r>
            <w:bookmarkStart w:name="_Int_ieBwyLXz" w:id="160"/>
            <w:r w:rsidRPr="05C0C3D1">
              <w:rPr>
                <w:rFonts w:cs="Arial"/>
                <w:sz w:val="16"/>
                <w:szCs w:val="16"/>
              </w:rPr>
              <w:t>virtually via</w:t>
            </w:r>
            <w:bookmarkEnd w:id="160"/>
            <w:r w:rsidRPr="05C0C3D1">
              <w:rPr>
                <w:rFonts w:cs="Arial"/>
                <w:sz w:val="16"/>
                <w:szCs w:val="16"/>
              </w:rPr>
              <w:t xml:space="preserve"> Microsoft teams</w:t>
            </w:r>
            <w:r w:rsidRPr="05C0C3D1" w:rsidR="3BE8315B">
              <w:rPr>
                <w:rFonts w:cs="Arial"/>
                <w:sz w:val="16"/>
                <w:szCs w:val="16"/>
              </w:rPr>
              <w:t xml:space="preserve">. </w:t>
            </w:r>
          </w:p>
          <w:p w:rsidR="00AB6113" w:rsidRDefault="00AB6113" w14:paraId="532B86D8" w14:textId="77777777">
            <w:pPr>
              <w:rPr>
                <w:rFonts w:cs="Arial"/>
                <w:b/>
                <w:bCs/>
                <w:sz w:val="16"/>
                <w:szCs w:val="16"/>
              </w:rPr>
            </w:pPr>
          </w:p>
          <w:p w:rsidRPr="004B2E4F" w:rsidR="00AB6113" w:rsidRDefault="00AB6113" w14:paraId="47E0DC58" w14:textId="77777777">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rsidRPr="00A31467" w:rsidR="00AB6113" w:rsidRDefault="00AB6113" w14:paraId="1871E793" w14:textId="77777777">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5126" w:type="dxa"/>
            <w:tcBorders>
              <w:bottom w:val="single" w:color="auto" w:sz="4" w:space="0"/>
            </w:tcBorders>
          </w:tcPr>
          <w:p w:rsidRPr="004B2E4F" w:rsidR="00AB6113" w:rsidRDefault="00AB6113" w14:paraId="64CDB071" w14:textId="77777777">
            <w:pPr>
              <w:spacing w:after="0"/>
              <w:rPr>
                <w:rFonts w:cs="Arial"/>
                <w:sz w:val="16"/>
                <w:szCs w:val="16"/>
              </w:rPr>
            </w:pPr>
            <w:r w:rsidRPr="004B2E4F">
              <w:rPr>
                <w:rFonts w:cs="Arial"/>
                <w:b/>
                <w:bCs/>
                <w:sz w:val="16"/>
                <w:szCs w:val="16"/>
              </w:rPr>
              <w:t>Aim:</w:t>
            </w:r>
          </w:p>
          <w:p w:rsidRPr="004B2E4F" w:rsidR="00AB6113" w:rsidRDefault="00AB6113" w14:paraId="41F6C82D" w14:textId="77777777">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KCSiE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rsidR="00AB6113" w:rsidRDefault="00AB6113" w14:paraId="336A3A1E" w14:textId="77777777">
            <w:pPr>
              <w:rPr>
                <w:rFonts w:cs="Arial"/>
                <w:b/>
                <w:bCs/>
                <w:sz w:val="16"/>
                <w:szCs w:val="16"/>
              </w:rPr>
            </w:pPr>
          </w:p>
          <w:p w:rsidRPr="004B2E4F" w:rsidR="00AB6113" w:rsidRDefault="00AB6113" w14:paraId="0D446D97" w14:textId="77777777">
            <w:pPr>
              <w:spacing w:after="0"/>
              <w:rPr>
                <w:rFonts w:cs="Arial"/>
                <w:sz w:val="16"/>
                <w:szCs w:val="16"/>
              </w:rPr>
            </w:pPr>
            <w:r w:rsidRPr="004B2E4F">
              <w:rPr>
                <w:rFonts w:cs="Arial"/>
                <w:b/>
                <w:bCs/>
                <w:sz w:val="16"/>
                <w:szCs w:val="16"/>
              </w:rPr>
              <w:t>Learning objectives:</w:t>
            </w:r>
          </w:p>
          <w:p w:rsidRPr="004B2E4F" w:rsidR="00AB6113" w:rsidP="005A26DF" w:rsidRDefault="00AB6113" w14:paraId="152CE16C" w14:textId="77777777">
            <w:pPr>
              <w:numPr>
                <w:ilvl w:val="0"/>
                <w:numId w:val="32"/>
              </w:numPr>
              <w:spacing w:after="0"/>
              <w:rPr>
                <w:rFonts w:cs="Arial"/>
                <w:sz w:val="16"/>
                <w:szCs w:val="16"/>
              </w:rPr>
            </w:pPr>
            <w:r w:rsidRPr="004B2E4F">
              <w:rPr>
                <w:rFonts w:cs="Arial"/>
                <w:sz w:val="16"/>
                <w:szCs w:val="16"/>
              </w:rPr>
              <w:t>Legislation, Statutory and local guidance</w:t>
            </w:r>
          </w:p>
          <w:p w:rsidRPr="004B2E4F" w:rsidR="00AB6113" w:rsidP="005A26DF" w:rsidRDefault="00AB6113" w14:paraId="75D09C1C" w14:textId="77777777">
            <w:pPr>
              <w:numPr>
                <w:ilvl w:val="0"/>
                <w:numId w:val="32"/>
              </w:numPr>
              <w:spacing w:after="0"/>
              <w:rPr>
                <w:rFonts w:cs="Arial"/>
                <w:sz w:val="16"/>
                <w:szCs w:val="16"/>
              </w:rPr>
            </w:pPr>
            <w:r w:rsidRPr="004B2E4F">
              <w:rPr>
                <w:rFonts w:cs="Arial"/>
                <w:sz w:val="16"/>
                <w:szCs w:val="16"/>
              </w:rPr>
              <w:t>The scale of abuse</w:t>
            </w:r>
          </w:p>
          <w:p w:rsidRPr="004B2E4F" w:rsidR="00AB6113" w:rsidP="005A26DF" w:rsidRDefault="00AB6113" w14:paraId="5F01E0FF" w14:textId="77777777">
            <w:pPr>
              <w:numPr>
                <w:ilvl w:val="0"/>
                <w:numId w:val="32"/>
              </w:numPr>
              <w:spacing w:after="0"/>
              <w:rPr>
                <w:rFonts w:cs="Arial"/>
                <w:sz w:val="16"/>
                <w:szCs w:val="16"/>
              </w:rPr>
            </w:pPr>
            <w:r w:rsidRPr="004B2E4F">
              <w:rPr>
                <w:rFonts w:cs="Arial"/>
                <w:sz w:val="16"/>
                <w:szCs w:val="16"/>
              </w:rPr>
              <w:t>Profile of offending behaviours</w:t>
            </w:r>
          </w:p>
          <w:p w:rsidRPr="004B2E4F" w:rsidR="00AB6113" w:rsidP="005A26DF" w:rsidRDefault="00AB6113" w14:paraId="6621762B" w14:textId="77777777">
            <w:pPr>
              <w:numPr>
                <w:ilvl w:val="0"/>
                <w:numId w:val="32"/>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Pr="00A31467">
              <w:rPr>
                <w:rFonts w:cs="Arial"/>
                <w:sz w:val="16"/>
                <w:szCs w:val="16"/>
              </w:rPr>
              <w:t>(Part</w:t>
            </w:r>
            <w:r w:rsidRPr="004B2E4F">
              <w:rPr>
                <w:rFonts w:cs="Arial"/>
                <w:i/>
                <w:iCs/>
                <w:sz w:val="16"/>
                <w:szCs w:val="16"/>
              </w:rPr>
              <w:t xml:space="preserve"> four KCSiE </w:t>
            </w:r>
            <w:r w:rsidRPr="004B2E4F">
              <w:rPr>
                <w:rFonts w:cs="Arial"/>
                <w:sz w:val="16"/>
                <w:szCs w:val="16"/>
              </w:rPr>
              <w:t xml:space="preserve">and </w:t>
            </w:r>
            <w:r w:rsidRPr="004B2E4F">
              <w:rPr>
                <w:rFonts w:cs="Arial"/>
                <w:i/>
                <w:iCs/>
                <w:sz w:val="16"/>
                <w:szCs w:val="16"/>
              </w:rPr>
              <w:t>Hertfordshire Safeguarding Children Partnership procedures 5.1.5.)</w:t>
            </w:r>
          </w:p>
          <w:p w:rsidRPr="00A31467" w:rsidR="00AB6113" w:rsidP="005A26DF" w:rsidRDefault="00AB6113" w14:paraId="2CBF402A" w14:textId="77777777">
            <w:pPr>
              <w:numPr>
                <w:ilvl w:val="0"/>
                <w:numId w:val="32"/>
              </w:numPr>
              <w:spacing w:after="0"/>
              <w:rPr>
                <w:rFonts w:cs="Arial"/>
                <w:sz w:val="16"/>
                <w:szCs w:val="16"/>
              </w:rPr>
            </w:pPr>
            <w:r w:rsidRPr="004B2E4F">
              <w:rPr>
                <w:rFonts w:cs="Arial"/>
                <w:sz w:val="16"/>
                <w:szCs w:val="16"/>
              </w:rPr>
              <w:t xml:space="preserve">Whole school approach to a safer working </w:t>
            </w:r>
            <w:r w:rsidRPr="00A31467">
              <w:rPr>
                <w:rFonts w:cs="Arial"/>
                <w:sz w:val="16"/>
                <w:szCs w:val="16"/>
              </w:rPr>
              <w:t>culture.</w:t>
            </w:r>
          </w:p>
        </w:tc>
      </w:tr>
      <w:tr w:rsidRPr="00A31467" w:rsidR="00AB6113" w:rsidTr="05C0C3D1" w14:paraId="29E22858" w14:textId="77777777">
        <w:trPr>
          <w:trHeight w:val="300"/>
        </w:trPr>
        <w:tc>
          <w:tcPr>
            <w:tcW w:w="9634" w:type="dxa"/>
            <w:gridSpan w:val="2"/>
            <w:shd w:val="clear" w:color="auto" w:fill="F2F2F2" w:themeFill="background1" w:themeFillShade="F2"/>
          </w:tcPr>
          <w:p w:rsidRPr="00CC7586" w:rsidR="00AB6113" w:rsidRDefault="00AB6113" w14:paraId="5BE98D64" w14:textId="77777777">
            <w:pPr>
              <w:jc w:val="center"/>
              <w:rPr>
                <w:rFonts w:cs="Arial"/>
              </w:rPr>
            </w:pPr>
            <w:r w:rsidRPr="1D3D6045">
              <w:rPr>
                <w:rFonts w:cs="Arial"/>
                <w:b/>
              </w:rPr>
              <w:t>Safer Working Practice Training</w:t>
            </w:r>
          </w:p>
        </w:tc>
      </w:tr>
      <w:tr w:rsidRPr="00A31467" w:rsidR="00AB6113" w:rsidTr="05C0C3D1" w14:paraId="47B08366" w14:textId="77777777">
        <w:trPr>
          <w:trHeight w:val="300"/>
        </w:trPr>
        <w:tc>
          <w:tcPr>
            <w:tcW w:w="9634" w:type="dxa"/>
            <w:gridSpan w:val="2"/>
          </w:tcPr>
          <w:p w:rsidRPr="00916A7B" w:rsidR="00AB6113" w:rsidRDefault="00AB6113" w14:paraId="64328AD6" w14:textId="77777777">
            <w:pPr>
              <w:spacing w:after="0"/>
              <w:rPr>
                <w:rFonts w:cs="Arial"/>
                <w:sz w:val="16"/>
                <w:szCs w:val="16"/>
              </w:rPr>
            </w:pPr>
            <w:r w:rsidRPr="00916A7B">
              <w:rPr>
                <w:rFonts w:cs="Arial"/>
                <w:i/>
                <w:iCs/>
                <w:sz w:val="16"/>
                <w:szCs w:val="16"/>
              </w:rPr>
              <w:t>71 What school and college staff should do if they have a safeguarding concern or an allegation about another staff member.</w:t>
            </w:r>
          </w:p>
          <w:p w:rsidRPr="00916A7B" w:rsidR="00AB6113" w:rsidRDefault="00AB6113" w14:paraId="02052FE7" w14:textId="4922211D">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rsidRPr="00916A7B" w:rsidR="00AB6113" w:rsidRDefault="00AB6113" w14:paraId="1C0B6392" w14:textId="3D5D2436">
            <w:pPr>
              <w:spacing w:after="0"/>
              <w:rPr>
                <w:rFonts w:cs="Arial"/>
                <w:sz w:val="16"/>
                <w:szCs w:val="16"/>
              </w:rPr>
            </w:pPr>
            <w:r w:rsidRPr="00916A7B">
              <w:rPr>
                <w:rFonts w:cs="Arial"/>
                <w:i/>
                <w:iCs/>
                <w:sz w:val="16"/>
                <w:szCs w:val="16"/>
              </w:rPr>
              <w:t xml:space="preserve"> </w:t>
            </w:r>
          </w:p>
          <w:p w:rsidRPr="00916A7B" w:rsidR="00AB6113" w:rsidRDefault="00AB6113" w14:paraId="7BF7A9C9" w14:textId="3942FAD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college. </w:t>
            </w:r>
          </w:p>
          <w:p w:rsidRPr="00916A7B" w:rsidR="00AB6113" w:rsidRDefault="00AB6113" w14:paraId="67397B61" w14:textId="599CFD8A">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rsidRPr="00A31467" w:rsidR="00AB6113" w:rsidRDefault="00AB6113" w14:paraId="233F1FB7" w14:textId="77777777">
            <w:pPr>
              <w:rPr>
                <w:rFonts w:cs="Arial"/>
                <w:b/>
                <w:bCs/>
                <w:sz w:val="16"/>
                <w:szCs w:val="16"/>
              </w:rPr>
            </w:pPr>
            <w:r w:rsidRPr="00A31467">
              <w:rPr>
                <w:rFonts w:cs="Arial"/>
                <w:sz w:val="16"/>
                <w:szCs w:val="16"/>
              </w:rPr>
              <w:t>KCSiE</w:t>
            </w:r>
          </w:p>
        </w:tc>
      </w:tr>
      <w:tr w:rsidRPr="00A31467" w:rsidR="00AB6113" w:rsidTr="05C0C3D1" w14:paraId="360E4F62" w14:textId="77777777">
        <w:trPr>
          <w:trHeight w:val="300"/>
        </w:trPr>
        <w:tc>
          <w:tcPr>
            <w:tcW w:w="4508" w:type="dxa"/>
          </w:tcPr>
          <w:p w:rsidRPr="00916A7B" w:rsidR="00AB6113" w:rsidRDefault="00AB6113" w14:paraId="59ADCAAD" w14:textId="77777777">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rsidRPr="00916A7B" w:rsidR="00AB6113" w:rsidRDefault="00AB6113" w14:paraId="7B453AE4" w14:textId="77777777">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rsidRPr="00916A7B" w:rsidR="00AB6113" w:rsidRDefault="00AB6113" w14:paraId="29F13A2F" w14:textId="77777777">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rsidR="00AB6113" w:rsidRDefault="00AB6113" w14:paraId="2651F292" w14:textId="77777777">
            <w:pPr>
              <w:rPr>
                <w:rFonts w:cs="Arial"/>
                <w:b/>
                <w:bCs/>
                <w:sz w:val="16"/>
                <w:szCs w:val="16"/>
              </w:rPr>
            </w:pPr>
          </w:p>
          <w:p w:rsidRPr="00916A7B" w:rsidR="00AB6113" w:rsidRDefault="00AB6113" w14:paraId="30D3882F" w14:textId="77777777">
            <w:pPr>
              <w:spacing w:after="0"/>
              <w:rPr>
                <w:rFonts w:cs="Arial"/>
                <w:sz w:val="16"/>
                <w:szCs w:val="16"/>
              </w:rPr>
            </w:pPr>
            <w:r w:rsidRPr="00916A7B">
              <w:rPr>
                <w:rFonts w:cs="Arial"/>
                <w:b/>
                <w:bCs/>
                <w:sz w:val="16"/>
                <w:szCs w:val="16"/>
              </w:rPr>
              <w:t xml:space="preserve">Frequency, duration, and delivery method: </w:t>
            </w:r>
          </w:p>
          <w:p w:rsidRPr="00916A7B" w:rsidR="00AB6113" w:rsidP="005A26DF" w:rsidRDefault="00AB6113" w14:paraId="3E1C2EF1" w14:textId="77777777">
            <w:pPr>
              <w:numPr>
                <w:ilvl w:val="0"/>
                <w:numId w:val="35"/>
              </w:numPr>
              <w:spacing w:after="0"/>
              <w:rPr>
                <w:rFonts w:cs="Arial"/>
                <w:sz w:val="16"/>
                <w:szCs w:val="16"/>
              </w:rPr>
            </w:pPr>
            <w:r w:rsidRPr="00916A7B">
              <w:rPr>
                <w:rFonts w:cs="Arial"/>
                <w:sz w:val="16"/>
                <w:szCs w:val="16"/>
              </w:rPr>
              <w:t xml:space="preserve">At the discretion of leadership and management. </w:t>
            </w:r>
          </w:p>
          <w:p w:rsidRPr="00916A7B" w:rsidR="00AB6113" w:rsidP="005A26DF" w:rsidRDefault="00AB6113" w14:paraId="5A41B269" w14:textId="77777777">
            <w:pPr>
              <w:numPr>
                <w:ilvl w:val="0"/>
                <w:numId w:val="35"/>
              </w:numPr>
              <w:spacing w:after="0"/>
              <w:rPr>
                <w:rFonts w:cs="Arial"/>
                <w:sz w:val="16"/>
                <w:szCs w:val="16"/>
              </w:rPr>
            </w:pPr>
            <w:r w:rsidRPr="00916A7B">
              <w:rPr>
                <w:rFonts w:cs="Arial"/>
                <w:sz w:val="16"/>
                <w:szCs w:val="16"/>
              </w:rPr>
              <w:t xml:space="preserve">Two-hour PowerPoint presentation. </w:t>
            </w:r>
          </w:p>
          <w:p w:rsidRPr="00916A7B" w:rsidR="00AB6113" w:rsidP="005A26DF" w:rsidRDefault="00AB6113" w14:paraId="25663E56" w14:textId="77777777">
            <w:pPr>
              <w:numPr>
                <w:ilvl w:val="0"/>
                <w:numId w:val="35"/>
              </w:numPr>
              <w:spacing w:after="0"/>
              <w:rPr>
                <w:rFonts w:cs="Arial"/>
                <w:sz w:val="16"/>
                <w:szCs w:val="16"/>
              </w:rPr>
            </w:pPr>
            <w:r w:rsidRPr="00916A7B">
              <w:rPr>
                <w:rFonts w:cs="Arial"/>
                <w:sz w:val="16"/>
                <w:szCs w:val="16"/>
              </w:rPr>
              <w:t>Face to face in</w:t>
            </w:r>
            <w:r>
              <w:rPr>
                <w:rFonts w:cs="Arial"/>
                <w:sz w:val="16"/>
                <w:szCs w:val="16"/>
              </w:rPr>
              <w:t>-</w:t>
            </w:r>
            <w:r w:rsidRPr="00916A7B">
              <w:rPr>
                <w:rFonts w:cs="Arial"/>
                <w:sz w:val="16"/>
                <w:szCs w:val="16"/>
              </w:rPr>
              <w:t xml:space="preserve">house or Virtual online. </w:t>
            </w:r>
          </w:p>
          <w:p w:rsidR="00AB6113" w:rsidRDefault="00AB6113" w14:paraId="5E723B10" w14:textId="77777777">
            <w:pPr>
              <w:rPr>
                <w:rFonts w:cs="Arial"/>
                <w:b/>
                <w:bCs/>
                <w:sz w:val="16"/>
                <w:szCs w:val="16"/>
              </w:rPr>
            </w:pPr>
          </w:p>
          <w:p w:rsidRPr="00916A7B" w:rsidR="00AB6113" w:rsidRDefault="7B974828" w14:paraId="5F50BC23" w14:textId="62827BED">
            <w:pPr>
              <w:spacing w:after="0"/>
              <w:rPr>
                <w:rFonts w:cs="Arial"/>
                <w:sz w:val="16"/>
                <w:szCs w:val="16"/>
              </w:rPr>
            </w:pPr>
            <w:r w:rsidRPr="05C0C3D1">
              <w:rPr>
                <w:rFonts w:cs="Arial"/>
                <w:b/>
                <w:bCs/>
                <w:sz w:val="16"/>
                <w:szCs w:val="16"/>
              </w:rPr>
              <w:t xml:space="preserve">Targeted delegates: </w:t>
            </w:r>
            <w:r w:rsidRPr="05C0C3D1">
              <w:rPr>
                <w:rFonts w:cs="Arial"/>
                <w:sz w:val="16"/>
                <w:szCs w:val="16"/>
              </w:rPr>
              <w:t xml:space="preserve">All staff including the senior </w:t>
            </w:r>
            <w:r w:rsidRPr="05C0C3D1" w:rsidR="2FC3BBF6">
              <w:rPr>
                <w:rFonts w:cs="Arial"/>
                <w:sz w:val="16"/>
                <w:szCs w:val="16"/>
              </w:rPr>
              <w:t>leadership [</w:t>
            </w:r>
            <w:r w:rsidRPr="05C0C3D1">
              <w:rPr>
                <w:rFonts w:cs="Arial"/>
                <w:sz w:val="16"/>
                <w:szCs w:val="16"/>
              </w:rPr>
              <w:t xml:space="preserve"> team, supply teachers, volunteers, contractors, and senior leadership team.</w:t>
            </w:r>
          </w:p>
          <w:p w:rsidRPr="00A31467" w:rsidR="00AB6113" w:rsidRDefault="00AB6113" w14:paraId="374E7710" w14:textId="77777777">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Pr>
                <w:rFonts w:cs="Arial"/>
                <w:sz w:val="16"/>
                <w:szCs w:val="16"/>
              </w:rPr>
              <w:t>S</w:t>
            </w:r>
            <w:r w:rsidRPr="00916A7B">
              <w:rPr>
                <w:rFonts w:cs="Arial"/>
                <w:sz w:val="16"/>
                <w:szCs w:val="16"/>
              </w:rPr>
              <w:t xml:space="preserve">ervice  </w:t>
            </w:r>
          </w:p>
        </w:tc>
        <w:tc>
          <w:tcPr>
            <w:tcW w:w="5126" w:type="dxa"/>
          </w:tcPr>
          <w:p w:rsidRPr="00916A7B" w:rsidR="00AB6113" w:rsidRDefault="00AB6113" w14:paraId="583A6D50" w14:textId="77777777">
            <w:pPr>
              <w:spacing w:after="0"/>
              <w:rPr>
                <w:rFonts w:cs="Arial"/>
                <w:sz w:val="16"/>
                <w:szCs w:val="16"/>
              </w:rPr>
            </w:pPr>
            <w:r w:rsidRPr="00916A7B">
              <w:rPr>
                <w:rFonts w:cs="Arial"/>
                <w:b/>
                <w:bCs/>
                <w:sz w:val="16"/>
                <w:szCs w:val="16"/>
              </w:rPr>
              <w:t xml:space="preserve">Aims: </w:t>
            </w:r>
          </w:p>
          <w:p w:rsidRPr="00916A7B" w:rsidR="00AB6113" w:rsidRDefault="7B974828" w14:paraId="5480815C" w14:textId="087B926E">
            <w:pPr>
              <w:spacing w:after="0"/>
              <w:rPr>
                <w:rFonts w:cs="Arial"/>
                <w:sz w:val="16"/>
                <w:szCs w:val="16"/>
              </w:rPr>
            </w:pPr>
            <w:r w:rsidRPr="05C0C3D1">
              <w:rPr>
                <w:rFonts w:cs="Arial"/>
                <w:sz w:val="16"/>
                <w:szCs w:val="16"/>
              </w:rPr>
              <w:t xml:space="preserve">To safeguard children and young people (CYP) from potential harm that an individual, </w:t>
            </w:r>
            <w:r w:rsidRPr="05C0C3D1" w:rsidR="1500472E">
              <w:rPr>
                <w:rFonts w:cs="Arial"/>
                <w:sz w:val="16"/>
                <w:szCs w:val="16"/>
              </w:rPr>
              <w:t>group,</w:t>
            </w:r>
            <w:r w:rsidRPr="05C0C3D1">
              <w:rPr>
                <w:rFonts w:cs="Arial"/>
                <w:sz w:val="16"/>
                <w:szCs w:val="16"/>
              </w:rPr>
              <w:t xml:space="preserve"> or poor culture of safeguarding practice could cause. To thereby raise awareness of what safe practice is when working with CYP and know what to do if there are concerns</w:t>
            </w:r>
            <w:r w:rsidRPr="05C0C3D1" w:rsidR="667D7837">
              <w:rPr>
                <w:rFonts w:cs="Arial"/>
                <w:sz w:val="16"/>
                <w:szCs w:val="16"/>
              </w:rPr>
              <w:t xml:space="preserve">. </w:t>
            </w:r>
          </w:p>
          <w:p w:rsidR="00AB6113" w:rsidRDefault="00AB6113" w14:paraId="60EF8475" w14:textId="77777777">
            <w:pPr>
              <w:rPr>
                <w:rFonts w:cs="Arial"/>
                <w:b/>
                <w:bCs/>
                <w:sz w:val="16"/>
                <w:szCs w:val="16"/>
              </w:rPr>
            </w:pPr>
          </w:p>
          <w:p w:rsidRPr="00916A7B" w:rsidR="00AB6113" w:rsidRDefault="00AB6113" w14:paraId="5FB954C5" w14:textId="77777777">
            <w:pPr>
              <w:spacing w:after="0"/>
              <w:rPr>
                <w:rFonts w:cs="Arial"/>
                <w:sz w:val="16"/>
                <w:szCs w:val="16"/>
              </w:rPr>
            </w:pPr>
            <w:r w:rsidRPr="00916A7B">
              <w:rPr>
                <w:rFonts w:cs="Arial"/>
                <w:b/>
                <w:bCs/>
                <w:sz w:val="16"/>
                <w:szCs w:val="16"/>
              </w:rPr>
              <w:t xml:space="preserve">Objectives:  </w:t>
            </w:r>
          </w:p>
          <w:p w:rsidRPr="00916A7B" w:rsidR="00AB6113" w:rsidP="005A26DF" w:rsidRDefault="00AB6113" w14:paraId="63F5E25B" w14:textId="77777777">
            <w:pPr>
              <w:numPr>
                <w:ilvl w:val="0"/>
                <w:numId w:val="36"/>
              </w:numPr>
              <w:spacing w:after="0"/>
              <w:rPr>
                <w:rFonts w:cs="Arial"/>
                <w:sz w:val="16"/>
                <w:szCs w:val="16"/>
              </w:rPr>
            </w:pPr>
            <w:r w:rsidRPr="00916A7B">
              <w:rPr>
                <w:rFonts w:cs="Arial"/>
                <w:sz w:val="16"/>
                <w:szCs w:val="16"/>
              </w:rPr>
              <w:t xml:space="preserve">Safe and unsafe practices that could harm or pose a risk of harm to children </w:t>
            </w:r>
          </w:p>
          <w:p w:rsidRPr="00916A7B" w:rsidR="00AB6113" w:rsidP="005A26DF" w:rsidRDefault="00AB6113" w14:paraId="6AF9A043" w14:textId="77777777">
            <w:pPr>
              <w:numPr>
                <w:ilvl w:val="0"/>
                <w:numId w:val="36"/>
              </w:numPr>
              <w:spacing w:after="0"/>
              <w:rPr>
                <w:rFonts w:cs="Arial"/>
                <w:sz w:val="16"/>
                <w:szCs w:val="16"/>
              </w:rPr>
            </w:pPr>
            <w:r w:rsidRPr="00916A7B">
              <w:rPr>
                <w:rFonts w:cs="Arial"/>
                <w:sz w:val="16"/>
                <w:szCs w:val="16"/>
              </w:rPr>
              <w:t>Processes and procedures should be in place to manage any safeguarding concern or allegation</w:t>
            </w:r>
          </w:p>
          <w:p w:rsidRPr="00916A7B" w:rsidR="00AB6113" w:rsidP="005A26DF" w:rsidRDefault="00AB6113" w14:paraId="05861711" w14:textId="77777777">
            <w:pPr>
              <w:numPr>
                <w:ilvl w:val="0"/>
                <w:numId w:val="36"/>
              </w:numPr>
              <w:spacing w:after="0"/>
              <w:rPr>
                <w:rFonts w:cs="Arial"/>
                <w:sz w:val="16"/>
                <w:szCs w:val="16"/>
              </w:rPr>
            </w:pPr>
            <w:r w:rsidRPr="00916A7B">
              <w:rPr>
                <w:rFonts w:cs="Arial"/>
                <w:sz w:val="16"/>
                <w:szCs w:val="16"/>
              </w:rPr>
              <w:t xml:space="preserve">Low-level concerns that do not meet the harm threshold </w:t>
            </w:r>
          </w:p>
          <w:p w:rsidRPr="00916A7B" w:rsidR="00AB6113" w:rsidP="005A26DF" w:rsidRDefault="00AB6113" w14:paraId="042F89DF" w14:textId="77777777">
            <w:pPr>
              <w:numPr>
                <w:ilvl w:val="0"/>
                <w:numId w:val="36"/>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rsidRPr="00916A7B" w:rsidR="00AB6113" w:rsidP="005A26DF" w:rsidRDefault="00AB6113" w14:paraId="2EC8E74F" w14:textId="77777777">
            <w:pPr>
              <w:numPr>
                <w:ilvl w:val="0"/>
                <w:numId w:val="36"/>
              </w:numPr>
              <w:spacing w:after="0"/>
              <w:rPr>
                <w:rFonts w:cs="Arial"/>
                <w:sz w:val="16"/>
                <w:szCs w:val="16"/>
              </w:rPr>
            </w:pPr>
            <w:r w:rsidRPr="00916A7B">
              <w:rPr>
                <w:rFonts w:cs="Arial"/>
                <w:sz w:val="16"/>
                <w:szCs w:val="16"/>
              </w:rPr>
              <w:t xml:space="preserve">Reporting concerns to LADO </w:t>
            </w:r>
          </w:p>
          <w:p w:rsidRPr="00916A7B" w:rsidR="00AB6113" w:rsidP="005A26DF" w:rsidRDefault="00AB6113" w14:paraId="6C5E9D7C" w14:textId="77777777">
            <w:pPr>
              <w:numPr>
                <w:ilvl w:val="0"/>
                <w:numId w:val="36"/>
              </w:numPr>
              <w:spacing w:after="0"/>
              <w:rPr>
                <w:rFonts w:cs="Arial"/>
                <w:sz w:val="16"/>
                <w:szCs w:val="16"/>
              </w:rPr>
            </w:pPr>
            <w:r w:rsidRPr="00916A7B">
              <w:rPr>
                <w:rFonts w:cs="Arial"/>
                <w:sz w:val="16"/>
                <w:szCs w:val="16"/>
              </w:rPr>
              <w:t xml:space="preserve">How to raise concerns about safeguarding practices within the school or college </w:t>
            </w:r>
          </w:p>
          <w:p w:rsidRPr="00A31467" w:rsidR="00AB6113" w:rsidP="005A26DF" w:rsidRDefault="7B974828" w14:paraId="04CC8B72" w14:textId="4467EB31">
            <w:pPr>
              <w:numPr>
                <w:ilvl w:val="0"/>
                <w:numId w:val="36"/>
              </w:numPr>
              <w:spacing w:after="0"/>
              <w:rPr>
                <w:rFonts w:cs="Arial"/>
                <w:sz w:val="16"/>
                <w:szCs w:val="16"/>
              </w:rPr>
            </w:pPr>
            <w:r w:rsidRPr="05C0C3D1">
              <w:rPr>
                <w:rFonts w:cs="Arial"/>
                <w:sz w:val="16"/>
                <w:szCs w:val="16"/>
              </w:rPr>
              <w:t>Ongoing vigilance of a safe school culture</w:t>
            </w:r>
            <w:r w:rsidRPr="05C0C3D1" w:rsidR="16E7083B">
              <w:rPr>
                <w:rFonts w:cs="Arial"/>
                <w:sz w:val="16"/>
                <w:szCs w:val="16"/>
              </w:rPr>
              <w:t xml:space="preserve">. </w:t>
            </w:r>
          </w:p>
        </w:tc>
      </w:tr>
      <w:tr w:rsidRPr="00A31467" w:rsidR="00AB6113" w:rsidTr="05C0C3D1" w14:paraId="7CBBAFF4" w14:textId="77777777">
        <w:trPr>
          <w:trHeight w:val="300"/>
        </w:trPr>
        <w:tc>
          <w:tcPr>
            <w:tcW w:w="9634" w:type="dxa"/>
            <w:gridSpan w:val="2"/>
            <w:shd w:val="clear" w:color="auto" w:fill="F2F2F2" w:themeFill="background1" w:themeFillShade="F2"/>
          </w:tcPr>
          <w:p w:rsidRPr="00CC7586" w:rsidR="00AB6113" w:rsidRDefault="00AB6113" w14:paraId="5E083A91" w14:textId="77777777">
            <w:pPr>
              <w:jc w:val="center"/>
              <w:rPr>
                <w:rFonts w:cs="Arial"/>
              </w:rPr>
            </w:pPr>
            <w:r w:rsidRPr="1D3D6045">
              <w:rPr>
                <w:rFonts w:cs="Arial"/>
                <w:b/>
              </w:rPr>
              <w:t>Safeguarding Children Training for Governing Bodies &amp; Trustees Boards</w:t>
            </w:r>
          </w:p>
        </w:tc>
      </w:tr>
      <w:tr w:rsidRPr="00A31467" w:rsidR="00AB6113" w:rsidTr="05C0C3D1" w14:paraId="6E4A15B9" w14:textId="77777777">
        <w:trPr>
          <w:trHeight w:val="300"/>
        </w:trPr>
        <w:tc>
          <w:tcPr>
            <w:tcW w:w="9634" w:type="dxa"/>
            <w:gridSpan w:val="2"/>
          </w:tcPr>
          <w:p w:rsidRPr="00A31467" w:rsidR="00AB6113" w:rsidRDefault="00AB6113" w14:paraId="475A1754" w14:textId="77777777">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rsidRPr="00A31467" w:rsidR="00AB6113" w:rsidRDefault="00AB6113" w14:paraId="663DDCBC" w14:textId="77777777">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KCSiE</w:t>
            </w:r>
          </w:p>
        </w:tc>
      </w:tr>
      <w:tr w:rsidRPr="00A31467" w:rsidR="00AB6113" w:rsidTr="05C0C3D1" w14:paraId="2B7E3B55" w14:textId="77777777">
        <w:trPr>
          <w:trHeight w:val="300"/>
        </w:trPr>
        <w:tc>
          <w:tcPr>
            <w:tcW w:w="4508" w:type="dxa"/>
            <w:tcBorders>
              <w:bottom w:val="single" w:color="auto" w:sz="4" w:space="0"/>
            </w:tcBorders>
          </w:tcPr>
          <w:p w:rsidRPr="00916A7B" w:rsidR="00AB6113" w:rsidRDefault="00AB6113" w14:paraId="2B305CF5" w14:textId="77777777">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rsidRPr="00916A7B" w:rsidR="00AB6113" w:rsidRDefault="00AB6113" w14:paraId="796AFB7E" w14:textId="77777777">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rsidRPr="00A31467" w:rsidR="00AB6113" w:rsidRDefault="00AB6113" w14:paraId="183EFE79" w14:textId="77777777">
            <w:pPr>
              <w:rPr>
                <w:rFonts w:cs="Arial"/>
                <w:b/>
                <w:bCs/>
                <w:sz w:val="16"/>
                <w:szCs w:val="16"/>
              </w:rPr>
            </w:pPr>
          </w:p>
          <w:p w:rsidRPr="00916A7B" w:rsidR="00AB6113" w:rsidRDefault="00AB6113" w14:paraId="43B51870" w14:textId="77777777">
            <w:pPr>
              <w:spacing w:after="0"/>
              <w:rPr>
                <w:rFonts w:cs="Arial"/>
                <w:sz w:val="16"/>
                <w:szCs w:val="16"/>
              </w:rPr>
            </w:pPr>
            <w:r w:rsidRPr="00916A7B">
              <w:rPr>
                <w:rFonts w:cs="Arial"/>
                <w:b/>
                <w:bCs/>
                <w:sz w:val="16"/>
                <w:szCs w:val="16"/>
              </w:rPr>
              <w:t xml:space="preserve">Status of training: </w:t>
            </w:r>
            <w:r>
              <w:rPr>
                <w:rFonts w:cs="Arial"/>
                <w:b/>
                <w:bCs/>
                <w:sz w:val="16"/>
                <w:szCs w:val="16"/>
              </w:rPr>
              <w:t>B</w:t>
            </w:r>
            <w:r w:rsidRPr="00A31467">
              <w:rPr>
                <w:rFonts w:cs="Arial"/>
                <w:sz w:val="16"/>
                <w:szCs w:val="16"/>
              </w:rPr>
              <w:t>est</w:t>
            </w:r>
            <w:r w:rsidRPr="00916A7B">
              <w:rPr>
                <w:rFonts w:cs="Arial"/>
                <w:sz w:val="16"/>
                <w:szCs w:val="16"/>
              </w:rPr>
              <w:t xml:space="preserve"> practice  </w:t>
            </w:r>
          </w:p>
          <w:p w:rsidRPr="00A31467" w:rsidR="00AB6113" w:rsidRDefault="00AB6113" w14:paraId="1577482C" w14:textId="77777777">
            <w:pPr>
              <w:rPr>
                <w:rFonts w:cs="Arial"/>
                <w:b/>
                <w:bCs/>
                <w:sz w:val="16"/>
                <w:szCs w:val="16"/>
              </w:rPr>
            </w:pPr>
          </w:p>
          <w:p w:rsidRPr="00916A7B" w:rsidR="00AB6113" w:rsidRDefault="00AB6113" w14:paraId="1C187E67" w14:textId="77777777">
            <w:pPr>
              <w:spacing w:after="0"/>
              <w:rPr>
                <w:rFonts w:cs="Arial"/>
                <w:sz w:val="16"/>
                <w:szCs w:val="16"/>
              </w:rPr>
            </w:pPr>
            <w:r w:rsidRPr="00916A7B">
              <w:rPr>
                <w:rFonts w:cs="Arial"/>
                <w:b/>
                <w:bCs/>
                <w:sz w:val="16"/>
                <w:szCs w:val="16"/>
              </w:rPr>
              <w:t xml:space="preserve">Frequency, duration, and delivery method: </w:t>
            </w:r>
          </w:p>
          <w:p w:rsidRPr="00916A7B" w:rsidR="00AB6113" w:rsidP="005A26DF" w:rsidRDefault="00AB6113" w14:paraId="72B5F4A8" w14:textId="77777777">
            <w:pPr>
              <w:numPr>
                <w:ilvl w:val="0"/>
                <w:numId w:val="33"/>
              </w:numPr>
              <w:spacing w:after="0"/>
              <w:rPr>
                <w:rFonts w:cs="Arial"/>
                <w:sz w:val="16"/>
                <w:szCs w:val="16"/>
              </w:rPr>
            </w:pPr>
            <w:r w:rsidRPr="00916A7B">
              <w:rPr>
                <w:rFonts w:cs="Arial"/>
                <w:sz w:val="16"/>
                <w:szCs w:val="16"/>
              </w:rPr>
              <w:t xml:space="preserve">Every 3 years  </w:t>
            </w:r>
          </w:p>
          <w:p w:rsidRPr="00916A7B" w:rsidR="00AB6113" w:rsidP="005A26DF" w:rsidRDefault="00AB6113" w14:paraId="4977B68F" w14:textId="77777777">
            <w:pPr>
              <w:numPr>
                <w:ilvl w:val="0"/>
                <w:numId w:val="33"/>
              </w:numPr>
              <w:spacing w:after="0"/>
              <w:rPr>
                <w:rFonts w:cs="Arial"/>
                <w:sz w:val="16"/>
                <w:szCs w:val="16"/>
              </w:rPr>
            </w:pPr>
            <w:r w:rsidRPr="00916A7B">
              <w:rPr>
                <w:rFonts w:cs="Arial"/>
                <w:sz w:val="16"/>
                <w:szCs w:val="16"/>
              </w:rPr>
              <w:t xml:space="preserve">Twilight 2-hour training </w:t>
            </w:r>
          </w:p>
          <w:p w:rsidRPr="00916A7B" w:rsidR="00AB6113" w:rsidP="005A26DF" w:rsidRDefault="00AB6113" w14:paraId="10A36A96" w14:textId="77777777">
            <w:pPr>
              <w:numPr>
                <w:ilvl w:val="0"/>
                <w:numId w:val="33"/>
              </w:numPr>
              <w:spacing w:after="0"/>
              <w:rPr>
                <w:rFonts w:cs="Arial"/>
                <w:sz w:val="16"/>
                <w:szCs w:val="16"/>
              </w:rPr>
            </w:pPr>
            <w:r w:rsidRPr="00916A7B">
              <w:rPr>
                <w:rFonts w:cs="Arial"/>
                <w:sz w:val="16"/>
                <w:szCs w:val="16"/>
              </w:rPr>
              <w:t xml:space="preserve">PowerPoint presentation. </w:t>
            </w:r>
          </w:p>
          <w:p w:rsidRPr="00916A7B" w:rsidR="00AB6113" w:rsidP="005A26DF" w:rsidRDefault="00AB6113" w14:paraId="683CBFC7" w14:textId="77777777">
            <w:pPr>
              <w:numPr>
                <w:ilvl w:val="0"/>
                <w:numId w:val="33"/>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Pr>
                <w:rFonts w:cs="Arial"/>
                <w:sz w:val="16"/>
                <w:szCs w:val="16"/>
              </w:rPr>
              <w:t>S</w:t>
            </w:r>
            <w:r w:rsidRPr="00916A7B">
              <w:rPr>
                <w:rFonts w:cs="Arial"/>
                <w:sz w:val="16"/>
                <w:szCs w:val="16"/>
              </w:rPr>
              <w:t>oft</w:t>
            </w:r>
            <w:proofErr w:type="spellEnd"/>
            <w:r w:rsidRPr="00916A7B">
              <w:rPr>
                <w:rFonts w:cs="Arial"/>
                <w:sz w:val="16"/>
                <w:szCs w:val="16"/>
              </w:rPr>
              <w:t xml:space="preserve"> teams.</w:t>
            </w:r>
          </w:p>
          <w:p w:rsidRPr="00916A7B" w:rsidR="00AB6113" w:rsidRDefault="00AB6113" w14:paraId="7D961379" w14:textId="77777777">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Pr>
                <w:rFonts w:cs="Arial"/>
                <w:sz w:val="16"/>
                <w:szCs w:val="16"/>
              </w:rPr>
              <w:t>v</w:t>
            </w:r>
            <w:r w:rsidRPr="00916A7B">
              <w:rPr>
                <w:rFonts w:cs="Arial"/>
                <w:sz w:val="16"/>
                <w:szCs w:val="16"/>
              </w:rPr>
              <w:t>ice chair and link governor for safeguarding.</w:t>
            </w:r>
          </w:p>
          <w:p w:rsidR="00AB6113" w:rsidRDefault="00AB6113" w14:paraId="01761587" w14:textId="77777777">
            <w:pPr>
              <w:rPr>
                <w:rFonts w:cs="Arial"/>
                <w:b/>
                <w:bCs/>
                <w:sz w:val="16"/>
                <w:szCs w:val="16"/>
              </w:rPr>
            </w:pPr>
          </w:p>
          <w:p w:rsidRPr="00A31467" w:rsidR="00AB6113" w:rsidRDefault="7B974828" w14:paraId="2A24863B" w14:textId="7BDAE203">
            <w:pPr>
              <w:rPr>
                <w:rFonts w:cs="Arial"/>
                <w:sz w:val="16"/>
                <w:szCs w:val="16"/>
              </w:rPr>
            </w:pPr>
            <w:r w:rsidRPr="05C0C3D1">
              <w:rPr>
                <w:rFonts w:cs="Arial"/>
                <w:b/>
                <w:bCs/>
                <w:sz w:val="16"/>
                <w:szCs w:val="16"/>
              </w:rPr>
              <w:t xml:space="preserve">Training provider and delivered by: </w:t>
            </w:r>
            <w:r w:rsidRPr="05C0C3D1">
              <w:rPr>
                <w:rFonts w:cs="Arial"/>
                <w:sz w:val="16"/>
                <w:szCs w:val="16"/>
              </w:rPr>
              <w:t xml:space="preserve">Herts </w:t>
            </w:r>
            <w:r w:rsidRPr="05C0C3D1" w:rsidR="3878B4E1">
              <w:rPr>
                <w:rFonts w:cs="Arial"/>
                <w:sz w:val="16"/>
                <w:szCs w:val="16"/>
              </w:rPr>
              <w:t>for</w:t>
            </w:r>
            <w:r w:rsidRPr="05C0C3D1">
              <w:rPr>
                <w:rFonts w:cs="Arial"/>
                <w:sz w:val="16"/>
                <w:szCs w:val="16"/>
              </w:rPr>
              <w:t xml:space="preserve"> Learning Education (delivered by CPSLO </w:t>
            </w:r>
            <w:proofErr w:type="gramStart"/>
            <w:r w:rsidRPr="05C0C3D1">
              <w:rPr>
                <w:rFonts w:cs="Arial"/>
                <w:sz w:val="16"/>
                <w:szCs w:val="16"/>
              </w:rPr>
              <w:t xml:space="preserve">Service)   </w:t>
            </w:r>
            <w:proofErr w:type="gramEnd"/>
          </w:p>
        </w:tc>
        <w:tc>
          <w:tcPr>
            <w:tcW w:w="5126" w:type="dxa"/>
            <w:tcBorders>
              <w:bottom w:val="single" w:color="auto" w:sz="4" w:space="0"/>
            </w:tcBorders>
          </w:tcPr>
          <w:p w:rsidRPr="00916A7B" w:rsidR="00AB6113" w:rsidRDefault="00AB6113" w14:paraId="563E4306" w14:textId="77777777">
            <w:pPr>
              <w:spacing w:after="0"/>
              <w:rPr>
                <w:rFonts w:cs="Arial"/>
                <w:sz w:val="16"/>
                <w:szCs w:val="16"/>
              </w:rPr>
            </w:pPr>
            <w:r w:rsidRPr="00916A7B">
              <w:rPr>
                <w:rFonts w:cs="Arial"/>
                <w:b/>
                <w:bCs/>
                <w:sz w:val="16"/>
                <w:szCs w:val="16"/>
              </w:rPr>
              <w:lastRenderedPageBreak/>
              <w:t>Aims</w:t>
            </w:r>
            <w:r>
              <w:rPr>
                <w:rFonts w:cs="Arial"/>
                <w:b/>
                <w:bCs/>
                <w:sz w:val="16"/>
                <w:szCs w:val="16"/>
              </w:rPr>
              <w:t>:</w:t>
            </w:r>
          </w:p>
          <w:p w:rsidRPr="00916A7B" w:rsidR="00AB6113" w:rsidRDefault="00AB6113" w14:paraId="2D9E2E5C" w14:textId="77777777">
            <w:pPr>
              <w:spacing w:after="0"/>
              <w:rPr>
                <w:rFonts w:cs="Arial"/>
                <w:sz w:val="16"/>
                <w:szCs w:val="16"/>
              </w:rPr>
            </w:pPr>
            <w:r w:rsidRPr="00916A7B">
              <w:rPr>
                <w:rFonts w:cs="Arial"/>
                <w:sz w:val="16"/>
                <w:szCs w:val="16"/>
              </w:rPr>
              <w:lastRenderedPageBreak/>
              <w:t xml:space="preserve">To ensure Governing bodies, trustee boards and proprietors understand their leadership role and responsibilities in accordance with Part two KCSiE </w:t>
            </w:r>
          </w:p>
          <w:p w:rsidRPr="00A31467" w:rsidR="00AB6113" w:rsidRDefault="00AB6113" w14:paraId="2865543E" w14:textId="77777777">
            <w:pPr>
              <w:rPr>
                <w:rFonts w:cs="Arial"/>
                <w:b/>
                <w:bCs/>
                <w:sz w:val="16"/>
                <w:szCs w:val="16"/>
              </w:rPr>
            </w:pPr>
          </w:p>
          <w:p w:rsidRPr="00916A7B" w:rsidR="00AB6113" w:rsidRDefault="00AB6113" w14:paraId="525D99AD" w14:textId="77777777">
            <w:pPr>
              <w:spacing w:after="0"/>
              <w:rPr>
                <w:rFonts w:cs="Arial"/>
                <w:sz w:val="16"/>
                <w:szCs w:val="16"/>
              </w:rPr>
            </w:pPr>
            <w:r w:rsidRPr="00916A7B">
              <w:rPr>
                <w:rFonts w:cs="Arial"/>
                <w:b/>
                <w:bCs/>
                <w:sz w:val="16"/>
                <w:szCs w:val="16"/>
              </w:rPr>
              <w:t>Learning objectives</w:t>
            </w:r>
            <w:r>
              <w:rPr>
                <w:rFonts w:cs="Arial"/>
                <w:b/>
                <w:bCs/>
                <w:sz w:val="16"/>
                <w:szCs w:val="16"/>
              </w:rPr>
              <w:t>:</w:t>
            </w:r>
          </w:p>
          <w:p w:rsidRPr="00916A7B" w:rsidR="00AB6113" w:rsidP="005A26DF" w:rsidRDefault="00AB6113" w14:paraId="6BDD62CD" w14:textId="77777777">
            <w:pPr>
              <w:numPr>
                <w:ilvl w:val="0"/>
                <w:numId w:val="34"/>
              </w:numPr>
              <w:tabs>
                <w:tab w:val="left" w:pos="720"/>
              </w:tabs>
              <w:spacing w:after="0"/>
              <w:rPr>
                <w:rFonts w:cs="Arial"/>
                <w:sz w:val="16"/>
                <w:szCs w:val="16"/>
              </w:rPr>
            </w:pPr>
            <w:r w:rsidRPr="00916A7B">
              <w:rPr>
                <w:rFonts w:cs="Arial"/>
                <w:sz w:val="16"/>
                <w:szCs w:val="16"/>
              </w:rPr>
              <w:t>Legislation and the law</w:t>
            </w:r>
          </w:p>
          <w:p w:rsidRPr="00916A7B" w:rsidR="00AB6113" w:rsidP="005A26DF" w:rsidRDefault="00AB6113" w14:paraId="27245453" w14:textId="77777777">
            <w:pPr>
              <w:numPr>
                <w:ilvl w:val="0"/>
                <w:numId w:val="34"/>
              </w:numPr>
              <w:tabs>
                <w:tab w:val="left" w:pos="720"/>
              </w:tabs>
              <w:spacing w:after="0"/>
              <w:rPr>
                <w:rFonts w:cs="Arial"/>
                <w:sz w:val="16"/>
                <w:szCs w:val="16"/>
              </w:rPr>
            </w:pPr>
            <w:r w:rsidRPr="00916A7B">
              <w:rPr>
                <w:rFonts w:cs="Arial"/>
                <w:sz w:val="16"/>
                <w:szCs w:val="16"/>
              </w:rPr>
              <w:t xml:space="preserve">Safeguarding </w:t>
            </w:r>
            <w:r>
              <w:rPr>
                <w:rFonts w:cs="Arial"/>
                <w:sz w:val="16"/>
                <w:szCs w:val="16"/>
              </w:rPr>
              <w:t>p</w:t>
            </w:r>
            <w:r w:rsidRPr="00916A7B">
              <w:rPr>
                <w:rFonts w:cs="Arial"/>
                <w:sz w:val="16"/>
                <w:szCs w:val="16"/>
              </w:rPr>
              <w:t xml:space="preserve">olicies and procedures </w:t>
            </w:r>
          </w:p>
          <w:p w:rsidRPr="00916A7B" w:rsidR="00AB6113" w:rsidP="005A26DF" w:rsidRDefault="00AB6113" w14:paraId="37C3C5C0" w14:textId="77777777">
            <w:pPr>
              <w:numPr>
                <w:ilvl w:val="0"/>
                <w:numId w:val="34"/>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rsidRPr="00916A7B" w:rsidR="00AB6113" w:rsidP="005A26DF" w:rsidRDefault="00AB6113" w14:paraId="6C86292B" w14:textId="77777777">
            <w:pPr>
              <w:numPr>
                <w:ilvl w:val="0"/>
                <w:numId w:val="34"/>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Pr>
                <w:rFonts w:cs="Arial"/>
                <w:sz w:val="16"/>
                <w:szCs w:val="16"/>
              </w:rPr>
              <w:t>.</w:t>
            </w:r>
            <w:r w:rsidRPr="00916A7B">
              <w:rPr>
                <w:rFonts w:cs="Arial"/>
                <w:sz w:val="16"/>
                <w:szCs w:val="16"/>
              </w:rPr>
              <w:t xml:space="preserve"> </w:t>
            </w:r>
          </w:p>
          <w:p w:rsidRPr="00A31467" w:rsidR="00AB6113" w:rsidRDefault="00AB6113" w14:paraId="71E64F54" w14:textId="77777777">
            <w:pPr>
              <w:rPr>
                <w:rFonts w:cs="Arial"/>
                <w:sz w:val="16"/>
                <w:szCs w:val="16"/>
              </w:rPr>
            </w:pPr>
          </w:p>
        </w:tc>
      </w:tr>
      <w:tr w:rsidRPr="00A31467" w:rsidR="00AB6113" w:rsidTr="05C0C3D1" w14:paraId="1BE4BB35" w14:textId="77777777">
        <w:trPr>
          <w:trHeight w:val="300"/>
        </w:trPr>
        <w:tc>
          <w:tcPr>
            <w:tcW w:w="9634" w:type="dxa"/>
            <w:gridSpan w:val="2"/>
            <w:shd w:val="clear" w:color="auto" w:fill="F2F2F2" w:themeFill="background1" w:themeFillShade="F2"/>
          </w:tcPr>
          <w:p w:rsidRPr="00CC7586" w:rsidR="00AB6113" w:rsidRDefault="00AB6113" w14:paraId="24B7026C" w14:textId="77777777">
            <w:pPr>
              <w:jc w:val="center"/>
              <w:rPr>
                <w:rFonts w:cs="Arial"/>
                <w:b/>
              </w:rPr>
            </w:pPr>
            <w:r w:rsidRPr="1D3D6045">
              <w:rPr>
                <w:rFonts w:cs="Arial"/>
                <w:b/>
              </w:rPr>
              <w:lastRenderedPageBreak/>
              <w:t>Safer Recruitment Training</w:t>
            </w:r>
          </w:p>
        </w:tc>
      </w:tr>
      <w:tr w:rsidRPr="00A31467" w:rsidR="00AB6113" w:rsidTr="05C0C3D1" w14:paraId="4FC24F46" w14:textId="77777777">
        <w:trPr>
          <w:trHeight w:val="300"/>
        </w:trPr>
        <w:tc>
          <w:tcPr>
            <w:tcW w:w="9634" w:type="dxa"/>
            <w:gridSpan w:val="2"/>
          </w:tcPr>
          <w:p w:rsidRPr="00A31467" w:rsidR="00AB6113" w:rsidRDefault="00AB6113" w14:paraId="30EEAF28" w14:textId="77777777">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rsidRPr="00A31467" w:rsidR="00AB6113" w:rsidTr="05C0C3D1" w14:paraId="4F7C028B" w14:textId="77777777">
        <w:trPr>
          <w:trHeight w:val="300"/>
        </w:trPr>
        <w:tc>
          <w:tcPr>
            <w:tcW w:w="4508" w:type="dxa"/>
            <w:tcBorders>
              <w:bottom w:val="single" w:color="auto" w:sz="4" w:space="0"/>
            </w:tcBorders>
          </w:tcPr>
          <w:p w:rsidRPr="00A44C1A" w:rsidR="00AB6113" w:rsidRDefault="00AB6113" w14:paraId="6C67FDAE" w14:textId="77777777">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rsidRPr="00A31467" w:rsidR="00AB6113" w:rsidRDefault="00AB6113" w14:paraId="6C7BE076" w14:textId="77777777">
            <w:pPr>
              <w:rPr>
                <w:rFonts w:cs="Arial"/>
                <w:b/>
                <w:bCs/>
                <w:sz w:val="16"/>
                <w:szCs w:val="16"/>
              </w:rPr>
            </w:pPr>
          </w:p>
          <w:p w:rsidRPr="00A44C1A" w:rsidR="00AB6113" w:rsidRDefault="00AB6113" w14:paraId="675F1091" w14:textId="77777777">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rsidRPr="00A44C1A" w:rsidR="00AB6113" w:rsidRDefault="00AB6113" w14:paraId="450B74B3" w14:textId="77777777">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rsidRPr="00A31467" w:rsidR="00AB6113" w:rsidRDefault="00AB6113" w14:paraId="6388D1B0" w14:textId="77777777">
            <w:pPr>
              <w:rPr>
                <w:rFonts w:cs="Arial"/>
                <w:b/>
                <w:bCs/>
                <w:sz w:val="16"/>
                <w:szCs w:val="16"/>
              </w:rPr>
            </w:pPr>
          </w:p>
          <w:p w:rsidRPr="00A44C1A" w:rsidR="00AB6113" w:rsidRDefault="00AB6113" w14:paraId="12E144E7" w14:textId="77777777">
            <w:pPr>
              <w:spacing w:after="0"/>
              <w:rPr>
                <w:rFonts w:cs="Arial"/>
                <w:sz w:val="16"/>
                <w:szCs w:val="16"/>
              </w:rPr>
            </w:pPr>
            <w:r w:rsidRPr="00A44C1A">
              <w:rPr>
                <w:rFonts w:cs="Arial"/>
                <w:b/>
                <w:bCs/>
                <w:sz w:val="16"/>
                <w:szCs w:val="16"/>
              </w:rPr>
              <w:t xml:space="preserve">Frequency, duration, and delivery method: </w:t>
            </w:r>
          </w:p>
          <w:p w:rsidRPr="00A44C1A" w:rsidR="00AB6113" w:rsidP="005A26DF" w:rsidRDefault="00AB6113" w14:paraId="671CFDF9" w14:textId="77777777">
            <w:pPr>
              <w:numPr>
                <w:ilvl w:val="0"/>
                <w:numId w:val="37"/>
              </w:numPr>
              <w:spacing w:after="0"/>
              <w:rPr>
                <w:rFonts w:cs="Arial"/>
                <w:sz w:val="16"/>
                <w:szCs w:val="16"/>
              </w:rPr>
            </w:pPr>
            <w:r w:rsidRPr="00A44C1A">
              <w:rPr>
                <w:rFonts w:cs="Arial"/>
                <w:sz w:val="16"/>
                <w:szCs w:val="16"/>
              </w:rPr>
              <w:t xml:space="preserve">Every 4 years  </w:t>
            </w:r>
          </w:p>
          <w:p w:rsidRPr="00A44C1A" w:rsidR="00AB6113" w:rsidP="005A26DF" w:rsidRDefault="7B974828" w14:paraId="5E48322A" w14:textId="77777777">
            <w:pPr>
              <w:numPr>
                <w:ilvl w:val="0"/>
                <w:numId w:val="37"/>
              </w:numPr>
              <w:spacing w:after="0"/>
              <w:rPr>
                <w:rFonts w:cs="Arial"/>
                <w:sz w:val="16"/>
                <w:szCs w:val="16"/>
              </w:rPr>
            </w:pPr>
            <w:bookmarkStart w:name="_Int_nZmnGbqL" w:id="161"/>
            <w:r w:rsidRPr="05C0C3D1">
              <w:rPr>
                <w:rFonts w:cs="Arial"/>
                <w:sz w:val="16"/>
                <w:szCs w:val="16"/>
              </w:rPr>
              <w:t>Whole day</w:t>
            </w:r>
            <w:bookmarkEnd w:id="161"/>
            <w:r w:rsidRPr="05C0C3D1">
              <w:rPr>
                <w:rFonts w:cs="Arial"/>
                <w:sz w:val="16"/>
                <w:szCs w:val="16"/>
              </w:rPr>
              <w:t xml:space="preserve"> or 2-hour twilight </w:t>
            </w:r>
          </w:p>
          <w:p w:rsidRPr="00A44C1A" w:rsidR="00AB6113" w:rsidP="005A26DF" w:rsidRDefault="00AB6113" w14:paraId="12B96701" w14:textId="77777777">
            <w:pPr>
              <w:numPr>
                <w:ilvl w:val="0"/>
                <w:numId w:val="37"/>
              </w:numPr>
              <w:spacing w:after="0"/>
              <w:rPr>
                <w:rFonts w:cs="Arial"/>
                <w:sz w:val="16"/>
                <w:szCs w:val="16"/>
              </w:rPr>
            </w:pPr>
            <w:r w:rsidRPr="00A44C1A">
              <w:rPr>
                <w:rFonts w:cs="Arial"/>
                <w:sz w:val="16"/>
                <w:szCs w:val="16"/>
              </w:rPr>
              <w:t xml:space="preserve">Face to face inhouse or Virtual online. </w:t>
            </w:r>
          </w:p>
          <w:p w:rsidRPr="00A31467" w:rsidR="00AB6113" w:rsidRDefault="00AB6113" w14:paraId="6DB13A7F" w14:textId="77777777">
            <w:pPr>
              <w:rPr>
                <w:rFonts w:cs="Arial"/>
                <w:b/>
                <w:bCs/>
                <w:sz w:val="16"/>
                <w:szCs w:val="16"/>
              </w:rPr>
            </w:pPr>
          </w:p>
          <w:p w:rsidRPr="00A44C1A" w:rsidR="00AB6113" w:rsidRDefault="00AB6113" w14:paraId="431E0FA0" w14:textId="77777777">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rsidRPr="00A31467" w:rsidR="00AB6113" w:rsidRDefault="00AB6113" w14:paraId="734A3FC5" w14:textId="77777777">
            <w:pPr>
              <w:rPr>
                <w:rFonts w:cs="Arial"/>
                <w:b/>
                <w:bCs/>
                <w:sz w:val="16"/>
                <w:szCs w:val="16"/>
              </w:rPr>
            </w:pPr>
          </w:p>
          <w:p w:rsidRPr="00A31467" w:rsidR="00AB6113" w:rsidRDefault="00AB6113" w14:paraId="027D4FD2" w14:textId="77777777">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Pr="00A44C1A">
              <w:rPr>
                <w:rFonts w:cs="Arial"/>
                <w:sz w:val="16"/>
                <w:szCs w:val="16"/>
              </w:rPr>
              <w:t xml:space="preserve">Consortium)   </w:t>
            </w:r>
            <w:proofErr w:type="gramEnd"/>
            <w:r w:rsidRPr="00A44C1A">
              <w:rPr>
                <w:rFonts w:cs="Arial"/>
                <w:sz w:val="16"/>
                <w:szCs w:val="16"/>
              </w:rPr>
              <w:t xml:space="preserve"> </w:t>
            </w:r>
          </w:p>
        </w:tc>
        <w:tc>
          <w:tcPr>
            <w:tcW w:w="5126" w:type="dxa"/>
            <w:tcBorders>
              <w:bottom w:val="single" w:color="auto" w:sz="4" w:space="0"/>
            </w:tcBorders>
          </w:tcPr>
          <w:p w:rsidRPr="00A44C1A" w:rsidR="00AB6113" w:rsidRDefault="00AB6113" w14:paraId="1C6BEA75" w14:textId="77777777">
            <w:pPr>
              <w:spacing w:after="0"/>
              <w:rPr>
                <w:rFonts w:cs="Arial"/>
                <w:sz w:val="16"/>
                <w:szCs w:val="16"/>
              </w:rPr>
            </w:pPr>
            <w:r w:rsidRPr="00A44C1A">
              <w:rPr>
                <w:rFonts w:cs="Arial"/>
                <w:b/>
                <w:bCs/>
                <w:sz w:val="16"/>
                <w:szCs w:val="16"/>
              </w:rPr>
              <w:t xml:space="preserve">Aims: </w:t>
            </w:r>
          </w:p>
          <w:p w:rsidRPr="00A44C1A" w:rsidR="00AB6113" w:rsidRDefault="00AB6113" w14:paraId="730E42B3" w14:textId="77777777">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rsidRPr="00A31467" w:rsidR="00AB6113" w:rsidRDefault="00AB6113" w14:paraId="0521C6B7" w14:textId="77777777">
            <w:pPr>
              <w:rPr>
                <w:rFonts w:cs="Arial"/>
                <w:b/>
                <w:bCs/>
                <w:sz w:val="16"/>
                <w:szCs w:val="16"/>
              </w:rPr>
            </w:pPr>
          </w:p>
          <w:p w:rsidRPr="00A44C1A" w:rsidR="00AB6113" w:rsidRDefault="00AB6113" w14:paraId="7BD10D5A" w14:textId="77777777">
            <w:pPr>
              <w:spacing w:after="0"/>
              <w:rPr>
                <w:rFonts w:cs="Arial"/>
                <w:sz w:val="16"/>
                <w:szCs w:val="16"/>
              </w:rPr>
            </w:pPr>
            <w:r w:rsidRPr="00A44C1A">
              <w:rPr>
                <w:rFonts w:cs="Arial"/>
                <w:b/>
                <w:bCs/>
                <w:sz w:val="16"/>
                <w:szCs w:val="16"/>
              </w:rPr>
              <w:t xml:space="preserve">Objectives:  </w:t>
            </w:r>
          </w:p>
          <w:p w:rsidRPr="00A44C1A" w:rsidR="00AB6113" w:rsidP="005A26DF" w:rsidRDefault="00AB6113" w14:paraId="1DFA42B6" w14:textId="77777777">
            <w:pPr>
              <w:numPr>
                <w:ilvl w:val="0"/>
                <w:numId w:val="38"/>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rsidRPr="00A44C1A" w:rsidR="00AB6113" w:rsidP="005A26DF" w:rsidRDefault="00AB6113" w14:paraId="24DE1443" w14:textId="77777777">
            <w:pPr>
              <w:numPr>
                <w:ilvl w:val="0"/>
                <w:numId w:val="38"/>
              </w:numPr>
              <w:spacing w:after="0"/>
              <w:rPr>
                <w:rFonts w:cs="Arial"/>
                <w:sz w:val="16"/>
                <w:szCs w:val="16"/>
              </w:rPr>
            </w:pPr>
            <w:r w:rsidRPr="00A44C1A">
              <w:rPr>
                <w:rFonts w:cs="Arial"/>
                <w:sz w:val="16"/>
                <w:szCs w:val="16"/>
              </w:rPr>
              <w:t>Identify the key features of staff recruitment that help deter or prevent the appointment of unsuitable people</w:t>
            </w:r>
          </w:p>
          <w:p w:rsidRPr="00A44C1A" w:rsidR="00AB6113" w:rsidP="005A26DF" w:rsidRDefault="00AB6113" w14:paraId="76BC2780" w14:textId="77777777">
            <w:pPr>
              <w:numPr>
                <w:ilvl w:val="0"/>
                <w:numId w:val="38"/>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rsidRPr="00A44C1A" w:rsidR="00AB6113" w:rsidP="005A26DF" w:rsidRDefault="00AB6113" w14:paraId="2B445F8C" w14:textId="77777777">
            <w:pPr>
              <w:numPr>
                <w:ilvl w:val="0"/>
                <w:numId w:val="38"/>
              </w:numPr>
              <w:spacing w:after="0"/>
              <w:rPr>
                <w:rFonts w:cs="Arial"/>
                <w:sz w:val="16"/>
                <w:szCs w:val="16"/>
              </w:rPr>
            </w:pPr>
            <w:r w:rsidRPr="00A44C1A">
              <w:rPr>
                <w:rFonts w:cs="Arial"/>
                <w:sz w:val="16"/>
                <w:szCs w:val="16"/>
              </w:rPr>
              <w:t xml:space="preserve">Explore the elements that contribute to an ongoing culture of </w:t>
            </w:r>
            <w:r w:rsidRPr="00A31467">
              <w:rPr>
                <w:rFonts w:cs="Arial"/>
                <w:sz w:val="16"/>
                <w:szCs w:val="16"/>
              </w:rPr>
              <w:t>vigilance</w:t>
            </w:r>
            <w:r w:rsidRPr="00A44C1A">
              <w:rPr>
                <w:rFonts w:cs="Arial"/>
                <w:sz w:val="16"/>
                <w:szCs w:val="16"/>
              </w:rPr>
              <w:t xml:space="preserve"> </w:t>
            </w:r>
          </w:p>
          <w:p w:rsidRPr="00A31467" w:rsidR="00AB6113" w:rsidP="005A26DF" w:rsidRDefault="00AB6113" w14:paraId="7912560C" w14:textId="77777777">
            <w:pPr>
              <w:numPr>
                <w:ilvl w:val="0"/>
                <w:numId w:val="38"/>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Pr="00A31467" w:rsidR="00AB6113" w:rsidTr="05C0C3D1" w14:paraId="6C06E5A2" w14:textId="77777777">
        <w:trPr>
          <w:trHeight w:val="300"/>
        </w:trPr>
        <w:tc>
          <w:tcPr>
            <w:tcW w:w="9634" w:type="dxa"/>
            <w:gridSpan w:val="2"/>
            <w:shd w:val="clear" w:color="auto" w:fill="F2F2F2" w:themeFill="background1" w:themeFillShade="F2"/>
          </w:tcPr>
          <w:p w:rsidRPr="00CC7586" w:rsidR="00AB6113" w:rsidRDefault="00AB6113" w14:paraId="637A75D2" w14:textId="77777777">
            <w:pPr>
              <w:jc w:val="center"/>
              <w:rPr>
                <w:rFonts w:cs="Arial"/>
              </w:rPr>
            </w:pPr>
            <w:r w:rsidRPr="1D3D6045">
              <w:rPr>
                <w:rFonts w:cs="Arial"/>
                <w:b/>
              </w:rPr>
              <w:t>Prevent in Education Training</w:t>
            </w:r>
          </w:p>
        </w:tc>
      </w:tr>
      <w:tr w:rsidRPr="00A31467" w:rsidR="00AB6113" w:rsidTr="05C0C3D1" w14:paraId="419ED9DA" w14:textId="77777777">
        <w:trPr>
          <w:trHeight w:val="300"/>
        </w:trPr>
        <w:tc>
          <w:tcPr>
            <w:tcW w:w="9634" w:type="dxa"/>
            <w:gridSpan w:val="2"/>
          </w:tcPr>
          <w:p w:rsidRPr="00A31467" w:rsidR="00AB6113" w:rsidRDefault="7B974828" w14:paraId="5FA46AB7" w14:textId="578C2F2E">
            <w:pPr>
              <w:spacing w:after="0"/>
              <w:jc w:val="center"/>
              <w:rPr>
                <w:rFonts w:cs="Arial"/>
                <w:sz w:val="16"/>
                <w:szCs w:val="16"/>
              </w:rPr>
            </w:pPr>
            <w:r w:rsidRPr="05C0C3D1">
              <w:rPr>
                <w:rFonts w:cs="Arial"/>
                <w:i/>
                <w:iCs/>
                <w:sz w:val="16"/>
                <w:szCs w:val="16"/>
              </w:rPr>
              <w:t xml:space="preserve">The Prevent duty All schools and colleges are subject to a duty under section 26 of the </w:t>
            </w:r>
            <w:r w:rsidRPr="05C0C3D1" w:rsidR="39A65180">
              <w:rPr>
                <w:rFonts w:cs="Arial"/>
                <w:i/>
                <w:iCs/>
                <w:sz w:val="16"/>
                <w:szCs w:val="16"/>
              </w:rPr>
              <w:t>Counterterrorism</w:t>
            </w:r>
            <w:r w:rsidRPr="05C0C3D1">
              <w:rPr>
                <w:rFonts w:cs="Arial"/>
                <w:i/>
                <w:iCs/>
                <w:sz w:val="16"/>
                <w:szCs w:val="16"/>
              </w:rPr>
              <w:t xml:space="preserve"> and Security Act 2015 (the CTSA 2015), in the exercise of their functions, to have “due regard to the need to prevent people from being drawn into terrorism</w:t>
            </w:r>
            <w:r w:rsidRPr="05C0C3D1" w:rsidR="423506D1">
              <w:rPr>
                <w:rFonts w:cs="Arial"/>
                <w:i/>
                <w:iCs/>
                <w:sz w:val="16"/>
                <w:szCs w:val="16"/>
              </w:rPr>
              <w:t>”.</w:t>
            </w:r>
            <w:r w:rsidRPr="05C0C3D1">
              <w:rPr>
                <w:rFonts w:cs="Arial"/>
                <w:i/>
                <w:iCs/>
                <w:sz w:val="16"/>
                <w:szCs w:val="16"/>
              </w:rPr>
              <w:t xml:space="preserve"> This duty is known as the </w:t>
            </w:r>
            <w:hyperlink r:id="rId144">
              <w:r w:rsidRPr="05C0C3D1">
                <w:rPr>
                  <w:rStyle w:val="Hyperlink"/>
                  <w:rFonts w:cs="Arial"/>
                  <w:i/>
                  <w:iCs/>
                  <w:sz w:val="16"/>
                  <w:szCs w:val="16"/>
                </w:rPr>
                <w:t>Prevent duty.</w:t>
              </w:r>
            </w:hyperlink>
            <w:r w:rsidRPr="05C0C3D1">
              <w:rPr>
                <w:rFonts w:cs="Arial"/>
                <w:i/>
                <w:iCs/>
                <w:sz w:val="16"/>
                <w:szCs w:val="16"/>
              </w:rPr>
              <w:t xml:space="preserve"> KCSiE page 157 Annex B</w:t>
            </w:r>
          </w:p>
        </w:tc>
      </w:tr>
      <w:tr w:rsidRPr="00A31467" w:rsidR="00AB6113" w:rsidTr="05C0C3D1" w14:paraId="1DE4FE3E" w14:textId="77777777">
        <w:trPr>
          <w:trHeight w:val="300"/>
        </w:trPr>
        <w:tc>
          <w:tcPr>
            <w:tcW w:w="4508" w:type="dxa"/>
          </w:tcPr>
          <w:p w:rsidRPr="00A31467" w:rsidR="00AB6113" w:rsidRDefault="00AB6113" w14:paraId="06186534" w14:textId="77777777">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rsidRPr="00A31467" w:rsidR="00AB6113" w:rsidRDefault="00AB6113" w14:paraId="70EF29AB" w14:textId="77777777">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rsidRPr="00A31467" w:rsidR="00AB6113" w:rsidRDefault="00AB6113" w14:paraId="221E84A7" w14:textId="77777777">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rsidRPr="00A31467" w:rsidR="00AB6113" w:rsidRDefault="00AB6113" w14:paraId="07D3B424" w14:textId="77777777">
            <w:pPr>
              <w:spacing w:after="0"/>
              <w:rPr>
                <w:rFonts w:cs="Arial"/>
                <w:sz w:val="16"/>
                <w:szCs w:val="16"/>
              </w:rPr>
            </w:pPr>
            <w:r w:rsidRPr="00A31467">
              <w:rPr>
                <w:rFonts w:cs="Arial"/>
                <w:b/>
                <w:bCs/>
                <w:sz w:val="16"/>
                <w:szCs w:val="16"/>
              </w:rPr>
              <w:t xml:space="preserve">Frequency, duration, and delivery method: </w:t>
            </w:r>
          </w:p>
          <w:p w:rsidRPr="00A31467" w:rsidR="00AB6113" w:rsidP="005A26DF" w:rsidRDefault="00AB6113" w14:paraId="5FB288C4" w14:textId="77777777">
            <w:pPr>
              <w:numPr>
                <w:ilvl w:val="0"/>
                <w:numId w:val="39"/>
              </w:numPr>
              <w:spacing w:after="0"/>
              <w:rPr>
                <w:rFonts w:cs="Arial"/>
                <w:sz w:val="16"/>
                <w:szCs w:val="16"/>
              </w:rPr>
            </w:pPr>
            <w:r w:rsidRPr="00A31467">
              <w:rPr>
                <w:rFonts w:cs="Arial"/>
                <w:sz w:val="16"/>
                <w:szCs w:val="16"/>
              </w:rPr>
              <w:t xml:space="preserve">Every 3 years  </w:t>
            </w:r>
          </w:p>
          <w:p w:rsidRPr="00A31467" w:rsidR="00AB6113" w:rsidP="005A26DF" w:rsidRDefault="00AB6113" w14:paraId="5F35B02D" w14:textId="77777777">
            <w:pPr>
              <w:numPr>
                <w:ilvl w:val="0"/>
                <w:numId w:val="39"/>
              </w:numPr>
              <w:spacing w:after="0"/>
              <w:rPr>
                <w:rFonts w:cs="Arial"/>
                <w:sz w:val="16"/>
                <w:szCs w:val="16"/>
              </w:rPr>
            </w:pPr>
            <w:r w:rsidRPr="00A31467">
              <w:rPr>
                <w:rFonts w:cs="Arial"/>
                <w:sz w:val="16"/>
                <w:szCs w:val="16"/>
              </w:rPr>
              <w:t xml:space="preserve">Half day course PowerPoint presentation. </w:t>
            </w:r>
          </w:p>
          <w:p w:rsidRPr="00A31467" w:rsidR="00AB6113" w:rsidP="005A26DF" w:rsidRDefault="00AB6113" w14:paraId="29B49A8C" w14:textId="77777777">
            <w:pPr>
              <w:numPr>
                <w:ilvl w:val="0"/>
                <w:numId w:val="39"/>
              </w:numPr>
              <w:spacing w:after="0"/>
              <w:rPr>
                <w:rFonts w:cs="Arial"/>
                <w:sz w:val="16"/>
                <w:szCs w:val="16"/>
              </w:rPr>
            </w:pPr>
            <w:r w:rsidRPr="00A31467">
              <w:rPr>
                <w:rFonts w:cs="Arial"/>
                <w:sz w:val="16"/>
                <w:szCs w:val="16"/>
              </w:rPr>
              <w:t>Virtual via Microsoft teams.</w:t>
            </w:r>
          </w:p>
          <w:p w:rsidR="00AB6113" w:rsidRDefault="00AB6113" w14:paraId="1099AB6D" w14:textId="77777777">
            <w:pPr>
              <w:rPr>
                <w:rFonts w:cs="Arial"/>
                <w:b/>
                <w:bCs/>
                <w:sz w:val="16"/>
                <w:szCs w:val="16"/>
              </w:rPr>
            </w:pPr>
          </w:p>
          <w:p w:rsidRPr="00A31467" w:rsidR="00AB6113" w:rsidRDefault="7B974828" w14:paraId="725241C5" w14:textId="1F91FA2B">
            <w:pPr>
              <w:spacing w:after="0"/>
              <w:rPr>
                <w:rFonts w:cs="Arial"/>
                <w:sz w:val="16"/>
                <w:szCs w:val="16"/>
              </w:rPr>
            </w:pPr>
            <w:r w:rsidRPr="05C0C3D1">
              <w:rPr>
                <w:rFonts w:cs="Arial"/>
                <w:b/>
                <w:bCs/>
                <w:sz w:val="16"/>
                <w:szCs w:val="16"/>
              </w:rPr>
              <w:t xml:space="preserve">Targeted delegates: </w:t>
            </w:r>
            <w:r w:rsidRPr="05C0C3D1">
              <w:rPr>
                <w:rFonts w:cs="Arial"/>
                <w:sz w:val="16"/>
                <w:szCs w:val="16"/>
              </w:rPr>
              <w:t xml:space="preserve">All staff including the senior </w:t>
            </w:r>
            <w:r w:rsidRPr="05C0C3D1" w:rsidR="3AF1D21F">
              <w:rPr>
                <w:rFonts w:cs="Arial"/>
                <w:sz w:val="16"/>
                <w:szCs w:val="16"/>
              </w:rPr>
              <w:t>leadership [</w:t>
            </w:r>
            <w:r w:rsidRPr="05C0C3D1">
              <w:rPr>
                <w:rFonts w:cs="Arial"/>
                <w:sz w:val="16"/>
                <w:szCs w:val="16"/>
              </w:rPr>
              <w:t xml:space="preserve"> team, supply teachers, volunteers, contractors, and senior leadership team.</w:t>
            </w:r>
          </w:p>
          <w:p w:rsidR="00AB6113" w:rsidRDefault="00AB6113" w14:paraId="58B22637" w14:textId="77777777">
            <w:pPr>
              <w:rPr>
                <w:rFonts w:cs="Arial"/>
                <w:b/>
                <w:bCs/>
                <w:sz w:val="16"/>
                <w:szCs w:val="16"/>
              </w:rPr>
            </w:pPr>
          </w:p>
          <w:p w:rsidRPr="00A31467" w:rsidR="00AB6113" w:rsidRDefault="00AB6113" w14:paraId="4570EB5D" w14:textId="77777777">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5126" w:type="dxa"/>
          </w:tcPr>
          <w:p w:rsidRPr="00A31467" w:rsidR="00AB6113" w:rsidRDefault="00AB6113" w14:paraId="18023165" w14:textId="77777777">
            <w:pPr>
              <w:spacing w:after="0"/>
              <w:rPr>
                <w:rFonts w:cs="Arial"/>
                <w:sz w:val="16"/>
                <w:szCs w:val="16"/>
              </w:rPr>
            </w:pPr>
            <w:r w:rsidRPr="00A31467">
              <w:rPr>
                <w:rFonts w:cs="Arial"/>
                <w:b/>
                <w:bCs/>
                <w:sz w:val="16"/>
                <w:szCs w:val="16"/>
              </w:rPr>
              <w:t>Aims</w:t>
            </w:r>
            <w:r>
              <w:rPr>
                <w:rFonts w:cs="Arial"/>
                <w:b/>
                <w:bCs/>
                <w:sz w:val="16"/>
                <w:szCs w:val="16"/>
              </w:rPr>
              <w:t>:</w:t>
            </w:r>
            <w:r w:rsidRPr="00A31467">
              <w:rPr>
                <w:rFonts w:cs="Arial"/>
                <w:b/>
                <w:bCs/>
                <w:sz w:val="16"/>
                <w:szCs w:val="16"/>
              </w:rPr>
              <w:t xml:space="preserve"> </w:t>
            </w:r>
          </w:p>
          <w:p w:rsidRPr="00A31467" w:rsidR="00AB6113" w:rsidRDefault="00AB6113" w14:paraId="272DA4AB" w14:textId="77777777">
            <w:pPr>
              <w:spacing w:after="0"/>
              <w:rPr>
                <w:rFonts w:cs="Arial"/>
                <w:sz w:val="16"/>
                <w:szCs w:val="16"/>
              </w:rPr>
            </w:pPr>
            <w:r w:rsidRPr="00A31467">
              <w:rPr>
                <w:rFonts w:cs="Arial"/>
                <w:sz w:val="16"/>
                <w:szCs w:val="16"/>
              </w:rPr>
              <w:t>To train DSLs on their school</w:t>
            </w:r>
            <w:r>
              <w:rPr>
                <w:rFonts w:cs="Arial"/>
                <w:sz w:val="16"/>
                <w:szCs w:val="16"/>
              </w:rPr>
              <w:t>’s</w:t>
            </w:r>
            <w:r w:rsidRPr="00A31467">
              <w:rPr>
                <w:rFonts w:cs="Arial"/>
                <w:sz w:val="16"/>
                <w:szCs w:val="16"/>
              </w:rPr>
              <w:t xml:space="preserve"> Prevent duty in order that they can update their skills and knowledge and train their school</w:t>
            </w:r>
            <w:r>
              <w:rPr>
                <w:rFonts w:cs="Arial"/>
                <w:sz w:val="16"/>
                <w:szCs w:val="16"/>
              </w:rPr>
              <w:t>’s</w:t>
            </w:r>
            <w:r w:rsidRPr="00A31467">
              <w:rPr>
                <w:rFonts w:cs="Arial"/>
                <w:sz w:val="16"/>
                <w:szCs w:val="16"/>
              </w:rPr>
              <w:t xml:space="preserve"> whole school staff to safeguard and promote the welfare of children against radicalisation. </w:t>
            </w:r>
          </w:p>
          <w:p w:rsidR="00AB6113" w:rsidRDefault="00AB6113" w14:paraId="1D12F7B5" w14:textId="77777777">
            <w:pPr>
              <w:rPr>
                <w:rFonts w:cs="Arial"/>
                <w:b/>
                <w:bCs/>
                <w:sz w:val="16"/>
                <w:szCs w:val="16"/>
              </w:rPr>
            </w:pPr>
          </w:p>
          <w:p w:rsidRPr="00A31467" w:rsidR="00AB6113" w:rsidRDefault="00AB6113" w14:paraId="7BB5AE72" w14:textId="77777777">
            <w:pPr>
              <w:spacing w:after="0"/>
              <w:rPr>
                <w:rFonts w:cs="Arial"/>
                <w:sz w:val="16"/>
                <w:szCs w:val="16"/>
              </w:rPr>
            </w:pPr>
            <w:r w:rsidRPr="00A31467">
              <w:rPr>
                <w:rFonts w:cs="Arial"/>
                <w:b/>
                <w:bCs/>
                <w:sz w:val="16"/>
                <w:szCs w:val="16"/>
              </w:rPr>
              <w:t>Learning objectives</w:t>
            </w:r>
          </w:p>
          <w:p w:rsidRPr="00A31467" w:rsidR="00AB6113" w:rsidP="005A26DF" w:rsidRDefault="00AB6113" w14:paraId="03F24780" w14:textId="77777777">
            <w:pPr>
              <w:numPr>
                <w:ilvl w:val="0"/>
                <w:numId w:val="40"/>
              </w:numPr>
              <w:tabs>
                <w:tab w:val="left" w:pos="720"/>
              </w:tabs>
              <w:spacing w:after="0"/>
              <w:rPr>
                <w:rFonts w:cs="Arial"/>
                <w:sz w:val="16"/>
                <w:szCs w:val="16"/>
              </w:rPr>
            </w:pPr>
            <w:r w:rsidRPr="00A31467">
              <w:rPr>
                <w:rFonts w:cs="Arial"/>
                <w:sz w:val="16"/>
                <w:szCs w:val="16"/>
              </w:rPr>
              <w:t>Counter Terrorism Strategy</w:t>
            </w:r>
          </w:p>
          <w:p w:rsidRPr="00A31467" w:rsidR="00AB6113" w:rsidP="005A26DF" w:rsidRDefault="00AB6113" w14:paraId="00ADA530" w14:textId="77777777">
            <w:pPr>
              <w:numPr>
                <w:ilvl w:val="0"/>
                <w:numId w:val="40"/>
              </w:numPr>
              <w:tabs>
                <w:tab w:val="left" w:pos="720"/>
              </w:tabs>
              <w:spacing w:after="0"/>
              <w:rPr>
                <w:rFonts w:cs="Arial"/>
                <w:sz w:val="16"/>
                <w:szCs w:val="16"/>
              </w:rPr>
            </w:pPr>
            <w:r w:rsidRPr="00A31467">
              <w:rPr>
                <w:rFonts w:cs="Arial"/>
                <w:sz w:val="16"/>
                <w:szCs w:val="16"/>
              </w:rPr>
              <w:t>Definitions and Terminology</w:t>
            </w:r>
          </w:p>
          <w:p w:rsidRPr="00A31467" w:rsidR="00AB6113" w:rsidP="005A26DF" w:rsidRDefault="00AB6113" w14:paraId="20A6D1F2" w14:textId="77777777">
            <w:pPr>
              <w:numPr>
                <w:ilvl w:val="0"/>
                <w:numId w:val="40"/>
              </w:numPr>
              <w:tabs>
                <w:tab w:val="left" w:pos="720"/>
              </w:tabs>
              <w:spacing w:after="0"/>
              <w:rPr>
                <w:rFonts w:cs="Arial"/>
                <w:sz w:val="16"/>
                <w:szCs w:val="16"/>
              </w:rPr>
            </w:pPr>
            <w:r w:rsidRPr="00A31467">
              <w:rPr>
                <w:rFonts w:cs="Arial"/>
                <w:sz w:val="16"/>
                <w:szCs w:val="16"/>
              </w:rPr>
              <w:t>The Prevent Duty for your setting and Ofsted Inspection Framework</w:t>
            </w:r>
          </w:p>
          <w:p w:rsidRPr="00A31467" w:rsidR="00AB6113" w:rsidP="005A26DF" w:rsidRDefault="00AB6113" w14:paraId="3AD0EA89" w14:textId="77777777">
            <w:pPr>
              <w:numPr>
                <w:ilvl w:val="0"/>
                <w:numId w:val="40"/>
              </w:numPr>
              <w:tabs>
                <w:tab w:val="left" w:pos="720"/>
              </w:tabs>
              <w:spacing w:after="0"/>
              <w:rPr>
                <w:rFonts w:cs="Arial"/>
                <w:sz w:val="16"/>
                <w:szCs w:val="16"/>
              </w:rPr>
            </w:pPr>
            <w:r w:rsidRPr="00A31467">
              <w:rPr>
                <w:rFonts w:cs="Arial"/>
                <w:sz w:val="16"/>
                <w:szCs w:val="16"/>
              </w:rPr>
              <w:t>Vulnerabilities and Characteristics that increase risk of radicalisation</w:t>
            </w:r>
          </w:p>
          <w:p w:rsidRPr="00A31467" w:rsidR="00AB6113" w:rsidP="005A26DF" w:rsidRDefault="00AB6113" w14:paraId="7BC262E5" w14:textId="77777777">
            <w:pPr>
              <w:numPr>
                <w:ilvl w:val="0"/>
                <w:numId w:val="40"/>
              </w:numPr>
              <w:tabs>
                <w:tab w:val="left" w:pos="720"/>
              </w:tabs>
              <w:spacing w:after="0"/>
              <w:rPr>
                <w:rFonts w:cs="Arial"/>
                <w:sz w:val="16"/>
                <w:szCs w:val="16"/>
              </w:rPr>
            </w:pPr>
            <w:r w:rsidRPr="00A31467">
              <w:rPr>
                <w:rFonts w:cs="Arial"/>
                <w:sz w:val="16"/>
                <w:szCs w:val="16"/>
              </w:rPr>
              <w:t>Spotting the Signs</w:t>
            </w:r>
          </w:p>
          <w:p w:rsidRPr="00A31467" w:rsidR="00AB6113" w:rsidP="005A26DF" w:rsidRDefault="00AB6113" w14:paraId="6B58DA88" w14:textId="77777777">
            <w:pPr>
              <w:numPr>
                <w:ilvl w:val="0"/>
                <w:numId w:val="40"/>
              </w:numPr>
              <w:tabs>
                <w:tab w:val="left" w:pos="720"/>
              </w:tabs>
              <w:spacing w:after="0"/>
              <w:rPr>
                <w:rFonts w:cs="Arial"/>
                <w:sz w:val="16"/>
                <w:szCs w:val="16"/>
              </w:rPr>
            </w:pPr>
            <w:r w:rsidRPr="00A31467">
              <w:rPr>
                <w:rFonts w:cs="Arial"/>
                <w:sz w:val="16"/>
                <w:szCs w:val="16"/>
              </w:rPr>
              <w:t>Things to look out for</w:t>
            </w:r>
          </w:p>
          <w:p w:rsidRPr="00A31467" w:rsidR="00AB6113" w:rsidP="005A26DF" w:rsidRDefault="00AB6113" w14:paraId="4AC4909C" w14:textId="77777777">
            <w:pPr>
              <w:numPr>
                <w:ilvl w:val="0"/>
                <w:numId w:val="40"/>
              </w:numPr>
              <w:tabs>
                <w:tab w:val="left" w:pos="720"/>
              </w:tabs>
              <w:spacing w:after="0"/>
              <w:rPr>
                <w:rFonts w:cs="Arial"/>
                <w:sz w:val="16"/>
                <w:szCs w:val="16"/>
              </w:rPr>
            </w:pPr>
            <w:r w:rsidRPr="00A31467">
              <w:rPr>
                <w:rFonts w:cs="Arial"/>
                <w:sz w:val="16"/>
                <w:szCs w:val="16"/>
              </w:rPr>
              <w:t>Notice, Check, Share</w:t>
            </w:r>
          </w:p>
          <w:p w:rsidRPr="00A31467" w:rsidR="00AB6113" w:rsidP="005A26DF" w:rsidRDefault="00AB6113" w14:paraId="71EC9E97" w14:textId="77777777">
            <w:pPr>
              <w:numPr>
                <w:ilvl w:val="0"/>
                <w:numId w:val="40"/>
              </w:numPr>
              <w:tabs>
                <w:tab w:val="left" w:pos="720"/>
              </w:tabs>
              <w:spacing w:after="0"/>
              <w:rPr>
                <w:rFonts w:cs="Arial"/>
                <w:sz w:val="16"/>
                <w:szCs w:val="16"/>
              </w:rPr>
            </w:pPr>
            <w:r w:rsidRPr="00A31467">
              <w:rPr>
                <w:rFonts w:cs="Arial"/>
                <w:sz w:val="16"/>
                <w:szCs w:val="16"/>
              </w:rPr>
              <w:t>Channel Programme</w:t>
            </w:r>
          </w:p>
          <w:p w:rsidRPr="00A31467" w:rsidR="00AB6113" w:rsidP="005A26DF" w:rsidRDefault="00AB6113" w14:paraId="1D8CF29B" w14:textId="77777777">
            <w:pPr>
              <w:numPr>
                <w:ilvl w:val="0"/>
                <w:numId w:val="40"/>
              </w:numPr>
              <w:tabs>
                <w:tab w:val="left" w:pos="720"/>
              </w:tabs>
              <w:spacing w:after="0"/>
              <w:rPr>
                <w:rFonts w:cs="Arial"/>
                <w:sz w:val="16"/>
                <w:szCs w:val="16"/>
              </w:rPr>
            </w:pPr>
            <w:r w:rsidRPr="00A31467">
              <w:rPr>
                <w:rFonts w:cs="Arial"/>
                <w:sz w:val="16"/>
                <w:szCs w:val="16"/>
              </w:rPr>
              <w:t>Case Studies</w:t>
            </w:r>
          </w:p>
          <w:p w:rsidRPr="00A31467" w:rsidR="00AB6113" w:rsidRDefault="00AB6113" w14:paraId="4343DF94" w14:textId="77777777">
            <w:pPr>
              <w:rPr>
                <w:rFonts w:cs="Arial"/>
                <w:sz w:val="16"/>
                <w:szCs w:val="16"/>
              </w:rPr>
            </w:pPr>
            <w:r w:rsidRPr="00A31467">
              <w:rPr>
                <w:rFonts w:cs="Arial"/>
                <w:sz w:val="16"/>
                <w:szCs w:val="16"/>
              </w:rPr>
              <w:t>Fundamental British Values</w:t>
            </w:r>
          </w:p>
        </w:tc>
      </w:tr>
    </w:tbl>
    <w:p w:rsidRPr="00431D57" w:rsidR="003F3D60" w:rsidP="00081278" w:rsidRDefault="003F3D60" w14:paraId="74FA6351" w14:textId="77777777">
      <w:pPr>
        <w:pStyle w:val="Mainbodytext"/>
      </w:pPr>
    </w:p>
    <w:sectPr w:rsidRPr="00431D57" w:rsidR="003F3D60" w:rsidSect="00ED60D5">
      <w:headerReference w:type="even" r:id="rId145"/>
      <w:headerReference w:type="default" r:id="rId146"/>
      <w:headerReference w:type="first" r:id="rId147"/>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B2FB" w14:textId="77777777" w:rsidR="00826863" w:rsidRDefault="00826863" w:rsidP="001438D3">
      <w:pPr>
        <w:spacing w:after="0"/>
      </w:pPr>
      <w:r>
        <w:separator/>
      </w:r>
    </w:p>
  </w:endnote>
  <w:endnote w:type="continuationSeparator" w:id="0">
    <w:p w14:paraId="4191FD55" w14:textId="77777777" w:rsidR="00826863" w:rsidRDefault="00826863" w:rsidP="001438D3">
      <w:pPr>
        <w:spacing w:after="0"/>
      </w:pPr>
      <w:r>
        <w:continuationSeparator/>
      </w:r>
    </w:p>
  </w:endnote>
  <w:endnote w:type="continuationNotice" w:id="1">
    <w:p w14:paraId="43E7611F" w14:textId="77777777" w:rsidR="00826863" w:rsidRDefault="008268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086597"/>
      <w:docPartObj>
        <w:docPartGallery w:val="Page Numbers (Bottom of Page)"/>
        <w:docPartUnique/>
      </w:docPartObj>
    </w:sdtPr>
    <w:sdtEndPr>
      <w:rPr>
        <w:noProof/>
      </w:rPr>
    </w:sdtEndPr>
    <w:sdtContent>
      <w:sdt>
        <w:sdtPr>
          <w:id w:val="-1614051438"/>
          <w:docPartObj>
            <w:docPartGallery w:val="Page Numbers (Bottom of Page)"/>
            <w:docPartUnique/>
          </w:docPartObj>
        </w:sdtPr>
        <w:sdtEndPr>
          <w:rPr>
            <w:noProof/>
          </w:rPr>
        </w:sdtEndPr>
        <w:sdtContent>
          <w:p w14:paraId="6D24F951" w14:textId="4CE5CF5A" w:rsidR="003B4215" w:rsidRDefault="17BE6858" w:rsidP="003B4215">
            <w:pPr>
              <w:pStyle w:val="Footer"/>
              <w:rPr>
                <w:sz w:val="16"/>
                <w:szCs w:val="16"/>
              </w:rPr>
            </w:pPr>
            <w:r w:rsidRPr="17BE6858">
              <w:rPr>
                <w:sz w:val="16"/>
                <w:szCs w:val="16"/>
              </w:rPr>
              <w:t xml:space="preserve">HCC </w:t>
            </w:r>
            <w:proofErr w:type="spellStart"/>
            <w:r w:rsidRPr="17BE6858">
              <w:rPr>
                <w:sz w:val="16"/>
                <w:szCs w:val="16"/>
              </w:rPr>
              <w:t>CPSLO</w:t>
            </w:r>
            <w:proofErr w:type="spellEnd"/>
            <w:r w:rsidRPr="17BE6858">
              <w:rPr>
                <w:sz w:val="16"/>
                <w:szCs w:val="16"/>
              </w:rPr>
              <w:t xml:space="preserve"> Service</w:t>
            </w:r>
            <w:r w:rsidR="003B4215">
              <w:tab/>
            </w:r>
            <w:r w:rsidRPr="17BE6858">
              <w:rPr>
                <w:sz w:val="16"/>
                <w:szCs w:val="16"/>
              </w:rPr>
              <w:t>Model Child Protection Policy</w:t>
            </w:r>
            <w:r w:rsidR="003B4215">
              <w:tab/>
            </w:r>
            <w:r w:rsidRPr="17BE6858">
              <w:rPr>
                <w:sz w:val="16"/>
                <w:szCs w:val="16"/>
              </w:rPr>
              <w:t>2025 v1</w:t>
            </w:r>
          </w:p>
          <w:p w14:paraId="68760E96" w14:textId="571D5149" w:rsidR="00C212D6" w:rsidRPr="00FB3A5F" w:rsidRDefault="00C212D6" w:rsidP="003B4215">
            <w:pPr>
              <w:pStyle w:val="Footer"/>
              <w:rPr>
                <w:sz w:val="16"/>
                <w:szCs w:val="16"/>
              </w:rPr>
            </w:pPr>
          </w:p>
          <w:p w14:paraId="3E7D8645" w14:textId="74CA2AF9" w:rsidR="003B4215" w:rsidRDefault="00774B66" w:rsidP="003B4215">
            <w:pPr>
              <w:pStyle w:val="Footer"/>
              <w:jc w:val="right"/>
              <w:rPr>
                <w:noProof/>
              </w:rPr>
            </w:pPr>
          </w:p>
        </w:sdtContent>
      </w:sdt>
      <w:p w14:paraId="7D31D6B0" w14:textId="422A63B9" w:rsidR="00CE1645" w:rsidRDefault="00774B66">
        <w:pPr>
          <w:pStyle w:val="Footer"/>
          <w:jc w:val="right"/>
        </w:pPr>
      </w:p>
    </w:sdtContent>
  </w:sdt>
  <w:p w14:paraId="3E2EA359" w14:textId="77777777" w:rsidR="005B3BA3" w:rsidRDefault="005B3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4607" w14:textId="77777777" w:rsidR="009844A1" w:rsidRDefault="009844A1">
    <w:pPr>
      <w:pStyle w:val="Footer"/>
    </w:pPr>
  </w:p>
  <w:p w14:paraId="76C879BF" w14:textId="3CE80C69" w:rsidR="004767D6" w:rsidRDefault="05C0C3D1" w:rsidP="004767D6">
    <w:pPr>
      <w:pStyle w:val="Footer"/>
      <w:rPr>
        <w:sz w:val="16"/>
        <w:szCs w:val="16"/>
      </w:rPr>
    </w:pPr>
    <w:r w:rsidRPr="05C0C3D1">
      <w:rPr>
        <w:sz w:val="16"/>
        <w:szCs w:val="16"/>
      </w:rPr>
      <w:t xml:space="preserve">HCC </w:t>
    </w:r>
    <w:proofErr w:type="spellStart"/>
    <w:r w:rsidRPr="05C0C3D1">
      <w:rPr>
        <w:sz w:val="16"/>
        <w:szCs w:val="16"/>
      </w:rPr>
      <w:t>CPSLO</w:t>
    </w:r>
    <w:proofErr w:type="spellEnd"/>
    <w:r w:rsidRPr="05C0C3D1">
      <w:rPr>
        <w:sz w:val="16"/>
        <w:szCs w:val="16"/>
      </w:rPr>
      <w:t xml:space="preserve"> Service</w:t>
    </w:r>
    <w:r w:rsidR="004767D6">
      <w:tab/>
    </w:r>
    <w:r w:rsidRPr="05C0C3D1">
      <w:rPr>
        <w:sz w:val="16"/>
        <w:szCs w:val="16"/>
      </w:rPr>
      <w:t>Model Child Protection Policy</w:t>
    </w:r>
    <w:r w:rsidR="004767D6">
      <w:tab/>
    </w:r>
    <w:r w:rsidRPr="05C0C3D1">
      <w:rPr>
        <w:sz w:val="16"/>
        <w:szCs w:val="16"/>
      </w:rPr>
      <w:t>2025 v1</w:t>
    </w:r>
  </w:p>
  <w:sdt>
    <w:sdtPr>
      <w:id w:val="745541349"/>
      <w:docPartObj>
        <w:docPartGallery w:val="Page Numbers (Bottom of Page)"/>
        <w:docPartUnique/>
      </w:docPartObj>
    </w:sdtPr>
    <w:sdtEndPr>
      <w:rPr>
        <w:noProof/>
      </w:rPr>
    </w:sdtEndPr>
    <w:sdtContent>
      <w:p w14:paraId="645811AA" w14:textId="0D306FA8" w:rsidR="004767D6" w:rsidRDefault="00FC7ED6">
        <w:pPr>
          <w:pStyle w:val="Footer"/>
          <w:jc w:val="right"/>
        </w:pPr>
        <w:r>
          <w:fldChar w:fldCharType="begin"/>
        </w:r>
        <w:r w:rsidRPr="00FC7ED6">
          <w:rPr>
            <w:sz w:val="16"/>
            <w:szCs w:val="16"/>
          </w:rPr>
          <w:instrText xml:space="preserve"> PAGE   \* MERGEFORMAT </w:instrText>
        </w:r>
        <w:r>
          <w:fldChar w:fldCharType="separate"/>
        </w:r>
        <w:r w:rsidR="004767D6">
          <w:rPr>
            <w:noProof/>
          </w:rPr>
          <w:t>2</w:t>
        </w:r>
        <w:r>
          <w:fldChar w:fldCharType="end"/>
        </w:r>
      </w:p>
    </w:sdtContent>
  </w:sdt>
  <w:p w14:paraId="427CAB13" w14:textId="77777777" w:rsidR="00F97A0C" w:rsidRDefault="00F9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7886" w14:textId="77777777" w:rsidR="00826863" w:rsidRDefault="00826863" w:rsidP="001438D3">
      <w:pPr>
        <w:spacing w:after="0"/>
      </w:pPr>
      <w:r>
        <w:separator/>
      </w:r>
    </w:p>
  </w:footnote>
  <w:footnote w:type="continuationSeparator" w:id="0">
    <w:p w14:paraId="02A7D259" w14:textId="77777777" w:rsidR="00826863" w:rsidRDefault="00826863" w:rsidP="001438D3">
      <w:pPr>
        <w:spacing w:after="0"/>
      </w:pPr>
      <w:r>
        <w:continuationSeparator/>
      </w:r>
    </w:p>
  </w:footnote>
  <w:footnote w:type="continuationNotice" w:id="1">
    <w:p w14:paraId="7CC4A6DA" w14:textId="77777777" w:rsidR="00826863" w:rsidRDefault="008268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0BAF" w14:textId="0C690637" w:rsidR="00CB3D5E" w:rsidRDefault="00774B66">
    <w:pPr>
      <w:pStyle w:val="Header"/>
    </w:pPr>
    <w:r>
      <w:rPr>
        <w:noProof/>
      </w:rPr>
      <w:pict w14:anchorId="23B25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07" o:spid="_x0000_s1025" type="#_x0000_t136" style="position:absolute;margin-left:0;margin-top:0;width:538.2pt;height:119.6pt;rotation:315;z-index:-251658239;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0BC4" w14:textId="5E38FD74" w:rsidR="005A26DF" w:rsidRDefault="00774B66">
    <w:pPr>
      <w:pStyle w:val="Header"/>
    </w:pPr>
    <w:r>
      <w:rPr>
        <w:noProof/>
      </w:rPr>
      <w:pict w14:anchorId="1A523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16" o:spid="_x0000_s1032" type="#_x0000_t136" style="position:absolute;margin-left:0;margin-top:0;width:538.2pt;height:119.6pt;rotation:315;z-index:-251658232;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6364" w14:textId="40B44F5A" w:rsidR="5D80184C" w:rsidRDefault="5D80184C" w:rsidP="009203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D435" w14:textId="44CD556C" w:rsidR="005A26DF" w:rsidRDefault="00774B66">
    <w:pPr>
      <w:pStyle w:val="Header"/>
    </w:pPr>
    <w:r>
      <w:rPr>
        <w:noProof/>
      </w:rPr>
      <w:pict w14:anchorId="0B39D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15" o:spid="_x0000_s1033" type="#_x0000_t136" style="position:absolute;margin-left:0;margin-top:0;width:538.2pt;height:119.6pt;rotation:315;z-index:-251658233;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F969" w14:textId="3B5AAE04" w:rsidR="005A26DF" w:rsidRDefault="00774B66">
    <w:pPr>
      <w:pStyle w:val="Header"/>
    </w:pPr>
    <w:r>
      <w:rPr>
        <w:noProof/>
      </w:rPr>
      <w:pict w14:anchorId="2A66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2" o:spid="_x0000_s1037" type="#_x0000_t136" style="position:absolute;margin-left:0;margin-top:0;width:538.2pt;height:119.6pt;rotation:315;z-index:-251658230;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2A3E" w14:textId="4680669C" w:rsidR="5D80184C" w:rsidRDefault="5D80184C" w:rsidP="009203D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7A7C" w14:textId="4F407E2C" w:rsidR="005A26DF" w:rsidRDefault="00774B66">
    <w:pPr>
      <w:pStyle w:val="Header"/>
    </w:pPr>
    <w:r>
      <w:rPr>
        <w:noProof/>
      </w:rPr>
      <w:pict w14:anchorId="1B6D6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1" o:spid="_x0000_s1038" type="#_x0000_t136" style="position:absolute;margin-left:0;margin-top:0;width:538.2pt;height:119.6pt;rotation:315;z-index:-251658231;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382F" w14:textId="6624BAC6" w:rsidR="005A26DF" w:rsidRDefault="00774B66">
    <w:pPr>
      <w:pStyle w:val="Header"/>
    </w:pPr>
    <w:r>
      <w:rPr>
        <w:noProof/>
      </w:rPr>
      <w:pict w14:anchorId="0AE74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5" o:spid="_x0000_s1039" type="#_x0000_t136" style="position:absolute;margin-left:0;margin-top:0;width:538.2pt;height:119.6pt;rotation:315;z-index:-251658228;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96E3" w14:textId="37FB93FF" w:rsidR="5D80184C" w:rsidRDefault="5D80184C" w:rsidP="009203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D2BF" w14:textId="259A5433" w:rsidR="005A26DF" w:rsidRDefault="00774B66">
    <w:pPr>
      <w:pStyle w:val="Header"/>
    </w:pPr>
    <w:r>
      <w:rPr>
        <w:noProof/>
      </w:rPr>
      <w:pict w14:anchorId="15602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4" o:spid="_x0000_s1040" type="#_x0000_t136" style="position:absolute;margin-left:0;margin-top:0;width:538.2pt;height:119.6pt;rotation:315;z-index:-251658229;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12F1" w14:textId="46DC95EE" w:rsidR="005A26DF" w:rsidRDefault="00774B66">
    <w:pPr>
      <w:pStyle w:val="Header"/>
    </w:pPr>
    <w:r>
      <w:rPr>
        <w:noProof/>
      </w:rPr>
      <w:pict w14:anchorId="78AAA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8" o:spid="_x0000_s1041" type="#_x0000_t136" style="position:absolute;margin-left:0;margin-top:0;width:538.2pt;height:119.6pt;rotation:315;z-index:-251658226;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F26E" w14:textId="4973D812" w:rsidR="00CB3D5E" w:rsidRDefault="00774B66">
    <w:pPr>
      <w:pStyle w:val="Header"/>
    </w:pPr>
    <w:r>
      <w:rPr>
        <w:noProof/>
      </w:rPr>
      <w:pict w14:anchorId="1726E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08" o:spid="_x0000_s1026" type="#_x0000_t136" style="position:absolute;margin-left:0;margin-top:0;width:538.2pt;height:119.6pt;rotation:315;z-index:-251658238;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0938" w14:textId="36029BCD" w:rsidR="5D80184C" w:rsidRDefault="5D80184C" w:rsidP="009203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307D" w14:textId="05AC4B45" w:rsidR="005A26DF" w:rsidRDefault="00774B66">
    <w:pPr>
      <w:pStyle w:val="Header"/>
    </w:pPr>
    <w:r>
      <w:rPr>
        <w:noProof/>
      </w:rPr>
      <w:pict w14:anchorId="51FA2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27" o:spid="_x0000_s1042" type="#_x0000_t136" style="position:absolute;margin-left:0;margin-top:0;width:538.2pt;height:119.6pt;rotation:315;z-index:-251658227;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42F0" w14:textId="52377229" w:rsidR="00CB3D5E" w:rsidRDefault="00774B66">
    <w:pPr>
      <w:pStyle w:val="Header"/>
    </w:pPr>
    <w:r>
      <w:rPr>
        <w:noProof/>
      </w:rPr>
      <w:pict w14:anchorId="653F8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06" o:spid="_x0000_s1027" type="#_x0000_t136" style="position:absolute;margin-left:0;margin-top:0;width:538.2pt;height:119.6pt;rotation:315;z-index:-251658240;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ED12" w14:textId="0214D874" w:rsidR="005A26DF" w:rsidRDefault="00774B66">
    <w:pPr>
      <w:pStyle w:val="Header"/>
    </w:pPr>
    <w:r>
      <w:rPr>
        <w:noProof/>
      </w:rPr>
      <w:pict w14:anchorId="1D31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10" o:spid="_x0000_s1028" type="#_x0000_t136" style="position:absolute;margin-left:0;margin-top:0;width:538.2pt;height:119.6pt;rotation:315;z-index:-251658236;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7CFD" w14:textId="0548172A" w:rsidR="00154E63" w:rsidRDefault="00154E63"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E050" w14:textId="126E794F" w:rsidR="005A26DF" w:rsidRDefault="00774B66">
    <w:pPr>
      <w:pStyle w:val="Header"/>
    </w:pPr>
    <w:r>
      <w:rPr>
        <w:noProof/>
      </w:rPr>
      <w:pict w14:anchorId="0E133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09" o:spid="_x0000_s1029" type="#_x0000_t136" style="position:absolute;margin-left:0;margin-top:0;width:538.2pt;height:119.6pt;rotation:315;z-index:-251658237;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16D2" w14:textId="39929720" w:rsidR="005A26DF" w:rsidRDefault="00774B66">
    <w:pPr>
      <w:pStyle w:val="Header"/>
    </w:pPr>
    <w:r>
      <w:rPr>
        <w:noProof/>
      </w:rPr>
      <w:pict w14:anchorId="17CD4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13" o:spid="_x0000_s1030" type="#_x0000_t136" style="position:absolute;margin-left:0;margin-top:0;width:538.2pt;height:119.6pt;rotation:315;z-index:-251658234;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BBB8" w14:textId="091A7734" w:rsidR="5D80184C" w:rsidRDefault="5D80184C" w:rsidP="009203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E45B" w14:textId="0304B50F" w:rsidR="005A26DF" w:rsidRDefault="00774B66">
    <w:pPr>
      <w:pStyle w:val="Header"/>
    </w:pPr>
    <w:r>
      <w:rPr>
        <w:noProof/>
      </w:rPr>
      <w:pict w14:anchorId="17B48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6912" o:spid="_x0000_s1031" type="#_x0000_t136" style="position:absolute;margin-left:0;margin-top:0;width:538.2pt;height:119.6pt;rotation:315;z-index:-251658235;mso-position-horizontal:center;mso-position-horizontal-relative:margin;mso-position-vertical:center;mso-position-vertical-relative:margin" o:allowincell="f" fillcolor="silver" stroked="f">
          <v:fill opacity=".5"/>
          <v:textpath style="font-family:&quot;Arial&quot;;font-size:1pt" string="GUIDANCE"/>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o+CQhDxFYKBdn7" int2:id="WJ7qYAFi">
      <int2:state int2:value="Rejected" int2:type="spell"/>
    </int2:textHash>
    <int2:textHash int2:hashCode="QRzTRe2PnPjF0T" int2:id="mTkrrrxM">
      <int2:state int2:value="Rejected" int2:type="spell"/>
    </int2:textHash>
    <int2:textHash int2:hashCode="V0XLKUhyniwOkd" int2:id="oVISlrnQ">
      <int2:state int2:value="Rejected" int2:type="spell"/>
    </int2:textHash>
    <int2:textHash int2:hashCode="sMe2Nj1HasQ4MT" int2:id="tPpbcGFI">
      <int2:state int2:value="Rejected" int2:type="spell"/>
    </int2:textHash>
    <int2:textHash int2:hashCode="usVE9Gcmgd8PB8" int2:id="uBK9UHTk">
      <int2:state int2:value="Rejected" int2:type="spell"/>
    </int2:textHash>
    <int2:bookmark int2:bookmarkName="_Int_M046Fmug" int2:invalidationBookmarkName="" int2:hashCode="6SuTxfVBQrvzWs" int2:id="08XNBrDF">
      <int2:state int2:value="Rejected" int2:type="style"/>
    </int2:bookmark>
    <int2:bookmark int2:bookmarkName="_Int_oE4mmKa5" int2:invalidationBookmarkName="" int2:hashCode="MVCzocFt4yTjnr" int2:id="0CCS3ZhU">
      <int2:state int2:value="Rejected" int2:type="style"/>
    </int2:bookmark>
    <int2:bookmark int2:bookmarkName="_Int_KSEqsrHe" int2:invalidationBookmarkName="" int2:hashCode="Dfg8BZwdR3tkBm" int2:id="0dcEwPNp">
      <int2:state int2:value="Rejected" int2:type="style"/>
    </int2:bookmark>
    <int2:bookmark int2:bookmarkName="_Int_cU9xZjhR" int2:invalidationBookmarkName="" int2:hashCode="ivVt5oJ5y29e0C" int2:id="23SYDgY1">
      <int2:state int2:value="Rejected" int2:type="gram"/>
    </int2:bookmark>
    <int2:bookmark int2:bookmarkName="_Int_dsicXomZ" int2:invalidationBookmarkName="" int2:hashCode="mY8+oHkiXbhj3k" int2:id="330S1TnY">
      <int2:state int2:value="Rejected" int2:type="style"/>
    </int2:bookmark>
    <int2:bookmark int2:bookmarkName="_Int_p3QFKVGg" int2:invalidationBookmarkName="" int2:hashCode="waH4Rjwlr2owYL" int2:id="3gfhtUge">
      <int2:state int2:value="Rejected" int2:type="style"/>
    </int2:bookmark>
    <int2:bookmark int2:bookmarkName="_Int_LWAypr4n" int2:invalidationBookmarkName="" int2:hashCode="XQIGx4oxuMzel9" int2:id="4DUPR6u8">
      <int2:state int2:value="Rejected" int2:type="style"/>
    </int2:bookmark>
    <int2:bookmark int2:bookmarkName="_Int_CrPfLU9L" int2:invalidationBookmarkName="" int2:hashCode="VRd/LyDcPFdCnc" int2:id="4arz4JP3">
      <int2:state int2:value="Rejected" int2:type="style"/>
    </int2:bookmark>
    <int2:bookmark int2:bookmarkName="_Int_RUhK8i7g" int2:invalidationBookmarkName="" int2:hashCode="OOZ+frJlm2D3lP" int2:id="4cvnVfWz">
      <int2:state int2:value="Rejected" int2:type="style"/>
    </int2:bookmark>
    <int2:bookmark int2:bookmarkName="_Int_zKERgYf5" int2:invalidationBookmarkName="" int2:hashCode="s4S96Zk6rq7g8o" int2:id="53Tlc6lK">
      <int2:state int2:value="Rejected" int2:type="style"/>
    </int2:bookmark>
    <int2:bookmark int2:bookmarkName="_Int_l6mDQvD5" int2:invalidationBookmarkName="" int2:hashCode="e0dMsLOcF3PXGS" int2:id="5Ip9McAJ">
      <int2:state int2:value="Rejected" int2:type="style"/>
    </int2:bookmark>
    <int2:bookmark int2:bookmarkName="_Int_cekeQYTU" int2:invalidationBookmarkName="" int2:hashCode="FhxCN58vOqq4SL" int2:id="5KTz7bwd">
      <int2:state int2:value="Rejected" int2:type="style"/>
    </int2:bookmark>
    <int2:bookmark int2:bookmarkName="_Int_tjFc0aRk" int2:invalidationBookmarkName="" int2:hashCode="VRd/LyDcPFdCnc" int2:id="6G4O5D6m">
      <int2:state int2:value="Rejected" int2:type="style"/>
    </int2:bookmark>
    <int2:bookmark int2:bookmarkName="_Int_tNA1Yeub" int2:invalidationBookmarkName="" int2:hashCode="gCETXqF3xiqsR4" int2:id="7aG9Vbtp">
      <int2:state int2:value="Rejected" int2:type="style"/>
    </int2:bookmark>
    <int2:bookmark int2:bookmarkName="_Int_Shk4sQlN" int2:invalidationBookmarkName="" int2:hashCode="FhxCN58vOqq4SL" int2:id="91a4eKUP">
      <int2:state int2:value="Rejected" int2:type="style"/>
    </int2:bookmark>
    <int2:bookmark int2:bookmarkName="_Int_VHAvIzmg" int2:invalidationBookmarkName="" int2:hashCode="5mDvL5mIjOXn4o" int2:id="Bf30ipjD">
      <int2:state int2:value="Rejected" int2:type="style"/>
    </int2:bookmark>
    <int2:bookmark int2:bookmarkName="_Int_NEYPrc4J" int2:invalidationBookmarkName="" int2:hashCode="waH4Rjwlr2owYL" int2:id="D0HHA3Fc">
      <int2:state int2:value="Rejected" int2:type="style"/>
    </int2:bookmark>
    <int2:bookmark int2:bookmarkName="_Int_X0l3cjrm" int2:invalidationBookmarkName="" int2:hashCode="FB/WkGHuzHT4TZ" int2:id="EDqjofBF">
      <int2:state int2:value="Rejected" int2:type="style"/>
    </int2:bookmark>
    <int2:bookmark int2:bookmarkName="_Int_KqurLXhd" int2:invalidationBookmarkName="" int2:hashCode="mRxRKMviIKMYf0" int2:id="EOLMNrCM">
      <int2:state int2:value="Rejected" int2:type="style"/>
    </int2:bookmark>
    <int2:bookmark int2:bookmarkName="_Int_fkb9oPo3" int2:invalidationBookmarkName="" int2:hashCode="Etecg7vdjTf12o" int2:id="EX2nSbZe">
      <int2:state int2:value="Rejected" int2:type="gram"/>
    </int2:bookmark>
    <int2:bookmark int2:bookmarkName="_Int_7Zi8SYDF" int2:invalidationBookmarkName="" int2:hashCode="VRd/LyDcPFdCnc" int2:id="Ee3Ubkbd">
      <int2:state int2:value="Rejected" int2:type="style"/>
    </int2:bookmark>
    <int2:bookmark int2:bookmarkName="_Int_7oug6NBC" int2:invalidationBookmarkName="" int2:hashCode="XQIGx4oxuMzel9" int2:id="F0Z7nrpp">
      <int2:state int2:value="Rejected" int2:type="style"/>
    </int2:bookmark>
    <int2:bookmark int2:bookmarkName="_Int_HpAtwJxH" int2:invalidationBookmarkName="" int2:hashCode="s+Qvoa4ugkOwf5" int2:id="F3PZZhHa">
      <int2:state int2:value="Rejected" int2:type="gram"/>
    </int2:bookmark>
    <int2:bookmark int2:bookmarkName="_Int_pwf5TiJD" int2:invalidationBookmarkName="" int2:hashCode="0GYf/LRGEYcRtn" int2:id="FJaD90hu">
      <int2:state int2:value="Rejected" int2:type="style"/>
    </int2:bookmark>
    <int2:bookmark int2:bookmarkName="_Int_ASob1ARD" int2:invalidationBookmarkName="" int2:hashCode="/6tLHJMELL2E1f" int2:id="GtrLjY6e">
      <int2:state int2:value="Rejected" int2:type="style"/>
    </int2:bookmark>
    <int2:bookmark int2:bookmarkName="_Int_Y7CPgok9" int2:invalidationBookmarkName="" int2:hashCode="zetUPtZwpV9Z/t" int2:id="It88TL4C">
      <int2:state int2:value="Rejected" int2:type="style"/>
    </int2:bookmark>
    <int2:bookmark int2:bookmarkName="_Int_uteBzdQZ" int2:invalidationBookmarkName="" int2:hashCode="xly+YSYAnNNFp7" int2:id="K3K9DA1u">
      <int2:state int2:value="Rejected" int2:type="style"/>
    </int2:bookmark>
    <int2:bookmark int2:bookmarkName="_Int_9evzbySU" int2:invalidationBookmarkName="" int2:hashCode="NosIGfQSYn8em+" int2:id="LkuqUErL">
      <int2:state int2:value="Rejected" int2:type="style"/>
    </int2:bookmark>
    <int2:bookmark int2:bookmarkName="_Int_8CDXDbYq" int2:invalidationBookmarkName="" int2:hashCode="+2YltLA8N9qC5t" int2:id="LmyKsGbC">
      <int2:state int2:value="Rejected" int2:type="style"/>
    </int2:bookmark>
    <int2:bookmark int2:bookmarkName="_Int_oBZRwPuQ" int2:invalidationBookmarkName="" int2:hashCode="FhxCN58vOqq4SL" int2:id="LukbYD96">
      <int2:state int2:value="Rejected" int2:type="style"/>
    </int2:bookmark>
    <int2:bookmark int2:bookmarkName="_Int_yrKBXcuw" int2:invalidationBookmarkName="" int2:hashCode="52FwMAySVendUk" int2:id="N0GuBehw">
      <int2:state int2:value="Rejected" int2:type="style"/>
    </int2:bookmark>
    <int2:bookmark int2:bookmarkName="_Int_Ua1b0YMA" int2:invalidationBookmarkName="" int2:hashCode="V80LrdPsjeqZsv" int2:id="PIFnDSds">
      <int2:state int2:value="Rejected" int2:type="style"/>
    </int2:bookmark>
    <int2:bookmark int2:bookmarkName="_Int_J1WkmCn4" int2:invalidationBookmarkName="" int2:hashCode="TvFKKmHPk41dcA" int2:id="PXPLfwxO">
      <int2:state int2:value="Rejected" int2:type="style"/>
    </int2:bookmark>
    <int2:bookmark int2:bookmarkName="_Int_4aV6BAqf" int2:invalidationBookmarkName="" int2:hashCode="DE2dutU3ijkWhM" int2:id="Q7MDsedb">
      <int2:state int2:value="Rejected" int2:type="style"/>
    </int2:bookmark>
    <int2:bookmark int2:bookmarkName="_Int_IlO2TAd5" int2:invalidationBookmarkName="" int2:hashCode="j/x3jJTtr1YG7j" int2:id="QejidetQ">
      <int2:state int2:value="Rejected" int2:type="style"/>
    </int2:bookmark>
    <int2:bookmark int2:bookmarkName="_Int_jhDoRIum" int2:invalidationBookmarkName="" int2:hashCode="52FwMAySVendUk" int2:id="Qzs4AgAT">
      <int2:state int2:value="Rejected" int2:type="style"/>
    </int2:bookmark>
    <int2:bookmark int2:bookmarkName="_Int_shWMRNjR" int2:invalidationBookmarkName="" int2:hashCode="pLDI2KUWNq7LtG" int2:id="RfxzsaZi">
      <int2:state int2:value="Rejected" int2:type="style"/>
    </int2:bookmark>
    <int2:bookmark int2:bookmarkName="_Int_VPZpTnyN" int2:invalidationBookmarkName="" int2:hashCode="5cEnj+BQkBZE21" int2:id="RnUYMmtX">
      <int2:state int2:value="Rejected" int2:type="style"/>
    </int2:bookmark>
    <int2:bookmark int2:bookmarkName="_Int_qG9pj9H4" int2:invalidationBookmarkName="" int2:hashCode="e0dMsLOcF3PXGS" int2:id="SgWFgqCg">
      <int2:state int2:value="Rejected" int2:type="style"/>
    </int2:bookmark>
    <int2:bookmark int2:bookmarkName="_Int_K3DnGPJf" int2:invalidationBookmarkName="" int2:hashCode="Vf2c0lvQPB1WkD" int2:id="Tu7FmIQg">
      <int2:state int2:value="Rejected" int2:type="style"/>
    </int2:bookmark>
    <int2:bookmark int2:bookmarkName="_Int_IQEmtg6u" int2:invalidationBookmarkName="" int2:hashCode="0GYf/LRGEYcRtn" int2:id="TzuPRSz0">
      <int2:state int2:value="Rejected" int2:type="style"/>
    </int2:bookmark>
    <int2:bookmark int2:bookmarkName="_Int_E3ytgnfJ" int2:invalidationBookmarkName="" int2:hashCode="Dfg8BZwdR3tkBm" int2:id="U8qTTluF">
      <int2:state int2:value="Rejected" int2:type="style"/>
    </int2:bookmark>
    <int2:bookmark int2:bookmarkName="_Int_5Jb6OdiY" int2:invalidationBookmarkName="" int2:hashCode="FhxCN58vOqq4SL" int2:id="UMkN0w3c">
      <int2:state int2:value="Rejected" int2:type="style"/>
    </int2:bookmark>
    <int2:bookmark int2:bookmarkName="_Int_sogN5vd9" int2:invalidationBookmarkName="" int2:hashCode="wJXsq77j88SFju" int2:id="US4SNwFM">
      <int2:state int2:value="Rejected" int2:type="style"/>
    </int2:bookmark>
    <int2:bookmark int2:bookmarkName="_Int_FC5qJykx" int2:invalidationBookmarkName="" int2:hashCode="8mYHkaRWD/gpOe" int2:id="UdQSbGcq">
      <int2:state int2:value="Rejected" int2:type="style"/>
    </int2:bookmark>
    <int2:bookmark int2:bookmarkName="_Int_N9l21hkW" int2:invalidationBookmarkName="" int2:hashCode="Qlem6TuOQFHbHQ" int2:id="VKjRhVQy">
      <int2:state int2:value="Rejected" int2:type="style"/>
    </int2:bookmark>
    <int2:bookmark int2:bookmarkName="_Int_k7vOPOX8" int2:invalidationBookmarkName="" int2:hashCode="waH4Rjwlr2owYL" int2:id="WTlPbwQd">
      <int2:state int2:value="Rejected" int2:type="style"/>
    </int2:bookmark>
    <int2:bookmark int2:bookmarkName="_Int_ieBwyLXz" int2:invalidationBookmarkName="" int2:hashCode="6mcIHMErpjpDfi" int2:id="Wdp6Es52">
      <int2:state int2:value="Rejected" int2:type="style"/>
    </int2:bookmark>
    <int2:bookmark int2:bookmarkName="_Int_KliTFLRz" int2:invalidationBookmarkName="" int2:hashCode="tH82PitDDAZH8U" int2:id="Wkk7Tnxw">
      <int2:state int2:value="Rejected" int2:type="gram"/>
    </int2:bookmark>
    <int2:bookmark int2:bookmarkName="_Int_qDCXeKgH" int2:invalidationBookmarkName="" int2:hashCode="JGqSOI90XjmLi0" int2:id="XVFePBgI">
      <int2:state int2:value="Rejected" int2:type="style"/>
    </int2:bookmark>
    <int2:bookmark int2:bookmarkName="_Int_Kq8RfAl4" int2:invalidationBookmarkName="" int2:hashCode="VRd/LyDcPFdCnc" int2:id="YIsahmpO">
      <int2:state int2:value="Rejected" int2:type="style"/>
    </int2:bookmark>
    <int2:bookmark int2:bookmarkName="_Int_9gKXFvry" int2:invalidationBookmarkName="" int2:hashCode="MlFdA7B0CKTf3X" int2:id="ZLZrT3y0">
      <int2:state int2:value="Rejected" int2:type="style"/>
    </int2:bookmark>
    <int2:bookmark int2:bookmarkName="_Int_YYhL77k3" int2:invalidationBookmarkName="" int2:hashCode="NZNmxwJVqDw7cD" int2:id="dByYWrD7">
      <int2:state int2:value="Rejected" int2:type="style"/>
    </int2:bookmark>
    <int2:bookmark int2:bookmarkName="_Int_SPbQkVTe" int2:invalidationBookmarkName="" int2:hashCode="H/DOzdk3+ZxrrB" int2:id="dq8jtOJc">
      <int2:state int2:value="Rejected" int2:type="style"/>
    </int2:bookmark>
    <int2:bookmark int2:bookmarkName="_Int_qNg2tx5k" int2:invalidationBookmarkName="" int2:hashCode="MVCzocFt4yTjnr" int2:id="dxvv5Gm0">
      <int2:state int2:value="Rejected" int2:type="style"/>
    </int2:bookmark>
    <int2:bookmark int2:bookmarkName="_Int_emrECXx6" int2:invalidationBookmarkName="" int2:hashCode="CTnD/lwNXSv/QN" int2:id="e4nIvmwp">
      <int2:state int2:value="Rejected" int2:type="style"/>
    </int2:bookmark>
    <int2:bookmark int2:bookmarkName="_Int_0SDfnWD4" int2:invalidationBookmarkName="" int2:hashCode="X55YArurxx+Sdf" int2:id="eYFH0Jzq">
      <int2:state int2:value="Rejected" int2:type="gram"/>
    </int2:bookmark>
    <int2:bookmark int2:bookmarkName="_Int_blMHSt3B" int2:invalidationBookmarkName="" int2:hashCode="3L6I4c4Lt7/cWf" int2:id="fjzUpEFk">
      <int2:state int2:value="Rejected" int2:type="style"/>
    </int2:bookmark>
    <int2:bookmark int2:bookmarkName="_Int_NYK5pBhD" int2:invalidationBookmarkName="" int2:hashCode="Glbjx+DE0Bhkvp" int2:id="fuQBFClr">
      <int2:state int2:value="Rejected" int2:type="style"/>
    </int2:bookmark>
    <int2:bookmark int2:bookmarkName="_Int_icCyJtFy" int2:invalidationBookmarkName="" int2:hashCode="DpMGnEARHNYtrC" int2:id="gDGHq2eq">
      <int2:state int2:value="Rejected" int2:type="gram"/>
    </int2:bookmark>
    <int2:bookmark int2:bookmarkName="_Int_nZmnGbqL" int2:invalidationBookmarkName="" int2:hashCode="lRyC0dLnoj1vzz" int2:id="jGLbBXre">
      <int2:state int2:value="Rejected" int2:type="style"/>
    </int2:bookmark>
    <int2:bookmark int2:bookmarkName="_Int_uts0tefK" int2:invalidationBookmarkName="" int2:hashCode="0GYf/LRGEYcRtn" int2:id="kTagx5Gs">
      <int2:state int2:value="Rejected" int2:type="style"/>
    </int2:bookmark>
    <int2:bookmark int2:bookmarkName="_Int_aUE8viuj" int2:invalidationBookmarkName="" int2:hashCode="FxCnN6y+UJp/Uw" int2:id="l80A8dPn">
      <int2:state int2:value="Rejected" int2:type="style"/>
    </int2:bookmark>
    <int2:bookmark int2:bookmarkName="_Int_nTha1M9M" int2:invalidationBookmarkName="" int2:hashCode="V3KwaBc/5AvSB5" int2:id="mUyOjHcp">
      <int2:state int2:value="Rejected" int2:type="gram"/>
    </int2:bookmark>
    <int2:bookmark int2:bookmarkName="_Int_KJyVulr1" int2:invalidationBookmarkName="" int2:hashCode="X55YArurxx+Sdf" int2:id="o4xcam2p">
      <int2:state int2:value="Rejected" int2:type="gram"/>
    </int2:bookmark>
    <int2:bookmark int2:bookmarkName="_Int_eiOrJHGx" int2:invalidationBookmarkName="" int2:hashCode="e0dMsLOcF3PXGS" int2:id="oOCpDmyp">
      <int2:state int2:value="Rejected" int2:type="style"/>
    </int2:bookmark>
    <int2:bookmark int2:bookmarkName="_Int_bbJZzpIw" int2:invalidationBookmarkName="" int2:hashCode="swyFe70cQ/NeuA" int2:id="oOyIebUh">
      <int2:state int2:value="Rejected" int2:type="style"/>
    </int2:bookmark>
    <int2:bookmark int2:bookmarkName="_Int_ERsKzMHn" int2:invalidationBookmarkName="" int2:hashCode="YD+82+V1vFecXo" int2:id="qOsmwRRy">
      <int2:state int2:value="Rejected" int2:type="style"/>
    </int2:bookmark>
    <int2:bookmark int2:bookmarkName="_Int_4zWsGWRO" int2:invalidationBookmarkName="" int2:hashCode="Ugg1wYmI7T9kX4" int2:id="qbJZUwsC">
      <int2:state int2:value="Rejected" int2:type="gram"/>
    </int2:bookmark>
    <int2:bookmark int2:bookmarkName="_Int_Eb6L1SzU" int2:invalidationBookmarkName="" int2:hashCode="y2Tet6/tIGspj0" int2:id="qpFBv3Bw">
      <int2:state int2:value="Rejected" int2:type="style"/>
    </int2:bookmark>
    <int2:bookmark int2:bookmarkName="_Int_C9szaoVK" int2:invalidationBookmarkName="" int2:hashCode="4XZ092LEEJWLjh" int2:id="r1LUnVRh">
      <int2:state int2:value="Rejected" int2:type="gram"/>
    </int2:bookmark>
    <int2:bookmark int2:bookmarkName="_Int_2a7EOiuG" int2:invalidationBookmarkName="" int2:hashCode="52FwMAySVendUk" int2:id="rVra1XdH">
      <int2:state int2:value="Rejected" int2:type="style"/>
    </int2:bookmark>
    <int2:bookmark int2:bookmarkName="_Int_RfEbSqUs" int2:invalidationBookmarkName="" int2:hashCode="UUp1MIM44VrscH" int2:id="raGbejhk">
      <int2:state int2:value="Rejected" int2:type="style"/>
    </int2:bookmark>
    <int2:bookmark int2:bookmarkName="_Int_oOpBpBX9" int2:invalidationBookmarkName="" int2:hashCode="e0dMsLOcF3PXGS" int2:id="ufXIMYMF">
      <int2:state int2:value="Rejected" int2:type="style"/>
    </int2:bookmark>
    <int2:bookmark int2:bookmarkName="_Int_dScpdVk7" int2:invalidationBookmarkName="" int2:hashCode="tnzkKXbSpMsBZz" int2:id="wu6jvz2Q">
      <int2:state int2:value="Rejected" int2:type="gram"/>
    </int2:bookmark>
    <int2:bookmark int2:bookmarkName="_Int_okaIqNul" int2:invalidationBookmarkName="" int2:hashCode="F1g1bbIXWffFoN" int2:id="xiY6b7nB">
      <int2:state int2:value="Rejected" int2:type="gram"/>
    </int2:bookmark>
    <int2:bookmark int2:bookmarkName="_Int_conEYIeW" int2:invalidationBookmarkName="" int2:hashCode="Ugg1wYmI7T9kX4" int2:id="y14r90gm">
      <int2:state int2:value="Rejected" int2:type="gram"/>
    </int2:bookmark>
    <int2:bookmark int2:bookmarkName="_Int_QlyWUrjo" int2:invalidationBookmarkName="" int2:hashCode="cuo14Iw6jKTLBL" int2:id="yTZJmm27">
      <int2:state int2:value="Rejected" int2:type="gram"/>
    </int2:bookmark>
    <int2:bookmark int2:bookmarkName="_Int_WQqlinc3" int2:invalidationBookmarkName="" int2:hashCode="L8djlmWwWQg5SE" int2:id="zUeE0XYM">
      <int2:state int2:value="Rejected" int2:type="style"/>
    </int2:bookmark>
    <int2:bookmark int2:bookmarkName="_Int_F1ZWR1rs" int2:invalidationBookmarkName="" int2:hashCode="0GYf/LRGEYcRtn" int2:id="zsjP7BXe">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3B62CB"/>
    <w:multiLevelType w:val="hybridMultilevel"/>
    <w:tmpl w:val="C3C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F20E43"/>
    <w:multiLevelType w:val="hybridMultilevel"/>
    <w:tmpl w:val="A95CA0AE"/>
    <w:lvl w:ilvl="0" w:tplc="00DA03B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4E15BF"/>
    <w:multiLevelType w:val="hybridMultilevel"/>
    <w:tmpl w:val="3366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94AF3FE"/>
    <w:multiLevelType w:val="hybridMultilevel"/>
    <w:tmpl w:val="FFFFFFFF"/>
    <w:lvl w:ilvl="0" w:tplc="04A6D272">
      <w:start w:val="1"/>
      <w:numFmt w:val="bullet"/>
      <w:lvlText w:val=""/>
      <w:lvlJc w:val="left"/>
      <w:pPr>
        <w:ind w:left="1080" w:hanging="360"/>
      </w:pPr>
      <w:rPr>
        <w:rFonts w:ascii="Symbol" w:hAnsi="Symbol" w:hint="default"/>
      </w:rPr>
    </w:lvl>
    <w:lvl w:ilvl="1" w:tplc="F89AE6D6">
      <w:start w:val="1"/>
      <w:numFmt w:val="bullet"/>
      <w:lvlText w:val="o"/>
      <w:lvlJc w:val="left"/>
      <w:pPr>
        <w:ind w:left="1800" w:hanging="360"/>
      </w:pPr>
      <w:rPr>
        <w:rFonts w:ascii="Courier New" w:hAnsi="Courier New" w:hint="default"/>
      </w:rPr>
    </w:lvl>
    <w:lvl w:ilvl="2" w:tplc="38F4598A">
      <w:start w:val="1"/>
      <w:numFmt w:val="bullet"/>
      <w:lvlText w:val=""/>
      <w:lvlJc w:val="left"/>
      <w:pPr>
        <w:ind w:left="2520" w:hanging="360"/>
      </w:pPr>
      <w:rPr>
        <w:rFonts w:ascii="Wingdings" w:hAnsi="Wingdings" w:hint="default"/>
      </w:rPr>
    </w:lvl>
    <w:lvl w:ilvl="3" w:tplc="9E06CF5C">
      <w:start w:val="1"/>
      <w:numFmt w:val="bullet"/>
      <w:lvlText w:val=""/>
      <w:lvlJc w:val="left"/>
      <w:pPr>
        <w:ind w:left="3240" w:hanging="360"/>
      </w:pPr>
      <w:rPr>
        <w:rFonts w:ascii="Symbol" w:hAnsi="Symbol" w:hint="default"/>
      </w:rPr>
    </w:lvl>
    <w:lvl w:ilvl="4" w:tplc="7A822F56">
      <w:start w:val="1"/>
      <w:numFmt w:val="bullet"/>
      <w:lvlText w:val="o"/>
      <w:lvlJc w:val="left"/>
      <w:pPr>
        <w:ind w:left="3960" w:hanging="360"/>
      </w:pPr>
      <w:rPr>
        <w:rFonts w:ascii="Courier New" w:hAnsi="Courier New" w:hint="default"/>
      </w:rPr>
    </w:lvl>
    <w:lvl w:ilvl="5" w:tplc="86A27B82">
      <w:start w:val="1"/>
      <w:numFmt w:val="bullet"/>
      <w:lvlText w:val=""/>
      <w:lvlJc w:val="left"/>
      <w:pPr>
        <w:ind w:left="4680" w:hanging="360"/>
      </w:pPr>
      <w:rPr>
        <w:rFonts w:ascii="Wingdings" w:hAnsi="Wingdings" w:hint="default"/>
      </w:rPr>
    </w:lvl>
    <w:lvl w:ilvl="6" w:tplc="B48CCD00">
      <w:start w:val="1"/>
      <w:numFmt w:val="bullet"/>
      <w:lvlText w:val=""/>
      <w:lvlJc w:val="left"/>
      <w:pPr>
        <w:ind w:left="5400" w:hanging="360"/>
      </w:pPr>
      <w:rPr>
        <w:rFonts w:ascii="Symbol" w:hAnsi="Symbol" w:hint="default"/>
      </w:rPr>
    </w:lvl>
    <w:lvl w:ilvl="7" w:tplc="21FE8D52">
      <w:start w:val="1"/>
      <w:numFmt w:val="bullet"/>
      <w:lvlText w:val="o"/>
      <w:lvlJc w:val="left"/>
      <w:pPr>
        <w:ind w:left="6120" w:hanging="360"/>
      </w:pPr>
      <w:rPr>
        <w:rFonts w:ascii="Courier New" w:hAnsi="Courier New" w:hint="default"/>
      </w:rPr>
    </w:lvl>
    <w:lvl w:ilvl="8" w:tplc="E5F0C24E">
      <w:start w:val="1"/>
      <w:numFmt w:val="bullet"/>
      <w:lvlText w:val=""/>
      <w:lvlJc w:val="left"/>
      <w:pPr>
        <w:ind w:left="6840" w:hanging="360"/>
      </w:pPr>
      <w:rPr>
        <w:rFonts w:ascii="Wingdings" w:hAnsi="Wingdings" w:hint="default"/>
      </w:rPr>
    </w:lvl>
  </w:abstractNum>
  <w:abstractNum w:abstractNumId="13"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39D1"/>
    <w:multiLevelType w:val="hybridMultilevel"/>
    <w:tmpl w:val="A46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0D2944"/>
    <w:multiLevelType w:val="hybridMultilevel"/>
    <w:tmpl w:val="9AA2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3083E96"/>
    <w:multiLevelType w:val="hybridMultilevel"/>
    <w:tmpl w:val="54F6CC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8261CAF"/>
    <w:multiLevelType w:val="multilevel"/>
    <w:tmpl w:val="147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6"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FA6BCF"/>
    <w:multiLevelType w:val="hybridMultilevel"/>
    <w:tmpl w:val="478051C0"/>
    <w:lvl w:ilvl="0" w:tplc="FFFFFFFF">
      <w:start w:val="1"/>
      <w:numFmt w:val="bullet"/>
      <w:lvlText w:val=""/>
      <w:lvlJc w:val="left"/>
      <w:pPr>
        <w:ind w:left="1919"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3E080B"/>
    <w:multiLevelType w:val="hybridMultilevel"/>
    <w:tmpl w:val="961C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D84201"/>
    <w:multiLevelType w:val="hybridMultilevel"/>
    <w:tmpl w:val="FFFFFFFF"/>
    <w:lvl w:ilvl="0" w:tplc="08805A54">
      <w:start w:val="7"/>
      <w:numFmt w:val="decimal"/>
      <w:lvlText w:val="%1."/>
      <w:lvlJc w:val="left"/>
      <w:pPr>
        <w:ind w:left="360" w:hanging="360"/>
      </w:pPr>
    </w:lvl>
    <w:lvl w:ilvl="1" w:tplc="E2383E6A">
      <w:start w:val="1"/>
      <w:numFmt w:val="lowerLetter"/>
      <w:lvlText w:val="%2."/>
      <w:lvlJc w:val="left"/>
      <w:pPr>
        <w:ind w:left="1440" w:hanging="360"/>
      </w:pPr>
    </w:lvl>
    <w:lvl w:ilvl="2" w:tplc="BED0DF70">
      <w:start w:val="1"/>
      <w:numFmt w:val="lowerRoman"/>
      <w:lvlText w:val="%3."/>
      <w:lvlJc w:val="right"/>
      <w:pPr>
        <w:ind w:left="2160" w:hanging="180"/>
      </w:pPr>
    </w:lvl>
    <w:lvl w:ilvl="3" w:tplc="7DBC3BD0">
      <w:start w:val="1"/>
      <w:numFmt w:val="decimal"/>
      <w:lvlText w:val="%4."/>
      <w:lvlJc w:val="left"/>
      <w:pPr>
        <w:ind w:left="2880" w:hanging="360"/>
      </w:pPr>
    </w:lvl>
    <w:lvl w:ilvl="4" w:tplc="2A50AEA8">
      <w:start w:val="1"/>
      <w:numFmt w:val="lowerLetter"/>
      <w:lvlText w:val="%5."/>
      <w:lvlJc w:val="left"/>
      <w:pPr>
        <w:ind w:left="3600" w:hanging="360"/>
      </w:pPr>
    </w:lvl>
    <w:lvl w:ilvl="5" w:tplc="1794DEFE">
      <w:start w:val="1"/>
      <w:numFmt w:val="lowerRoman"/>
      <w:lvlText w:val="%6."/>
      <w:lvlJc w:val="right"/>
      <w:pPr>
        <w:ind w:left="4320" w:hanging="180"/>
      </w:pPr>
    </w:lvl>
    <w:lvl w:ilvl="6" w:tplc="61D21F6A">
      <w:start w:val="1"/>
      <w:numFmt w:val="decimal"/>
      <w:lvlText w:val="%7."/>
      <w:lvlJc w:val="left"/>
      <w:pPr>
        <w:ind w:left="5040" w:hanging="360"/>
      </w:pPr>
    </w:lvl>
    <w:lvl w:ilvl="7" w:tplc="69742888">
      <w:start w:val="1"/>
      <w:numFmt w:val="lowerLetter"/>
      <w:lvlText w:val="%8."/>
      <w:lvlJc w:val="left"/>
      <w:pPr>
        <w:ind w:left="5760" w:hanging="360"/>
      </w:pPr>
    </w:lvl>
    <w:lvl w:ilvl="8" w:tplc="6186EA48">
      <w:start w:val="1"/>
      <w:numFmt w:val="lowerRoman"/>
      <w:lvlText w:val="%9."/>
      <w:lvlJc w:val="right"/>
      <w:pPr>
        <w:ind w:left="6480" w:hanging="180"/>
      </w:pPr>
    </w:lvl>
  </w:abstractNum>
  <w:abstractNum w:abstractNumId="34"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39A7BF9"/>
    <w:multiLevelType w:val="hybridMultilevel"/>
    <w:tmpl w:val="EFF2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D102DC"/>
    <w:multiLevelType w:val="hybridMultilevel"/>
    <w:tmpl w:val="9FEE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D4F7AD9"/>
    <w:multiLevelType w:val="hybridMultilevel"/>
    <w:tmpl w:val="67C0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DD1EDE"/>
    <w:multiLevelType w:val="multilevel"/>
    <w:tmpl w:val="C63E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FF2184C"/>
    <w:multiLevelType w:val="hybridMultilevel"/>
    <w:tmpl w:val="BAE8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F27F34"/>
    <w:multiLevelType w:val="hybridMultilevel"/>
    <w:tmpl w:val="732E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163361"/>
    <w:multiLevelType w:val="hybridMultilevel"/>
    <w:tmpl w:val="2CDC3D0E"/>
    <w:lvl w:ilvl="0" w:tplc="FFFFFFFF">
      <w:start w:val="1"/>
      <w:numFmt w:val="bullet"/>
      <w:lvlText w:val=""/>
      <w:lvlJc w:val="left"/>
      <w:pPr>
        <w:ind w:left="1630" w:hanging="360"/>
      </w:pPr>
      <w:rPr>
        <w:rFonts w:ascii="Wingdings" w:hAnsi="Wingding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53" w15:restartNumberingAfterBreak="0">
    <w:nsid w:val="363D0B12"/>
    <w:multiLevelType w:val="hybridMultilevel"/>
    <w:tmpl w:val="C4AE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80E24BC"/>
    <w:multiLevelType w:val="hybridMultilevel"/>
    <w:tmpl w:val="CCE647EA"/>
    <w:lvl w:ilvl="0" w:tplc="4B2E7804">
      <w:start w:val="1"/>
      <w:numFmt w:val="bullet"/>
      <w:lvlText w:val="•"/>
      <w:lvlJc w:val="left"/>
      <w:pPr>
        <w:tabs>
          <w:tab w:val="num" w:pos="720"/>
        </w:tabs>
        <w:ind w:left="720" w:hanging="360"/>
      </w:pPr>
      <w:rPr>
        <w:rFonts w:ascii="Arial" w:hAnsi="Arial" w:hint="default"/>
      </w:rPr>
    </w:lvl>
    <w:lvl w:ilvl="1" w:tplc="90CC472C" w:tentative="1">
      <w:start w:val="1"/>
      <w:numFmt w:val="bullet"/>
      <w:lvlText w:val="•"/>
      <w:lvlJc w:val="left"/>
      <w:pPr>
        <w:tabs>
          <w:tab w:val="num" w:pos="1440"/>
        </w:tabs>
        <w:ind w:left="1440" w:hanging="360"/>
      </w:pPr>
      <w:rPr>
        <w:rFonts w:ascii="Arial" w:hAnsi="Arial" w:hint="default"/>
      </w:rPr>
    </w:lvl>
    <w:lvl w:ilvl="2" w:tplc="D4B26856" w:tentative="1">
      <w:start w:val="1"/>
      <w:numFmt w:val="bullet"/>
      <w:lvlText w:val="•"/>
      <w:lvlJc w:val="left"/>
      <w:pPr>
        <w:tabs>
          <w:tab w:val="num" w:pos="2160"/>
        </w:tabs>
        <w:ind w:left="2160" w:hanging="360"/>
      </w:pPr>
      <w:rPr>
        <w:rFonts w:ascii="Arial" w:hAnsi="Arial" w:hint="default"/>
      </w:rPr>
    </w:lvl>
    <w:lvl w:ilvl="3" w:tplc="22D81F0E" w:tentative="1">
      <w:start w:val="1"/>
      <w:numFmt w:val="bullet"/>
      <w:lvlText w:val="•"/>
      <w:lvlJc w:val="left"/>
      <w:pPr>
        <w:tabs>
          <w:tab w:val="num" w:pos="2880"/>
        </w:tabs>
        <w:ind w:left="2880" w:hanging="360"/>
      </w:pPr>
      <w:rPr>
        <w:rFonts w:ascii="Arial" w:hAnsi="Arial" w:hint="default"/>
      </w:rPr>
    </w:lvl>
    <w:lvl w:ilvl="4" w:tplc="E1004E3C" w:tentative="1">
      <w:start w:val="1"/>
      <w:numFmt w:val="bullet"/>
      <w:lvlText w:val="•"/>
      <w:lvlJc w:val="left"/>
      <w:pPr>
        <w:tabs>
          <w:tab w:val="num" w:pos="3600"/>
        </w:tabs>
        <w:ind w:left="3600" w:hanging="360"/>
      </w:pPr>
      <w:rPr>
        <w:rFonts w:ascii="Arial" w:hAnsi="Arial" w:hint="default"/>
      </w:rPr>
    </w:lvl>
    <w:lvl w:ilvl="5" w:tplc="C1487DB2" w:tentative="1">
      <w:start w:val="1"/>
      <w:numFmt w:val="bullet"/>
      <w:lvlText w:val="•"/>
      <w:lvlJc w:val="left"/>
      <w:pPr>
        <w:tabs>
          <w:tab w:val="num" w:pos="4320"/>
        </w:tabs>
        <w:ind w:left="4320" w:hanging="360"/>
      </w:pPr>
      <w:rPr>
        <w:rFonts w:ascii="Arial" w:hAnsi="Arial" w:hint="default"/>
      </w:rPr>
    </w:lvl>
    <w:lvl w:ilvl="6" w:tplc="B44A336C" w:tentative="1">
      <w:start w:val="1"/>
      <w:numFmt w:val="bullet"/>
      <w:lvlText w:val="•"/>
      <w:lvlJc w:val="left"/>
      <w:pPr>
        <w:tabs>
          <w:tab w:val="num" w:pos="5040"/>
        </w:tabs>
        <w:ind w:left="5040" w:hanging="360"/>
      </w:pPr>
      <w:rPr>
        <w:rFonts w:ascii="Arial" w:hAnsi="Arial" w:hint="default"/>
      </w:rPr>
    </w:lvl>
    <w:lvl w:ilvl="7" w:tplc="2C9005B8" w:tentative="1">
      <w:start w:val="1"/>
      <w:numFmt w:val="bullet"/>
      <w:lvlText w:val="•"/>
      <w:lvlJc w:val="left"/>
      <w:pPr>
        <w:tabs>
          <w:tab w:val="num" w:pos="5760"/>
        </w:tabs>
        <w:ind w:left="5760" w:hanging="360"/>
      </w:pPr>
      <w:rPr>
        <w:rFonts w:ascii="Arial" w:hAnsi="Arial" w:hint="default"/>
      </w:rPr>
    </w:lvl>
    <w:lvl w:ilvl="8" w:tplc="D5E080A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81C4A92"/>
    <w:multiLevelType w:val="hybridMultilevel"/>
    <w:tmpl w:val="054A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91C298E"/>
    <w:multiLevelType w:val="hybridMultilevel"/>
    <w:tmpl w:val="D4AC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4435A9"/>
    <w:multiLevelType w:val="hybridMultilevel"/>
    <w:tmpl w:val="A88E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550EF3"/>
    <w:multiLevelType w:val="multilevel"/>
    <w:tmpl w:val="72E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527666"/>
    <w:multiLevelType w:val="hybridMultilevel"/>
    <w:tmpl w:val="E8FE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822E77"/>
    <w:multiLevelType w:val="multilevel"/>
    <w:tmpl w:val="A18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B9160CF"/>
    <w:multiLevelType w:val="hybridMultilevel"/>
    <w:tmpl w:val="4A54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D1A3FBF"/>
    <w:multiLevelType w:val="hybridMultilevel"/>
    <w:tmpl w:val="68AE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4622180"/>
    <w:multiLevelType w:val="hybridMultilevel"/>
    <w:tmpl w:val="EAC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582420A"/>
    <w:multiLevelType w:val="hybridMultilevel"/>
    <w:tmpl w:val="73E24906"/>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1" w15:restartNumberingAfterBreak="0">
    <w:nsid w:val="47D166E4"/>
    <w:multiLevelType w:val="multilevel"/>
    <w:tmpl w:val="13A048E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3" w15:restartNumberingAfterBreak="0">
    <w:nsid w:val="4B203EAA"/>
    <w:multiLevelType w:val="hybridMultilevel"/>
    <w:tmpl w:val="7600551C"/>
    <w:lvl w:ilvl="0" w:tplc="A718CFC2">
      <w:start w:val="1"/>
      <w:numFmt w:val="bullet"/>
      <w:lvlText w:val="•"/>
      <w:lvlJc w:val="left"/>
      <w:pPr>
        <w:tabs>
          <w:tab w:val="num" w:pos="720"/>
        </w:tabs>
        <w:ind w:left="720" w:hanging="360"/>
      </w:pPr>
      <w:rPr>
        <w:rFonts w:ascii="Arial" w:hAnsi="Arial" w:hint="default"/>
      </w:rPr>
    </w:lvl>
    <w:lvl w:ilvl="1" w:tplc="C4989C78" w:tentative="1">
      <w:start w:val="1"/>
      <w:numFmt w:val="bullet"/>
      <w:lvlText w:val="•"/>
      <w:lvlJc w:val="left"/>
      <w:pPr>
        <w:tabs>
          <w:tab w:val="num" w:pos="1440"/>
        </w:tabs>
        <w:ind w:left="1440" w:hanging="360"/>
      </w:pPr>
      <w:rPr>
        <w:rFonts w:ascii="Arial" w:hAnsi="Arial" w:hint="default"/>
      </w:rPr>
    </w:lvl>
    <w:lvl w:ilvl="2" w:tplc="549EB70A" w:tentative="1">
      <w:start w:val="1"/>
      <w:numFmt w:val="bullet"/>
      <w:lvlText w:val="•"/>
      <w:lvlJc w:val="left"/>
      <w:pPr>
        <w:tabs>
          <w:tab w:val="num" w:pos="2160"/>
        </w:tabs>
        <w:ind w:left="2160" w:hanging="360"/>
      </w:pPr>
      <w:rPr>
        <w:rFonts w:ascii="Arial" w:hAnsi="Arial" w:hint="default"/>
      </w:rPr>
    </w:lvl>
    <w:lvl w:ilvl="3" w:tplc="7B5C1DD2" w:tentative="1">
      <w:start w:val="1"/>
      <w:numFmt w:val="bullet"/>
      <w:lvlText w:val="•"/>
      <w:lvlJc w:val="left"/>
      <w:pPr>
        <w:tabs>
          <w:tab w:val="num" w:pos="2880"/>
        </w:tabs>
        <w:ind w:left="2880" w:hanging="360"/>
      </w:pPr>
      <w:rPr>
        <w:rFonts w:ascii="Arial" w:hAnsi="Arial" w:hint="default"/>
      </w:rPr>
    </w:lvl>
    <w:lvl w:ilvl="4" w:tplc="56382650" w:tentative="1">
      <w:start w:val="1"/>
      <w:numFmt w:val="bullet"/>
      <w:lvlText w:val="•"/>
      <w:lvlJc w:val="left"/>
      <w:pPr>
        <w:tabs>
          <w:tab w:val="num" w:pos="3600"/>
        </w:tabs>
        <w:ind w:left="3600" w:hanging="360"/>
      </w:pPr>
      <w:rPr>
        <w:rFonts w:ascii="Arial" w:hAnsi="Arial" w:hint="default"/>
      </w:rPr>
    </w:lvl>
    <w:lvl w:ilvl="5" w:tplc="411E7C7C" w:tentative="1">
      <w:start w:val="1"/>
      <w:numFmt w:val="bullet"/>
      <w:lvlText w:val="•"/>
      <w:lvlJc w:val="left"/>
      <w:pPr>
        <w:tabs>
          <w:tab w:val="num" w:pos="4320"/>
        </w:tabs>
        <w:ind w:left="4320" w:hanging="360"/>
      </w:pPr>
      <w:rPr>
        <w:rFonts w:ascii="Arial" w:hAnsi="Arial" w:hint="default"/>
      </w:rPr>
    </w:lvl>
    <w:lvl w:ilvl="6" w:tplc="30187A3A" w:tentative="1">
      <w:start w:val="1"/>
      <w:numFmt w:val="bullet"/>
      <w:lvlText w:val="•"/>
      <w:lvlJc w:val="left"/>
      <w:pPr>
        <w:tabs>
          <w:tab w:val="num" w:pos="5040"/>
        </w:tabs>
        <w:ind w:left="5040" w:hanging="360"/>
      </w:pPr>
      <w:rPr>
        <w:rFonts w:ascii="Arial" w:hAnsi="Arial" w:hint="default"/>
      </w:rPr>
    </w:lvl>
    <w:lvl w:ilvl="7" w:tplc="8B3C0CEA" w:tentative="1">
      <w:start w:val="1"/>
      <w:numFmt w:val="bullet"/>
      <w:lvlText w:val="•"/>
      <w:lvlJc w:val="left"/>
      <w:pPr>
        <w:tabs>
          <w:tab w:val="num" w:pos="5760"/>
        </w:tabs>
        <w:ind w:left="5760" w:hanging="360"/>
      </w:pPr>
      <w:rPr>
        <w:rFonts w:ascii="Arial" w:hAnsi="Arial" w:hint="default"/>
      </w:rPr>
    </w:lvl>
    <w:lvl w:ilvl="8" w:tplc="DB5845F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6"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F135110"/>
    <w:multiLevelType w:val="hybridMultilevel"/>
    <w:tmpl w:val="1272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4F247D"/>
    <w:multiLevelType w:val="hybridMultilevel"/>
    <w:tmpl w:val="E48AFEA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80"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2665711"/>
    <w:multiLevelType w:val="hybridMultilevel"/>
    <w:tmpl w:val="DB8A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4C67431"/>
    <w:multiLevelType w:val="multilevel"/>
    <w:tmpl w:val="CC127918"/>
    <w:lvl w:ilvl="0">
      <w:start w:val="1"/>
      <w:numFmt w:val="decimal"/>
      <w:lvlText w:val="%1."/>
      <w:lvlJc w:val="left"/>
      <w:pPr>
        <w:tabs>
          <w:tab w:val="num" w:pos="720"/>
        </w:tabs>
        <w:ind w:left="720" w:hanging="360"/>
      </w:pPr>
      <w:rPr>
        <w:rFonts w:hint="default"/>
        <w:b w:val="0"/>
        <w:bCs w:val="0"/>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64848"/>
    <w:multiLevelType w:val="hybridMultilevel"/>
    <w:tmpl w:val="904A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7F05B5F"/>
    <w:multiLevelType w:val="hybridMultilevel"/>
    <w:tmpl w:val="307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8131078"/>
    <w:multiLevelType w:val="multilevel"/>
    <w:tmpl w:val="1B72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2" w15:restartNumberingAfterBreak="0">
    <w:nsid w:val="5A117AD5"/>
    <w:multiLevelType w:val="hybridMultilevel"/>
    <w:tmpl w:val="9A6EE562"/>
    <w:lvl w:ilvl="0" w:tplc="FFFFFFFF">
      <w:start w:val="1"/>
      <w:numFmt w:val="bullet"/>
      <w:lvlText w:val=""/>
      <w:lvlJc w:val="left"/>
      <w:pPr>
        <w:ind w:left="1145" w:hanging="360"/>
      </w:pPr>
      <w:rPr>
        <w:rFonts w:ascii="Wingdings" w:hAnsi="Wingding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93" w15:restartNumberingAfterBreak="0">
    <w:nsid w:val="5B494813"/>
    <w:multiLevelType w:val="hybridMultilevel"/>
    <w:tmpl w:val="779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5E610A9F"/>
    <w:multiLevelType w:val="hybridMultilevel"/>
    <w:tmpl w:val="347E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101" w15:restartNumberingAfterBreak="0">
    <w:nsid w:val="6136297D"/>
    <w:multiLevelType w:val="hybridMultilevel"/>
    <w:tmpl w:val="55EC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15B3A87"/>
    <w:multiLevelType w:val="hybridMultilevel"/>
    <w:tmpl w:val="557AA1C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5" w15:restartNumberingAfterBreak="0">
    <w:nsid w:val="62C27204"/>
    <w:multiLevelType w:val="hybridMultilevel"/>
    <w:tmpl w:val="8788E3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45A1639"/>
    <w:multiLevelType w:val="hybridMultilevel"/>
    <w:tmpl w:val="5BC64BDC"/>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0538DC"/>
    <w:multiLevelType w:val="hybridMultilevel"/>
    <w:tmpl w:val="0F2E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69B47D09"/>
    <w:multiLevelType w:val="hybridMultilevel"/>
    <w:tmpl w:val="961C43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B9D3DAE"/>
    <w:multiLevelType w:val="multilevel"/>
    <w:tmpl w:val="FD9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C07127"/>
    <w:multiLevelType w:val="hybridMultilevel"/>
    <w:tmpl w:val="BC88540C"/>
    <w:lvl w:ilvl="0" w:tplc="00DA03B8">
      <w:start w:val="1"/>
      <w:numFmt w:val="bullet"/>
      <w:lvlText w:val=""/>
      <w:lvlJc w:val="left"/>
      <w:pPr>
        <w:tabs>
          <w:tab w:val="num" w:pos="720"/>
        </w:tabs>
        <w:ind w:left="720" w:hanging="360"/>
      </w:pPr>
      <w:rPr>
        <w:rFonts w:ascii="Symbol" w:hAnsi="Symbol" w:hint="default"/>
      </w:rPr>
    </w:lvl>
    <w:lvl w:ilvl="1" w:tplc="07244C36">
      <w:start w:val="1"/>
      <w:numFmt w:val="bullet"/>
      <w:lvlText w:val=""/>
      <w:lvlJc w:val="left"/>
      <w:pPr>
        <w:tabs>
          <w:tab w:val="num" w:pos="1440"/>
        </w:tabs>
        <w:ind w:left="1440" w:hanging="360"/>
      </w:pPr>
      <w:rPr>
        <w:rFonts w:ascii="Symbol" w:hAnsi="Symbol" w:hint="default"/>
      </w:rPr>
    </w:lvl>
    <w:lvl w:ilvl="2" w:tplc="186A14E0" w:tentative="1">
      <w:start w:val="1"/>
      <w:numFmt w:val="bullet"/>
      <w:lvlText w:val=""/>
      <w:lvlJc w:val="left"/>
      <w:pPr>
        <w:tabs>
          <w:tab w:val="num" w:pos="2160"/>
        </w:tabs>
        <w:ind w:left="2160" w:hanging="360"/>
      </w:pPr>
      <w:rPr>
        <w:rFonts w:ascii="Symbol" w:hAnsi="Symbol" w:hint="default"/>
      </w:rPr>
    </w:lvl>
    <w:lvl w:ilvl="3" w:tplc="2FEA972C" w:tentative="1">
      <w:start w:val="1"/>
      <w:numFmt w:val="bullet"/>
      <w:lvlText w:val=""/>
      <w:lvlJc w:val="left"/>
      <w:pPr>
        <w:tabs>
          <w:tab w:val="num" w:pos="2880"/>
        </w:tabs>
        <w:ind w:left="2880" w:hanging="360"/>
      </w:pPr>
      <w:rPr>
        <w:rFonts w:ascii="Symbol" w:hAnsi="Symbol" w:hint="default"/>
      </w:rPr>
    </w:lvl>
    <w:lvl w:ilvl="4" w:tplc="21AE949A" w:tentative="1">
      <w:start w:val="1"/>
      <w:numFmt w:val="bullet"/>
      <w:lvlText w:val=""/>
      <w:lvlJc w:val="left"/>
      <w:pPr>
        <w:tabs>
          <w:tab w:val="num" w:pos="3600"/>
        </w:tabs>
        <w:ind w:left="3600" w:hanging="360"/>
      </w:pPr>
      <w:rPr>
        <w:rFonts w:ascii="Symbol" w:hAnsi="Symbol" w:hint="default"/>
      </w:rPr>
    </w:lvl>
    <w:lvl w:ilvl="5" w:tplc="821CF30A" w:tentative="1">
      <w:start w:val="1"/>
      <w:numFmt w:val="bullet"/>
      <w:lvlText w:val=""/>
      <w:lvlJc w:val="left"/>
      <w:pPr>
        <w:tabs>
          <w:tab w:val="num" w:pos="4320"/>
        </w:tabs>
        <w:ind w:left="4320" w:hanging="360"/>
      </w:pPr>
      <w:rPr>
        <w:rFonts w:ascii="Symbol" w:hAnsi="Symbol" w:hint="default"/>
      </w:rPr>
    </w:lvl>
    <w:lvl w:ilvl="6" w:tplc="5F468794" w:tentative="1">
      <w:start w:val="1"/>
      <w:numFmt w:val="bullet"/>
      <w:lvlText w:val=""/>
      <w:lvlJc w:val="left"/>
      <w:pPr>
        <w:tabs>
          <w:tab w:val="num" w:pos="5040"/>
        </w:tabs>
        <w:ind w:left="5040" w:hanging="360"/>
      </w:pPr>
      <w:rPr>
        <w:rFonts w:ascii="Symbol" w:hAnsi="Symbol" w:hint="default"/>
      </w:rPr>
    </w:lvl>
    <w:lvl w:ilvl="7" w:tplc="DD0CA45C" w:tentative="1">
      <w:start w:val="1"/>
      <w:numFmt w:val="bullet"/>
      <w:lvlText w:val=""/>
      <w:lvlJc w:val="left"/>
      <w:pPr>
        <w:tabs>
          <w:tab w:val="num" w:pos="5760"/>
        </w:tabs>
        <w:ind w:left="5760" w:hanging="360"/>
      </w:pPr>
      <w:rPr>
        <w:rFonts w:ascii="Symbol" w:hAnsi="Symbol" w:hint="default"/>
      </w:rPr>
    </w:lvl>
    <w:lvl w:ilvl="8" w:tplc="E23C99FA" w:tentative="1">
      <w:start w:val="1"/>
      <w:numFmt w:val="bullet"/>
      <w:lvlText w:val=""/>
      <w:lvlJc w:val="left"/>
      <w:pPr>
        <w:tabs>
          <w:tab w:val="num" w:pos="6480"/>
        </w:tabs>
        <w:ind w:left="6480" w:hanging="360"/>
      </w:pPr>
      <w:rPr>
        <w:rFonts w:ascii="Symbol" w:hAnsi="Symbol" w:hint="default"/>
      </w:rPr>
    </w:lvl>
  </w:abstractNum>
  <w:abstractNum w:abstractNumId="113"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6FE46046"/>
    <w:multiLevelType w:val="multilevel"/>
    <w:tmpl w:val="4EF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74B47164"/>
    <w:multiLevelType w:val="hybridMultilevel"/>
    <w:tmpl w:val="D5B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8175B94"/>
    <w:multiLevelType w:val="hybridMultilevel"/>
    <w:tmpl w:val="272AFE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9C25666"/>
    <w:multiLevelType w:val="multilevel"/>
    <w:tmpl w:val="AB6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1C4BA6"/>
    <w:multiLevelType w:val="hybridMultilevel"/>
    <w:tmpl w:val="D2E2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7" w15:restartNumberingAfterBreak="0">
    <w:nsid w:val="7F7B5F8A"/>
    <w:multiLevelType w:val="hybridMultilevel"/>
    <w:tmpl w:val="FABA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166150">
    <w:abstractNumId w:val="12"/>
  </w:num>
  <w:num w:numId="2" w16cid:durableId="1938714608">
    <w:abstractNumId w:val="122"/>
  </w:num>
  <w:num w:numId="3" w16cid:durableId="785001153">
    <w:abstractNumId w:val="14"/>
  </w:num>
  <w:num w:numId="4" w16cid:durableId="329218197">
    <w:abstractNumId w:val="48"/>
  </w:num>
  <w:num w:numId="5" w16cid:durableId="979648856">
    <w:abstractNumId w:val="5"/>
  </w:num>
  <w:num w:numId="6" w16cid:durableId="1615743782">
    <w:abstractNumId w:val="51"/>
  </w:num>
  <w:num w:numId="7" w16cid:durableId="909580598">
    <w:abstractNumId w:val="7"/>
  </w:num>
  <w:num w:numId="8" w16cid:durableId="1593395865">
    <w:abstractNumId w:val="11"/>
  </w:num>
  <w:num w:numId="9" w16cid:durableId="423841111">
    <w:abstractNumId w:val="78"/>
  </w:num>
  <w:num w:numId="10" w16cid:durableId="1347900843">
    <w:abstractNumId w:val="72"/>
  </w:num>
  <w:num w:numId="11" w16cid:durableId="1747728328">
    <w:abstractNumId w:val="65"/>
  </w:num>
  <w:num w:numId="12" w16cid:durableId="501940594">
    <w:abstractNumId w:val="19"/>
  </w:num>
  <w:num w:numId="13" w16cid:durableId="1445534299">
    <w:abstractNumId w:val="25"/>
  </w:num>
  <w:num w:numId="14" w16cid:durableId="1500802702">
    <w:abstractNumId w:val="126"/>
  </w:num>
  <w:num w:numId="15" w16cid:durableId="1100371111">
    <w:abstractNumId w:val="100"/>
  </w:num>
  <w:num w:numId="16" w16cid:durableId="1310473573">
    <w:abstractNumId w:val="76"/>
  </w:num>
  <w:num w:numId="17" w16cid:durableId="1822848731">
    <w:abstractNumId w:val="16"/>
  </w:num>
  <w:num w:numId="18" w16cid:durableId="1307933126">
    <w:abstractNumId w:val="4"/>
  </w:num>
  <w:num w:numId="19" w16cid:durableId="1254586938">
    <w:abstractNumId w:val="26"/>
  </w:num>
  <w:num w:numId="20" w16cid:durableId="242109634">
    <w:abstractNumId w:val="30"/>
  </w:num>
  <w:num w:numId="21" w16cid:durableId="103237609">
    <w:abstractNumId w:val="20"/>
  </w:num>
  <w:num w:numId="22" w16cid:durableId="67306712">
    <w:abstractNumId w:val="0"/>
  </w:num>
  <w:num w:numId="23" w16cid:durableId="2137067765">
    <w:abstractNumId w:val="13"/>
  </w:num>
  <w:num w:numId="24" w16cid:durableId="682558392">
    <w:abstractNumId w:val="79"/>
  </w:num>
  <w:num w:numId="25" w16cid:durableId="1535461051">
    <w:abstractNumId w:val="97"/>
  </w:num>
  <w:num w:numId="26" w16cid:durableId="228269641">
    <w:abstractNumId w:val="94"/>
  </w:num>
  <w:num w:numId="27" w16cid:durableId="69887130">
    <w:abstractNumId w:val="24"/>
  </w:num>
  <w:num w:numId="28" w16cid:durableId="637153180">
    <w:abstractNumId w:val="108"/>
  </w:num>
  <w:num w:numId="29" w16cid:durableId="608660851">
    <w:abstractNumId w:val="1"/>
  </w:num>
  <w:num w:numId="30" w16cid:durableId="612639156">
    <w:abstractNumId w:val="38"/>
  </w:num>
  <w:num w:numId="31" w16cid:durableId="1075933144">
    <w:abstractNumId w:val="34"/>
  </w:num>
  <w:num w:numId="32" w16cid:durableId="311299327">
    <w:abstractNumId w:val="15"/>
  </w:num>
  <w:num w:numId="33" w16cid:durableId="1031958386">
    <w:abstractNumId w:val="36"/>
  </w:num>
  <w:num w:numId="34" w16cid:durableId="888037067">
    <w:abstractNumId w:val="95"/>
  </w:num>
  <w:num w:numId="35" w16cid:durableId="1274089466">
    <w:abstractNumId w:val="114"/>
  </w:num>
  <w:num w:numId="36" w16cid:durableId="583997730">
    <w:abstractNumId w:val="121"/>
  </w:num>
  <w:num w:numId="37" w16cid:durableId="1581675662">
    <w:abstractNumId w:val="54"/>
  </w:num>
  <w:num w:numId="38" w16cid:durableId="1049039259">
    <w:abstractNumId w:val="84"/>
  </w:num>
  <w:num w:numId="39" w16cid:durableId="386682074">
    <w:abstractNumId w:val="10"/>
  </w:num>
  <w:num w:numId="40" w16cid:durableId="78018600">
    <w:abstractNumId w:val="22"/>
  </w:num>
  <w:num w:numId="41" w16cid:durableId="1418476138">
    <w:abstractNumId w:val="32"/>
  </w:num>
  <w:num w:numId="42" w16cid:durableId="1908149623">
    <w:abstractNumId w:val="88"/>
  </w:num>
  <w:num w:numId="43" w16cid:durableId="616369665">
    <w:abstractNumId w:val="110"/>
  </w:num>
  <w:num w:numId="44" w16cid:durableId="256519241">
    <w:abstractNumId w:val="28"/>
  </w:num>
  <w:num w:numId="45" w16cid:durableId="2031176850">
    <w:abstractNumId w:val="75"/>
  </w:num>
  <w:num w:numId="46" w16cid:durableId="978655549">
    <w:abstractNumId w:val="106"/>
  </w:num>
  <w:num w:numId="47" w16cid:durableId="353767226">
    <w:abstractNumId w:val="91"/>
  </w:num>
  <w:num w:numId="48" w16cid:durableId="1811170704">
    <w:abstractNumId w:val="103"/>
  </w:num>
  <w:num w:numId="49" w16cid:durableId="637030790">
    <w:abstractNumId w:val="70"/>
  </w:num>
  <w:num w:numId="50" w16cid:durableId="1061909579">
    <w:abstractNumId w:val="41"/>
  </w:num>
  <w:num w:numId="51" w16cid:durableId="807015265">
    <w:abstractNumId w:val="50"/>
  </w:num>
  <w:num w:numId="52" w16cid:durableId="620459675">
    <w:abstractNumId w:val="67"/>
  </w:num>
  <w:num w:numId="53" w16cid:durableId="1944023563">
    <w:abstractNumId w:val="9"/>
  </w:num>
  <w:num w:numId="54" w16cid:durableId="1614552614">
    <w:abstractNumId w:val="3"/>
  </w:num>
  <w:num w:numId="55" w16cid:durableId="1517767324">
    <w:abstractNumId w:val="45"/>
  </w:num>
  <w:num w:numId="56" w16cid:durableId="1789735559">
    <w:abstractNumId w:val="64"/>
  </w:num>
  <w:num w:numId="57" w16cid:durableId="356545351">
    <w:abstractNumId w:val="113"/>
  </w:num>
  <w:num w:numId="58" w16cid:durableId="779224245">
    <w:abstractNumId w:val="74"/>
  </w:num>
  <w:num w:numId="59" w16cid:durableId="1353143693">
    <w:abstractNumId w:val="102"/>
  </w:num>
  <w:num w:numId="60" w16cid:durableId="1376808611">
    <w:abstractNumId w:val="99"/>
  </w:num>
  <w:num w:numId="61" w16cid:durableId="1114862229">
    <w:abstractNumId w:val="80"/>
  </w:num>
  <w:num w:numId="62" w16cid:durableId="295717806">
    <w:abstractNumId w:val="120"/>
  </w:num>
  <w:num w:numId="63" w16cid:durableId="122306710">
    <w:abstractNumId w:val="96"/>
  </w:num>
  <w:num w:numId="64" w16cid:durableId="1542159699">
    <w:abstractNumId w:val="29"/>
  </w:num>
  <w:num w:numId="65" w16cid:durableId="359937135">
    <w:abstractNumId w:val="66"/>
  </w:num>
  <w:num w:numId="66" w16cid:durableId="267784298">
    <w:abstractNumId w:val="116"/>
  </w:num>
  <w:num w:numId="67" w16cid:durableId="159977507">
    <w:abstractNumId w:val="42"/>
  </w:num>
  <w:num w:numId="68" w16cid:durableId="333185262">
    <w:abstractNumId w:val="81"/>
  </w:num>
  <w:num w:numId="69" w16cid:durableId="1025518844">
    <w:abstractNumId w:val="39"/>
  </w:num>
  <w:num w:numId="70" w16cid:durableId="796873773">
    <w:abstractNumId w:val="104"/>
  </w:num>
  <w:num w:numId="71" w16cid:durableId="466895825">
    <w:abstractNumId w:val="49"/>
  </w:num>
  <w:num w:numId="72" w16cid:durableId="1655790673">
    <w:abstractNumId w:val="83"/>
  </w:num>
  <w:num w:numId="73" w16cid:durableId="624234833">
    <w:abstractNumId w:val="117"/>
  </w:num>
  <w:num w:numId="74" w16cid:durableId="1657411709">
    <w:abstractNumId w:val="118"/>
  </w:num>
  <w:num w:numId="75" w16cid:durableId="358437621">
    <w:abstractNumId w:val="37"/>
  </w:num>
  <w:num w:numId="76" w16cid:durableId="344868654">
    <w:abstractNumId w:val="87"/>
  </w:num>
  <w:num w:numId="77" w16cid:durableId="1256521790">
    <w:abstractNumId w:val="2"/>
  </w:num>
  <w:num w:numId="78" w16cid:durableId="235212503">
    <w:abstractNumId w:val="8"/>
  </w:num>
  <w:num w:numId="79" w16cid:durableId="2020037103">
    <w:abstractNumId w:val="90"/>
  </w:num>
  <w:num w:numId="80" w16cid:durableId="64650282">
    <w:abstractNumId w:val="111"/>
  </w:num>
  <w:num w:numId="81" w16cid:durableId="1059941382">
    <w:abstractNumId w:val="23"/>
  </w:num>
  <w:num w:numId="82" w16cid:durableId="189490663">
    <w:abstractNumId w:val="71"/>
  </w:num>
  <w:num w:numId="83" w16cid:durableId="1218082743">
    <w:abstractNumId w:val="55"/>
  </w:num>
  <w:num w:numId="84" w16cid:durableId="1356464150">
    <w:abstractNumId w:val="112"/>
  </w:num>
  <w:num w:numId="85" w16cid:durableId="1451124253">
    <w:abstractNumId w:val="63"/>
  </w:num>
  <w:num w:numId="86" w16cid:durableId="622418797">
    <w:abstractNumId w:val="73"/>
  </w:num>
  <w:num w:numId="87" w16cid:durableId="1638603972">
    <w:abstractNumId w:val="47"/>
  </w:num>
  <w:num w:numId="88" w16cid:durableId="1924876550">
    <w:abstractNumId w:val="53"/>
  </w:num>
  <w:num w:numId="89" w16cid:durableId="59644998">
    <w:abstractNumId w:val="93"/>
  </w:num>
  <w:num w:numId="90" w16cid:durableId="1081869857">
    <w:abstractNumId w:val="77"/>
  </w:num>
  <w:num w:numId="91" w16cid:durableId="769009001">
    <w:abstractNumId w:val="33"/>
  </w:num>
  <w:num w:numId="92" w16cid:durableId="1951938404">
    <w:abstractNumId w:val="35"/>
  </w:num>
  <w:num w:numId="93" w16cid:durableId="2072386049">
    <w:abstractNumId w:val="98"/>
  </w:num>
  <w:num w:numId="94" w16cid:durableId="2013676766">
    <w:abstractNumId w:val="40"/>
  </w:num>
  <w:num w:numId="95" w16cid:durableId="1873569452">
    <w:abstractNumId w:val="31"/>
  </w:num>
  <w:num w:numId="96" w16cid:durableId="551886205">
    <w:abstractNumId w:val="109"/>
  </w:num>
  <w:num w:numId="97" w16cid:durableId="325322618">
    <w:abstractNumId w:val="119"/>
  </w:num>
  <w:num w:numId="98" w16cid:durableId="640694701">
    <w:abstractNumId w:val="101"/>
  </w:num>
  <w:num w:numId="99" w16cid:durableId="2009138728">
    <w:abstractNumId w:val="89"/>
  </w:num>
  <w:num w:numId="100" w16cid:durableId="2013684540">
    <w:abstractNumId w:val="57"/>
  </w:num>
  <w:num w:numId="101" w16cid:durableId="776828053">
    <w:abstractNumId w:val="69"/>
  </w:num>
  <w:num w:numId="102" w16cid:durableId="591160932">
    <w:abstractNumId w:val="92"/>
  </w:num>
  <w:num w:numId="103" w16cid:durableId="1536502676">
    <w:abstractNumId w:val="52"/>
  </w:num>
  <w:num w:numId="104" w16cid:durableId="941492598">
    <w:abstractNumId w:val="18"/>
  </w:num>
  <w:num w:numId="105" w16cid:durableId="1466041835">
    <w:abstractNumId w:val="68"/>
  </w:num>
  <w:num w:numId="106" w16cid:durableId="1041974270">
    <w:abstractNumId w:val="56"/>
  </w:num>
  <w:num w:numId="107" w16cid:durableId="2075539701">
    <w:abstractNumId w:val="62"/>
  </w:num>
  <w:num w:numId="108" w16cid:durableId="2132094142">
    <w:abstractNumId w:val="60"/>
  </w:num>
  <w:num w:numId="109" w16cid:durableId="793790926">
    <w:abstractNumId w:val="43"/>
  </w:num>
  <w:num w:numId="110" w16cid:durableId="2102211602">
    <w:abstractNumId w:val="82"/>
  </w:num>
  <w:num w:numId="111" w16cid:durableId="746879905">
    <w:abstractNumId w:val="27"/>
  </w:num>
  <w:num w:numId="112" w16cid:durableId="1402361686">
    <w:abstractNumId w:val="105"/>
  </w:num>
  <w:num w:numId="113" w16cid:durableId="821047333">
    <w:abstractNumId w:val="21"/>
  </w:num>
  <w:num w:numId="114" w16cid:durableId="577903606">
    <w:abstractNumId w:val="107"/>
  </w:num>
  <w:num w:numId="115" w16cid:durableId="509297773">
    <w:abstractNumId w:val="86"/>
  </w:num>
  <w:num w:numId="116" w16cid:durableId="1850876329">
    <w:abstractNumId w:val="125"/>
  </w:num>
  <w:num w:numId="117" w16cid:durableId="1219829104">
    <w:abstractNumId w:val="123"/>
  </w:num>
  <w:num w:numId="118" w16cid:durableId="1239511450">
    <w:abstractNumId w:val="127"/>
  </w:num>
  <w:num w:numId="119" w16cid:durableId="1086533799">
    <w:abstractNumId w:val="46"/>
  </w:num>
  <w:num w:numId="120" w16cid:durableId="2146312560">
    <w:abstractNumId w:val="17"/>
  </w:num>
  <w:num w:numId="121" w16cid:durableId="1131561028">
    <w:abstractNumId w:val="85"/>
  </w:num>
  <w:num w:numId="122" w16cid:durableId="610087536">
    <w:abstractNumId w:val="59"/>
  </w:num>
  <w:num w:numId="123" w16cid:durableId="341050185">
    <w:abstractNumId w:val="115"/>
  </w:num>
  <w:num w:numId="124" w16cid:durableId="2022657498">
    <w:abstractNumId w:val="44"/>
  </w:num>
  <w:num w:numId="125" w16cid:durableId="219053119">
    <w:abstractNumId w:val="124"/>
  </w:num>
  <w:num w:numId="126" w16cid:durableId="1057783802">
    <w:abstractNumId w:val="61"/>
  </w:num>
  <w:num w:numId="127" w16cid:durableId="1000699881">
    <w:abstractNumId w:val="6"/>
  </w:num>
  <w:num w:numId="128" w16cid:durableId="837231028">
    <w:abstractNumId w:val="5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82"/>
    <w:rsid w:val="00000492"/>
    <w:rsid w:val="000004F6"/>
    <w:rsid w:val="0000057B"/>
    <w:rsid w:val="000006BF"/>
    <w:rsid w:val="000008D1"/>
    <w:rsid w:val="00000ACE"/>
    <w:rsid w:val="00000DB6"/>
    <w:rsid w:val="00001214"/>
    <w:rsid w:val="00001511"/>
    <w:rsid w:val="00001781"/>
    <w:rsid w:val="0000189D"/>
    <w:rsid w:val="00001BA3"/>
    <w:rsid w:val="00001E24"/>
    <w:rsid w:val="00001E2B"/>
    <w:rsid w:val="00001F37"/>
    <w:rsid w:val="00001FF0"/>
    <w:rsid w:val="000021B9"/>
    <w:rsid w:val="00002550"/>
    <w:rsid w:val="000027CA"/>
    <w:rsid w:val="0000284D"/>
    <w:rsid w:val="0000296A"/>
    <w:rsid w:val="00002C39"/>
    <w:rsid w:val="00002F59"/>
    <w:rsid w:val="00003140"/>
    <w:rsid w:val="000031B8"/>
    <w:rsid w:val="00003286"/>
    <w:rsid w:val="00003521"/>
    <w:rsid w:val="0000385D"/>
    <w:rsid w:val="0000389A"/>
    <w:rsid w:val="000039DB"/>
    <w:rsid w:val="00003A6A"/>
    <w:rsid w:val="00003C56"/>
    <w:rsid w:val="00003C71"/>
    <w:rsid w:val="00003CF4"/>
    <w:rsid w:val="00003D14"/>
    <w:rsid w:val="0000406D"/>
    <w:rsid w:val="0000429F"/>
    <w:rsid w:val="000047AB"/>
    <w:rsid w:val="0000489E"/>
    <w:rsid w:val="000048E3"/>
    <w:rsid w:val="00004C12"/>
    <w:rsid w:val="00004C67"/>
    <w:rsid w:val="00005146"/>
    <w:rsid w:val="00005272"/>
    <w:rsid w:val="00005413"/>
    <w:rsid w:val="000054A5"/>
    <w:rsid w:val="0000559D"/>
    <w:rsid w:val="0000590B"/>
    <w:rsid w:val="00005A0E"/>
    <w:rsid w:val="00005AA5"/>
    <w:rsid w:val="00005BA6"/>
    <w:rsid w:val="00005C91"/>
    <w:rsid w:val="00006376"/>
    <w:rsid w:val="000064B0"/>
    <w:rsid w:val="000064C0"/>
    <w:rsid w:val="000064D9"/>
    <w:rsid w:val="0000663F"/>
    <w:rsid w:val="00006A28"/>
    <w:rsid w:val="00006B37"/>
    <w:rsid w:val="00006D7B"/>
    <w:rsid w:val="00006E5C"/>
    <w:rsid w:val="00007252"/>
    <w:rsid w:val="00007379"/>
    <w:rsid w:val="0000755B"/>
    <w:rsid w:val="000078A9"/>
    <w:rsid w:val="00007AC3"/>
    <w:rsid w:val="00007AEC"/>
    <w:rsid w:val="00007B77"/>
    <w:rsid w:val="00010124"/>
    <w:rsid w:val="00010249"/>
    <w:rsid w:val="000104AD"/>
    <w:rsid w:val="0001055A"/>
    <w:rsid w:val="0001056F"/>
    <w:rsid w:val="00010842"/>
    <w:rsid w:val="00010900"/>
    <w:rsid w:val="00010AA2"/>
    <w:rsid w:val="00010C7B"/>
    <w:rsid w:val="00010D01"/>
    <w:rsid w:val="00010EBD"/>
    <w:rsid w:val="00010F2F"/>
    <w:rsid w:val="00011287"/>
    <w:rsid w:val="00011929"/>
    <w:rsid w:val="00011996"/>
    <w:rsid w:val="00011AF2"/>
    <w:rsid w:val="00011B68"/>
    <w:rsid w:val="00012281"/>
    <w:rsid w:val="000124B2"/>
    <w:rsid w:val="000129DD"/>
    <w:rsid w:val="00012B39"/>
    <w:rsid w:val="00012C66"/>
    <w:rsid w:val="000134D9"/>
    <w:rsid w:val="0001392F"/>
    <w:rsid w:val="0001393E"/>
    <w:rsid w:val="00013B73"/>
    <w:rsid w:val="00013CD5"/>
    <w:rsid w:val="00013D3D"/>
    <w:rsid w:val="000140C7"/>
    <w:rsid w:val="00014612"/>
    <w:rsid w:val="00014E4A"/>
    <w:rsid w:val="00014E98"/>
    <w:rsid w:val="00014F35"/>
    <w:rsid w:val="000150D5"/>
    <w:rsid w:val="000151F8"/>
    <w:rsid w:val="00015560"/>
    <w:rsid w:val="00015842"/>
    <w:rsid w:val="0001585D"/>
    <w:rsid w:val="00015887"/>
    <w:rsid w:val="000159A5"/>
    <w:rsid w:val="00016088"/>
    <w:rsid w:val="00016150"/>
    <w:rsid w:val="0001619E"/>
    <w:rsid w:val="00016426"/>
    <w:rsid w:val="0001672B"/>
    <w:rsid w:val="0001698C"/>
    <w:rsid w:val="00016C4E"/>
    <w:rsid w:val="00016C9C"/>
    <w:rsid w:val="00016EEB"/>
    <w:rsid w:val="000172C3"/>
    <w:rsid w:val="000173BB"/>
    <w:rsid w:val="000177B0"/>
    <w:rsid w:val="00017956"/>
    <w:rsid w:val="0001797A"/>
    <w:rsid w:val="00017F89"/>
    <w:rsid w:val="000200AE"/>
    <w:rsid w:val="0002017A"/>
    <w:rsid w:val="0002045F"/>
    <w:rsid w:val="000206ED"/>
    <w:rsid w:val="000207DA"/>
    <w:rsid w:val="0002083C"/>
    <w:rsid w:val="00020969"/>
    <w:rsid w:val="000209D8"/>
    <w:rsid w:val="000209FA"/>
    <w:rsid w:val="00020B64"/>
    <w:rsid w:val="00020C46"/>
    <w:rsid w:val="00020DF7"/>
    <w:rsid w:val="00020F1B"/>
    <w:rsid w:val="00020FAD"/>
    <w:rsid w:val="00021254"/>
    <w:rsid w:val="0002147D"/>
    <w:rsid w:val="00021517"/>
    <w:rsid w:val="00021578"/>
    <w:rsid w:val="0002169D"/>
    <w:rsid w:val="00021988"/>
    <w:rsid w:val="00021BD2"/>
    <w:rsid w:val="00021C15"/>
    <w:rsid w:val="00021C9D"/>
    <w:rsid w:val="00021F53"/>
    <w:rsid w:val="00021F55"/>
    <w:rsid w:val="000220CD"/>
    <w:rsid w:val="000224F5"/>
    <w:rsid w:val="00022563"/>
    <w:rsid w:val="000225F8"/>
    <w:rsid w:val="0002295A"/>
    <w:rsid w:val="00022A1D"/>
    <w:rsid w:val="00022A4D"/>
    <w:rsid w:val="00022CC4"/>
    <w:rsid w:val="00022D7E"/>
    <w:rsid w:val="00022FD5"/>
    <w:rsid w:val="0002315B"/>
    <w:rsid w:val="00023536"/>
    <w:rsid w:val="0002379D"/>
    <w:rsid w:val="00023CDD"/>
    <w:rsid w:val="00023D1D"/>
    <w:rsid w:val="00024013"/>
    <w:rsid w:val="000240DD"/>
    <w:rsid w:val="00024207"/>
    <w:rsid w:val="0002453E"/>
    <w:rsid w:val="000247AC"/>
    <w:rsid w:val="0002492B"/>
    <w:rsid w:val="00024CC0"/>
    <w:rsid w:val="00024F91"/>
    <w:rsid w:val="00025176"/>
    <w:rsid w:val="0002521C"/>
    <w:rsid w:val="000252B9"/>
    <w:rsid w:val="00025347"/>
    <w:rsid w:val="000253DD"/>
    <w:rsid w:val="00025570"/>
    <w:rsid w:val="000255D1"/>
    <w:rsid w:val="00025A1A"/>
    <w:rsid w:val="00025B80"/>
    <w:rsid w:val="00025C70"/>
    <w:rsid w:val="00025F69"/>
    <w:rsid w:val="00025FC0"/>
    <w:rsid w:val="000261D5"/>
    <w:rsid w:val="000262C1"/>
    <w:rsid w:val="0002639C"/>
    <w:rsid w:val="00026640"/>
    <w:rsid w:val="0002695B"/>
    <w:rsid w:val="000269D4"/>
    <w:rsid w:val="00026C9B"/>
    <w:rsid w:val="00026D9F"/>
    <w:rsid w:val="00026F21"/>
    <w:rsid w:val="00026FDF"/>
    <w:rsid w:val="000270E9"/>
    <w:rsid w:val="00027407"/>
    <w:rsid w:val="00027D0D"/>
    <w:rsid w:val="00027E5B"/>
    <w:rsid w:val="00027F4D"/>
    <w:rsid w:val="00027F67"/>
    <w:rsid w:val="00027FE7"/>
    <w:rsid w:val="00030090"/>
    <w:rsid w:val="00030442"/>
    <w:rsid w:val="00030964"/>
    <w:rsid w:val="00030C90"/>
    <w:rsid w:val="00030DCF"/>
    <w:rsid w:val="00030E3E"/>
    <w:rsid w:val="00030F12"/>
    <w:rsid w:val="00031094"/>
    <w:rsid w:val="00031113"/>
    <w:rsid w:val="000311CD"/>
    <w:rsid w:val="00031977"/>
    <w:rsid w:val="00031C19"/>
    <w:rsid w:val="00031D9F"/>
    <w:rsid w:val="00031F6B"/>
    <w:rsid w:val="000320C2"/>
    <w:rsid w:val="000322DE"/>
    <w:rsid w:val="00032AD1"/>
    <w:rsid w:val="00032B88"/>
    <w:rsid w:val="00032BA6"/>
    <w:rsid w:val="00032C14"/>
    <w:rsid w:val="00032C6E"/>
    <w:rsid w:val="00033059"/>
    <w:rsid w:val="0003330C"/>
    <w:rsid w:val="000333B5"/>
    <w:rsid w:val="00033B64"/>
    <w:rsid w:val="00033D50"/>
    <w:rsid w:val="00033EDA"/>
    <w:rsid w:val="00034247"/>
    <w:rsid w:val="000343A8"/>
    <w:rsid w:val="00034473"/>
    <w:rsid w:val="00034480"/>
    <w:rsid w:val="000344E9"/>
    <w:rsid w:val="000345A8"/>
    <w:rsid w:val="000345BB"/>
    <w:rsid w:val="000345FC"/>
    <w:rsid w:val="00034657"/>
    <w:rsid w:val="0003473F"/>
    <w:rsid w:val="0003480D"/>
    <w:rsid w:val="00034A09"/>
    <w:rsid w:val="00034CF5"/>
    <w:rsid w:val="00034E39"/>
    <w:rsid w:val="00034E92"/>
    <w:rsid w:val="000355F0"/>
    <w:rsid w:val="00035701"/>
    <w:rsid w:val="00035DE1"/>
    <w:rsid w:val="00035E42"/>
    <w:rsid w:val="00035F4F"/>
    <w:rsid w:val="0003664C"/>
    <w:rsid w:val="0003675E"/>
    <w:rsid w:val="000368B7"/>
    <w:rsid w:val="00036D28"/>
    <w:rsid w:val="00036D42"/>
    <w:rsid w:val="00037045"/>
    <w:rsid w:val="00037105"/>
    <w:rsid w:val="00037AA5"/>
    <w:rsid w:val="00037CA8"/>
    <w:rsid w:val="00037D2E"/>
    <w:rsid w:val="0004079A"/>
    <w:rsid w:val="000407CF"/>
    <w:rsid w:val="00040965"/>
    <w:rsid w:val="00040B35"/>
    <w:rsid w:val="00040C7A"/>
    <w:rsid w:val="00040F7D"/>
    <w:rsid w:val="00040F98"/>
    <w:rsid w:val="00041031"/>
    <w:rsid w:val="000410C1"/>
    <w:rsid w:val="000410E2"/>
    <w:rsid w:val="0004121F"/>
    <w:rsid w:val="00041458"/>
    <w:rsid w:val="0004176F"/>
    <w:rsid w:val="00041C14"/>
    <w:rsid w:val="00041D1A"/>
    <w:rsid w:val="00041E30"/>
    <w:rsid w:val="00042020"/>
    <w:rsid w:val="0004212F"/>
    <w:rsid w:val="000422CF"/>
    <w:rsid w:val="00042388"/>
    <w:rsid w:val="00042451"/>
    <w:rsid w:val="00042B3C"/>
    <w:rsid w:val="00042BC9"/>
    <w:rsid w:val="00042CC3"/>
    <w:rsid w:val="00042E86"/>
    <w:rsid w:val="00042F3A"/>
    <w:rsid w:val="00043225"/>
    <w:rsid w:val="0004333A"/>
    <w:rsid w:val="0004387C"/>
    <w:rsid w:val="00043F61"/>
    <w:rsid w:val="0004412E"/>
    <w:rsid w:val="000441E6"/>
    <w:rsid w:val="000442CD"/>
    <w:rsid w:val="000443BC"/>
    <w:rsid w:val="00044A56"/>
    <w:rsid w:val="00044D7E"/>
    <w:rsid w:val="00044FCB"/>
    <w:rsid w:val="00045132"/>
    <w:rsid w:val="0004523B"/>
    <w:rsid w:val="0004569A"/>
    <w:rsid w:val="000457CC"/>
    <w:rsid w:val="000458B3"/>
    <w:rsid w:val="000459DD"/>
    <w:rsid w:val="00045AC1"/>
    <w:rsid w:val="00045AD0"/>
    <w:rsid w:val="00045F9D"/>
    <w:rsid w:val="000464E2"/>
    <w:rsid w:val="000466BA"/>
    <w:rsid w:val="00046AD2"/>
    <w:rsid w:val="00046B07"/>
    <w:rsid w:val="00047084"/>
    <w:rsid w:val="000470EB"/>
    <w:rsid w:val="000474B2"/>
    <w:rsid w:val="0004754B"/>
    <w:rsid w:val="00047550"/>
    <w:rsid w:val="0004772A"/>
    <w:rsid w:val="0004782B"/>
    <w:rsid w:val="00047D51"/>
    <w:rsid w:val="00047F02"/>
    <w:rsid w:val="00047F52"/>
    <w:rsid w:val="00047FA3"/>
    <w:rsid w:val="00047FB3"/>
    <w:rsid w:val="0005004E"/>
    <w:rsid w:val="00050131"/>
    <w:rsid w:val="000504DD"/>
    <w:rsid w:val="0005061A"/>
    <w:rsid w:val="00050666"/>
    <w:rsid w:val="000507CC"/>
    <w:rsid w:val="0005080C"/>
    <w:rsid w:val="00050A99"/>
    <w:rsid w:val="00050B41"/>
    <w:rsid w:val="00050D19"/>
    <w:rsid w:val="00050DCF"/>
    <w:rsid w:val="00050F94"/>
    <w:rsid w:val="00051058"/>
    <w:rsid w:val="00051314"/>
    <w:rsid w:val="00051379"/>
    <w:rsid w:val="00051389"/>
    <w:rsid w:val="00051522"/>
    <w:rsid w:val="00051777"/>
    <w:rsid w:val="00051A9D"/>
    <w:rsid w:val="00051DCD"/>
    <w:rsid w:val="00051F07"/>
    <w:rsid w:val="000521EB"/>
    <w:rsid w:val="000523E4"/>
    <w:rsid w:val="000528E4"/>
    <w:rsid w:val="0005295C"/>
    <w:rsid w:val="00052A95"/>
    <w:rsid w:val="00052D53"/>
    <w:rsid w:val="000533D2"/>
    <w:rsid w:val="000533F7"/>
    <w:rsid w:val="0005379C"/>
    <w:rsid w:val="00053810"/>
    <w:rsid w:val="00053B4F"/>
    <w:rsid w:val="00054158"/>
    <w:rsid w:val="000541A0"/>
    <w:rsid w:val="000541C3"/>
    <w:rsid w:val="000542E3"/>
    <w:rsid w:val="00054528"/>
    <w:rsid w:val="00054713"/>
    <w:rsid w:val="000548E6"/>
    <w:rsid w:val="00054A29"/>
    <w:rsid w:val="00054ABE"/>
    <w:rsid w:val="00054AC2"/>
    <w:rsid w:val="00054BEE"/>
    <w:rsid w:val="00054DD3"/>
    <w:rsid w:val="00054EA2"/>
    <w:rsid w:val="00054EC1"/>
    <w:rsid w:val="00054FC1"/>
    <w:rsid w:val="00055482"/>
    <w:rsid w:val="000560AC"/>
    <w:rsid w:val="000560FB"/>
    <w:rsid w:val="0005636A"/>
    <w:rsid w:val="00056493"/>
    <w:rsid w:val="0005676D"/>
    <w:rsid w:val="0005688B"/>
    <w:rsid w:val="00056B3E"/>
    <w:rsid w:val="00056C8A"/>
    <w:rsid w:val="00056CC1"/>
    <w:rsid w:val="00056FAC"/>
    <w:rsid w:val="00057190"/>
    <w:rsid w:val="00057AAD"/>
    <w:rsid w:val="00057BA9"/>
    <w:rsid w:val="00060227"/>
    <w:rsid w:val="0006073F"/>
    <w:rsid w:val="00060B2A"/>
    <w:rsid w:val="00060FAC"/>
    <w:rsid w:val="00061021"/>
    <w:rsid w:val="00061024"/>
    <w:rsid w:val="000610A3"/>
    <w:rsid w:val="0006125B"/>
    <w:rsid w:val="00061A10"/>
    <w:rsid w:val="00061DA2"/>
    <w:rsid w:val="00062229"/>
    <w:rsid w:val="000625C9"/>
    <w:rsid w:val="00062663"/>
    <w:rsid w:val="00062818"/>
    <w:rsid w:val="00062C76"/>
    <w:rsid w:val="00062E12"/>
    <w:rsid w:val="00062EF3"/>
    <w:rsid w:val="00062EFD"/>
    <w:rsid w:val="0006326A"/>
    <w:rsid w:val="00063477"/>
    <w:rsid w:val="000634DF"/>
    <w:rsid w:val="00063AB4"/>
    <w:rsid w:val="00064481"/>
    <w:rsid w:val="000646F8"/>
    <w:rsid w:val="000649AD"/>
    <w:rsid w:val="00064B56"/>
    <w:rsid w:val="00064B9C"/>
    <w:rsid w:val="00064D8F"/>
    <w:rsid w:val="00064ECE"/>
    <w:rsid w:val="00064ED2"/>
    <w:rsid w:val="00064EFB"/>
    <w:rsid w:val="000650B3"/>
    <w:rsid w:val="000651A5"/>
    <w:rsid w:val="000651D3"/>
    <w:rsid w:val="000652B8"/>
    <w:rsid w:val="00065317"/>
    <w:rsid w:val="00065343"/>
    <w:rsid w:val="00065385"/>
    <w:rsid w:val="00065669"/>
    <w:rsid w:val="00065E58"/>
    <w:rsid w:val="00066221"/>
    <w:rsid w:val="00066A76"/>
    <w:rsid w:val="00066AD9"/>
    <w:rsid w:val="00066BB2"/>
    <w:rsid w:val="00066E8E"/>
    <w:rsid w:val="00066EEE"/>
    <w:rsid w:val="000670BF"/>
    <w:rsid w:val="00067359"/>
    <w:rsid w:val="0006751F"/>
    <w:rsid w:val="0006766D"/>
    <w:rsid w:val="00067740"/>
    <w:rsid w:val="000678FF"/>
    <w:rsid w:val="000679C5"/>
    <w:rsid w:val="00067A38"/>
    <w:rsid w:val="00067B97"/>
    <w:rsid w:val="00067C5E"/>
    <w:rsid w:val="00067C72"/>
    <w:rsid w:val="00067D63"/>
    <w:rsid w:val="00070213"/>
    <w:rsid w:val="0007034F"/>
    <w:rsid w:val="00070830"/>
    <w:rsid w:val="00070882"/>
    <w:rsid w:val="00070A02"/>
    <w:rsid w:val="00070A65"/>
    <w:rsid w:val="00070AB8"/>
    <w:rsid w:val="000713E0"/>
    <w:rsid w:val="00071469"/>
    <w:rsid w:val="00071A7C"/>
    <w:rsid w:val="00071B78"/>
    <w:rsid w:val="00071BC5"/>
    <w:rsid w:val="00071F1C"/>
    <w:rsid w:val="000720E9"/>
    <w:rsid w:val="00072485"/>
    <w:rsid w:val="0007248C"/>
    <w:rsid w:val="000724B5"/>
    <w:rsid w:val="000724C2"/>
    <w:rsid w:val="000726D8"/>
    <w:rsid w:val="00072911"/>
    <w:rsid w:val="00072A7F"/>
    <w:rsid w:val="00072BA1"/>
    <w:rsid w:val="00072CCF"/>
    <w:rsid w:val="00072FC7"/>
    <w:rsid w:val="0007335C"/>
    <w:rsid w:val="00073484"/>
    <w:rsid w:val="0007368A"/>
    <w:rsid w:val="0007376C"/>
    <w:rsid w:val="00073FC1"/>
    <w:rsid w:val="00073FE7"/>
    <w:rsid w:val="0007429A"/>
    <w:rsid w:val="0007472B"/>
    <w:rsid w:val="00074A5E"/>
    <w:rsid w:val="00074D11"/>
    <w:rsid w:val="00074F25"/>
    <w:rsid w:val="000750D2"/>
    <w:rsid w:val="00075693"/>
    <w:rsid w:val="00075C20"/>
    <w:rsid w:val="00075D74"/>
    <w:rsid w:val="00076112"/>
    <w:rsid w:val="000762D6"/>
    <w:rsid w:val="0007647B"/>
    <w:rsid w:val="000764AD"/>
    <w:rsid w:val="00076954"/>
    <w:rsid w:val="00076EFA"/>
    <w:rsid w:val="0007703D"/>
    <w:rsid w:val="000773FF"/>
    <w:rsid w:val="000775CD"/>
    <w:rsid w:val="000779B2"/>
    <w:rsid w:val="00077B39"/>
    <w:rsid w:val="00077C67"/>
    <w:rsid w:val="00077C8B"/>
    <w:rsid w:val="00077F23"/>
    <w:rsid w:val="000800C0"/>
    <w:rsid w:val="0008038B"/>
    <w:rsid w:val="000803C9"/>
    <w:rsid w:val="00080453"/>
    <w:rsid w:val="0008047E"/>
    <w:rsid w:val="00080C43"/>
    <w:rsid w:val="00080EF5"/>
    <w:rsid w:val="00081278"/>
    <w:rsid w:val="000813A5"/>
    <w:rsid w:val="000816BF"/>
    <w:rsid w:val="000818A8"/>
    <w:rsid w:val="000818C9"/>
    <w:rsid w:val="000818DF"/>
    <w:rsid w:val="00081968"/>
    <w:rsid w:val="00081C62"/>
    <w:rsid w:val="00081D83"/>
    <w:rsid w:val="00082071"/>
    <w:rsid w:val="000821CA"/>
    <w:rsid w:val="000821E6"/>
    <w:rsid w:val="000821F7"/>
    <w:rsid w:val="000823A6"/>
    <w:rsid w:val="00082439"/>
    <w:rsid w:val="0008247C"/>
    <w:rsid w:val="00082604"/>
    <w:rsid w:val="0008262E"/>
    <w:rsid w:val="0008276B"/>
    <w:rsid w:val="00082BC4"/>
    <w:rsid w:val="00082D67"/>
    <w:rsid w:val="00082DE4"/>
    <w:rsid w:val="000830DD"/>
    <w:rsid w:val="00083156"/>
    <w:rsid w:val="00083289"/>
    <w:rsid w:val="00083F82"/>
    <w:rsid w:val="0008411E"/>
    <w:rsid w:val="0008425A"/>
    <w:rsid w:val="00084298"/>
    <w:rsid w:val="000842EC"/>
    <w:rsid w:val="0008433E"/>
    <w:rsid w:val="00084539"/>
    <w:rsid w:val="00084B31"/>
    <w:rsid w:val="00084C6A"/>
    <w:rsid w:val="00084F65"/>
    <w:rsid w:val="0008548D"/>
    <w:rsid w:val="000856C3"/>
    <w:rsid w:val="00085778"/>
    <w:rsid w:val="00085A9F"/>
    <w:rsid w:val="00085B43"/>
    <w:rsid w:val="00085CD4"/>
    <w:rsid w:val="00085CF0"/>
    <w:rsid w:val="00085E9A"/>
    <w:rsid w:val="0008601C"/>
    <w:rsid w:val="000863BC"/>
    <w:rsid w:val="00086549"/>
    <w:rsid w:val="00086816"/>
    <w:rsid w:val="00086860"/>
    <w:rsid w:val="000868D0"/>
    <w:rsid w:val="00086A6D"/>
    <w:rsid w:val="00086C3E"/>
    <w:rsid w:val="00086FC6"/>
    <w:rsid w:val="0008764A"/>
    <w:rsid w:val="0008783E"/>
    <w:rsid w:val="00087AFB"/>
    <w:rsid w:val="00087C1D"/>
    <w:rsid w:val="00087D32"/>
    <w:rsid w:val="00090397"/>
    <w:rsid w:val="000906A2"/>
    <w:rsid w:val="00090773"/>
    <w:rsid w:val="00090932"/>
    <w:rsid w:val="00090C10"/>
    <w:rsid w:val="00091400"/>
    <w:rsid w:val="00091420"/>
    <w:rsid w:val="00091453"/>
    <w:rsid w:val="0009156A"/>
    <w:rsid w:val="0009158C"/>
    <w:rsid w:val="0009159D"/>
    <w:rsid w:val="000919ED"/>
    <w:rsid w:val="00091B9B"/>
    <w:rsid w:val="00091CA8"/>
    <w:rsid w:val="00091E59"/>
    <w:rsid w:val="00092148"/>
    <w:rsid w:val="00092351"/>
    <w:rsid w:val="0009250D"/>
    <w:rsid w:val="000928FE"/>
    <w:rsid w:val="0009291D"/>
    <w:rsid w:val="00092C3F"/>
    <w:rsid w:val="00093012"/>
    <w:rsid w:val="00093442"/>
    <w:rsid w:val="00093593"/>
    <w:rsid w:val="000939B4"/>
    <w:rsid w:val="00093B6D"/>
    <w:rsid w:val="00093BBB"/>
    <w:rsid w:val="00093C7F"/>
    <w:rsid w:val="00093ED9"/>
    <w:rsid w:val="00093F3C"/>
    <w:rsid w:val="00093FDE"/>
    <w:rsid w:val="000942B1"/>
    <w:rsid w:val="000945AC"/>
    <w:rsid w:val="0009505D"/>
    <w:rsid w:val="00095232"/>
    <w:rsid w:val="00095685"/>
    <w:rsid w:val="000957FD"/>
    <w:rsid w:val="00095809"/>
    <w:rsid w:val="000958D1"/>
    <w:rsid w:val="00095AB1"/>
    <w:rsid w:val="00095B23"/>
    <w:rsid w:val="0009601B"/>
    <w:rsid w:val="000965AB"/>
    <w:rsid w:val="000966EE"/>
    <w:rsid w:val="0009672F"/>
    <w:rsid w:val="000968EE"/>
    <w:rsid w:val="00096C4F"/>
    <w:rsid w:val="00096F5C"/>
    <w:rsid w:val="00096FAB"/>
    <w:rsid w:val="00097326"/>
    <w:rsid w:val="00097B4A"/>
    <w:rsid w:val="00097E73"/>
    <w:rsid w:val="00097F0A"/>
    <w:rsid w:val="000A000F"/>
    <w:rsid w:val="000A0014"/>
    <w:rsid w:val="000A0215"/>
    <w:rsid w:val="000A0257"/>
    <w:rsid w:val="000A0272"/>
    <w:rsid w:val="000A02A7"/>
    <w:rsid w:val="000A04E3"/>
    <w:rsid w:val="000A051C"/>
    <w:rsid w:val="000A0617"/>
    <w:rsid w:val="000A07C8"/>
    <w:rsid w:val="000A085B"/>
    <w:rsid w:val="000A08F4"/>
    <w:rsid w:val="000A097A"/>
    <w:rsid w:val="000A0D93"/>
    <w:rsid w:val="000A0EE7"/>
    <w:rsid w:val="000A11EA"/>
    <w:rsid w:val="000A214C"/>
    <w:rsid w:val="000A225B"/>
    <w:rsid w:val="000A272A"/>
    <w:rsid w:val="000A28F8"/>
    <w:rsid w:val="000A2BD1"/>
    <w:rsid w:val="000A2DBF"/>
    <w:rsid w:val="000A2FDC"/>
    <w:rsid w:val="000A30C8"/>
    <w:rsid w:val="000A3206"/>
    <w:rsid w:val="000A32DF"/>
    <w:rsid w:val="000A335E"/>
    <w:rsid w:val="000A3460"/>
    <w:rsid w:val="000A358E"/>
    <w:rsid w:val="000A380F"/>
    <w:rsid w:val="000A3B3E"/>
    <w:rsid w:val="000A3B40"/>
    <w:rsid w:val="000A3E7D"/>
    <w:rsid w:val="000A415A"/>
    <w:rsid w:val="000A4257"/>
    <w:rsid w:val="000A4804"/>
    <w:rsid w:val="000A4867"/>
    <w:rsid w:val="000A488F"/>
    <w:rsid w:val="000A501B"/>
    <w:rsid w:val="000A53D8"/>
    <w:rsid w:val="000A5545"/>
    <w:rsid w:val="000A5650"/>
    <w:rsid w:val="000A576B"/>
    <w:rsid w:val="000A5817"/>
    <w:rsid w:val="000A58C1"/>
    <w:rsid w:val="000A592D"/>
    <w:rsid w:val="000A5970"/>
    <w:rsid w:val="000A5A49"/>
    <w:rsid w:val="000A5C07"/>
    <w:rsid w:val="000A5F31"/>
    <w:rsid w:val="000A6270"/>
    <w:rsid w:val="000A63DE"/>
    <w:rsid w:val="000A6426"/>
    <w:rsid w:val="000A64BD"/>
    <w:rsid w:val="000A65C5"/>
    <w:rsid w:val="000A6608"/>
    <w:rsid w:val="000A68A1"/>
    <w:rsid w:val="000A6BA3"/>
    <w:rsid w:val="000A6E2F"/>
    <w:rsid w:val="000A6FF3"/>
    <w:rsid w:val="000A6FF6"/>
    <w:rsid w:val="000A7123"/>
    <w:rsid w:val="000A7279"/>
    <w:rsid w:val="000A72B9"/>
    <w:rsid w:val="000A7516"/>
    <w:rsid w:val="000A7560"/>
    <w:rsid w:val="000A7769"/>
    <w:rsid w:val="000A79D8"/>
    <w:rsid w:val="000A7E6B"/>
    <w:rsid w:val="000A7E76"/>
    <w:rsid w:val="000B01A6"/>
    <w:rsid w:val="000B02A8"/>
    <w:rsid w:val="000B0622"/>
    <w:rsid w:val="000B0880"/>
    <w:rsid w:val="000B0886"/>
    <w:rsid w:val="000B0B77"/>
    <w:rsid w:val="000B0C27"/>
    <w:rsid w:val="000B0CDB"/>
    <w:rsid w:val="000B0EC8"/>
    <w:rsid w:val="000B1118"/>
    <w:rsid w:val="000B1613"/>
    <w:rsid w:val="000B1675"/>
    <w:rsid w:val="000B16FC"/>
    <w:rsid w:val="000B17A2"/>
    <w:rsid w:val="000B1976"/>
    <w:rsid w:val="000B1B03"/>
    <w:rsid w:val="000B1D80"/>
    <w:rsid w:val="000B1DB0"/>
    <w:rsid w:val="000B1E6A"/>
    <w:rsid w:val="000B1F1D"/>
    <w:rsid w:val="000B25AD"/>
    <w:rsid w:val="000B25AE"/>
    <w:rsid w:val="000B2641"/>
    <w:rsid w:val="000B2A80"/>
    <w:rsid w:val="000B2A9D"/>
    <w:rsid w:val="000B2B6B"/>
    <w:rsid w:val="000B2BFA"/>
    <w:rsid w:val="000B2E63"/>
    <w:rsid w:val="000B2F97"/>
    <w:rsid w:val="000B31F6"/>
    <w:rsid w:val="000B32DF"/>
    <w:rsid w:val="000B3619"/>
    <w:rsid w:val="000B3713"/>
    <w:rsid w:val="000B37C1"/>
    <w:rsid w:val="000B3BCC"/>
    <w:rsid w:val="000B3BF8"/>
    <w:rsid w:val="000B3E4C"/>
    <w:rsid w:val="000B3F04"/>
    <w:rsid w:val="000B41F6"/>
    <w:rsid w:val="000B421E"/>
    <w:rsid w:val="000B42A5"/>
    <w:rsid w:val="000B4336"/>
    <w:rsid w:val="000B4350"/>
    <w:rsid w:val="000B444A"/>
    <w:rsid w:val="000B497E"/>
    <w:rsid w:val="000B4B55"/>
    <w:rsid w:val="000B4DDE"/>
    <w:rsid w:val="000B4DF1"/>
    <w:rsid w:val="000B4F14"/>
    <w:rsid w:val="000B508A"/>
    <w:rsid w:val="000B5177"/>
    <w:rsid w:val="000B522F"/>
    <w:rsid w:val="000B5395"/>
    <w:rsid w:val="000B553A"/>
    <w:rsid w:val="000B5649"/>
    <w:rsid w:val="000B5AF9"/>
    <w:rsid w:val="000B5B8E"/>
    <w:rsid w:val="000B5D66"/>
    <w:rsid w:val="000B61EB"/>
    <w:rsid w:val="000B646E"/>
    <w:rsid w:val="000B64E7"/>
    <w:rsid w:val="000B66CA"/>
    <w:rsid w:val="000B66DF"/>
    <w:rsid w:val="000B6781"/>
    <w:rsid w:val="000B68C1"/>
    <w:rsid w:val="000B68DE"/>
    <w:rsid w:val="000B6A93"/>
    <w:rsid w:val="000B6D2C"/>
    <w:rsid w:val="000B6DB5"/>
    <w:rsid w:val="000B7523"/>
    <w:rsid w:val="000B7864"/>
    <w:rsid w:val="000B7D1E"/>
    <w:rsid w:val="000B7D66"/>
    <w:rsid w:val="000B7DDB"/>
    <w:rsid w:val="000C00E8"/>
    <w:rsid w:val="000C037C"/>
    <w:rsid w:val="000C04A7"/>
    <w:rsid w:val="000C06E8"/>
    <w:rsid w:val="000C0737"/>
    <w:rsid w:val="000C0965"/>
    <w:rsid w:val="000C0A7F"/>
    <w:rsid w:val="000C0D03"/>
    <w:rsid w:val="000C0EDC"/>
    <w:rsid w:val="000C12C9"/>
    <w:rsid w:val="000C1562"/>
    <w:rsid w:val="000C1AA4"/>
    <w:rsid w:val="000C1B41"/>
    <w:rsid w:val="000C1C7A"/>
    <w:rsid w:val="000C1EDD"/>
    <w:rsid w:val="000C2105"/>
    <w:rsid w:val="000C22D3"/>
    <w:rsid w:val="000C246A"/>
    <w:rsid w:val="000C2700"/>
    <w:rsid w:val="000C2907"/>
    <w:rsid w:val="000C2A15"/>
    <w:rsid w:val="000C304D"/>
    <w:rsid w:val="000C3262"/>
    <w:rsid w:val="000C3364"/>
    <w:rsid w:val="000C3379"/>
    <w:rsid w:val="000C3396"/>
    <w:rsid w:val="000C3488"/>
    <w:rsid w:val="000C35C0"/>
    <w:rsid w:val="000C3609"/>
    <w:rsid w:val="000C36EB"/>
    <w:rsid w:val="000C3876"/>
    <w:rsid w:val="000C3BE3"/>
    <w:rsid w:val="000C3C50"/>
    <w:rsid w:val="000C3D61"/>
    <w:rsid w:val="000C3E59"/>
    <w:rsid w:val="000C3E6E"/>
    <w:rsid w:val="000C4065"/>
    <w:rsid w:val="000C42C7"/>
    <w:rsid w:val="000C42E6"/>
    <w:rsid w:val="000C432B"/>
    <w:rsid w:val="000C4393"/>
    <w:rsid w:val="000C4761"/>
    <w:rsid w:val="000C49FB"/>
    <w:rsid w:val="000C4A1F"/>
    <w:rsid w:val="000C4A5D"/>
    <w:rsid w:val="000C4CF3"/>
    <w:rsid w:val="000C4D86"/>
    <w:rsid w:val="000C4E42"/>
    <w:rsid w:val="000C4EC9"/>
    <w:rsid w:val="000C4F2C"/>
    <w:rsid w:val="000C540B"/>
    <w:rsid w:val="000C5557"/>
    <w:rsid w:val="000C55B7"/>
    <w:rsid w:val="000C55BC"/>
    <w:rsid w:val="000C56D9"/>
    <w:rsid w:val="000C5938"/>
    <w:rsid w:val="000C5B97"/>
    <w:rsid w:val="000C5EC3"/>
    <w:rsid w:val="000C5F5B"/>
    <w:rsid w:val="000C620E"/>
    <w:rsid w:val="000C6268"/>
    <w:rsid w:val="000C6516"/>
    <w:rsid w:val="000C667D"/>
    <w:rsid w:val="000C673B"/>
    <w:rsid w:val="000C6A2F"/>
    <w:rsid w:val="000C6A32"/>
    <w:rsid w:val="000C6C5D"/>
    <w:rsid w:val="000C6F36"/>
    <w:rsid w:val="000C7262"/>
    <w:rsid w:val="000C743F"/>
    <w:rsid w:val="000C769D"/>
    <w:rsid w:val="000C76F0"/>
    <w:rsid w:val="000C77E3"/>
    <w:rsid w:val="000C79B7"/>
    <w:rsid w:val="000C7A42"/>
    <w:rsid w:val="000C7FAF"/>
    <w:rsid w:val="000D00B0"/>
    <w:rsid w:val="000D02B6"/>
    <w:rsid w:val="000D0498"/>
    <w:rsid w:val="000D0602"/>
    <w:rsid w:val="000D0D8D"/>
    <w:rsid w:val="000D0ED6"/>
    <w:rsid w:val="000D11EF"/>
    <w:rsid w:val="000D1589"/>
    <w:rsid w:val="000D15A9"/>
    <w:rsid w:val="000D1631"/>
    <w:rsid w:val="000D1E69"/>
    <w:rsid w:val="000D204D"/>
    <w:rsid w:val="000D2142"/>
    <w:rsid w:val="000D26AB"/>
    <w:rsid w:val="000D2994"/>
    <w:rsid w:val="000D2AB3"/>
    <w:rsid w:val="000D3244"/>
    <w:rsid w:val="000D3364"/>
    <w:rsid w:val="000D3396"/>
    <w:rsid w:val="000D3C30"/>
    <w:rsid w:val="000D3ED1"/>
    <w:rsid w:val="000D4245"/>
    <w:rsid w:val="000D42DD"/>
    <w:rsid w:val="000D441E"/>
    <w:rsid w:val="000D44A5"/>
    <w:rsid w:val="000D469E"/>
    <w:rsid w:val="000D46EC"/>
    <w:rsid w:val="000D49B5"/>
    <w:rsid w:val="000D4BEA"/>
    <w:rsid w:val="000D506B"/>
    <w:rsid w:val="000D5094"/>
    <w:rsid w:val="000D5385"/>
    <w:rsid w:val="000D5429"/>
    <w:rsid w:val="000D55FC"/>
    <w:rsid w:val="000D582D"/>
    <w:rsid w:val="000D595C"/>
    <w:rsid w:val="000D595D"/>
    <w:rsid w:val="000D5991"/>
    <w:rsid w:val="000D5D23"/>
    <w:rsid w:val="000D5D98"/>
    <w:rsid w:val="000D61F8"/>
    <w:rsid w:val="000D65F6"/>
    <w:rsid w:val="000D6731"/>
    <w:rsid w:val="000D67DB"/>
    <w:rsid w:val="000D687D"/>
    <w:rsid w:val="000D68F2"/>
    <w:rsid w:val="000D6A42"/>
    <w:rsid w:val="000D6A7C"/>
    <w:rsid w:val="000D6C36"/>
    <w:rsid w:val="000D6EF5"/>
    <w:rsid w:val="000D6FAD"/>
    <w:rsid w:val="000D7190"/>
    <w:rsid w:val="000D73CF"/>
    <w:rsid w:val="000D753E"/>
    <w:rsid w:val="000D76E0"/>
    <w:rsid w:val="000D77DE"/>
    <w:rsid w:val="000D7A00"/>
    <w:rsid w:val="000D7A0D"/>
    <w:rsid w:val="000D7AB2"/>
    <w:rsid w:val="000D7AE6"/>
    <w:rsid w:val="000D7B09"/>
    <w:rsid w:val="000D7B5C"/>
    <w:rsid w:val="000D7BDF"/>
    <w:rsid w:val="000D7BE9"/>
    <w:rsid w:val="000D7D44"/>
    <w:rsid w:val="000D7DA0"/>
    <w:rsid w:val="000D7F80"/>
    <w:rsid w:val="000E04CB"/>
    <w:rsid w:val="000E06FD"/>
    <w:rsid w:val="000E0A25"/>
    <w:rsid w:val="000E0E97"/>
    <w:rsid w:val="000E0F8F"/>
    <w:rsid w:val="000E1175"/>
    <w:rsid w:val="000E142A"/>
    <w:rsid w:val="000E15DB"/>
    <w:rsid w:val="000E1A2F"/>
    <w:rsid w:val="000E1A36"/>
    <w:rsid w:val="000E1D54"/>
    <w:rsid w:val="000E1DEB"/>
    <w:rsid w:val="000E2736"/>
    <w:rsid w:val="000E27D2"/>
    <w:rsid w:val="000E2915"/>
    <w:rsid w:val="000E2A09"/>
    <w:rsid w:val="000E2B05"/>
    <w:rsid w:val="000E2CF3"/>
    <w:rsid w:val="000E2D31"/>
    <w:rsid w:val="000E301F"/>
    <w:rsid w:val="000E33BA"/>
    <w:rsid w:val="000E358C"/>
    <w:rsid w:val="000E3668"/>
    <w:rsid w:val="000E36B1"/>
    <w:rsid w:val="000E375F"/>
    <w:rsid w:val="000E3781"/>
    <w:rsid w:val="000E3801"/>
    <w:rsid w:val="000E3839"/>
    <w:rsid w:val="000E3AFC"/>
    <w:rsid w:val="000E3D63"/>
    <w:rsid w:val="000E3F4D"/>
    <w:rsid w:val="000E3F96"/>
    <w:rsid w:val="000E4142"/>
    <w:rsid w:val="000E437D"/>
    <w:rsid w:val="000E44B5"/>
    <w:rsid w:val="000E49F7"/>
    <w:rsid w:val="000E4A2C"/>
    <w:rsid w:val="000E4AC9"/>
    <w:rsid w:val="000E4B15"/>
    <w:rsid w:val="000E4BB0"/>
    <w:rsid w:val="000E4CDB"/>
    <w:rsid w:val="000E4EC6"/>
    <w:rsid w:val="000E4EFA"/>
    <w:rsid w:val="000E4F91"/>
    <w:rsid w:val="000E507E"/>
    <w:rsid w:val="000E50A1"/>
    <w:rsid w:val="000E5445"/>
    <w:rsid w:val="000E54FA"/>
    <w:rsid w:val="000E57A9"/>
    <w:rsid w:val="000E57F4"/>
    <w:rsid w:val="000E5A55"/>
    <w:rsid w:val="000E5C18"/>
    <w:rsid w:val="000E5E26"/>
    <w:rsid w:val="000E629B"/>
    <w:rsid w:val="000E688F"/>
    <w:rsid w:val="000E68AE"/>
    <w:rsid w:val="000E6980"/>
    <w:rsid w:val="000E6BD1"/>
    <w:rsid w:val="000E721E"/>
    <w:rsid w:val="000E7402"/>
    <w:rsid w:val="000E752A"/>
    <w:rsid w:val="000E767D"/>
    <w:rsid w:val="000E7712"/>
    <w:rsid w:val="000E783D"/>
    <w:rsid w:val="000E7AF1"/>
    <w:rsid w:val="000E7BF9"/>
    <w:rsid w:val="000E7C06"/>
    <w:rsid w:val="000E7C46"/>
    <w:rsid w:val="000E7E27"/>
    <w:rsid w:val="000E7E61"/>
    <w:rsid w:val="000E7FDD"/>
    <w:rsid w:val="000F00E2"/>
    <w:rsid w:val="000F04CD"/>
    <w:rsid w:val="000F0777"/>
    <w:rsid w:val="000F08A3"/>
    <w:rsid w:val="000F0AF7"/>
    <w:rsid w:val="000F0E56"/>
    <w:rsid w:val="000F0FBE"/>
    <w:rsid w:val="000F1128"/>
    <w:rsid w:val="000F11D6"/>
    <w:rsid w:val="000F128C"/>
    <w:rsid w:val="000F13B6"/>
    <w:rsid w:val="000F141D"/>
    <w:rsid w:val="000F144B"/>
    <w:rsid w:val="000F18BE"/>
    <w:rsid w:val="000F1939"/>
    <w:rsid w:val="000F1ADF"/>
    <w:rsid w:val="000F1B8F"/>
    <w:rsid w:val="000F1BD1"/>
    <w:rsid w:val="000F1EAC"/>
    <w:rsid w:val="000F1EBF"/>
    <w:rsid w:val="000F208E"/>
    <w:rsid w:val="000F24A4"/>
    <w:rsid w:val="000F299F"/>
    <w:rsid w:val="000F2AF9"/>
    <w:rsid w:val="000F2E07"/>
    <w:rsid w:val="000F31A7"/>
    <w:rsid w:val="000F3338"/>
    <w:rsid w:val="000F3383"/>
    <w:rsid w:val="000F3624"/>
    <w:rsid w:val="000F3ED0"/>
    <w:rsid w:val="000F42F7"/>
    <w:rsid w:val="000F4360"/>
    <w:rsid w:val="000F4491"/>
    <w:rsid w:val="000F44E6"/>
    <w:rsid w:val="000F451B"/>
    <w:rsid w:val="000F4A43"/>
    <w:rsid w:val="000F4A55"/>
    <w:rsid w:val="000F4AE5"/>
    <w:rsid w:val="000F4E2A"/>
    <w:rsid w:val="000F549D"/>
    <w:rsid w:val="000F583F"/>
    <w:rsid w:val="000F58E1"/>
    <w:rsid w:val="000F5B04"/>
    <w:rsid w:val="000F5B06"/>
    <w:rsid w:val="000F5B26"/>
    <w:rsid w:val="000F5F69"/>
    <w:rsid w:val="000F5F8F"/>
    <w:rsid w:val="000F6220"/>
    <w:rsid w:val="000F640F"/>
    <w:rsid w:val="000F673E"/>
    <w:rsid w:val="000F6953"/>
    <w:rsid w:val="000F6A4B"/>
    <w:rsid w:val="000F6AA5"/>
    <w:rsid w:val="000F6B79"/>
    <w:rsid w:val="000F6B84"/>
    <w:rsid w:val="000F6BF4"/>
    <w:rsid w:val="000F70D6"/>
    <w:rsid w:val="000F7B02"/>
    <w:rsid w:val="000F7C21"/>
    <w:rsid w:val="000F7D07"/>
    <w:rsid w:val="0010005E"/>
    <w:rsid w:val="001004FA"/>
    <w:rsid w:val="001005DC"/>
    <w:rsid w:val="00100742"/>
    <w:rsid w:val="0010087A"/>
    <w:rsid w:val="001009AC"/>
    <w:rsid w:val="001009E5"/>
    <w:rsid w:val="00100D38"/>
    <w:rsid w:val="00100E7D"/>
    <w:rsid w:val="00100EEB"/>
    <w:rsid w:val="00100F0C"/>
    <w:rsid w:val="001011BC"/>
    <w:rsid w:val="0010121A"/>
    <w:rsid w:val="001019DE"/>
    <w:rsid w:val="00101A58"/>
    <w:rsid w:val="00101A5A"/>
    <w:rsid w:val="00101BD8"/>
    <w:rsid w:val="00101D52"/>
    <w:rsid w:val="00102003"/>
    <w:rsid w:val="0010208A"/>
    <w:rsid w:val="00102278"/>
    <w:rsid w:val="0010249B"/>
    <w:rsid w:val="001029C2"/>
    <w:rsid w:val="00102A08"/>
    <w:rsid w:val="00102A1A"/>
    <w:rsid w:val="00102E3D"/>
    <w:rsid w:val="00102F9A"/>
    <w:rsid w:val="001030BB"/>
    <w:rsid w:val="0010367D"/>
    <w:rsid w:val="00103A93"/>
    <w:rsid w:val="00103A95"/>
    <w:rsid w:val="00103BD6"/>
    <w:rsid w:val="00103E2C"/>
    <w:rsid w:val="00104049"/>
    <w:rsid w:val="0010405B"/>
    <w:rsid w:val="001043E8"/>
    <w:rsid w:val="0010440C"/>
    <w:rsid w:val="001047BC"/>
    <w:rsid w:val="00104999"/>
    <w:rsid w:val="001051BB"/>
    <w:rsid w:val="001051BC"/>
    <w:rsid w:val="00105BE2"/>
    <w:rsid w:val="00105D24"/>
    <w:rsid w:val="00105F34"/>
    <w:rsid w:val="00106075"/>
    <w:rsid w:val="00106203"/>
    <w:rsid w:val="00106372"/>
    <w:rsid w:val="00106721"/>
    <w:rsid w:val="001069D2"/>
    <w:rsid w:val="00106DBA"/>
    <w:rsid w:val="0010707F"/>
    <w:rsid w:val="001071AC"/>
    <w:rsid w:val="00107299"/>
    <w:rsid w:val="001072BB"/>
    <w:rsid w:val="001072D5"/>
    <w:rsid w:val="001072E8"/>
    <w:rsid w:val="0010733F"/>
    <w:rsid w:val="001073B7"/>
    <w:rsid w:val="00107558"/>
    <w:rsid w:val="00107A28"/>
    <w:rsid w:val="00107A3D"/>
    <w:rsid w:val="00107B49"/>
    <w:rsid w:val="00107EDD"/>
    <w:rsid w:val="00110099"/>
    <w:rsid w:val="001100C0"/>
    <w:rsid w:val="00110163"/>
    <w:rsid w:val="0011045C"/>
    <w:rsid w:val="001104CD"/>
    <w:rsid w:val="001106D9"/>
    <w:rsid w:val="001107F5"/>
    <w:rsid w:val="00110E6A"/>
    <w:rsid w:val="00110F96"/>
    <w:rsid w:val="00110FD9"/>
    <w:rsid w:val="0011101C"/>
    <w:rsid w:val="001110C4"/>
    <w:rsid w:val="00111375"/>
    <w:rsid w:val="00111478"/>
    <w:rsid w:val="00111878"/>
    <w:rsid w:val="00111DAE"/>
    <w:rsid w:val="00111E09"/>
    <w:rsid w:val="001120A3"/>
    <w:rsid w:val="00112358"/>
    <w:rsid w:val="00112453"/>
    <w:rsid w:val="0011290A"/>
    <w:rsid w:val="00112B92"/>
    <w:rsid w:val="00112F98"/>
    <w:rsid w:val="00113110"/>
    <w:rsid w:val="00113221"/>
    <w:rsid w:val="001132D9"/>
    <w:rsid w:val="001132F2"/>
    <w:rsid w:val="001133F7"/>
    <w:rsid w:val="00113630"/>
    <w:rsid w:val="001136BE"/>
    <w:rsid w:val="001139D9"/>
    <w:rsid w:val="00113AF7"/>
    <w:rsid w:val="00113B9D"/>
    <w:rsid w:val="00113BBE"/>
    <w:rsid w:val="00113D25"/>
    <w:rsid w:val="00113D34"/>
    <w:rsid w:val="00113E8B"/>
    <w:rsid w:val="00113F18"/>
    <w:rsid w:val="00113F92"/>
    <w:rsid w:val="00114083"/>
    <w:rsid w:val="001141C7"/>
    <w:rsid w:val="00114256"/>
    <w:rsid w:val="001145E1"/>
    <w:rsid w:val="001147FD"/>
    <w:rsid w:val="001148BB"/>
    <w:rsid w:val="00114936"/>
    <w:rsid w:val="0011502A"/>
    <w:rsid w:val="00115099"/>
    <w:rsid w:val="00115192"/>
    <w:rsid w:val="00115601"/>
    <w:rsid w:val="00115720"/>
    <w:rsid w:val="00115A5F"/>
    <w:rsid w:val="00115B00"/>
    <w:rsid w:val="00115B74"/>
    <w:rsid w:val="00115C42"/>
    <w:rsid w:val="00115C5D"/>
    <w:rsid w:val="00115D38"/>
    <w:rsid w:val="00115F72"/>
    <w:rsid w:val="00115FB4"/>
    <w:rsid w:val="0011626C"/>
    <w:rsid w:val="0011644F"/>
    <w:rsid w:val="0011652B"/>
    <w:rsid w:val="00116639"/>
    <w:rsid w:val="00116655"/>
    <w:rsid w:val="0011668C"/>
    <w:rsid w:val="00116B59"/>
    <w:rsid w:val="00116BFF"/>
    <w:rsid w:val="00116CE2"/>
    <w:rsid w:val="00117723"/>
    <w:rsid w:val="001177D0"/>
    <w:rsid w:val="00117DD9"/>
    <w:rsid w:val="001200CA"/>
    <w:rsid w:val="00120201"/>
    <w:rsid w:val="001203F8"/>
    <w:rsid w:val="00120647"/>
    <w:rsid w:val="00120829"/>
    <w:rsid w:val="001208AA"/>
    <w:rsid w:val="00120B22"/>
    <w:rsid w:val="0012140A"/>
    <w:rsid w:val="001215DE"/>
    <w:rsid w:val="0012192F"/>
    <w:rsid w:val="00121C5D"/>
    <w:rsid w:val="00121CA9"/>
    <w:rsid w:val="00121E17"/>
    <w:rsid w:val="00121FE3"/>
    <w:rsid w:val="0012206C"/>
    <w:rsid w:val="0012215C"/>
    <w:rsid w:val="00122534"/>
    <w:rsid w:val="001225B4"/>
    <w:rsid w:val="00122B83"/>
    <w:rsid w:val="00122DA4"/>
    <w:rsid w:val="00122E23"/>
    <w:rsid w:val="00123270"/>
    <w:rsid w:val="001234F9"/>
    <w:rsid w:val="001239D7"/>
    <w:rsid w:val="00123B17"/>
    <w:rsid w:val="00123E69"/>
    <w:rsid w:val="00123EC1"/>
    <w:rsid w:val="00123FDA"/>
    <w:rsid w:val="001242B4"/>
    <w:rsid w:val="001245D5"/>
    <w:rsid w:val="0012479A"/>
    <w:rsid w:val="00124C89"/>
    <w:rsid w:val="0012501B"/>
    <w:rsid w:val="00125139"/>
    <w:rsid w:val="00125245"/>
    <w:rsid w:val="00125267"/>
    <w:rsid w:val="001253B5"/>
    <w:rsid w:val="001255FD"/>
    <w:rsid w:val="0012592A"/>
    <w:rsid w:val="00125B67"/>
    <w:rsid w:val="00125F75"/>
    <w:rsid w:val="00126309"/>
    <w:rsid w:val="00126897"/>
    <w:rsid w:val="00126983"/>
    <w:rsid w:val="00126C48"/>
    <w:rsid w:val="00127138"/>
    <w:rsid w:val="0012729A"/>
    <w:rsid w:val="0012742D"/>
    <w:rsid w:val="00127844"/>
    <w:rsid w:val="001278CC"/>
    <w:rsid w:val="001279AE"/>
    <w:rsid w:val="001279BF"/>
    <w:rsid w:val="001279C4"/>
    <w:rsid w:val="00127BB9"/>
    <w:rsid w:val="00127E8F"/>
    <w:rsid w:val="0013012A"/>
    <w:rsid w:val="001303B2"/>
    <w:rsid w:val="001303B8"/>
    <w:rsid w:val="00130909"/>
    <w:rsid w:val="00130A24"/>
    <w:rsid w:val="00130DBA"/>
    <w:rsid w:val="00130E27"/>
    <w:rsid w:val="00130F70"/>
    <w:rsid w:val="00130FB7"/>
    <w:rsid w:val="00130FCC"/>
    <w:rsid w:val="00131081"/>
    <w:rsid w:val="001310E3"/>
    <w:rsid w:val="00131400"/>
    <w:rsid w:val="00131471"/>
    <w:rsid w:val="00131602"/>
    <w:rsid w:val="0013182D"/>
    <w:rsid w:val="00131876"/>
    <w:rsid w:val="00131C4E"/>
    <w:rsid w:val="00131C65"/>
    <w:rsid w:val="00131F1C"/>
    <w:rsid w:val="0013219D"/>
    <w:rsid w:val="001326A0"/>
    <w:rsid w:val="0013283D"/>
    <w:rsid w:val="0013291C"/>
    <w:rsid w:val="00132958"/>
    <w:rsid w:val="001329EA"/>
    <w:rsid w:val="00132B8E"/>
    <w:rsid w:val="00132C8E"/>
    <w:rsid w:val="00132DE2"/>
    <w:rsid w:val="001331EA"/>
    <w:rsid w:val="0013328A"/>
    <w:rsid w:val="00133531"/>
    <w:rsid w:val="00133A43"/>
    <w:rsid w:val="00133ACC"/>
    <w:rsid w:val="00133C13"/>
    <w:rsid w:val="00133E95"/>
    <w:rsid w:val="001340E3"/>
    <w:rsid w:val="001346BD"/>
    <w:rsid w:val="00134712"/>
    <w:rsid w:val="0013488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6E7D"/>
    <w:rsid w:val="00137065"/>
    <w:rsid w:val="00137177"/>
    <w:rsid w:val="001372E5"/>
    <w:rsid w:val="001373E6"/>
    <w:rsid w:val="001375AA"/>
    <w:rsid w:val="0013768E"/>
    <w:rsid w:val="001376D7"/>
    <w:rsid w:val="00137B1F"/>
    <w:rsid w:val="00137EF0"/>
    <w:rsid w:val="00137F3A"/>
    <w:rsid w:val="0014004A"/>
    <w:rsid w:val="001401C0"/>
    <w:rsid w:val="00140206"/>
    <w:rsid w:val="0014059B"/>
    <w:rsid w:val="0014064B"/>
    <w:rsid w:val="001406DA"/>
    <w:rsid w:val="00140945"/>
    <w:rsid w:val="00140D67"/>
    <w:rsid w:val="00140E7F"/>
    <w:rsid w:val="00140EAC"/>
    <w:rsid w:val="00141225"/>
    <w:rsid w:val="00141486"/>
    <w:rsid w:val="00141625"/>
    <w:rsid w:val="00141702"/>
    <w:rsid w:val="0014177D"/>
    <w:rsid w:val="001417CF"/>
    <w:rsid w:val="001418C5"/>
    <w:rsid w:val="00141AB3"/>
    <w:rsid w:val="00141DF0"/>
    <w:rsid w:val="00142145"/>
    <w:rsid w:val="001426E4"/>
    <w:rsid w:val="001427D7"/>
    <w:rsid w:val="0014288C"/>
    <w:rsid w:val="00142E60"/>
    <w:rsid w:val="00143212"/>
    <w:rsid w:val="001433AB"/>
    <w:rsid w:val="0014342E"/>
    <w:rsid w:val="001438D3"/>
    <w:rsid w:val="00143B52"/>
    <w:rsid w:val="00143DA0"/>
    <w:rsid w:val="00143DC6"/>
    <w:rsid w:val="00143F53"/>
    <w:rsid w:val="0014436C"/>
    <w:rsid w:val="00144454"/>
    <w:rsid w:val="00144B36"/>
    <w:rsid w:val="00144C44"/>
    <w:rsid w:val="00144D92"/>
    <w:rsid w:val="001450D1"/>
    <w:rsid w:val="00145418"/>
    <w:rsid w:val="00145463"/>
    <w:rsid w:val="00145690"/>
    <w:rsid w:val="001458BE"/>
    <w:rsid w:val="001458CF"/>
    <w:rsid w:val="001459FF"/>
    <w:rsid w:val="00145C6E"/>
    <w:rsid w:val="0014603D"/>
    <w:rsid w:val="001460DE"/>
    <w:rsid w:val="00146648"/>
    <w:rsid w:val="001467DE"/>
    <w:rsid w:val="00146955"/>
    <w:rsid w:val="0014696D"/>
    <w:rsid w:val="00146985"/>
    <w:rsid w:val="00146A2B"/>
    <w:rsid w:val="00146C5D"/>
    <w:rsid w:val="00146C9A"/>
    <w:rsid w:val="00146F48"/>
    <w:rsid w:val="00147025"/>
    <w:rsid w:val="0014717F"/>
    <w:rsid w:val="001474B3"/>
    <w:rsid w:val="00147972"/>
    <w:rsid w:val="00147E45"/>
    <w:rsid w:val="00147F16"/>
    <w:rsid w:val="00150180"/>
    <w:rsid w:val="00151659"/>
    <w:rsid w:val="0015192E"/>
    <w:rsid w:val="00151BE2"/>
    <w:rsid w:val="001520F9"/>
    <w:rsid w:val="00152374"/>
    <w:rsid w:val="00152425"/>
    <w:rsid w:val="001525A3"/>
    <w:rsid w:val="0015264C"/>
    <w:rsid w:val="00152682"/>
    <w:rsid w:val="00152C0F"/>
    <w:rsid w:val="00152CD4"/>
    <w:rsid w:val="00152CE7"/>
    <w:rsid w:val="00152D09"/>
    <w:rsid w:val="00152E48"/>
    <w:rsid w:val="00152F64"/>
    <w:rsid w:val="00153071"/>
    <w:rsid w:val="001530E0"/>
    <w:rsid w:val="00153257"/>
    <w:rsid w:val="0015393D"/>
    <w:rsid w:val="00153AAD"/>
    <w:rsid w:val="00153E2C"/>
    <w:rsid w:val="00153E91"/>
    <w:rsid w:val="00153F39"/>
    <w:rsid w:val="00153FFC"/>
    <w:rsid w:val="00154031"/>
    <w:rsid w:val="0015406A"/>
    <w:rsid w:val="0015412E"/>
    <w:rsid w:val="001543D3"/>
    <w:rsid w:val="00154432"/>
    <w:rsid w:val="0015491D"/>
    <w:rsid w:val="00154A78"/>
    <w:rsid w:val="00154E63"/>
    <w:rsid w:val="00155255"/>
    <w:rsid w:val="001555DD"/>
    <w:rsid w:val="001556E9"/>
    <w:rsid w:val="00155A89"/>
    <w:rsid w:val="00155ED9"/>
    <w:rsid w:val="00155EEF"/>
    <w:rsid w:val="00155EFE"/>
    <w:rsid w:val="00155FFE"/>
    <w:rsid w:val="001560BD"/>
    <w:rsid w:val="001560E8"/>
    <w:rsid w:val="00156308"/>
    <w:rsid w:val="00156501"/>
    <w:rsid w:val="00156A2B"/>
    <w:rsid w:val="00156DF4"/>
    <w:rsid w:val="001570AE"/>
    <w:rsid w:val="00157723"/>
    <w:rsid w:val="00157AE5"/>
    <w:rsid w:val="00157BAF"/>
    <w:rsid w:val="00157DB5"/>
    <w:rsid w:val="00157FB4"/>
    <w:rsid w:val="001600E2"/>
    <w:rsid w:val="001604B5"/>
    <w:rsid w:val="0016057B"/>
    <w:rsid w:val="00160758"/>
    <w:rsid w:val="0016080F"/>
    <w:rsid w:val="00160CD3"/>
    <w:rsid w:val="00160F4A"/>
    <w:rsid w:val="00160FE0"/>
    <w:rsid w:val="00161052"/>
    <w:rsid w:val="001610B9"/>
    <w:rsid w:val="00161166"/>
    <w:rsid w:val="001614F6"/>
    <w:rsid w:val="00161739"/>
    <w:rsid w:val="00161D4F"/>
    <w:rsid w:val="00161DB1"/>
    <w:rsid w:val="001622D2"/>
    <w:rsid w:val="001622DE"/>
    <w:rsid w:val="0016234D"/>
    <w:rsid w:val="001625B2"/>
    <w:rsid w:val="001625C0"/>
    <w:rsid w:val="0016269D"/>
    <w:rsid w:val="001628B2"/>
    <w:rsid w:val="00162999"/>
    <w:rsid w:val="00162AF4"/>
    <w:rsid w:val="00162B61"/>
    <w:rsid w:val="001630C8"/>
    <w:rsid w:val="00163396"/>
    <w:rsid w:val="0016339F"/>
    <w:rsid w:val="001634CC"/>
    <w:rsid w:val="0016367F"/>
    <w:rsid w:val="0016384E"/>
    <w:rsid w:val="001639B9"/>
    <w:rsid w:val="00163A9B"/>
    <w:rsid w:val="00163B33"/>
    <w:rsid w:val="00163FCE"/>
    <w:rsid w:val="0016400F"/>
    <w:rsid w:val="00164147"/>
    <w:rsid w:val="001642A4"/>
    <w:rsid w:val="00164331"/>
    <w:rsid w:val="00164398"/>
    <w:rsid w:val="0016468F"/>
    <w:rsid w:val="00164D3F"/>
    <w:rsid w:val="00164EFA"/>
    <w:rsid w:val="00165125"/>
    <w:rsid w:val="001652CB"/>
    <w:rsid w:val="0016532B"/>
    <w:rsid w:val="00165621"/>
    <w:rsid w:val="0016565A"/>
    <w:rsid w:val="0016586A"/>
    <w:rsid w:val="00165D06"/>
    <w:rsid w:val="00166212"/>
    <w:rsid w:val="00166223"/>
    <w:rsid w:val="0016629B"/>
    <w:rsid w:val="00166504"/>
    <w:rsid w:val="00166649"/>
    <w:rsid w:val="00166A05"/>
    <w:rsid w:val="00166CC8"/>
    <w:rsid w:val="00166DA0"/>
    <w:rsid w:val="00166FE2"/>
    <w:rsid w:val="001674FE"/>
    <w:rsid w:val="0016756C"/>
    <w:rsid w:val="00167819"/>
    <w:rsid w:val="001679D7"/>
    <w:rsid w:val="00167AB3"/>
    <w:rsid w:val="00167BAC"/>
    <w:rsid w:val="001700BA"/>
    <w:rsid w:val="001703A6"/>
    <w:rsid w:val="001708E6"/>
    <w:rsid w:val="0017090C"/>
    <w:rsid w:val="00170D4B"/>
    <w:rsid w:val="00170DAE"/>
    <w:rsid w:val="00170F99"/>
    <w:rsid w:val="001710AE"/>
    <w:rsid w:val="00171361"/>
    <w:rsid w:val="001714BD"/>
    <w:rsid w:val="001714CA"/>
    <w:rsid w:val="001717AD"/>
    <w:rsid w:val="001717C7"/>
    <w:rsid w:val="0017184F"/>
    <w:rsid w:val="00171B04"/>
    <w:rsid w:val="00171B60"/>
    <w:rsid w:val="00171DA7"/>
    <w:rsid w:val="001722C7"/>
    <w:rsid w:val="001724B2"/>
    <w:rsid w:val="00172AC3"/>
    <w:rsid w:val="00172F8F"/>
    <w:rsid w:val="00173067"/>
    <w:rsid w:val="0017319E"/>
    <w:rsid w:val="001734B0"/>
    <w:rsid w:val="0017365A"/>
    <w:rsid w:val="001736CA"/>
    <w:rsid w:val="00173CDF"/>
    <w:rsid w:val="00173D54"/>
    <w:rsid w:val="00173D68"/>
    <w:rsid w:val="00174017"/>
    <w:rsid w:val="00174188"/>
    <w:rsid w:val="00174364"/>
    <w:rsid w:val="001743CD"/>
    <w:rsid w:val="00174551"/>
    <w:rsid w:val="001746B8"/>
    <w:rsid w:val="00174790"/>
    <w:rsid w:val="001747E3"/>
    <w:rsid w:val="001747F8"/>
    <w:rsid w:val="0017496C"/>
    <w:rsid w:val="00174980"/>
    <w:rsid w:val="00174AF4"/>
    <w:rsid w:val="00174E87"/>
    <w:rsid w:val="00174F00"/>
    <w:rsid w:val="001753C2"/>
    <w:rsid w:val="00175591"/>
    <w:rsid w:val="001755E5"/>
    <w:rsid w:val="00175670"/>
    <w:rsid w:val="001757D6"/>
    <w:rsid w:val="001757DD"/>
    <w:rsid w:val="00175A6E"/>
    <w:rsid w:val="00175D81"/>
    <w:rsid w:val="00175E7D"/>
    <w:rsid w:val="00176553"/>
    <w:rsid w:val="00176664"/>
    <w:rsid w:val="00176969"/>
    <w:rsid w:val="00176BEE"/>
    <w:rsid w:val="00176D0F"/>
    <w:rsid w:val="00177184"/>
    <w:rsid w:val="0017719C"/>
    <w:rsid w:val="00177202"/>
    <w:rsid w:val="0017725B"/>
    <w:rsid w:val="00177387"/>
    <w:rsid w:val="00177871"/>
    <w:rsid w:val="00177C43"/>
    <w:rsid w:val="0018070C"/>
    <w:rsid w:val="00180711"/>
    <w:rsid w:val="0018079E"/>
    <w:rsid w:val="001808E7"/>
    <w:rsid w:val="00180BC4"/>
    <w:rsid w:val="0018109A"/>
    <w:rsid w:val="001810AA"/>
    <w:rsid w:val="00181246"/>
    <w:rsid w:val="00181318"/>
    <w:rsid w:val="00181575"/>
    <w:rsid w:val="0018168E"/>
    <w:rsid w:val="00181EB3"/>
    <w:rsid w:val="00181EE7"/>
    <w:rsid w:val="00181F6B"/>
    <w:rsid w:val="00181FE7"/>
    <w:rsid w:val="00182491"/>
    <w:rsid w:val="0018249C"/>
    <w:rsid w:val="00182500"/>
    <w:rsid w:val="001832CA"/>
    <w:rsid w:val="0018342D"/>
    <w:rsid w:val="001834F6"/>
    <w:rsid w:val="0018361B"/>
    <w:rsid w:val="00183B50"/>
    <w:rsid w:val="00183C9D"/>
    <w:rsid w:val="00183D8D"/>
    <w:rsid w:val="00183F5C"/>
    <w:rsid w:val="00183FB8"/>
    <w:rsid w:val="00184005"/>
    <w:rsid w:val="00184186"/>
    <w:rsid w:val="00184744"/>
    <w:rsid w:val="001848AC"/>
    <w:rsid w:val="00184D2F"/>
    <w:rsid w:val="00185466"/>
    <w:rsid w:val="001854A4"/>
    <w:rsid w:val="001855A4"/>
    <w:rsid w:val="00185AA5"/>
    <w:rsid w:val="00185AE3"/>
    <w:rsid w:val="00185B95"/>
    <w:rsid w:val="00185E7E"/>
    <w:rsid w:val="00185FCB"/>
    <w:rsid w:val="001862E5"/>
    <w:rsid w:val="00186310"/>
    <w:rsid w:val="00186673"/>
    <w:rsid w:val="0018695E"/>
    <w:rsid w:val="00186A1F"/>
    <w:rsid w:val="00186B5F"/>
    <w:rsid w:val="00186B7C"/>
    <w:rsid w:val="00186DF1"/>
    <w:rsid w:val="00186E0E"/>
    <w:rsid w:val="00186F6E"/>
    <w:rsid w:val="00186FC7"/>
    <w:rsid w:val="00186FE3"/>
    <w:rsid w:val="00187229"/>
    <w:rsid w:val="001875AF"/>
    <w:rsid w:val="00187620"/>
    <w:rsid w:val="001878F1"/>
    <w:rsid w:val="00187CF9"/>
    <w:rsid w:val="00187DB8"/>
    <w:rsid w:val="00187E68"/>
    <w:rsid w:val="00190023"/>
    <w:rsid w:val="001901CD"/>
    <w:rsid w:val="001903CF"/>
    <w:rsid w:val="00190991"/>
    <w:rsid w:val="00190B4D"/>
    <w:rsid w:val="00190BA2"/>
    <w:rsid w:val="00190CFF"/>
    <w:rsid w:val="00190D11"/>
    <w:rsid w:val="00190D81"/>
    <w:rsid w:val="00190E2F"/>
    <w:rsid w:val="001914BD"/>
    <w:rsid w:val="00191571"/>
    <w:rsid w:val="00191714"/>
    <w:rsid w:val="0019186D"/>
    <w:rsid w:val="00191C44"/>
    <w:rsid w:val="00192A07"/>
    <w:rsid w:val="00192A3A"/>
    <w:rsid w:val="00192F1C"/>
    <w:rsid w:val="0019312B"/>
    <w:rsid w:val="001931C8"/>
    <w:rsid w:val="001931F2"/>
    <w:rsid w:val="00193244"/>
    <w:rsid w:val="0019371E"/>
    <w:rsid w:val="0019402E"/>
    <w:rsid w:val="001942F9"/>
    <w:rsid w:val="0019433B"/>
    <w:rsid w:val="001943DE"/>
    <w:rsid w:val="00194D21"/>
    <w:rsid w:val="00195005"/>
    <w:rsid w:val="0019507A"/>
    <w:rsid w:val="0019578F"/>
    <w:rsid w:val="0019585E"/>
    <w:rsid w:val="00195A5B"/>
    <w:rsid w:val="00195AF1"/>
    <w:rsid w:val="00195BB6"/>
    <w:rsid w:val="00195BFD"/>
    <w:rsid w:val="00195CF6"/>
    <w:rsid w:val="00195EFD"/>
    <w:rsid w:val="001960E2"/>
    <w:rsid w:val="00196271"/>
    <w:rsid w:val="001962A3"/>
    <w:rsid w:val="001968A0"/>
    <w:rsid w:val="00196907"/>
    <w:rsid w:val="00196DCA"/>
    <w:rsid w:val="001973AC"/>
    <w:rsid w:val="0019763B"/>
    <w:rsid w:val="00197734"/>
    <w:rsid w:val="001979B7"/>
    <w:rsid w:val="00197BA9"/>
    <w:rsid w:val="00197F7D"/>
    <w:rsid w:val="001A0091"/>
    <w:rsid w:val="001A03D8"/>
    <w:rsid w:val="001A0444"/>
    <w:rsid w:val="001A0486"/>
    <w:rsid w:val="001A052A"/>
    <w:rsid w:val="001A06B8"/>
    <w:rsid w:val="001A06F5"/>
    <w:rsid w:val="001A0E51"/>
    <w:rsid w:val="001A0FF5"/>
    <w:rsid w:val="001A1323"/>
    <w:rsid w:val="001A1798"/>
    <w:rsid w:val="001A17D0"/>
    <w:rsid w:val="001A1B0B"/>
    <w:rsid w:val="001A1C0B"/>
    <w:rsid w:val="001A216C"/>
    <w:rsid w:val="001A227D"/>
    <w:rsid w:val="001A2436"/>
    <w:rsid w:val="001A24AD"/>
    <w:rsid w:val="001A299E"/>
    <w:rsid w:val="001A33B5"/>
    <w:rsid w:val="001A35F2"/>
    <w:rsid w:val="001A3806"/>
    <w:rsid w:val="001A3C4A"/>
    <w:rsid w:val="001A3D00"/>
    <w:rsid w:val="001A3EB6"/>
    <w:rsid w:val="001A4156"/>
    <w:rsid w:val="001A4C52"/>
    <w:rsid w:val="001A4C92"/>
    <w:rsid w:val="001A50F3"/>
    <w:rsid w:val="001A55EC"/>
    <w:rsid w:val="001A55EF"/>
    <w:rsid w:val="001A596E"/>
    <w:rsid w:val="001A5B56"/>
    <w:rsid w:val="001A5C45"/>
    <w:rsid w:val="001A5D2B"/>
    <w:rsid w:val="001A5FF1"/>
    <w:rsid w:val="001A603F"/>
    <w:rsid w:val="001A626B"/>
    <w:rsid w:val="001A632F"/>
    <w:rsid w:val="001A655A"/>
    <w:rsid w:val="001A68E1"/>
    <w:rsid w:val="001A6B28"/>
    <w:rsid w:val="001A6C49"/>
    <w:rsid w:val="001A6CC1"/>
    <w:rsid w:val="001A6D59"/>
    <w:rsid w:val="001A6FCE"/>
    <w:rsid w:val="001A7144"/>
    <w:rsid w:val="001A7372"/>
    <w:rsid w:val="001A73FE"/>
    <w:rsid w:val="001A75F3"/>
    <w:rsid w:val="001A7633"/>
    <w:rsid w:val="001A7714"/>
    <w:rsid w:val="001A7731"/>
    <w:rsid w:val="001A77EA"/>
    <w:rsid w:val="001A7DFE"/>
    <w:rsid w:val="001A7F8F"/>
    <w:rsid w:val="001B0122"/>
    <w:rsid w:val="001B0155"/>
    <w:rsid w:val="001B0255"/>
    <w:rsid w:val="001B02F1"/>
    <w:rsid w:val="001B04F9"/>
    <w:rsid w:val="001B053B"/>
    <w:rsid w:val="001B065E"/>
    <w:rsid w:val="001B0795"/>
    <w:rsid w:val="001B07B5"/>
    <w:rsid w:val="001B0955"/>
    <w:rsid w:val="001B0BEC"/>
    <w:rsid w:val="001B0E38"/>
    <w:rsid w:val="001B0F33"/>
    <w:rsid w:val="001B1079"/>
    <w:rsid w:val="001B10EA"/>
    <w:rsid w:val="001B186F"/>
    <w:rsid w:val="001B1B4D"/>
    <w:rsid w:val="001B1B7F"/>
    <w:rsid w:val="001B1CBC"/>
    <w:rsid w:val="001B1D7C"/>
    <w:rsid w:val="001B1FAD"/>
    <w:rsid w:val="001B206D"/>
    <w:rsid w:val="001B223C"/>
    <w:rsid w:val="001B226F"/>
    <w:rsid w:val="001B2496"/>
    <w:rsid w:val="001B28A6"/>
    <w:rsid w:val="001B2B91"/>
    <w:rsid w:val="001B2DA1"/>
    <w:rsid w:val="001B2DDC"/>
    <w:rsid w:val="001B338C"/>
    <w:rsid w:val="001B33E7"/>
    <w:rsid w:val="001B364B"/>
    <w:rsid w:val="001B36F9"/>
    <w:rsid w:val="001B3745"/>
    <w:rsid w:val="001B388B"/>
    <w:rsid w:val="001B39C6"/>
    <w:rsid w:val="001B3F62"/>
    <w:rsid w:val="001B41E5"/>
    <w:rsid w:val="001B4390"/>
    <w:rsid w:val="001B4554"/>
    <w:rsid w:val="001B4809"/>
    <w:rsid w:val="001B4903"/>
    <w:rsid w:val="001B4A84"/>
    <w:rsid w:val="001B4B1E"/>
    <w:rsid w:val="001B4C4F"/>
    <w:rsid w:val="001B5040"/>
    <w:rsid w:val="001B50AC"/>
    <w:rsid w:val="001B513A"/>
    <w:rsid w:val="001B5199"/>
    <w:rsid w:val="001B525A"/>
    <w:rsid w:val="001B525B"/>
    <w:rsid w:val="001B5461"/>
    <w:rsid w:val="001B5808"/>
    <w:rsid w:val="001B5B46"/>
    <w:rsid w:val="001B5CE9"/>
    <w:rsid w:val="001B5E7D"/>
    <w:rsid w:val="001B6085"/>
    <w:rsid w:val="001B60B4"/>
    <w:rsid w:val="001B60D9"/>
    <w:rsid w:val="001B6329"/>
    <w:rsid w:val="001B65F5"/>
    <w:rsid w:val="001B66BA"/>
    <w:rsid w:val="001B677E"/>
    <w:rsid w:val="001B6C33"/>
    <w:rsid w:val="001B74E5"/>
    <w:rsid w:val="001B7651"/>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0E00"/>
    <w:rsid w:val="001C111A"/>
    <w:rsid w:val="001C12D2"/>
    <w:rsid w:val="001C1667"/>
    <w:rsid w:val="001C1A69"/>
    <w:rsid w:val="001C1E07"/>
    <w:rsid w:val="001C1F5E"/>
    <w:rsid w:val="001C2037"/>
    <w:rsid w:val="001C2039"/>
    <w:rsid w:val="001C206B"/>
    <w:rsid w:val="001C2118"/>
    <w:rsid w:val="001C28BC"/>
    <w:rsid w:val="001C2F60"/>
    <w:rsid w:val="001C315F"/>
    <w:rsid w:val="001C3204"/>
    <w:rsid w:val="001C3349"/>
    <w:rsid w:val="001C3897"/>
    <w:rsid w:val="001C3B04"/>
    <w:rsid w:val="001C3BDC"/>
    <w:rsid w:val="001C3BE1"/>
    <w:rsid w:val="001C3C35"/>
    <w:rsid w:val="001C3C99"/>
    <w:rsid w:val="001C4471"/>
    <w:rsid w:val="001C46C5"/>
    <w:rsid w:val="001C47E5"/>
    <w:rsid w:val="001C4CB7"/>
    <w:rsid w:val="001C4CCD"/>
    <w:rsid w:val="001C4E57"/>
    <w:rsid w:val="001C542B"/>
    <w:rsid w:val="001C592D"/>
    <w:rsid w:val="001C5AF5"/>
    <w:rsid w:val="001C5C20"/>
    <w:rsid w:val="001C5D79"/>
    <w:rsid w:val="001C5EDA"/>
    <w:rsid w:val="001C6073"/>
    <w:rsid w:val="001C60EA"/>
    <w:rsid w:val="001C618E"/>
    <w:rsid w:val="001C6210"/>
    <w:rsid w:val="001C64D6"/>
    <w:rsid w:val="001C7034"/>
    <w:rsid w:val="001C705C"/>
    <w:rsid w:val="001C7108"/>
    <w:rsid w:val="001C7369"/>
    <w:rsid w:val="001C76DE"/>
    <w:rsid w:val="001C7833"/>
    <w:rsid w:val="001C7DDB"/>
    <w:rsid w:val="001C7F36"/>
    <w:rsid w:val="001D04B1"/>
    <w:rsid w:val="001D054C"/>
    <w:rsid w:val="001D0C31"/>
    <w:rsid w:val="001D0F9E"/>
    <w:rsid w:val="001D136C"/>
    <w:rsid w:val="001D153C"/>
    <w:rsid w:val="001D16AB"/>
    <w:rsid w:val="001D1720"/>
    <w:rsid w:val="001D179A"/>
    <w:rsid w:val="001D1812"/>
    <w:rsid w:val="001D18C8"/>
    <w:rsid w:val="001D1CF7"/>
    <w:rsid w:val="001D1D80"/>
    <w:rsid w:val="001D1E74"/>
    <w:rsid w:val="001D23DD"/>
    <w:rsid w:val="001D2477"/>
    <w:rsid w:val="001D26EA"/>
    <w:rsid w:val="001D2765"/>
    <w:rsid w:val="001D2886"/>
    <w:rsid w:val="001D29CD"/>
    <w:rsid w:val="001D2E25"/>
    <w:rsid w:val="001D30C9"/>
    <w:rsid w:val="001D3241"/>
    <w:rsid w:val="001D3601"/>
    <w:rsid w:val="001D3961"/>
    <w:rsid w:val="001D3A0F"/>
    <w:rsid w:val="001D3ED3"/>
    <w:rsid w:val="001D4112"/>
    <w:rsid w:val="001D439A"/>
    <w:rsid w:val="001D43AD"/>
    <w:rsid w:val="001D4600"/>
    <w:rsid w:val="001D4E2B"/>
    <w:rsid w:val="001D5007"/>
    <w:rsid w:val="001D5191"/>
    <w:rsid w:val="001D5611"/>
    <w:rsid w:val="001D5A4E"/>
    <w:rsid w:val="001D5BDF"/>
    <w:rsid w:val="001D5E38"/>
    <w:rsid w:val="001D6150"/>
    <w:rsid w:val="001D6474"/>
    <w:rsid w:val="001D64A9"/>
    <w:rsid w:val="001D671B"/>
    <w:rsid w:val="001D699E"/>
    <w:rsid w:val="001D6D4F"/>
    <w:rsid w:val="001D6D8D"/>
    <w:rsid w:val="001D6FB4"/>
    <w:rsid w:val="001D73CD"/>
    <w:rsid w:val="001D76D0"/>
    <w:rsid w:val="001D77C1"/>
    <w:rsid w:val="001D79F4"/>
    <w:rsid w:val="001E01CE"/>
    <w:rsid w:val="001E037F"/>
    <w:rsid w:val="001E0698"/>
    <w:rsid w:val="001E07A6"/>
    <w:rsid w:val="001E0EA1"/>
    <w:rsid w:val="001E1088"/>
    <w:rsid w:val="001E12E8"/>
    <w:rsid w:val="001E1317"/>
    <w:rsid w:val="001E13CC"/>
    <w:rsid w:val="001E1591"/>
    <w:rsid w:val="001E187E"/>
    <w:rsid w:val="001E1B2D"/>
    <w:rsid w:val="001E1BC1"/>
    <w:rsid w:val="001E23C6"/>
    <w:rsid w:val="001E23FD"/>
    <w:rsid w:val="001E2440"/>
    <w:rsid w:val="001E244B"/>
    <w:rsid w:val="001E245D"/>
    <w:rsid w:val="001E24D6"/>
    <w:rsid w:val="001E285C"/>
    <w:rsid w:val="001E2A2B"/>
    <w:rsid w:val="001E2A32"/>
    <w:rsid w:val="001E2A65"/>
    <w:rsid w:val="001E2ABF"/>
    <w:rsid w:val="001E2C78"/>
    <w:rsid w:val="001E3306"/>
    <w:rsid w:val="001E34EC"/>
    <w:rsid w:val="001E3649"/>
    <w:rsid w:val="001E37E3"/>
    <w:rsid w:val="001E381E"/>
    <w:rsid w:val="001E3896"/>
    <w:rsid w:val="001E38E7"/>
    <w:rsid w:val="001E40FE"/>
    <w:rsid w:val="001E4353"/>
    <w:rsid w:val="001E439E"/>
    <w:rsid w:val="001E46CB"/>
    <w:rsid w:val="001E46CF"/>
    <w:rsid w:val="001E4883"/>
    <w:rsid w:val="001E4B00"/>
    <w:rsid w:val="001E4E3A"/>
    <w:rsid w:val="001E51BB"/>
    <w:rsid w:val="001E5612"/>
    <w:rsid w:val="001E583E"/>
    <w:rsid w:val="001E5A7A"/>
    <w:rsid w:val="001E5ABD"/>
    <w:rsid w:val="001E5C1E"/>
    <w:rsid w:val="001E5D18"/>
    <w:rsid w:val="001E60C4"/>
    <w:rsid w:val="001E6206"/>
    <w:rsid w:val="001E661B"/>
    <w:rsid w:val="001E66E9"/>
    <w:rsid w:val="001E6789"/>
    <w:rsid w:val="001E696B"/>
    <w:rsid w:val="001E6A5A"/>
    <w:rsid w:val="001E6BBB"/>
    <w:rsid w:val="001E6C8E"/>
    <w:rsid w:val="001E6D5F"/>
    <w:rsid w:val="001E6D92"/>
    <w:rsid w:val="001E6E2C"/>
    <w:rsid w:val="001E6F87"/>
    <w:rsid w:val="001E7371"/>
    <w:rsid w:val="001E75D1"/>
    <w:rsid w:val="001E78CC"/>
    <w:rsid w:val="001E7971"/>
    <w:rsid w:val="001E79A9"/>
    <w:rsid w:val="001E7B87"/>
    <w:rsid w:val="001E7E99"/>
    <w:rsid w:val="001F002E"/>
    <w:rsid w:val="001F00ED"/>
    <w:rsid w:val="001F0289"/>
    <w:rsid w:val="001F0593"/>
    <w:rsid w:val="001F07E2"/>
    <w:rsid w:val="001F085C"/>
    <w:rsid w:val="001F0A64"/>
    <w:rsid w:val="001F0CBD"/>
    <w:rsid w:val="001F10D0"/>
    <w:rsid w:val="001F11E1"/>
    <w:rsid w:val="001F123C"/>
    <w:rsid w:val="001F13A9"/>
    <w:rsid w:val="001F1579"/>
    <w:rsid w:val="001F1AD0"/>
    <w:rsid w:val="001F1C7D"/>
    <w:rsid w:val="001F1E00"/>
    <w:rsid w:val="001F1F33"/>
    <w:rsid w:val="001F239E"/>
    <w:rsid w:val="001F264F"/>
    <w:rsid w:val="001F2747"/>
    <w:rsid w:val="001F2748"/>
    <w:rsid w:val="001F292F"/>
    <w:rsid w:val="001F2A78"/>
    <w:rsid w:val="001F2D53"/>
    <w:rsid w:val="001F2FC8"/>
    <w:rsid w:val="001F311F"/>
    <w:rsid w:val="001F31E6"/>
    <w:rsid w:val="001F3558"/>
    <w:rsid w:val="001F3803"/>
    <w:rsid w:val="001F3BE5"/>
    <w:rsid w:val="001F3ED7"/>
    <w:rsid w:val="001F3EE9"/>
    <w:rsid w:val="001F3F37"/>
    <w:rsid w:val="001F41EE"/>
    <w:rsid w:val="001F47B6"/>
    <w:rsid w:val="001F4AEF"/>
    <w:rsid w:val="001F4C66"/>
    <w:rsid w:val="001F4CF9"/>
    <w:rsid w:val="001F4F00"/>
    <w:rsid w:val="001F5264"/>
    <w:rsid w:val="001F532C"/>
    <w:rsid w:val="001F5515"/>
    <w:rsid w:val="001F5542"/>
    <w:rsid w:val="001F56C8"/>
    <w:rsid w:val="001F5982"/>
    <w:rsid w:val="001F5A45"/>
    <w:rsid w:val="001F5F66"/>
    <w:rsid w:val="001F61E1"/>
    <w:rsid w:val="001F6295"/>
    <w:rsid w:val="001F649F"/>
    <w:rsid w:val="001F67B7"/>
    <w:rsid w:val="001F67E2"/>
    <w:rsid w:val="001F6895"/>
    <w:rsid w:val="001F6AB3"/>
    <w:rsid w:val="001F6C89"/>
    <w:rsid w:val="001F6CCB"/>
    <w:rsid w:val="001F7012"/>
    <w:rsid w:val="001F70A4"/>
    <w:rsid w:val="001F7282"/>
    <w:rsid w:val="001F7409"/>
    <w:rsid w:val="001F749B"/>
    <w:rsid w:val="001F756D"/>
    <w:rsid w:val="001F7880"/>
    <w:rsid w:val="001F7912"/>
    <w:rsid w:val="001F7915"/>
    <w:rsid w:val="001F7A65"/>
    <w:rsid w:val="001F7AE4"/>
    <w:rsid w:val="001F7B0B"/>
    <w:rsid w:val="001F7D3F"/>
    <w:rsid w:val="001F7DFF"/>
    <w:rsid w:val="00200195"/>
    <w:rsid w:val="002005D3"/>
    <w:rsid w:val="0020067C"/>
    <w:rsid w:val="00200769"/>
    <w:rsid w:val="002016B1"/>
    <w:rsid w:val="0020177C"/>
    <w:rsid w:val="00201825"/>
    <w:rsid w:val="00201A25"/>
    <w:rsid w:val="00201D02"/>
    <w:rsid w:val="00201DB9"/>
    <w:rsid w:val="00201E69"/>
    <w:rsid w:val="002021CE"/>
    <w:rsid w:val="0020220A"/>
    <w:rsid w:val="00202380"/>
    <w:rsid w:val="002023A6"/>
    <w:rsid w:val="002023EE"/>
    <w:rsid w:val="002024E2"/>
    <w:rsid w:val="00202DF0"/>
    <w:rsid w:val="002034F8"/>
    <w:rsid w:val="00203500"/>
    <w:rsid w:val="0020361A"/>
    <w:rsid w:val="0020371D"/>
    <w:rsid w:val="0020386E"/>
    <w:rsid w:val="0020391A"/>
    <w:rsid w:val="002039FB"/>
    <w:rsid w:val="00203F3C"/>
    <w:rsid w:val="00204013"/>
    <w:rsid w:val="002041FC"/>
    <w:rsid w:val="002045B9"/>
    <w:rsid w:val="0020460D"/>
    <w:rsid w:val="00204690"/>
    <w:rsid w:val="00204B4C"/>
    <w:rsid w:val="00204D31"/>
    <w:rsid w:val="00204D5E"/>
    <w:rsid w:val="002051FE"/>
    <w:rsid w:val="0020527F"/>
    <w:rsid w:val="00205319"/>
    <w:rsid w:val="00205550"/>
    <w:rsid w:val="00205589"/>
    <w:rsid w:val="00205899"/>
    <w:rsid w:val="00205A9D"/>
    <w:rsid w:val="00206096"/>
    <w:rsid w:val="00206118"/>
    <w:rsid w:val="00206549"/>
    <w:rsid w:val="00206CE5"/>
    <w:rsid w:val="00206D89"/>
    <w:rsid w:val="00207290"/>
    <w:rsid w:val="0020785B"/>
    <w:rsid w:val="00207CE9"/>
    <w:rsid w:val="0021021C"/>
    <w:rsid w:val="002105A3"/>
    <w:rsid w:val="002106A4"/>
    <w:rsid w:val="002107E7"/>
    <w:rsid w:val="00210FC7"/>
    <w:rsid w:val="0021106A"/>
    <w:rsid w:val="002110F5"/>
    <w:rsid w:val="00211287"/>
    <w:rsid w:val="00211355"/>
    <w:rsid w:val="0021152C"/>
    <w:rsid w:val="002116E2"/>
    <w:rsid w:val="002117B6"/>
    <w:rsid w:val="0021191A"/>
    <w:rsid w:val="002119E4"/>
    <w:rsid w:val="00211AB2"/>
    <w:rsid w:val="00211AF5"/>
    <w:rsid w:val="00211B2A"/>
    <w:rsid w:val="00211D4E"/>
    <w:rsid w:val="00211E81"/>
    <w:rsid w:val="00211FEC"/>
    <w:rsid w:val="00212183"/>
    <w:rsid w:val="002121D6"/>
    <w:rsid w:val="0021271F"/>
    <w:rsid w:val="00212901"/>
    <w:rsid w:val="0021296B"/>
    <w:rsid w:val="00212F33"/>
    <w:rsid w:val="00213130"/>
    <w:rsid w:val="002136AB"/>
    <w:rsid w:val="00213843"/>
    <w:rsid w:val="00213870"/>
    <w:rsid w:val="00213B5E"/>
    <w:rsid w:val="00213EFD"/>
    <w:rsid w:val="00214263"/>
    <w:rsid w:val="002143FC"/>
    <w:rsid w:val="002145A1"/>
    <w:rsid w:val="002146F7"/>
    <w:rsid w:val="00214B21"/>
    <w:rsid w:val="00214B3F"/>
    <w:rsid w:val="00214C56"/>
    <w:rsid w:val="0021507E"/>
    <w:rsid w:val="0021545D"/>
    <w:rsid w:val="00215485"/>
    <w:rsid w:val="00215633"/>
    <w:rsid w:val="00215B21"/>
    <w:rsid w:val="00215BE1"/>
    <w:rsid w:val="00215BE8"/>
    <w:rsid w:val="00215F47"/>
    <w:rsid w:val="002161A0"/>
    <w:rsid w:val="00216325"/>
    <w:rsid w:val="002164E6"/>
    <w:rsid w:val="0021666D"/>
    <w:rsid w:val="0021667E"/>
    <w:rsid w:val="00216692"/>
    <w:rsid w:val="00216CD3"/>
    <w:rsid w:val="00216D00"/>
    <w:rsid w:val="00216D93"/>
    <w:rsid w:val="002171A8"/>
    <w:rsid w:val="00217350"/>
    <w:rsid w:val="00217378"/>
    <w:rsid w:val="002173A9"/>
    <w:rsid w:val="002174EC"/>
    <w:rsid w:val="00217562"/>
    <w:rsid w:val="00217588"/>
    <w:rsid w:val="0021788E"/>
    <w:rsid w:val="00217B28"/>
    <w:rsid w:val="00217F95"/>
    <w:rsid w:val="00220721"/>
    <w:rsid w:val="002209AA"/>
    <w:rsid w:val="002209DC"/>
    <w:rsid w:val="00220AC1"/>
    <w:rsid w:val="00220BE6"/>
    <w:rsid w:val="00220CA4"/>
    <w:rsid w:val="00220D55"/>
    <w:rsid w:val="00220F4A"/>
    <w:rsid w:val="00220F52"/>
    <w:rsid w:val="002211F8"/>
    <w:rsid w:val="002214C7"/>
    <w:rsid w:val="002216ED"/>
    <w:rsid w:val="002217B4"/>
    <w:rsid w:val="002219B9"/>
    <w:rsid w:val="00221D50"/>
    <w:rsid w:val="00221DB3"/>
    <w:rsid w:val="00221F07"/>
    <w:rsid w:val="002221FE"/>
    <w:rsid w:val="00222361"/>
    <w:rsid w:val="002225DA"/>
    <w:rsid w:val="00222673"/>
    <w:rsid w:val="00222679"/>
    <w:rsid w:val="00222765"/>
    <w:rsid w:val="00222A07"/>
    <w:rsid w:val="00222A36"/>
    <w:rsid w:val="00222A3F"/>
    <w:rsid w:val="00222B67"/>
    <w:rsid w:val="00222CD3"/>
    <w:rsid w:val="00223245"/>
    <w:rsid w:val="0022394C"/>
    <w:rsid w:val="00223979"/>
    <w:rsid w:val="00223A31"/>
    <w:rsid w:val="00223B2E"/>
    <w:rsid w:val="00223BC5"/>
    <w:rsid w:val="00223CD0"/>
    <w:rsid w:val="00224089"/>
    <w:rsid w:val="002241F5"/>
    <w:rsid w:val="00224271"/>
    <w:rsid w:val="002248AC"/>
    <w:rsid w:val="00224AC0"/>
    <w:rsid w:val="00224ACA"/>
    <w:rsid w:val="00224B37"/>
    <w:rsid w:val="00224D49"/>
    <w:rsid w:val="00224E49"/>
    <w:rsid w:val="00225287"/>
    <w:rsid w:val="002252F4"/>
    <w:rsid w:val="002252F8"/>
    <w:rsid w:val="002253D1"/>
    <w:rsid w:val="002254A5"/>
    <w:rsid w:val="00225676"/>
    <w:rsid w:val="002256DB"/>
    <w:rsid w:val="00225745"/>
    <w:rsid w:val="00225880"/>
    <w:rsid w:val="0022588C"/>
    <w:rsid w:val="00225C80"/>
    <w:rsid w:val="00225D18"/>
    <w:rsid w:val="00225D24"/>
    <w:rsid w:val="0022621E"/>
    <w:rsid w:val="0022665A"/>
    <w:rsid w:val="00226901"/>
    <w:rsid w:val="00226CD7"/>
    <w:rsid w:val="00226D69"/>
    <w:rsid w:val="00226E24"/>
    <w:rsid w:val="00226F5C"/>
    <w:rsid w:val="00226FE4"/>
    <w:rsid w:val="00226FEA"/>
    <w:rsid w:val="0022733D"/>
    <w:rsid w:val="0022759A"/>
    <w:rsid w:val="00227674"/>
    <w:rsid w:val="002278CD"/>
    <w:rsid w:val="00227A3C"/>
    <w:rsid w:val="00227FC6"/>
    <w:rsid w:val="0023006B"/>
    <w:rsid w:val="00230215"/>
    <w:rsid w:val="002305E1"/>
    <w:rsid w:val="002308EA"/>
    <w:rsid w:val="00230A8B"/>
    <w:rsid w:val="00230E9E"/>
    <w:rsid w:val="00230FF1"/>
    <w:rsid w:val="0023115A"/>
    <w:rsid w:val="0023118F"/>
    <w:rsid w:val="002311D5"/>
    <w:rsid w:val="002313EB"/>
    <w:rsid w:val="00231705"/>
    <w:rsid w:val="002317D5"/>
    <w:rsid w:val="00231940"/>
    <w:rsid w:val="002319D7"/>
    <w:rsid w:val="00231C85"/>
    <w:rsid w:val="00231DD7"/>
    <w:rsid w:val="002320AC"/>
    <w:rsid w:val="0023213E"/>
    <w:rsid w:val="0023217A"/>
    <w:rsid w:val="0023226F"/>
    <w:rsid w:val="00232761"/>
    <w:rsid w:val="002329E5"/>
    <w:rsid w:val="00232B02"/>
    <w:rsid w:val="00232E50"/>
    <w:rsid w:val="002337BE"/>
    <w:rsid w:val="00233A6D"/>
    <w:rsid w:val="00233C50"/>
    <w:rsid w:val="00234073"/>
    <w:rsid w:val="002343F5"/>
    <w:rsid w:val="00234621"/>
    <w:rsid w:val="00234797"/>
    <w:rsid w:val="00234855"/>
    <w:rsid w:val="00234997"/>
    <w:rsid w:val="00234C3E"/>
    <w:rsid w:val="00234D03"/>
    <w:rsid w:val="00234D50"/>
    <w:rsid w:val="00234DF0"/>
    <w:rsid w:val="0023532E"/>
    <w:rsid w:val="00235338"/>
    <w:rsid w:val="002354C4"/>
    <w:rsid w:val="002356BF"/>
    <w:rsid w:val="002356F4"/>
    <w:rsid w:val="00235862"/>
    <w:rsid w:val="002358C6"/>
    <w:rsid w:val="0023592B"/>
    <w:rsid w:val="002359FF"/>
    <w:rsid w:val="00235E2D"/>
    <w:rsid w:val="00235F16"/>
    <w:rsid w:val="0023608B"/>
    <w:rsid w:val="00236173"/>
    <w:rsid w:val="00236297"/>
    <w:rsid w:val="00236618"/>
    <w:rsid w:val="00236698"/>
    <w:rsid w:val="002366AD"/>
    <w:rsid w:val="002366E1"/>
    <w:rsid w:val="00236E95"/>
    <w:rsid w:val="00236EA5"/>
    <w:rsid w:val="00237170"/>
    <w:rsid w:val="00237304"/>
    <w:rsid w:val="0023736B"/>
    <w:rsid w:val="00237653"/>
    <w:rsid w:val="00237B42"/>
    <w:rsid w:val="00237FAA"/>
    <w:rsid w:val="00240280"/>
    <w:rsid w:val="002404DD"/>
    <w:rsid w:val="0024055E"/>
    <w:rsid w:val="00240A78"/>
    <w:rsid w:val="00240A9B"/>
    <w:rsid w:val="00240B0C"/>
    <w:rsid w:val="00240BB0"/>
    <w:rsid w:val="00240BB8"/>
    <w:rsid w:val="00240EB6"/>
    <w:rsid w:val="00240FC3"/>
    <w:rsid w:val="0024139D"/>
    <w:rsid w:val="0024187D"/>
    <w:rsid w:val="0024190B"/>
    <w:rsid w:val="0024197F"/>
    <w:rsid w:val="00241BE0"/>
    <w:rsid w:val="00241C64"/>
    <w:rsid w:val="00241D68"/>
    <w:rsid w:val="00241D69"/>
    <w:rsid w:val="00241EF7"/>
    <w:rsid w:val="00242179"/>
    <w:rsid w:val="0024235F"/>
    <w:rsid w:val="0024238F"/>
    <w:rsid w:val="002423A9"/>
    <w:rsid w:val="0024275E"/>
    <w:rsid w:val="00242A59"/>
    <w:rsid w:val="00242B3F"/>
    <w:rsid w:val="00243063"/>
    <w:rsid w:val="002430A4"/>
    <w:rsid w:val="0024343D"/>
    <w:rsid w:val="0024354A"/>
    <w:rsid w:val="00243869"/>
    <w:rsid w:val="002449A8"/>
    <w:rsid w:val="00244C0B"/>
    <w:rsid w:val="00244F24"/>
    <w:rsid w:val="00245158"/>
    <w:rsid w:val="00245172"/>
    <w:rsid w:val="0024522F"/>
    <w:rsid w:val="002453B9"/>
    <w:rsid w:val="00245527"/>
    <w:rsid w:val="00245552"/>
    <w:rsid w:val="00245571"/>
    <w:rsid w:val="00245572"/>
    <w:rsid w:val="00245806"/>
    <w:rsid w:val="002459F0"/>
    <w:rsid w:val="00245DBB"/>
    <w:rsid w:val="0024620E"/>
    <w:rsid w:val="00246313"/>
    <w:rsid w:val="00246500"/>
    <w:rsid w:val="00246573"/>
    <w:rsid w:val="0024667A"/>
    <w:rsid w:val="0024677F"/>
    <w:rsid w:val="0024685C"/>
    <w:rsid w:val="00246CAC"/>
    <w:rsid w:val="00246DF5"/>
    <w:rsid w:val="00246E2D"/>
    <w:rsid w:val="00246EF9"/>
    <w:rsid w:val="00246F1C"/>
    <w:rsid w:val="002470AE"/>
    <w:rsid w:val="002476B6"/>
    <w:rsid w:val="00247977"/>
    <w:rsid w:val="00247CC0"/>
    <w:rsid w:val="00247DF3"/>
    <w:rsid w:val="00250219"/>
    <w:rsid w:val="0025022D"/>
    <w:rsid w:val="00250326"/>
    <w:rsid w:val="0025057F"/>
    <w:rsid w:val="002506CB"/>
    <w:rsid w:val="0025096F"/>
    <w:rsid w:val="00250A89"/>
    <w:rsid w:val="00250BCE"/>
    <w:rsid w:val="00250DC6"/>
    <w:rsid w:val="0025116D"/>
    <w:rsid w:val="002513DD"/>
    <w:rsid w:val="002515B2"/>
    <w:rsid w:val="002515DA"/>
    <w:rsid w:val="002515F0"/>
    <w:rsid w:val="0025172A"/>
    <w:rsid w:val="00251803"/>
    <w:rsid w:val="00251F5E"/>
    <w:rsid w:val="00251F86"/>
    <w:rsid w:val="002520EA"/>
    <w:rsid w:val="00252255"/>
    <w:rsid w:val="00252545"/>
    <w:rsid w:val="0025256E"/>
    <w:rsid w:val="002525DE"/>
    <w:rsid w:val="0025273F"/>
    <w:rsid w:val="0025297F"/>
    <w:rsid w:val="00252E67"/>
    <w:rsid w:val="00252EC3"/>
    <w:rsid w:val="00253056"/>
    <w:rsid w:val="0025316F"/>
    <w:rsid w:val="002535FF"/>
    <w:rsid w:val="00253701"/>
    <w:rsid w:val="0025394D"/>
    <w:rsid w:val="00253A7E"/>
    <w:rsid w:val="00253B6E"/>
    <w:rsid w:val="00253D00"/>
    <w:rsid w:val="00253F7F"/>
    <w:rsid w:val="00254002"/>
    <w:rsid w:val="00254104"/>
    <w:rsid w:val="002541D1"/>
    <w:rsid w:val="002541DB"/>
    <w:rsid w:val="002542F0"/>
    <w:rsid w:val="00254860"/>
    <w:rsid w:val="00254A08"/>
    <w:rsid w:val="00255469"/>
    <w:rsid w:val="00255623"/>
    <w:rsid w:val="0025569F"/>
    <w:rsid w:val="00255799"/>
    <w:rsid w:val="0025584A"/>
    <w:rsid w:val="002559A5"/>
    <w:rsid w:val="00255ABB"/>
    <w:rsid w:val="00255AFF"/>
    <w:rsid w:val="002560E8"/>
    <w:rsid w:val="0025633B"/>
    <w:rsid w:val="002564DB"/>
    <w:rsid w:val="00256606"/>
    <w:rsid w:val="0025660B"/>
    <w:rsid w:val="00256841"/>
    <w:rsid w:val="00256B41"/>
    <w:rsid w:val="00256B70"/>
    <w:rsid w:val="00256D0A"/>
    <w:rsid w:val="0025724F"/>
    <w:rsid w:val="002574A5"/>
    <w:rsid w:val="002578B4"/>
    <w:rsid w:val="00257921"/>
    <w:rsid w:val="00257A6B"/>
    <w:rsid w:val="00257A88"/>
    <w:rsid w:val="00257C96"/>
    <w:rsid w:val="00257FAB"/>
    <w:rsid w:val="002601CE"/>
    <w:rsid w:val="00260534"/>
    <w:rsid w:val="00260561"/>
    <w:rsid w:val="002606C0"/>
    <w:rsid w:val="0026079D"/>
    <w:rsid w:val="0026090D"/>
    <w:rsid w:val="00260B4A"/>
    <w:rsid w:val="00260FB7"/>
    <w:rsid w:val="00261085"/>
    <w:rsid w:val="00261368"/>
    <w:rsid w:val="002615C9"/>
    <w:rsid w:val="0026161A"/>
    <w:rsid w:val="002616C2"/>
    <w:rsid w:val="002618BC"/>
    <w:rsid w:val="00261C19"/>
    <w:rsid w:val="00261D4C"/>
    <w:rsid w:val="0026233A"/>
    <w:rsid w:val="002623F0"/>
    <w:rsid w:val="00262496"/>
    <w:rsid w:val="002624BE"/>
    <w:rsid w:val="00262599"/>
    <w:rsid w:val="002626AB"/>
    <w:rsid w:val="00262751"/>
    <w:rsid w:val="00262782"/>
    <w:rsid w:val="00262A65"/>
    <w:rsid w:val="00262C9C"/>
    <w:rsid w:val="00262DC0"/>
    <w:rsid w:val="00263144"/>
    <w:rsid w:val="0026334D"/>
    <w:rsid w:val="0026357F"/>
    <w:rsid w:val="002636E9"/>
    <w:rsid w:val="002639C6"/>
    <w:rsid w:val="00263AE2"/>
    <w:rsid w:val="00263C0B"/>
    <w:rsid w:val="00263EA6"/>
    <w:rsid w:val="00263F59"/>
    <w:rsid w:val="00264063"/>
    <w:rsid w:val="0026424A"/>
    <w:rsid w:val="002642B4"/>
    <w:rsid w:val="00264645"/>
    <w:rsid w:val="00264958"/>
    <w:rsid w:val="00264B70"/>
    <w:rsid w:val="0026517B"/>
    <w:rsid w:val="00265243"/>
    <w:rsid w:val="002653CA"/>
    <w:rsid w:val="00265519"/>
    <w:rsid w:val="00265B54"/>
    <w:rsid w:val="00265BB0"/>
    <w:rsid w:val="00265CBE"/>
    <w:rsid w:val="00265DC0"/>
    <w:rsid w:val="002661D0"/>
    <w:rsid w:val="00266598"/>
    <w:rsid w:val="00266703"/>
    <w:rsid w:val="002667F1"/>
    <w:rsid w:val="0026701B"/>
    <w:rsid w:val="00267561"/>
    <w:rsid w:val="00267575"/>
    <w:rsid w:val="00267624"/>
    <w:rsid w:val="00267799"/>
    <w:rsid w:val="00267B2D"/>
    <w:rsid w:val="00267F65"/>
    <w:rsid w:val="00267FB2"/>
    <w:rsid w:val="002701DF"/>
    <w:rsid w:val="002701E8"/>
    <w:rsid w:val="002702A3"/>
    <w:rsid w:val="0027092E"/>
    <w:rsid w:val="00270A84"/>
    <w:rsid w:val="00270B90"/>
    <w:rsid w:val="00270E42"/>
    <w:rsid w:val="00270FFE"/>
    <w:rsid w:val="00271013"/>
    <w:rsid w:val="0027105F"/>
    <w:rsid w:val="002710A0"/>
    <w:rsid w:val="002710A2"/>
    <w:rsid w:val="002710D2"/>
    <w:rsid w:val="002711A3"/>
    <w:rsid w:val="002714A2"/>
    <w:rsid w:val="002718C4"/>
    <w:rsid w:val="002719D0"/>
    <w:rsid w:val="00271A7B"/>
    <w:rsid w:val="00271B1A"/>
    <w:rsid w:val="00271EC3"/>
    <w:rsid w:val="00271F33"/>
    <w:rsid w:val="00271FDC"/>
    <w:rsid w:val="0027236B"/>
    <w:rsid w:val="00272886"/>
    <w:rsid w:val="00272F68"/>
    <w:rsid w:val="0027336C"/>
    <w:rsid w:val="002733E1"/>
    <w:rsid w:val="002733F9"/>
    <w:rsid w:val="002734ED"/>
    <w:rsid w:val="00273825"/>
    <w:rsid w:val="002738A2"/>
    <w:rsid w:val="002738F5"/>
    <w:rsid w:val="00273C71"/>
    <w:rsid w:val="00274177"/>
    <w:rsid w:val="00274BE3"/>
    <w:rsid w:val="00274C66"/>
    <w:rsid w:val="00274C83"/>
    <w:rsid w:val="00274DB6"/>
    <w:rsid w:val="00275023"/>
    <w:rsid w:val="00275350"/>
    <w:rsid w:val="0027574E"/>
    <w:rsid w:val="002758E4"/>
    <w:rsid w:val="0027594C"/>
    <w:rsid w:val="00275AC1"/>
    <w:rsid w:val="00275C37"/>
    <w:rsid w:val="00275EF7"/>
    <w:rsid w:val="00275F3D"/>
    <w:rsid w:val="00276041"/>
    <w:rsid w:val="00276420"/>
    <w:rsid w:val="00276423"/>
    <w:rsid w:val="002765E0"/>
    <w:rsid w:val="002767FE"/>
    <w:rsid w:val="002769DB"/>
    <w:rsid w:val="00276B14"/>
    <w:rsid w:val="002774EB"/>
    <w:rsid w:val="00277528"/>
    <w:rsid w:val="002776D7"/>
    <w:rsid w:val="00277856"/>
    <w:rsid w:val="0027799C"/>
    <w:rsid w:val="00277D1B"/>
    <w:rsid w:val="00277D21"/>
    <w:rsid w:val="00277D60"/>
    <w:rsid w:val="00277D79"/>
    <w:rsid w:val="00277D86"/>
    <w:rsid w:val="0028000F"/>
    <w:rsid w:val="00280468"/>
    <w:rsid w:val="002806A1"/>
    <w:rsid w:val="002807DE"/>
    <w:rsid w:val="00280897"/>
    <w:rsid w:val="002808E9"/>
    <w:rsid w:val="00280910"/>
    <w:rsid w:val="00280B51"/>
    <w:rsid w:val="00280B69"/>
    <w:rsid w:val="00280BCB"/>
    <w:rsid w:val="00280C80"/>
    <w:rsid w:val="002810AF"/>
    <w:rsid w:val="0028125A"/>
    <w:rsid w:val="002812C7"/>
    <w:rsid w:val="002813D4"/>
    <w:rsid w:val="0028148E"/>
    <w:rsid w:val="00281866"/>
    <w:rsid w:val="00281E3B"/>
    <w:rsid w:val="00281E96"/>
    <w:rsid w:val="00281EA9"/>
    <w:rsid w:val="00281F8F"/>
    <w:rsid w:val="00282213"/>
    <w:rsid w:val="002822A2"/>
    <w:rsid w:val="002823EA"/>
    <w:rsid w:val="0028248E"/>
    <w:rsid w:val="0028269F"/>
    <w:rsid w:val="00282994"/>
    <w:rsid w:val="002829DF"/>
    <w:rsid w:val="00282ABF"/>
    <w:rsid w:val="00282B9D"/>
    <w:rsid w:val="00282CAD"/>
    <w:rsid w:val="00283CB5"/>
    <w:rsid w:val="00283CD9"/>
    <w:rsid w:val="00283E4A"/>
    <w:rsid w:val="002840B3"/>
    <w:rsid w:val="002840FA"/>
    <w:rsid w:val="002844D5"/>
    <w:rsid w:val="002848C5"/>
    <w:rsid w:val="00284BE7"/>
    <w:rsid w:val="00284E42"/>
    <w:rsid w:val="0028556E"/>
    <w:rsid w:val="002858C9"/>
    <w:rsid w:val="00285A5F"/>
    <w:rsid w:val="00285B40"/>
    <w:rsid w:val="00285DF1"/>
    <w:rsid w:val="00285E6B"/>
    <w:rsid w:val="00285EDB"/>
    <w:rsid w:val="00285EF5"/>
    <w:rsid w:val="002864F6"/>
    <w:rsid w:val="0028650F"/>
    <w:rsid w:val="00286589"/>
    <w:rsid w:val="00286615"/>
    <w:rsid w:val="002866B0"/>
    <w:rsid w:val="002867E6"/>
    <w:rsid w:val="002869FD"/>
    <w:rsid w:val="00286CE0"/>
    <w:rsid w:val="00286EDE"/>
    <w:rsid w:val="002870CF"/>
    <w:rsid w:val="00287A00"/>
    <w:rsid w:val="00287CC0"/>
    <w:rsid w:val="00287CCE"/>
    <w:rsid w:val="00287EB5"/>
    <w:rsid w:val="00287F25"/>
    <w:rsid w:val="00290153"/>
    <w:rsid w:val="00290281"/>
    <w:rsid w:val="002909EB"/>
    <w:rsid w:val="00290A13"/>
    <w:rsid w:val="00290EE4"/>
    <w:rsid w:val="0029111A"/>
    <w:rsid w:val="00291206"/>
    <w:rsid w:val="0029125D"/>
    <w:rsid w:val="002912A8"/>
    <w:rsid w:val="00291642"/>
    <w:rsid w:val="002918E9"/>
    <w:rsid w:val="002919A1"/>
    <w:rsid w:val="00291DF1"/>
    <w:rsid w:val="00291F06"/>
    <w:rsid w:val="00291F18"/>
    <w:rsid w:val="00292181"/>
    <w:rsid w:val="0029299F"/>
    <w:rsid w:val="00292CD1"/>
    <w:rsid w:val="002936DC"/>
    <w:rsid w:val="00293712"/>
    <w:rsid w:val="00293837"/>
    <w:rsid w:val="00293A92"/>
    <w:rsid w:val="00293F39"/>
    <w:rsid w:val="00294078"/>
    <w:rsid w:val="002940E0"/>
    <w:rsid w:val="002942EB"/>
    <w:rsid w:val="002946FE"/>
    <w:rsid w:val="0029481E"/>
    <w:rsid w:val="002950ED"/>
    <w:rsid w:val="0029510F"/>
    <w:rsid w:val="002951D3"/>
    <w:rsid w:val="002953A6"/>
    <w:rsid w:val="00295901"/>
    <w:rsid w:val="00295AEB"/>
    <w:rsid w:val="00295B51"/>
    <w:rsid w:val="00295BC2"/>
    <w:rsid w:val="00295F5B"/>
    <w:rsid w:val="00295F67"/>
    <w:rsid w:val="0029616B"/>
    <w:rsid w:val="002965FB"/>
    <w:rsid w:val="00296C52"/>
    <w:rsid w:val="00296E94"/>
    <w:rsid w:val="00296F2A"/>
    <w:rsid w:val="0029712E"/>
    <w:rsid w:val="00297285"/>
    <w:rsid w:val="0029733C"/>
    <w:rsid w:val="0029745B"/>
    <w:rsid w:val="00297876"/>
    <w:rsid w:val="00297881"/>
    <w:rsid w:val="002979FB"/>
    <w:rsid w:val="00297AD3"/>
    <w:rsid w:val="00297B60"/>
    <w:rsid w:val="00297C40"/>
    <w:rsid w:val="002A0146"/>
    <w:rsid w:val="002A0419"/>
    <w:rsid w:val="002A05FF"/>
    <w:rsid w:val="002A06BD"/>
    <w:rsid w:val="002A07F7"/>
    <w:rsid w:val="002A0980"/>
    <w:rsid w:val="002A09AD"/>
    <w:rsid w:val="002A0B80"/>
    <w:rsid w:val="002A0FB4"/>
    <w:rsid w:val="002A1066"/>
    <w:rsid w:val="002A1080"/>
    <w:rsid w:val="002A147E"/>
    <w:rsid w:val="002A1488"/>
    <w:rsid w:val="002A14E3"/>
    <w:rsid w:val="002A1736"/>
    <w:rsid w:val="002A1C9E"/>
    <w:rsid w:val="002A1CC1"/>
    <w:rsid w:val="002A1CCD"/>
    <w:rsid w:val="002A2022"/>
    <w:rsid w:val="002A2ACC"/>
    <w:rsid w:val="002A2BFF"/>
    <w:rsid w:val="002A2C74"/>
    <w:rsid w:val="002A30D8"/>
    <w:rsid w:val="002A39DE"/>
    <w:rsid w:val="002A3D52"/>
    <w:rsid w:val="002A3DCA"/>
    <w:rsid w:val="002A3E1B"/>
    <w:rsid w:val="002A3EEF"/>
    <w:rsid w:val="002A3F3E"/>
    <w:rsid w:val="002A42D2"/>
    <w:rsid w:val="002A44A6"/>
    <w:rsid w:val="002A4B2E"/>
    <w:rsid w:val="002A4D79"/>
    <w:rsid w:val="002A4EB6"/>
    <w:rsid w:val="002A501D"/>
    <w:rsid w:val="002A51BF"/>
    <w:rsid w:val="002A53DA"/>
    <w:rsid w:val="002A5735"/>
    <w:rsid w:val="002A5871"/>
    <w:rsid w:val="002A58B4"/>
    <w:rsid w:val="002A5A2F"/>
    <w:rsid w:val="002A5D56"/>
    <w:rsid w:val="002A5E68"/>
    <w:rsid w:val="002A626C"/>
    <w:rsid w:val="002A6510"/>
    <w:rsid w:val="002A671C"/>
    <w:rsid w:val="002A67BA"/>
    <w:rsid w:val="002A67C5"/>
    <w:rsid w:val="002A6B79"/>
    <w:rsid w:val="002A6DB1"/>
    <w:rsid w:val="002A71D4"/>
    <w:rsid w:val="002A75BA"/>
    <w:rsid w:val="002A75F8"/>
    <w:rsid w:val="002A7968"/>
    <w:rsid w:val="002A7A13"/>
    <w:rsid w:val="002A7E51"/>
    <w:rsid w:val="002A7F13"/>
    <w:rsid w:val="002A7F6D"/>
    <w:rsid w:val="002B0039"/>
    <w:rsid w:val="002B013B"/>
    <w:rsid w:val="002B0187"/>
    <w:rsid w:val="002B019A"/>
    <w:rsid w:val="002B0318"/>
    <w:rsid w:val="002B03B3"/>
    <w:rsid w:val="002B0572"/>
    <w:rsid w:val="002B0993"/>
    <w:rsid w:val="002B0A66"/>
    <w:rsid w:val="002B0BAD"/>
    <w:rsid w:val="002B0BE7"/>
    <w:rsid w:val="002B0D97"/>
    <w:rsid w:val="002B0FC7"/>
    <w:rsid w:val="002B0FDA"/>
    <w:rsid w:val="002B1088"/>
    <w:rsid w:val="002B11C1"/>
    <w:rsid w:val="002B15E9"/>
    <w:rsid w:val="002B1940"/>
    <w:rsid w:val="002B1A99"/>
    <w:rsid w:val="002B1B6C"/>
    <w:rsid w:val="002B1D44"/>
    <w:rsid w:val="002B1E8C"/>
    <w:rsid w:val="002B1FE2"/>
    <w:rsid w:val="002B2029"/>
    <w:rsid w:val="002B21DE"/>
    <w:rsid w:val="002B22E7"/>
    <w:rsid w:val="002B262B"/>
    <w:rsid w:val="002B2819"/>
    <w:rsid w:val="002B2A35"/>
    <w:rsid w:val="002B2B1C"/>
    <w:rsid w:val="002B2CEC"/>
    <w:rsid w:val="002B2E05"/>
    <w:rsid w:val="002B3021"/>
    <w:rsid w:val="002B3186"/>
    <w:rsid w:val="002B37AE"/>
    <w:rsid w:val="002B3A3E"/>
    <w:rsid w:val="002B3A7C"/>
    <w:rsid w:val="002B3A8B"/>
    <w:rsid w:val="002B3B7A"/>
    <w:rsid w:val="002B3C73"/>
    <w:rsid w:val="002B3DA1"/>
    <w:rsid w:val="002B3F61"/>
    <w:rsid w:val="002B4032"/>
    <w:rsid w:val="002B4242"/>
    <w:rsid w:val="002B4573"/>
    <w:rsid w:val="002B4709"/>
    <w:rsid w:val="002B4D4B"/>
    <w:rsid w:val="002B4E81"/>
    <w:rsid w:val="002B50B3"/>
    <w:rsid w:val="002B5411"/>
    <w:rsid w:val="002B5565"/>
    <w:rsid w:val="002B5576"/>
    <w:rsid w:val="002B5642"/>
    <w:rsid w:val="002B5722"/>
    <w:rsid w:val="002B5A5A"/>
    <w:rsid w:val="002B5F5C"/>
    <w:rsid w:val="002B5FC7"/>
    <w:rsid w:val="002B636D"/>
    <w:rsid w:val="002B64B6"/>
    <w:rsid w:val="002B66B2"/>
    <w:rsid w:val="002B68EA"/>
    <w:rsid w:val="002B698B"/>
    <w:rsid w:val="002B6C5F"/>
    <w:rsid w:val="002B6E6B"/>
    <w:rsid w:val="002B6E9D"/>
    <w:rsid w:val="002B6EA6"/>
    <w:rsid w:val="002B6FA2"/>
    <w:rsid w:val="002B70DD"/>
    <w:rsid w:val="002B75C7"/>
    <w:rsid w:val="002B7A11"/>
    <w:rsid w:val="002B7E11"/>
    <w:rsid w:val="002C01D0"/>
    <w:rsid w:val="002C09EF"/>
    <w:rsid w:val="002C0BC9"/>
    <w:rsid w:val="002C1151"/>
    <w:rsid w:val="002C12F2"/>
    <w:rsid w:val="002C13D9"/>
    <w:rsid w:val="002C146E"/>
    <w:rsid w:val="002C188C"/>
    <w:rsid w:val="002C1E72"/>
    <w:rsid w:val="002C1F7F"/>
    <w:rsid w:val="002C20EB"/>
    <w:rsid w:val="002C260D"/>
    <w:rsid w:val="002C280D"/>
    <w:rsid w:val="002C283D"/>
    <w:rsid w:val="002C3348"/>
    <w:rsid w:val="002C35BA"/>
    <w:rsid w:val="002C38F8"/>
    <w:rsid w:val="002C3C11"/>
    <w:rsid w:val="002C3C34"/>
    <w:rsid w:val="002C3E21"/>
    <w:rsid w:val="002C3FEE"/>
    <w:rsid w:val="002C42E4"/>
    <w:rsid w:val="002C435B"/>
    <w:rsid w:val="002C4840"/>
    <w:rsid w:val="002C4A4E"/>
    <w:rsid w:val="002C4C82"/>
    <w:rsid w:val="002C4CE5"/>
    <w:rsid w:val="002C5317"/>
    <w:rsid w:val="002C5557"/>
    <w:rsid w:val="002C5BA4"/>
    <w:rsid w:val="002C5BA8"/>
    <w:rsid w:val="002C64CA"/>
    <w:rsid w:val="002C69B2"/>
    <w:rsid w:val="002C6F72"/>
    <w:rsid w:val="002C72D9"/>
    <w:rsid w:val="002C7510"/>
    <w:rsid w:val="002C75D6"/>
    <w:rsid w:val="002C79E9"/>
    <w:rsid w:val="002C79FA"/>
    <w:rsid w:val="002C7B05"/>
    <w:rsid w:val="002D000F"/>
    <w:rsid w:val="002D0130"/>
    <w:rsid w:val="002D029E"/>
    <w:rsid w:val="002D0445"/>
    <w:rsid w:val="002D08EE"/>
    <w:rsid w:val="002D091E"/>
    <w:rsid w:val="002D0EE3"/>
    <w:rsid w:val="002D0F80"/>
    <w:rsid w:val="002D1031"/>
    <w:rsid w:val="002D111F"/>
    <w:rsid w:val="002D1A01"/>
    <w:rsid w:val="002D1AC9"/>
    <w:rsid w:val="002D1B94"/>
    <w:rsid w:val="002D20F9"/>
    <w:rsid w:val="002D277A"/>
    <w:rsid w:val="002D2AAE"/>
    <w:rsid w:val="002D2B58"/>
    <w:rsid w:val="002D2C86"/>
    <w:rsid w:val="002D2F20"/>
    <w:rsid w:val="002D2F9B"/>
    <w:rsid w:val="002D31E5"/>
    <w:rsid w:val="002D35E2"/>
    <w:rsid w:val="002D37D5"/>
    <w:rsid w:val="002D391C"/>
    <w:rsid w:val="002D3B1C"/>
    <w:rsid w:val="002D3DF4"/>
    <w:rsid w:val="002D43B4"/>
    <w:rsid w:val="002D43E9"/>
    <w:rsid w:val="002D4622"/>
    <w:rsid w:val="002D4657"/>
    <w:rsid w:val="002D49B7"/>
    <w:rsid w:val="002D4B33"/>
    <w:rsid w:val="002D4BC6"/>
    <w:rsid w:val="002D4E23"/>
    <w:rsid w:val="002D4FB7"/>
    <w:rsid w:val="002D505F"/>
    <w:rsid w:val="002D539A"/>
    <w:rsid w:val="002D5479"/>
    <w:rsid w:val="002D56B8"/>
    <w:rsid w:val="002D57E5"/>
    <w:rsid w:val="002D581B"/>
    <w:rsid w:val="002D5C1F"/>
    <w:rsid w:val="002D5C97"/>
    <w:rsid w:val="002D5CF5"/>
    <w:rsid w:val="002D5EDF"/>
    <w:rsid w:val="002D5F77"/>
    <w:rsid w:val="002D61DE"/>
    <w:rsid w:val="002D6786"/>
    <w:rsid w:val="002D6977"/>
    <w:rsid w:val="002D6A89"/>
    <w:rsid w:val="002D6B0E"/>
    <w:rsid w:val="002D6C6B"/>
    <w:rsid w:val="002D6D28"/>
    <w:rsid w:val="002D6D3D"/>
    <w:rsid w:val="002D6D4E"/>
    <w:rsid w:val="002D700A"/>
    <w:rsid w:val="002D73E7"/>
    <w:rsid w:val="002D7A8B"/>
    <w:rsid w:val="002D7BAC"/>
    <w:rsid w:val="002D7E18"/>
    <w:rsid w:val="002D7F02"/>
    <w:rsid w:val="002E0065"/>
    <w:rsid w:val="002E01BC"/>
    <w:rsid w:val="002E02C6"/>
    <w:rsid w:val="002E057A"/>
    <w:rsid w:val="002E060A"/>
    <w:rsid w:val="002E0669"/>
    <w:rsid w:val="002E06B1"/>
    <w:rsid w:val="002E07DE"/>
    <w:rsid w:val="002E0A24"/>
    <w:rsid w:val="002E0ACA"/>
    <w:rsid w:val="002E0B11"/>
    <w:rsid w:val="002E0BDD"/>
    <w:rsid w:val="002E0EC7"/>
    <w:rsid w:val="002E1146"/>
    <w:rsid w:val="002E118A"/>
    <w:rsid w:val="002E17EB"/>
    <w:rsid w:val="002E1944"/>
    <w:rsid w:val="002E196D"/>
    <w:rsid w:val="002E19D2"/>
    <w:rsid w:val="002E1A3A"/>
    <w:rsid w:val="002E1BCA"/>
    <w:rsid w:val="002E1E37"/>
    <w:rsid w:val="002E1FA6"/>
    <w:rsid w:val="002E20F6"/>
    <w:rsid w:val="002E2219"/>
    <w:rsid w:val="002E22BD"/>
    <w:rsid w:val="002E2894"/>
    <w:rsid w:val="002E29D1"/>
    <w:rsid w:val="002E2DB4"/>
    <w:rsid w:val="002E31A5"/>
    <w:rsid w:val="002E31D3"/>
    <w:rsid w:val="002E39AD"/>
    <w:rsid w:val="002E39C1"/>
    <w:rsid w:val="002E3A96"/>
    <w:rsid w:val="002E3D6A"/>
    <w:rsid w:val="002E4307"/>
    <w:rsid w:val="002E47C5"/>
    <w:rsid w:val="002E4878"/>
    <w:rsid w:val="002E4A86"/>
    <w:rsid w:val="002E4CDF"/>
    <w:rsid w:val="002E4F73"/>
    <w:rsid w:val="002E50BF"/>
    <w:rsid w:val="002E5442"/>
    <w:rsid w:val="002E57CC"/>
    <w:rsid w:val="002E59F0"/>
    <w:rsid w:val="002E5E57"/>
    <w:rsid w:val="002E5F52"/>
    <w:rsid w:val="002E61D2"/>
    <w:rsid w:val="002E62B6"/>
    <w:rsid w:val="002E6869"/>
    <w:rsid w:val="002E6B15"/>
    <w:rsid w:val="002E6E59"/>
    <w:rsid w:val="002E6F32"/>
    <w:rsid w:val="002E6FFC"/>
    <w:rsid w:val="002E720C"/>
    <w:rsid w:val="002E72BD"/>
    <w:rsid w:val="002E742E"/>
    <w:rsid w:val="002E7844"/>
    <w:rsid w:val="002E7ADC"/>
    <w:rsid w:val="002E7D43"/>
    <w:rsid w:val="002E7E39"/>
    <w:rsid w:val="002F0163"/>
    <w:rsid w:val="002F0228"/>
    <w:rsid w:val="002F02FE"/>
    <w:rsid w:val="002F10AB"/>
    <w:rsid w:val="002F158B"/>
    <w:rsid w:val="002F1D02"/>
    <w:rsid w:val="002F20D8"/>
    <w:rsid w:val="002F21BC"/>
    <w:rsid w:val="002F232E"/>
    <w:rsid w:val="002F238F"/>
    <w:rsid w:val="002F23E8"/>
    <w:rsid w:val="002F2657"/>
    <w:rsid w:val="002F2934"/>
    <w:rsid w:val="002F29DB"/>
    <w:rsid w:val="002F2C06"/>
    <w:rsid w:val="002F2F14"/>
    <w:rsid w:val="002F31CD"/>
    <w:rsid w:val="002F358B"/>
    <w:rsid w:val="002F3920"/>
    <w:rsid w:val="002F3A16"/>
    <w:rsid w:val="002F3A2B"/>
    <w:rsid w:val="002F3BB0"/>
    <w:rsid w:val="002F3BBD"/>
    <w:rsid w:val="002F3C56"/>
    <w:rsid w:val="002F3E99"/>
    <w:rsid w:val="002F4134"/>
    <w:rsid w:val="002F4298"/>
    <w:rsid w:val="002F43C0"/>
    <w:rsid w:val="002F4587"/>
    <w:rsid w:val="002F48CE"/>
    <w:rsid w:val="002F49D1"/>
    <w:rsid w:val="002F4AD9"/>
    <w:rsid w:val="002F4CC3"/>
    <w:rsid w:val="002F5662"/>
    <w:rsid w:val="002F5778"/>
    <w:rsid w:val="002F5B0C"/>
    <w:rsid w:val="002F5F2E"/>
    <w:rsid w:val="002F6205"/>
    <w:rsid w:val="002F6394"/>
    <w:rsid w:val="002F64A7"/>
    <w:rsid w:val="002F66B8"/>
    <w:rsid w:val="002F68DC"/>
    <w:rsid w:val="002F68FD"/>
    <w:rsid w:val="002F6977"/>
    <w:rsid w:val="002F697C"/>
    <w:rsid w:val="002F6A1A"/>
    <w:rsid w:val="002F6AD8"/>
    <w:rsid w:val="002F6C99"/>
    <w:rsid w:val="002F70B8"/>
    <w:rsid w:val="002F7386"/>
    <w:rsid w:val="002F73E3"/>
    <w:rsid w:val="002F75CE"/>
    <w:rsid w:val="002F7973"/>
    <w:rsid w:val="002F7D54"/>
    <w:rsid w:val="002F7FAA"/>
    <w:rsid w:val="0030017B"/>
    <w:rsid w:val="0030087F"/>
    <w:rsid w:val="003008AF"/>
    <w:rsid w:val="003009DC"/>
    <w:rsid w:val="00300A93"/>
    <w:rsid w:val="00300C13"/>
    <w:rsid w:val="00300ECE"/>
    <w:rsid w:val="003010DF"/>
    <w:rsid w:val="003013AE"/>
    <w:rsid w:val="00301421"/>
    <w:rsid w:val="00301AB0"/>
    <w:rsid w:val="00301F8F"/>
    <w:rsid w:val="003023DB"/>
    <w:rsid w:val="0030251F"/>
    <w:rsid w:val="003026A7"/>
    <w:rsid w:val="0030304D"/>
    <w:rsid w:val="00303377"/>
    <w:rsid w:val="00303425"/>
    <w:rsid w:val="003036EB"/>
    <w:rsid w:val="003037A3"/>
    <w:rsid w:val="00303A48"/>
    <w:rsid w:val="00303ADF"/>
    <w:rsid w:val="00303B1C"/>
    <w:rsid w:val="00303C4A"/>
    <w:rsid w:val="00303D66"/>
    <w:rsid w:val="00303E26"/>
    <w:rsid w:val="00304110"/>
    <w:rsid w:val="00304171"/>
    <w:rsid w:val="003041AC"/>
    <w:rsid w:val="0030448F"/>
    <w:rsid w:val="003044D1"/>
    <w:rsid w:val="0030459C"/>
    <w:rsid w:val="0030478B"/>
    <w:rsid w:val="00304FD9"/>
    <w:rsid w:val="00305075"/>
    <w:rsid w:val="00305109"/>
    <w:rsid w:val="003052A7"/>
    <w:rsid w:val="00305556"/>
    <w:rsid w:val="0030566B"/>
    <w:rsid w:val="00305722"/>
    <w:rsid w:val="00305752"/>
    <w:rsid w:val="00305BCC"/>
    <w:rsid w:val="00305D99"/>
    <w:rsid w:val="00305EA6"/>
    <w:rsid w:val="00305FCD"/>
    <w:rsid w:val="00306071"/>
    <w:rsid w:val="00306108"/>
    <w:rsid w:val="003064F4"/>
    <w:rsid w:val="00306756"/>
    <w:rsid w:val="00306878"/>
    <w:rsid w:val="003068A4"/>
    <w:rsid w:val="0030693C"/>
    <w:rsid w:val="003069BA"/>
    <w:rsid w:val="00306A07"/>
    <w:rsid w:val="00306D36"/>
    <w:rsid w:val="00306DB6"/>
    <w:rsid w:val="00307166"/>
    <w:rsid w:val="0030750A"/>
    <w:rsid w:val="0030770F"/>
    <w:rsid w:val="00310063"/>
    <w:rsid w:val="00310112"/>
    <w:rsid w:val="003101B5"/>
    <w:rsid w:val="00310364"/>
    <w:rsid w:val="00310A81"/>
    <w:rsid w:val="00310C4C"/>
    <w:rsid w:val="00310CD6"/>
    <w:rsid w:val="00310D79"/>
    <w:rsid w:val="00310DA6"/>
    <w:rsid w:val="00310FFD"/>
    <w:rsid w:val="0031116F"/>
    <w:rsid w:val="00311346"/>
    <w:rsid w:val="003114D0"/>
    <w:rsid w:val="0031155C"/>
    <w:rsid w:val="003116AD"/>
    <w:rsid w:val="00311974"/>
    <w:rsid w:val="00311A31"/>
    <w:rsid w:val="00311BFF"/>
    <w:rsid w:val="00311F66"/>
    <w:rsid w:val="0031204F"/>
    <w:rsid w:val="003120C4"/>
    <w:rsid w:val="003123AD"/>
    <w:rsid w:val="003123F3"/>
    <w:rsid w:val="0031245B"/>
    <w:rsid w:val="0031246D"/>
    <w:rsid w:val="0031264C"/>
    <w:rsid w:val="00312C85"/>
    <w:rsid w:val="00312D17"/>
    <w:rsid w:val="0031337A"/>
    <w:rsid w:val="003133E1"/>
    <w:rsid w:val="00313529"/>
    <w:rsid w:val="00313674"/>
    <w:rsid w:val="003141CD"/>
    <w:rsid w:val="003144D6"/>
    <w:rsid w:val="0031454F"/>
    <w:rsid w:val="0031465C"/>
    <w:rsid w:val="0031493F"/>
    <w:rsid w:val="00314DC1"/>
    <w:rsid w:val="00314F47"/>
    <w:rsid w:val="00315087"/>
    <w:rsid w:val="003151E1"/>
    <w:rsid w:val="00315213"/>
    <w:rsid w:val="003153FF"/>
    <w:rsid w:val="003156F6"/>
    <w:rsid w:val="0031592B"/>
    <w:rsid w:val="003159A1"/>
    <w:rsid w:val="00315A07"/>
    <w:rsid w:val="00315ABB"/>
    <w:rsid w:val="00315BA7"/>
    <w:rsid w:val="00315D33"/>
    <w:rsid w:val="0031646B"/>
    <w:rsid w:val="003164EE"/>
    <w:rsid w:val="003165DB"/>
    <w:rsid w:val="00316941"/>
    <w:rsid w:val="00316947"/>
    <w:rsid w:val="00316C1C"/>
    <w:rsid w:val="00316C5E"/>
    <w:rsid w:val="00316DB6"/>
    <w:rsid w:val="00316E0B"/>
    <w:rsid w:val="00316F6D"/>
    <w:rsid w:val="003170BA"/>
    <w:rsid w:val="00317255"/>
    <w:rsid w:val="0031742E"/>
    <w:rsid w:val="003177B2"/>
    <w:rsid w:val="003179D6"/>
    <w:rsid w:val="00317A6C"/>
    <w:rsid w:val="00317D77"/>
    <w:rsid w:val="0032024C"/>
    <w:rsid w:val="00320486"/>
    <w:rsid w:val="00320675"/>
    <w:rsid w:val="00320A9E"/>
    <w:rsid w:val="00320C31"/>
    <w:rsid w:val="00320D9F"/>
    <w:rsid w:val="00320E64"/>
    <w:rsid w:val="00320E9B"/>
    <w:rsid w:val="00320F39"/>
    <w:rsid w:val="00321216"/>
    <w:rsid w:val="00321337"/>
    <w:rsid w:val="00321514"/>
    <w:rsid w:val="00321628"/>
    <w:rsid w:val="0032177B"/>
    <w:rsid w:val="00321860"/>
    <w:rsid w:val="00321B59"/>
    <w:rsid w:val="00321C62"/>
    <w:rsid w:val="0032218E"/>
    <w:rsid w:val="00322355"/>
    <w:rsid w:val="00322390"/>
    <w:rsid w:val="00322410"/>
    <w:rsid w:val="00322443"/>
    <w:rsid w:val="003224B3"/>
    <w:rsid w:val="00322974"/>
    <w:rsid w:val="003229AB"/>
    <w:rsid w:val="00322C9F"/>
    <w:rsid w:val="00322F0C"/>
    <w:rsid w:val="003230A7"/>
    <w:rsid w:val="003234A2"/>
    <w:rsid w:val="0032356B"/>
    <w:rsid w:val="003238B3"/>
    <w:rsid w:val="00323999"/>
    <w:rsid w:val="00323A1C"/>
    <w:rsid w:val="00323B44"/>
    <w:rsid w:val="00323BC0"/>
    <w:rsid w:val="00323E69"/>
    <w:rsid w:val="00323EF7"/>
    <w:rsid w:val="00323FBB"/>
    <w:rsid w:val="00323FEE"/>
    <w:rsid w:val="003243BC"/>
    <w:rsid w:val="00324543"/>
    <w:rsid w:val="0032456B"/>
    <w:rsid w:val="00324664"/>
    <w:rsid w:val="00324C77"/>
    <w:rsid w:val="00324E9C"/>
    <w:rsid w:val="003252E1"/>
    <w:rsid w:val="003253B6"/>
    <w:rsid w:val="00325587"/>
    <w:rsid w:val="003255E6"/>
    <w:rsid w:val="00325CBF"/>
    <w:rsid w:val="00326143"/>
    <w:rsid w:val="00326422"/>
    <w:rsid w:val="003264F6"/>
    <w:rsid w:val="0032675C"/>
    <w:rsid w:val="00326836"/>
    <w:rsid w:val="0032687E"/>
    <w:rsid w:val="0032699D"/>
    <w:rsid w:val="00326B13"/>
    <w:rsid w:val="00326CB4"/>
    <w:rsid w:val="00326F73"/>
    <w:rsid w:val="00327067"/>
    <w:rsid w:val="00327205"/>
    <w:rsid w:val="00327208"/>
    <w:rsid w:val="0032721A"/>
    <w:rsid w:val="00327371"/>
    <w:rsid w:val="0032751F"/>
    <w:rsid w:val="00327A62"/>
    <w:rsid w:val="00327C04"/>
    <w:rsid w:val="00327EBB"/>
    <w:rsid w:val="00327F6F"/>
    <w:rsid w:val="00327F71"/>
    <w:rsid w:val="003304D3"/>
    <w:rsid w:val="0033055D"/>
    <w:rsid w:val="003305E6"/>
    <w:rsid w:val="003307A7"/>
    <w:rsid w:val="00330ADD"/>
    <w:rsid w:val="00330B4C"/>
    <w:rsid w:val="00331051"/>
    <w:rsid w:val="003312FF"/>
    <w:rsid w:val="00331728"/>
    <w:rsid w:val="00331D55"/>
    <w:rsid w:val="00331E22"/>
    <w:rsid w:val="00331EB2"/>
    <w:rsid w:val="00331FA5"/>
    <w:rsid w:val="003320A8"/>
    <w:rsid w:val="003320FC"/>
    <w:rsid w:val="003326C3"/>
    <w:rsid w:val="00332A3A"/>
    <w:rsid w:val="00332B9F"/>
    <w:rsid w:val="00332F25"/>
    <w:rsid w:val="0033334F"/>
    <w:rsid w:val="00333455"/>
    <w:rsid w:val="00333EF8"/>
    <w:rsid w:val="00333F00"/>
    <w:rsid w:val="0033416E"/>
    <w:rsid w:val="00334200"/>
    <w:rsid w:val="00334227"/>
    <w:rsid w:val="00334306"/>
    <w:rsid w:val="00334318"/>
    <w:rsid w:val="00334510"/>
    <w:rsid w:val="0033487B"/>
    <w:rsid w:val="0033497B"/>
    <w:rsid w:val="00334A6F"/>
    <w:rsid w:val="00334AB4"/>
    <w:rsid w:val="00334C09"/>
    <w:rsid w:val="00334CD9"/>
    <w:rsid w:val="00334CF0"/>
    <w:rsid w:val="00334D1F"/>
    <w:rsid w:val="003350CF"/>
    <w:rsid w:val="0033520F"/>
    <w:rsid w:val="0033521B"/>
    <w:rsid w:val="003352DC"/>
    <w:rsid w:val="0033563B"/>
    <w:rsid w:val="00335767"/>
    <w:rsid w:val="003358C3"/>
    <w:rsid w:val="00335B5D"/>
    <w:rsid w:val="00335C57"/>
    <w:rsid w:val="00335C81"/>
    <w:rsid w:val="00336207"/>
    <w:rsid w:val="00336262"/>
    <w:rsid w:val="00336321"/>
    <w:rsid w:val="003366E7"/>
    <w:rsid w:val="00336707"/>
    <w:rsid w:val="00337049"/>
    <w:rsid w:val="00337243"/>
    <w:rsid w:val="00337456"/>
    <w:rsid w:val="003377E8"/>
    <w:rsid w:val="00337CA7"/>
    <w:rsid w:val="00337D0F"/>
    <w:rsid w:val="00337D60"/>
    <w:rsid w:val="00340267"/>
    <w:rsid w:val="003403AA"/>
    <w:rsid w:val="003406C4"/>
    <w:rsid w:val="00340768"/>
    <w:rsid w:val="00340904"/>
    <w:rsid w:val="00340A67"/>
    <w:rsid w:val="00340BA4"/>
    <w:rsid w:val="00340D5C"/>
    <w:rsid w:val="00340E48"/>
    <w:rsid w:val="003410AE"/>
    <w:rsid w:val="003411C4"/>
    <w:rsid w:val="00341289"/>
    <w:rsid w:val="00341546"/>
    <w:rsid w:val="00341684"/>
    <w:rsid w:val="003418E7"/>
    <w:rsid w:val="003418FB"/>
    <w:rsid w:val="003418FE"/>
    <w:rsid w:val="00341A2B"/>
    <w:rsid w:val="00341B07"/>
    <w:rsid w:val="00341BC5"/>
    <w:rsid w:val="00341EE2"/>
    <w:rsid w:val="003420CC"/>
    <w:rsid w:val="0034222E"/>
    <w:rsid w:val="0034234A"/>
    <w:rsid w:val="0034236B"/>
    <w:rsid w:val="0034256C"/>
    <w:rsid w:val="00342691"/>
    <w:rsid w:val="00342881"/>
    <w:rsid w:val="0034295C"/>
    <w:rsid w:val="00342A37"/>
    <w:rsid w:val="00342AD1"/>
    <w:rsid w:val="00342AFA"/>
    <w:rsid w:val="00343239"/>
    <w:rsid w:val="003435E4"/>
    <w:rsid w:val="003436C4"/>
    <w:rsid w:val="003437AB"/>
    <w:rsid w:val="00343A83"/>
    <w:rsid w:val="00343AEB"/>
    <w:rsid w:val="00343C3B"/>
    <w:rsid w:val="00343DD0"/>
    <w:rsid w:val="00344243"/>
    <w:rsid w:val="0034467F"/>
    <w:rsid w:val="00344B97"/>
    <w:rsid w:val="00344C4A"/>
    <w:rsid w:val="00344EBB"/>
    <w:rsid w:val="00344FED"/>
    <w:rsid w:val="003451C8"/>
    <w:rsid w:val="0034537B"/>
    <w:rsid w:val="00345431"/>
    <w:rsid w:val="00345434"/>
    <w:rsid w:val="00345651"/>
    <w:rsid w:val="00345B21"/>
    <w:rsid w:val="00346254"/>
    <w:rsid w:val="0034685D"/>
    <w:rsid w:val="00346900"/>
    <w:rsid w:val="00346BED"/>
    <w:rsid w:val="0034718B"/>
    <w:rsid w:val="003476EE"/>
    <w:rsid w:val="003477FB"/>
    <w:rsid w:val="00347914"/>
    <w:rsid w:val="00347948"/>
    <w:rsid w:val="0034799A"/>
    <w:rsid w:val="00347AE1"/>
    <w:rsid w:val="00347CA8"/>
    <w:rsid w:val="00347D4A"/>
    <w:rsid w:val="003500EF"/>
    <w:rsid w:val="003505B0"/>
    <w:rsid w:val="003509DC"/>
    <w:rsid w:val="00350A61"/>
    <w:rsid w:val="00350C6E"/>
    <w:rsid w:val="00350E0F"/>
    <w:rsid w:val="00350E31"/>
    <w:rsid w:val="00351233"/>
    <w:rsid w:val="003512A0"/>
    <w:rsid w:val="0035134E"/>
    <w:rsid w:val="00351486"/>
    <w:rsid w:val="003516AB"/>
    <w:rsid w:val="00351939"/>
    <w:rsid w:val="00351B7A"/>
    <w:rsid w:val="00351C89"/>
    <w:rsid w:val="00351DF2"/>
    <w:rsid w:val="0035202E"/>
    <w:rsid w:val="003520FA"/>
    <w:rsid w:val="00352207"/>
    <w:rsid w:val="003523A7"/>
    <w:rsid w:val="003525BA"/>
    <w:rsid w:val="00352E0C"/>
    <w:rsid w:val="00352E0F"/>
    <w:rsid w:val="00352E7E"/>
    <w:rsid w:val="00352EA1"/>
    <w:rsid w:val="00352EA7"/>
    <w:rsid w:val="00352F20"/>
    <w:rsid w:val="00352F51"/>
    <w:rsid w:val="00353142"/>
    <w:rsid w:val="003534B0"/>
    <w:rsid w:val="00353669"/>
    <w:rsid w:val="00353814"/>
    <w:rsid w:val="0035391B"/>
    <w:rsid w:val="00353A6B"/>
    <w:rsid w:val="00353AC4"/>
    <w:rsid w:val="00353B5E"/>
    <w:rsid w:val="00353C15"/>
    <w:rsid w:val="00353C17"/>
    <w:rsid w:val="00353ED4"/>
    <w:rsid w:val="003543CA"/>
    <w:rsid w:val="00354455"/>
    <w:rsid w:val="003544A0"/>
    <w:rsid w:val="003546EB"/>
    <w:rsid w:val="003547A9"/>
    <w:rsid w:val="00354840"/>
    <w:rsid w:val="00354930"/>
    <w:rsid w:val="003549D5"/>
    <w:rsid w:val="00354BF4"/>
    <w:rsid w:val="00354C6D"/>
    <w:rsid w:val="00354D7C"/>
    <w:rsid w:val="00355087"/>
    <w:rsid w:val="003550DB"/>
    <w:rsid w:val="0035514B"/>
    <w:rsid w:val="003551D1"/>
    <w:rsid w:val="003552BB"/>
    <w:rsid w:val="0035542F"/>
    <w:rsid w:val="00355745"/>
    <w:rsid w:val="00355D70"/>
    <w:rsid w:val="00356065"/>
    <w:rsid w:val="003565EC"/>
    <w:rsid w:val="0035662A"/>
    <w:rsid w:val="003567C3"/>
    <w:rsid w:val="003569EC"/>
    <w:rsid w:val="00356C10"/>
    <w:rsid w:val="00356CC2"/>
    <w:rsid w:val="00356CDD"/>
    <w:rsid w:val="00356F3D"/>
    <w:rsid w:val="00356F89"/>
    <w:rsid w:val="003571EE"/>
    <w:rsid w:val="003573C0"/>
    <w:rsid w:val="00357413"/>
    <w:rsid w:val="0035777E"/>
    <w:rsid w:val="003577CC"/>
    <w:rsid w:val="0036014B"/>
    <w:rsid w:val="00360273"/>
    <w:rsid w:val="00360278"/>
    <w:rsid w:val="003602A2"/>
    <w:rsid w:val="0036051F"/>
    <w:rsid w:val="00360528"/>
    <w:rsid w:val="00360951"/>
    <w:rsid w:val="00360B07"/>
    <w:rsid w:val="00360F14"/>
    <w:rsid w:val="0036152E"/>
    <w:rsid w:val="00361671"/>
    <w:rsid w:val="003616D0"/>
    <w:rsid w:val="0036195E"/>
    <w:rsid w:val="00361AAF"/>
    <w:rsid w:val="00361BB1"/>
    <w:rsid w:val="00361BB6"/>
    <w:rsid w:val="00361D4B"/>
    <w:rsid w:val="00361F02"/>
    <w:rsid w:val="0036215B"/>
    <w:rsid w:val="00362364"/>
    <w:rsid w:val="003625F5"/>
    <w:rsid w:val="00362A9B"/>
    <w:rsid w:val="00362B89"/>
    <w:rsid w:val="00362C89"/>
    <w:rsid w:val="00362CFF"/>
    <w:rsid w:val="00362F06"/>
    <w:rsid w:val="00362F16"/>
    <w:rsid w:val="00362FA4"/>
    <w:rsid w:val="0036336B"/>
    <w:rsid w:val="00363437"/>
    <w:rsid w:val="003634FD"/>
    <w:rsid w:val="00363518"/>
    <w:rsid w:val="00363865"/>
    <w:rsid w:val="00363B4A"/>
    <w:rsid w:val="00363C99"/>
    <w:rsid w:val="00363F51"/>
    <w:rsid w:val="00364037"/>
    <w:rsid w:val="00364053"/>
    <w:rsid w:val="0036413E"/>
    <w:rsid w:val="0036489A"/>
    <w:rsid w:val="0036492E"/>
    <w:rsid w:val="00364B30"/>
    <w:rsid w:val="00364B67"/>
    <w:rsid w:val="00364BB2"/>
    <w:rsid w:val="00364C94"/>
    <w:rsid w:val="00364DBF"/>
    <w:rsid w:val="00364EDB"/>
    <w:rsid w:val="0036516C"/>
    <w:rsid w:val="00365235"/>
    <w:rsid w:val="00365244"/>
    <w:rsid w:val="00365318"/>
    <w:rsid w:val="003654E2"/>
    <w:rsid w:val="00365736"/>
    <w:rsid w:val="00365CF8"/>
    <w:rsid w:val="00365D77"/>
    <w:rsid w:val="00365DA4"/>
    <w:rsid w:val="00365EDB"/>
    <w:rsid w:val="00366365"/>
    <w:rsid w:val="00366460"/>
    <w:rsid w:val="003664C1"/>
    <w:rsid w:val="003665B4"/>
    <w:rsid w:val="003665F1"/>
    <w:rsid w:val="003668BC"/>
    <w:rsid w:val="00366935"/>
    <w:rsid w:val="00366D89"/>
    <w:rsid w:val="00367888"/>
    <w:rsid w:val="00367A67"/>
    <w:rsid w:val="00367C9E"/>
    <w:rsid w:val="00367D9B"/>
    <w:rsid w:val="003702FE"/>
    <w:rsid w:val="00370BDD"/>
    <w:rsid w:val="00370CF4"/>
    <w:rsid w:val="00370EB4"/>
    <w:rsid w:val="00370EC3"/>
    <w:rsid w:val="00370F72"/>
    <w:rsid w:val="003710F1"/>
    <w:rsid w:val="00371180"/>
    <w:rsid w:val="003711D6"/>
    <w:rsid w:val="00371369"/>
    <w:rsid w:val="0037150D"/>
    <w:rsid w:val="0037175A"/>
    <w:rsid w:val="00371904"/>
    <w:rsid w:val="0037199A"/>
    <w:rsid w:val="00371B94"/>
    <w:rsid w:val="00371BE4"/>
    <w:rsid w:val="00371F03"/>
    <w:rsid w:val="0037200A"/>
    <w:rsid w:val="003720D2"/>
    <w:rsid w:val="00372181"/>
    <w:rsid w:val="003721D1"/>
    <w:rsid w:val="00372345"/>
    <w:rsid w:val="00372B38"/>
    <w:rsid w:val="00372B97"/>
    <w:rsid w:val="0037349B"/>
    <w:rsid w:val="0037357F"/>
    <w:rsid w:val="00373660"/>
    <w:rsid w:val="00373702"/>
    <w:rsid w:val="00373ABD"/>
    <w:rsid w:val="00373AD3"/>
    <w:rsid w:val="00373C04"/>
    <w:rsid w:val="00373D21"/>
    <w:rsid w:val="00373DE3"/>
    <w:rsid w:val="00373F38"/>
    <w:rsid w:val="0037407E"/>
    <w:rsid w:val="00374EEF"/>
    <w:rsid w:val="00374F9B"/>
    <w:rsid w:val="00374FD0"/>
    <w:rsid w:val="003757BA"/>
    <w:rsid w:val="003757D8"/>
    <w:rsid w:val="003759BE"/>
    <w:rsid w:val="00375B11"/>
    <w:rsid w:val="00375CF1"/>
    <w:rsid w:val="00375F23"/>
    <w:rsid w:val="0037659B"/>
    <w:rsid w:val="003765D2"/>
    <w:rsid w:val="003765FB"/>
    <w:rsid w:val="0037668F"/>
    <w:rsid w:val="00376746"/>
    <w:rsid w:val="00376762"/>
    <w:rsid w:val="0037681C"/>
    <w:rsid w:val="00376AB1"/>
    <w:rsid w:val="00376BD7"/>
    <w:rsid w:val="00377173"/>
    <w:rsid w:val="003771AE"/>
    <w:rsid w:val="003772B7"/>
    <w:rsid w:val="00377381"/>
    <w:rsid w:val="003773D9"/>
    <w:rsid w:val="00377459"/>
    <w:rsid w:val="0037762E"/>
    <w:rsid w:val="00377732"/>
    <w:rsid w:val="00377969"/>
    <w:rsid w:val="003779C0"/>
    <w:rsid w:val="00377AD6"/>
    <w:rsid w:val="00377B3B"/>
    <w:rsid w:val="00377CC7"/>
    <w:rsid w:val="00377D9B"/>
    <w:rsid w:val="00377DCB"/>
    <w:rsid w:val="00377EAB"/>
    <w:rsid w:val="00377F0C"/>
    <w:rsid w:val="003800F1"/>
    <w:rsid w:val="003801BC"/>
    <w:rsid w:val="003801D1"/>
    <w:rsid w:val="003802A3"/>
    <w:rsid w:val="00380599"/>
    <w:rsid w:val="003806A7"/>
    <w:rsid w:val="00380D98"/>
    <w:rsid w:val="00381040"/>
    <w:rsid w:val="003810D1"/>
    <w:rsid w:val="00381467"/>
    <w:rsid w:val="003814E0"/>
    <w:rsid w:val="003815B8"/>
    <w:rsid w:val="003815EA"/>
    <w:rsid w:val="0038185F"/>
    <w:rsid w:val="00381C88"/>
    <w:rsid w:val="0038214A"/>
    <w:rsid w:val="00382438"/>
    <w:rsid w:val="00382921"/>
    <w:rsid w:val="00382924"/>
    <w:rsid w:val="00382B13"/>
    <w:rsid w:val="00382B6C"/>
    <w:rsid w:val="00382D4F"/>
    <w:rsid w:val="00382E8D"/>
    <w:rsid w:val="00383211"/>
    <w:rsid w:val="0038337D"/>
    <w:rsid w:val="003833A8"/>
    <w:rsid w:val="003836D7"/>
    <w:rsid w:val="003836F5"/>
    <w:rsid w:val="00383895"/>
    <w:rsid w:val="00383F82"/>
    <w:rsid w:val="00383FF0"/>
    <w:rsid w:val="0038447E"/>
    <w:rsid w:val="00384632"/>
    <w:rsid w:val="00384A06"/>
    <w:rsid w:val="00384D82"/>
    <w:rsid w:val="0038506B"/>
    <w:rsid w:val="003851A5"/>
    <w:rsid w:val="00385240"/>
    <w:rsid w:val="003853E6"/>
    <w:rsid w:val="0038575E"/>
    <w:rsid w:val="00385934"/>
    <w:rsid w:val="00385ADE"/>
    <w:rsid w:val="00385F78"/>
    <w:rsid w:val="003862A0"/>
    <w:rsid w:val="003866F7"/>
    <w:rsid w:val="0038670B"/>
    <w:rsid w:val="0038672F"/>
    <w:rsid w:val="00386810"/>
    <w:rsid w:val="00386AFC"/>
    <w:rsid w:val="00386CBB"/>
    <w:rsid w:val="00386D3E"/>
    <w:rsid w:val="00386F33"/>
    <w:rsid w:val="003870C4"/>
    <w:rsid w:val="003870EA"/>
    <w:rsid w:val="00387737"/>
    <w:rsid w:val="00387A93"/>
    <w:rsid w:val="00387DF8"/>
    <w:rsid w:val="00387EF1"/>
    <w:rsid w:val="003901E3"/>
    <w:rsid w:val="00390471"/>
    <w:rsid w:val="003905EF"/>
    <w:rsid w:val="00390BB3"/>
    <w:rsid w:val="003910AC"/>
    <w:rsid w:val="00391128"/>
    <w:rsid w:val="00391141"/>
    <w:rsid w:val="0039120E"/>
    <w:rsid w:val="003912A8"/>
    <w:rsid w:val="00391BBA"/>
    <w:rsid w:val="00391C27"/>
    <w:rsid w:val="00391D7E"/>
    <w:rsid w:val="00391DB6"/>
    <w:rsid w:val="0039207D"/>
    <w:rsid w:val="003923B2"/>
    <w:rsid w:val="003924BA"/>
    <w:rsid w:val="00392573"/>
    <w:rsid w:val="003928F7"/>
    <w:rsid w:val="00392958"/>
    <w:rsid w:val="00392BCC"/>
    <w:rsid w:val="00392D79"/>
    <w:rsid w:val="00393041"/>
    <w:rsid w:val="0039339A"/>
    <w:rsid w:val="0039352A"/>
    <w:rsid w:val="003935CE"/>
    <w:rsid w:val="0039378A"/>
    <w:rsid w:val="00393898"/>
    <w:rsid w:val="003939A1"/>
    <w:rsid w:val="00393D2F"/>
    <w:rsid w:val="00393F21"/>
    <w:rsid w:val="00393F87"/>
    <w:rsid w:val="00394130"/>
    <w:rsid w:val="00394371"/>
    <w:rsid w:val="003943A0"/>
    <w:rsid w:val="00394591"/>
    <w:rsid w:val="00394974"/>
    <w:rsid w:val="00394C09"/>
    <w:rsid w:val="00394EC6"/>
    <w:rsid w:val="00395182"/>
    <w:rsid w:val="003954B3"/>
    <w:rsid w:val="00395910"/>
    <w:rsid w:val="00395EDD"/>
    <w:rsid w:val="00395F16"/>
    <w:rsid w:val="00395F3A"/>
    <w:rsid w:val="0039603C"/>
    <w:rsid w:val="003960C6"/>
    <w:rsid w:val="00396227"/>
    <w:rsid w:val="003963FF"/>
    <w:rsid w:val="003964D5"/>
    <w:rsid w:val="0039672C"/>
    <w:rsid w:val="003968A1"/>
    <w:rsid w:val="003968FC"/>
    <w:rsid w:val="00396AB3"/>
    <w:rsid w:val="00396BB3"/>
    <w:rsid w:val="00396DAF"/>
    <w:rsid w:val="00397064"/>
    <w:rsid w:val="00397134"/>
    <w:rsid w:val="0039726C"/>
    <w:rsid w:val="00397287"/>
    <w:rsid w:val="003972AC"/>
    <w:rsid w:val="0039750C"/>
    <w:rsid w:val="00397741"/>
    <w:rsid w:val="003979B4"/>
    <w:rsid w:val="00397A53"/>
    <w:rsid w:val="00397D91"/>
    <w:rsid w:val="003A0202"/>
    <w:rsid w:val="003A0713"/>
    <w:rsid w:val="003A0960"/>
    <w:rsid w:val="003A0965"/>
    <w:rsid w:val="003A0A11"/>
    <w:rsid w:val="003A0BBA"/>
    <w:rsid w:val="003A0CEC"/>
    <w:rsid w:val="003A0E35"/>
    <w:rsid w:val="003A12B6"/>
    <w:rsid w:val="003A12D1"/>
    <w:rsid w:val="003A133C"/>
    <w:rsid w:val="003A16A5"/>
    <w:rsid w:val="003A1903"/>
    <w:rsid w:val="003A1941"/>
    <w:rsid w:val="003A1A6C"/>
    <w:rsid w:val="003A1BEB"/>
    <w:rsid w:val="003A1D9D"/>
    <w:rsid w:val="003A1E76"/>
    <w:rsid w:val="003A1E90"/>
    <w:rsid w:val="003A1F87"/>
    <w:rsid w:val="003A21D1"/>
    <w:rsid w:val="003A23CE"/>
    <w:rsid w:val="003A2422"/>
    <w:rsid w:val="003A24C9"/>
    <w:rsid w:val="003A274E"/>
    <w:rsid w:val="003A28BF"/>
    <w:rsid w:val="003A2C75"/>
    <w:rsid w:val="003A2DA6"/>
    <w:rsid w:val="003A2DB8"/>
    <w:rsid w:val="003A2DEB"/>
    <w:rsid w:val="003A2E7C"/>
    <w:rsid w:val="003A313E"/>
    <w:rsid w:val="003A3149"/>
    <w:rsid w:val="003A346C"/>
    <w:rsid w:val="003A34B1"/>
    <w:rsid w:val="003A3771"/>
    <w:rsid w:val="003A378B"/>
    <w:rsid w:val="003A384C"/>
    <w:rsid w:val="003A3BF4"/>
    <w:rsid w:val="003A3BFE"/>
    <w:rsid w:val="003A3C4B"/>
    <w:rsid w:val="003A3EF0"/>
    <w:rsid w:val="003A4765"/>
    <w:rsid w:val="003A47CC"/>
    <w:rsid w:val="003A4D3C"/>
    <w:rsid w:val="003A4DD5"/>
    <w:rsid w:val="003A4EFE"/>
    <w:rsid w:val="003A50E8"/>
    <w:rsid w:val="003A5221"/>
    <w:rsid w:val="003A5278"/>
    <w:rsid w:val="003A5605"/>
    <w:rsid w:val="003A5805"/>
    <w:rsid w:val="003A599F"/>
    <w:rsid w:val="003A59F8"/>
    <w:rsid w:val="003A5BFC"/>
    <w:rsid w:val="003A5C50"/>
    <w:rsid w:val="003A5E86"/>
    <w:rsid w:val="003A613A"/>
    <w:rsid w:val="003A618B"/>
    <w:rsid w:val="003A630D"/>
    <w:rsid w:val="003A6438"/>
    <w:rsid w:val="003A6528"/>
    <w:rsid w:val="003A6568"/>
    <w:rsid w:val="003A69FA"/>
    <w:rsid w:val="003A6E85"/>
    <w:rsid w:val="003A6F01"/>
    <w:rsid w:val="003A6F9F"/>
    <w:rsid w:val="003A709E"/>
    <w:rsid w:val="003A730D"/>
    <w:rsid w:val="003A7626"/>
    <w:rsid w:val="003A7A42"/>
    <w:rsid w:val="003A7B0E"/>
    <w:rsid w:val="003A7C32"/>
    <w:rsid w:val="003A7E9A"/>
    <w:rsid w:val="003A7EE3"/>
    <w:rsid w:val="003A7EE8"/>
    <w:rsid w:val="003A7F5F"/>
    <w:rsid w:val="003B0770"/>
    <w:rsid w:val="003B0844"/>
    <w:rsid w:val="003B087F"/>
    <w:rsid w:val="003B0A46"/>
    <w:rsid w:val="003B0A52"/>
    <w:rsid w:val="003B0AA4"/>
    <w:rsid w:val="003B0B44"/>
    <w:rsid w:val="003B0F05"/>
    <w:rsid w:val="003B0FEE"/>
    <w:rsid w:val="003B1056"/>
    <w:rsid w:val="003B10D7"/>
    <w:rsid w:val="003B1A46"/>
    <w:rsid w:val="003B1ADC"/>
    <w:rsid w:val="003B1B4D"/>
    <w:rsid w:val="003B1BEA"/>
    <w:rsid w:val="003B1C2F"/>
    <w:rsid w:val="003B1E9B"/>
    <w:rsid w:val="003B1FE7"/>
    <w:rsid w:val="003B22C5"/>
    <w:rsid w:val="003B22E9"/>
    <w:rsid w:val="003B23BE"/>
    <w:rsid w:val="003B23CF"/>
    <w:rsid w:val="003B27FC"/>
    <w:rsid w:val="003B28D3"/>
    <w:rsid w:val="003B2A44"/>
    <w:rsid w:val="003B2A99"/>
    <w:rsid w:val="003B2E71"/>
    <w:rsid w:val="003B300A"/>
    <w:rsid w:val="003B333F"/>
    <w:rsid w:val="003B36F9"/>
    <w:rsid w:val="003B3737"/>
    <w:rsid w:val="003B3A56"/>
    <w:rsid w:val="003B3C00"/>
    <w:rsid w:val="003B3E4A"/>
    <w:rsid w:val="003B3F7D"/>
    <w:rsid w:val="003B3FCE"/>
    <w:rsid w:val="003B4215"/>
    <w:rsid w:val="003B422A"/>
    <w:rsid w:val="003B4328"/>
    <w:rsid w:val="003B46AC"/>
    <w:rsid w:val="003B4740"/>
    <w:rsid w:val="003B47E2"/>
    <w:rsid w:val="003B488C"/>
    <w:rsid w:val="003B4927"/>
    <w:rsid w:val="003B496A"/>
    <w:rsid w:val="003B4A14"/>
    <w:rsid w:val="003B4A27"/>
    <w:rsid w:val="003B4B66"/>
    <w:rsid w:val="003B50ED"/>
    <w:rsid w:val="003B5325"/>
    <w:rsid w:val="003B5346"/>
    <w:rsid w:val="003B5795"/>
    <w:rsid w:val="003B5AAC"/>
    <w:rsid w:val="003B5E16"/>
    <w:rsid w:val="003B5F76"/>
    <w:rsid w:val="003B629E"/>
    <w:rsid w:val="003B6323"/>
    <w:rsid w:val="003B647B"/>
    <w:rsid w:val="003B6598"/>
    <w:rsid w:val="003B65D6"/>
    <w:rsid w:val="003B6776"/>
    <w:rsid w:val="003B6A83"/>
    <w:rsid w:val="003B6B2A"/>
    <w:rsid w:val="003B6B70"/>
    <w:rsid w:val="003B6BB3"/>
    <w:rsid w:val="003B6C52"/>
    <w:rsid w:val="003B6FB6"/>
    <w:rsid w:val="003B711C"/>
    <w:rsid w:val="003B713B"/>
    <w:rsid w:val="003B735D"/>
    <w:rsid w:val="003B735E"/>
    <w:rsid w:val="003B751E"/>
    <w:rsid w:val="003B7B58"/>
    <w:rsid w:val="003B7B9E"/>
    <w:rsid w:val="003B7E1D"/>
    <w:rsid w:val="003B7FCE"/>
    <w:rsid w:val="003C0010"/>
    <w:rsid w:val="003C01D2"/>
    <w:rsid w:val="003C0306"/>
    <w:rsid w:val="003C0420"/>
    <w:rsid w:val="003C0452"/>
    <w:rsid w:val="003C04C3"/>
    <w:rsid w:val="003C04C6"/>
    <w:rsid w:val="003C050F"/>
    <w:rsid w:val="003C0526"/>
    <w:rsid w:val="003C0785"/>
    <w:rsid w:val="003C0C37"/>
    <w:rsid w:val="003C0C3B"/>
    <w:rsid w:val="003C138B"/>
    <w:rsid w:val="003C1604"/>
    <w:rsid w:val="003C17EE"/>
    <w:rsid w:val="003C1A37"/>
    <w:rsid w:val="003C1D33"/>
    <w:rsid w:val="003C1DC8"/>
    <w:rsid w:val="003C1E15"/>
    <w:rsid w:val="003C1F40"/>
    <w:rsid w:val="003C1FEC"/>
    <w:rsid w:val="003C2131"/>
    <w:rsid w:val="003C2269"/>
    <w:rsid w:val="003C2721"/>
    <w:rsid w:val="003C2A22"/>
    <w:rsid w:val="003C2BAB"/>
    <w:rsid w:val="003C2F05"/>
    <w:rsid w:val="003C3185"/>
    <w:rsid w:val="003C321B"/>
    <w:rsid w:val="003C3B23"/>
    <w:rsid w:val="003C3DAA"/>
    <w:rsid w:val="003C3FD0"/>
    <w:rsid w:val="003C4041"/>
    <w:rsid w:val="003C4640"/>
    <w:rsid w:val="003C46E3"/>
    <w:rsid w:val="003C479C"/>
    <w:rsid w:val="003C4A27"/>
    <w:rsid w:val="003C4A5D"/>
    <w:rsid w:val="003C4C5C"/>
    <w:rsid w:val="003C4CDE"/>
    <w:rsid w:val="003C4D41"/>
    <w:rsid w:val="003C4DA0"/>
    <w:rsid w:val="003C52AF"/>
    <w:rsid w:val="003C593D"/>
    <w:rsid w:val="003C5B3F"/>
    <w:rsid w:val="003C5C35"/>
    <w:rsid w:val="003C5C38"/>
    <w:rsid w:val="003C5C45"/>
    <w:rsid w:val="003C5CE4"/>
    <w:rsid w:val="003C604D"/>
    <w:rsid w:val="003C6078"/>
    <w:rsid w:val="003C61F0"/>
    <w:rsid w:val="003C6659"/>
    <w:rsid w:val="003C6926"/>
    <w:rsid w:val="003C6A0D"/>
    <w:rsid w:val="003C6A6A"/>
    <w:rsid w:val="003C6AB2"/>
    <w:rsid w:val="003C6C52"/>
    <w:rsid w:val="003C6E42"/>
    <w:rsid w:val="003C70AD"/>
    <w:rsid w:val="003C7808"/>
    <w:rsid w:val="003C7999"/>
    <w:rsid w:val="003C7AB2"/>
    <w:rsid w:val="003C7C64"/>
    <w:rsid w:val="003D00A3"/>
    <w:rsid w:val="003D05A1"/>
    <w:rsid w:val="003D0613"/>
    <w:rsid w:val="003D0627"/>
    <w:rsid w:val="003D07B1"/>
    <w:rsid w:val="003D0A07"/>
    <w:rsid w:val="003D0A78"/>
    <w:rsid w:val="003D0BB4"/>
    <w:rsid w:val="003D0DF1"/>
    <w:rsid w:val="003D0E0E"/>
    <w:rsid w:val="003D0E26"/>
    <w:rsid w:val="003D10A6"/>
    <w:rsid w:val="003D133C"/>
    <w:rsid w:val="003D1355"/>
    <w:rsid w:val="003D138B"/>
    <w:rsid w:val="003D14E0"/>
    <w:rsid w:val="003D16D2"/>
    <w:rsid w:val="003D175F"/>
    <w:rsid w:val="003D19AE"/>
    <w:rsid w:val="003D19BB"/>
    <w:rsid w:val="003D1B29"/>
    <w:rsid w:val="003D1CBC"/>
    <w:rsid w:val="003D1CEB"/>
    <w:rsid w:val="003D1DD4"/>
    <w:rsid w:val="003D1F9A"/>
    <w:rsid w:val="003D2052"/>
    <w:rsid w:val="003D205B"/>
    <w:rsid w:val="003D21C5"/>
    <w:rsid w:val="003D230E"/>
    <w:rsid w:val="003D2396"/>
    <w:rsid w:val="003D2401"/>
    <w:rsid w:val="003D2436"/>
    <w:rsid w:val="003D2751"/>
    <w:rsid w:val="003D2D39"/>
    <w:rsid w:val="003D2E1A"/>
    <w:rsid w:val="003D3038"/>
    <w:rsid w:val="003D358A"/>
    <w:rsid w:val="003D3870"/>
    <w:rsid w:val="003D3A17"/>
    <w:rsid w:val="003D3D59"/>
    <w:rsid w:val="003D3EE4"/>
    <w:rsid w:val="003D41D9"/>
    <w:rsid w:val="003D41F0"/>
    <w:rsid w:val="003D42A7"/>
    <w:rsid w:val="003D49E6"/>
    <w:rsid w:val="003D4FA8"/>
    <w:rsid w:val="003D4FDA"/>
    <w:rsid w:val="003D50F3"/>
    <w:rsid w:val="003D50F6"/>
    <w:rsid w:val="003D567A"/>
    <w:rsid w:val="003D58C6"/>
    <w:rsid w:val="003D5C0D"/>
    <w:rsid w:val="003D5D77"/>
    <w:rsid w:val="003D5DAB"/>
    <w:rsid w:val="003D5DAE"/>
    <w:rsid w:val="003D6135"/>
    <w:rsid w:val="003D6251"/>
    <w:rsid w:val="003D6595"/>
    <w:rsid w:val="003D698F"/>
    <w:rsid w:val="003D6B26"/>
    <w:rsid w:val="003D6B2E"/>
    <w:rsid w:val="003D6BE8"/>
    <w:rsid w:val="003D6CCD"/>
    <w:rsid w:val="003D6ED3"/>
    <w:rsid w:val="003D71EB"/>
    <w:rsid w:val="003D75F5"/>
    <w:rsid w:val="003D77D4"/>
    <w:rsid w:val="003D7A09"/>
    <w:rsid w:val="003D7D75"/>
    <w:rsid w:val="003D7F62"/>
    <w:rsid w:val="003E00B3"/>
    <w:rsid w:val="003E0319"/>
    <w:rsid w:val="003E033C"/>
    <w:rsid w:val="003E053E"/>
    <w:rsid w:val="003E0B55"/>
    <w:rsid w:val="003E0EAD"/>
    <w:rsid w:val="003E1005"/>
    <w:rsid w:val="003E14C6"/>
    <w:rsid w:val="003E1609"/>
    <w:rsid w:val="003E165C"/>
    <w:rsid w:val="003E16BB"/>
    <w:rsid w:val="003E1BF2"/>
    <w:rsid w:val="003E1EF1"/>
    <w:rsid w:val="003E1F48"/>
    <w:rsid w:val="003E2032"/>
    <w:rsid w:val="003E224F"/>
    <w:rsid w:val="003E225A"/>
    <w:rsid w:val="003E27B6"/>
    <w:rsid w:val="003E29DB"/>
    <w:rsid w:val="003E2B87"/>
    <w:rsid w:val="003E2DE8"/>
    <w:rsid w:val="003E2EAB"/>
    <w:rsid w:val="003E3235"/>
    <w:rsid w:val="003E327B"/>
    <w:rsid w:val="003E336D"/>
    <w:rsid w:val="003E33F7"/>
    <w:rsid w:val="003E34DB"/>
    <w:rsid w:val="003E3522"/>
    <w:rsid w:val="003E3555"/>
    <w:rsid w:val="003E38FF"/>
    <w:rsid w:val="003E3CA6"/>
    <w:rsid w:val="003E3CB4"/>
    <w:rsid w:val="003E3DF1"/>
    <w:rsid w:val="003E3E69"/>
    <w:rsid w:val="003E405E"/>
    <w:rsid w:val="003E44B3"/>
    <w:rsid w:val="003E458D"/>
    <w:rsid w:val="003E45B6"/>
    <w:rsid w:val="003E4783"/>
    <w:rsid w:val="003E47FF"/>
    <w:rsid w:val="003E4913"/>
    <w:rsid w:val="003E4BB0"/>
    <w:rsid w:val="003E4EAE"/>
    <w:rsid w:val="003E4F9D"/>
    <w:rsid w:val="003E4FDE"/>
    <w:rsid w:val="003E5125"/>
    <w:rsid w:val="003E51C8"/>
    <w:rsid w:val="003E5293"/>
    <w:rsid w:val="003E5329"/>
    <w:rsid w:val="003E570B"/>
    <w:rsid w:val="003E58ED"/>
    <w:rsid w:val="003E5A11"/>
    <w:rsid w:val="003E5C84"/>
    <w:rsid w:val="003E5D65"/>
    <w:rsid w:val="003E5E50"/>
    <w:rsid w:val="003E5E89"/>
    <w:rsid w:val="003E6786"/>
    <w:rsid w:val="003E6BAE"/>
    <w:rsid w:val="003E6D48"/>
    <w:rsid w:val="003E6DAB"/>
    <w:rsid w:val="003E6DC8"/>
    <w:rsid w:val="003E7166"/>
    <w:rsid w:val="003E747E"/>
    <w:rsid w:val="003E75BE"/>
    <w:rsid w:val="003E7C45"/>
    <w:rsid w:val="003E7C6B"/>
    <w:rsid w:val="003F014A"/>
    <w:rsid w:val="003F05E1"/>
    <w:rsid w:val="003F091D"/>
    <w:rsid w:val="003F0A67"/>
    <w:rsid w:val="003F0F50"/>
    <w:rsid w:val="003F11F8"/>
    <w:rsid w:val="003F1651"/>
    <w:rsid w:val="003F1673"/>
    <w:rsid w:val="003F1791"/>
    <w:rsid w:val="003F187A"/>
    <w:rsid w:val="003F189E"/>
    <w:rsid w:val="003F19AD"/>
    <w:rsid w:val="003F1AD1"/>
    <w:rsid w:val="003F1DEB"/>
    <w:rsid w:val="003F1ECA"/>
    <w:rsid w:val="003F238E"/>
    <w:rsid w:val="003F23F9"/>
    <w:rsid w:val="003F2690"/>
    <w:rsid w:val="003F26A6"/>
    <w:rsid w:val="003F2D55"/>
    <w:rsid w:val="003F391C"/>
    <w:rsid w:val="003F3C05"/>
    <w:rsid w:val="003F3D60"/>
    <w:rsid w:val="003F3FE2"/>
    <w:rsid w:val="003F42D1"/>
    <w:rsid w:val="003F43CC"/>
    <w:rsid w:val="003F485D"/>
    <w:rsid w:val="003F48C8"/>
    <w:rsid w:val="003F5065"/>
    <w:rsid w:val="003F55D1"/>
    <w:rsid w:val="003F55EA"/>
    <w:rsid w:val="003F5844"/>
    <w:rsid w:val="003F5B36"/>
    <w:rsid w:val="003F5D4E"/>
    <w:rsid w:val="003F608A"/>
    <w:rsid w:val="003F6395"/>
    <w:rsid w:val="003F64C9"/>
    <w:rsid w:val="003F64FE"/>
    <w:rsid w:val="003F68CA"/>
    <w:rsid w:val="003F6B7D"/>
    <w:rsid w:val="003F6D20"/>
    <w:rsid w:val="003F7417"/>
    <w:rsid w:val="003F7486"/>
    <w:rsid w:val="003F74CC"/>
    <w:rsid w:val="003F7812"/>
    <w:rsid w:val="003F7AAE"/>
    <w:rsid w:val="003F7BA2"/>
    <w:rsid w:val="004000B7"/>
    <w:rsid w:val="00400451"/>
    <w:rsid w:val="00400452"/>
    <w:rsid w:val="004007EF"/>
    <w:rsid w:val="00400875"/>
    <w:rsid w:val="00400899"/>
    <w:rsid w:val="00400A51"/>
    <w:rsid w:val="00400C01"/>
    <w:rsid w:val="00400E43"/>
    <w:rsid w:val="00400FA2"/>
    <w:rsid w:val="00401042"/>
    <w:rsid w:val="00401062"/>
    <w:rsid w:val="0040112C"/>
    <w:rsid w:val="0040118E"/>
    <w:rsid w:val="004012CA"/>
    <w:rsid w:val="004012FB"/>
    <w:rsid w:val="00401437"/>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BA9"/>
    <w:rsid w:val="00403CFC"/>
    <w:rsid w:val="00403E4D"/>
    <w:rsid w:val="00403FA8"/>
    <w:rsid w:val="00404053"/>
    <w:rsid w:val="0040409B"/>
    <w:rsid w:val="0040427A"/>
    <w:rsid w:val="004043B1"/>
    <w:rsid w:val="00404401"/>
    <w:rsid w:val="0040491A"/>
    <w:rsid w:val="004049AB"/>
    <w:rsid w:val="00404A79"/>
    <w:rsid w:val="00404B40"/>
    <w:rsid w:val="004056AA"/>
    <w:rsid w:val="00405A75"/>
    <w:rsid w:val="00405BC2"/>
    <w:rsid w:val="00405C14"/>
    <w:rsid w:val="00405C47"/>
    <w:rsid w:val="00406140"/>
    <w:rsid w:val="004064D2"/>
    <w:rsid w:val="0040669F"/>
    <w:rsid w:val="00406705"/>
    <w:rsid w:val="0040714E"/>
    <w:rsid w:val="00407347"/>
    <w:rsid w:val="0040795C"/>
    <w:rsid w:val="004079DD"/>
    <w:rsid w:val="00407B50"/>
    <w:rsid w:val="00407B57"/>
    <w:rsid w:val="00407B5C"/>
    <w:rsid w:val="00407BB5"/>
    <w:rsid w:val="00407D25"/>
    <w:rsid w:val="00407D5B"/>
    <w:rsid w:val="00410049"/>
    <w:rsid w:val="00410176"/>
    <w:rsid w:val="00410542"/>
    <w:rsid w:val="00410723"/>
    <w:rsid w:val="00410930"/>
    <w:rsid w:val="00411196"/>
    <w:rsid w:val="004112B5"/>
    <w:rsid w:val="0041186A"/>
    <w:rsid w:val="00411A19"/>
    <w:rsid w:val="00411A99"/>
    <w:rsid w:val="00411EC1"/>
    <w:rsid w:val="00411F6F"/>
    <w:rsid w:val="0041229F"/>
    <w:rsid w:val="004124BB"/>
    <w:rsid w:val="00412789"/>
    <w:rsid w:val="00412AAA"/>
    <w:rsid w:val="00412BFA"/>
    <w:rsid w:val="00412D11"/>
    <w:rsid w:val="00413145"/>
    <w:rsid w:val="00413266"/>
    <w:rsid w:val="004134E4"/>
    <w:rsid w:val="00413960"/>
    <w:rsid w:val="00413966"/>
    <w:rsid w:val="00413B23"/>
    <w:rsid w:val="00413E09"/>
    <w:rsid w:val="0041404C"/>
    <w:rsid w:val="00414876"/>
    <w:rsid w:val="00414889"/>
    <w:rsid w:val="004148A6"/>
    <w:rsid w:val="00415004"/>
    <w:rsid w:val="00415110"/>
    <w:rsid w:val="0041527E"/>
    <w:rsid w:val="004153F3"/>
    <w:rsid w:val="004156F7"/>
    <w:rsid w:val="00415748"/>
    <w:rsid w:val="00415A4D"/>
    <w:rsid w:val="00415BBF"/>
    <w:rsid w:val="00415C6E"/>
    <w:rsid w:val="00415D49"/>
    <w:rsid w:val="00415F71"/>
    <w:rsid w:val="00416157"/>
    <w:rsid w:val="004161D3"/>
    <w:rsid w:val="0041622B"/>
    <w:rsid w:val="0041622E"/>
    <w:rsid w:val="00416362"/>
    <w:rsid w:val="00416733"/>
    <w:rsid w:val="00416773"/>
    <w:rsid w:val="0041683E"/>
    <w:rsid w:val="0041695B"/>
    <w:rsid w:val="00416BBB"/>
    <w:rsid w:val="00416BF8"/>
    <w:rsid w:val="00417222"/>
    <w:rsid w:val="00417267"/>
    <w:rsid w:val="00417527"/>
    <w:rsid w:val="00417703"/>
    <w:rsid w:val="00417854"/>
    <w:rsid w:val="00417AB2"/>
    <w:rsid w:val="00417DC1"/>
    <w:rsid w:val="00420131"/>
    <w:rsid w:val="00420377"/>
    <w:rsid w:val="00420455"/>
    <w:rsid w:val="00420485"/>
    <w:rsid w:val="004204E7"/>
    <w:rsid w:val="00420516"/>
    <w:rsid w:val="004205D5"/>
    <w:rsid w:val="0042078C"/>
    <w:rsid w:val="004207A9"/>
    <w:rsid w:val="0042084A"/>
    <w:rsid w:val="00420AE6"/>
    <w:rsid w:val="00420C11"/>
    <w:rsid w:val="00420E9F"/>
    <w:rsid w:val="004212A9"/>
    <w:rsid w:val="00421463"/>
    <w:rsid w:val="00421FAC"/>
    <w:rsid w:val="00422127"/>
    <w:rsid w:val="004226DB"/>
    <w:rsid w:val="00422ED3"/>
    <w:rsid w:val="004231F6"/>
    <w:rsid w:val="00423203"/>
    <w:rsid w:val="004234FF"/>
    <w:rsid w:val="00423629"/>
    <w:rsid w:val="00423A70"/>
    <w:rsid w:val="00423B5F"/>
    <w:rsid w:val="00423CAC"/>
    <w:rsid w:val="00423F1E"/>
    <w:rsid w:val="004241F1"/>
    <w:rsid w:val="00424703"/>
    <w:rsid w:val="00424733"/>
    <w:rsid w:val="00424907"/>
    <w:rsid w:val="004251C4"/>
    <w:rsid w:val="004253D5"/>
    <w:rsid w:val="00425794"/>
    <w:rsid w:val="0042582D"/>
    <w:rsid w:val="00425B14"/>
    <w:rsid w:val="00425DBC"/>
    <w:rsid w:val="00425DFB"/>
    <w:rsid w:val="00425EE6"/>
    <w:rsid w:val="00426039"/>
    <w:rsid w:val="00426300"/>
    <w:rsid w:val="00426531"/>
    <w:rsid w:val="0042698B"/>
    <w:rsid w:val="00426FF4"/>
    <w:rsid w:val="004270D4"/>
    <w:rsid w:val="0042765C"/>
    <w:rsid w:val="00427718"/>
    <w:rsid w:val="004277F8"/>
    <w:rsid w:val="00427947"/>
    <w:rsid w:val="00427A71"/>
    <w:rsid w:val="00427CB1"/>
    <w:rsid w:val="00427D70"/>
    <w:rsid w:val="00427F19"/>
    <w:rsid w:val="00427FFC"/>
    <w:rsid w:val="004301EC"/>
    <w:rsid w:val="00430306"/>
    <w:rsid w:val="00430308"/>
    <w:rsid w:val="00430532"/>
    <w:rsid w:val="00430629"/>
    <w:rsid w:val="00430675"/>
    <w:rsid w:val="00430758"/>
    <w:rsid w:val="00430838"/>
    <w:rsid w:val="00430D02"/>
    <w:rsid w:val="00430F0E"/>
    <w:rsid w:val="004311D8"/>
    <w:rsid w:val="00431638"/>
    <w:rsid w:val="004318B8"/>
    <w:rsid w:val="00431A05"/>
    <w:rsid w:val="00431AAE"/>
    <w:rsid w:val="00431D57"/>
    <w:rsid w:val="00432353"/>
    <w:rsid w:val="00432688"/>
    <w:rsid w:val="00432711"/>
    <w:rsid w:val="00432AAB"/>
    <w:rsid w:val="00432AB0"/>
    <w:rsid w:val="00432BB2"/>
    <w:rsid w:val="00432F94"/>
    <w:rsid w:val="00432FC8"/>
    <w:rsid w:val="00433298"/>
    <w:rsid w:val="004332B1"/>
    <w:rsid w:val="004332F2"/>
    <w:rsid w:val="00433465"/>
    <w:rsid w:val="00433A5B"/>
    <w:rsid w:val="00433CAF"/>
    <w:rsid w:val="004341F4"/>
    <w:rsid w:val="0043428A"/>
    <w:rsid w:val="00434339"/>
    <w:rsid w:val="004343A5"/>
    <w:rsid w:val="004348BB"/>
    <w:rsid w:val="00434AF6"/>
    <w:rsid w:val="00434C1C"/>
    <w:rsid w:val="00434FAD"/>
    <w:rsid w:val="00435098"/>
    <w:rsid w:val="004351EA"/>
    <w:rsid w:val="004354F5"/>
    <w:rsid w:val="00435951"/>
    <w:rsid w:val="00435A43"/>
    <w:rsid w:val="00435C5F"/>
    <w:rsid w:val="00435D39"/>
    <w:rsid w:val="00435D55"/>
    <w:rsid w:val="00435F2E"/>
    <w:rsid w:val="004361DE"/>
    <w:rsid w:val="004362E2"/>
    <w:rsid w:val="004364CD"/>
    <w:rsid w:val="00436EC1"/>
    <w:rsid w:val="00436FB3"/>
    <w:rsid w:val="0043726E"/>
    <w:rsid w:val="00437439"/>
    <w:rsid w:val="00437AAD"/>
    <w:rsid w:val="00437AC5"/>
    <w:rsid w:val="00437C8D"/>
    <w:rsid w:val="00437CB5"/>
    <w:rsid w:val="00437D0C"/>
    <w:rsid w:val="00437E4F"/>
    <w:rsid w:val="00437E93"/>
    <w:rsid w:val="00437F79"/>
    <w:rsid w:val="004402D5"/>
    <w:rsid w:val="0044031C"/>
    <w:rsid w:val="004406AD"/>
    <w:rsid w:val="004407BD"/>
    <w:rsid w:val="00440832"/>
    <w:rsid w:val="00440CCE"/>
    <w:rsid w:val="00440D49"/>
    <w:rsid w:val="00440F3C"/>
    <w:rsid w:val="0044173F"/>
    <w:rsid w:val="0044176A"/>
    <w:rsid w:val="00441A85"/>
    <w:rsid w:val="00441B3E"/>
    <w:rsid w:val="00441B93"/>
    <w:rsid w:val="00441C14"/>
    <w:rsid w:val="00441CB2"/>
    <w:rsid w:val="00441D0B"/>
    <w:rsid w:val="00441EFB"/>
    <w:rsid w:val="00441FA4"/>
    <w:rsid w:val="0044231B"/>
    <w:rsid w:val="00442455"/>
    <w:rsid w:val="0044249A"/>
    <w:rsid w:val="00442553"/>
    <w:rsid w:val="004427F2"/>
    <w:rsid w:val="004428B4"/>
    <w:rsid w:val="00442BE0"/>
    <w:rsid w:val="00442FBF"/>
    <w:rsid w:val="00443149"/>
    <w:rsid w:val="00443300"/>
    <w:rsid w:val="0044336D"/>
    <w:rsid w:val="004435C7"/>
    <w:rsid w:val="0044373A"/>
    <w:rsid w:val="00443845"/>
    <w:rsid w:val="004438BA"/>
    <w:rsid w:val="004443C8"/>
    <w:rsid w:val="00444443"/>
    <w:rsid w:val="004448F8"/>
    <w:rsid w:val="00444E6F"/>
    <w:rsid w:val="00444F42"/>
    <w:rsid w:val="00445044"/>
    <w:rsid w:val="00445253"/>
    <w:rsid w:val="00445585"/>
    <w:rsid w:val="00445830"/>
    <w:rsid w:val="00445B18"/>
    <w:rsid w:val="00445C34"/>
    <w:rsid w:val="004462B6"/>
    <w:rsid w:val="0044636A"/>
    <w:rsid w:val="004466C4"/>
    <w:rsid w:val="0044682F"/>
    <w:rsid w:val="00446D65"/>
    <w:rsid w:val="00446DBA"/>
    <w:rsid w:val="00447123"/>
    <w:rsid w:val="0044772C"/>
    <w:rsid w:val="00447781"/>
    <w:rsid w:val="00447806"/>
    <w:rsid w:val="00447A5E"/>
    <w:rsid w:val="00447D20"/>
    <w:rsid w:val="00450072"/>
    <w:rsid w:val="00450295"/>
    <w:rsid w:val="00450C37"/>
    <w:rsid w:val="00451057"/>
    <w:rsid w:val="004513EF"/>
    <w:rsid w:val="0045164C"/>
    <w:rsid w:val="004516E0"/>
    <w:rsid w:val="00451891"/>
    <w:rsid w:val="004518E4"/>
    <w:rsid w:val="00451B22"/>
    <w:rsid w:val="00451B44"/>
    <w:rsid w:val="00451D2E"/>
    <w:rsid w:val="00451FC4"/>
    <w:rsid w:val="004520DF"/>
    <w:rsid w:val="004520F1"/>
    <w:rsid w:val="004524C6"/>
    <w:rsid w:val="00452B6B"/>
    <w:rsid w:val="00452C81"/>
    <w:rsid w:val="004532F7"/>
    <w:rsid w:val="0045331C"/>
    <w:rsid w:val="004533F9"/>
    <w:rsid w:val="004534FB"/>
    <w:rsid w:val="004536B8"/>
    <w:rsid w:val="004537FF"/>
    <w:rsid w:val="00453825"/>
    <w:rsid w:val="0045396D"/>
    <w:rsid w:val="00453A7B"/>
    <w:rsid w:val="00453F0B"/>
    <w:rsid w:val="00453FB2"/>
    <w:rsid w:val="004542B7"/>
    <w:rsid w:val="00454FB0"/>
    <w:rsid w:val="00455099"/>
    <w:rsid w:val="0045548E"/>
    <w:rsid w:val="00455498"/>
    <w:rsid w:val="00455577"/>
    <w:rsid w:val="00455B28"/>
    <w:rsid w:val="00455DCD"/>
    <w:rsid w:val="00455EFF"/>
    <w:rsid w:val="00456105"/>
    <w:rsid w:val="0045610E"/>
    <w:rsid w:val="0045667F"/>
    <w:rsid w:val="00457104"/>
    <w:rsid w:val="004572DA"/>
    <w:rsid w:val="004574F8"/>
    <w:rsid w:val="004578DB"/>
    <w:rsid w:val="00460911"/>
    <w:rsid w:val="004610BF"/>
    <w:rsid w:val="004615BB"/>
    <w:rsid w:val="00461696"/>
    <w:rsid w:val="00461791"/>
    <w:rsid w:val="004617A1"/>
    <w:rsid w:val="004618A8"/>
    <w:rsid w:val="004618BC"/>
    <w:rsid w:val="00461BA0"/>
    <w:rsid w:val="00461EE3"/>
    <w:rsid w:val="00461F08"/>
    <w:rsid w:val="0046205C"/>
    <w:rsid w:val="00462076"/>
    <w:rsid w:val="004620FA"/>
    <w:rsid w:val="0046214D"/>
    <w:rsid w:val="004621C3"/>
    <w:rsid w:val="0046232C"/>
    <w:rsid w:val="004624D3"/>
    <w:rsid w:val="00462864"/>
    <w:rsid w:val="00462A04"/>
    <w:rsid w:val="00462A07"/>
    <w:rsid w:val="00462A90"/>
    <w:rsid w:val="00462C72"/>
    <w:rsid w:val="00462F06"/>
    <w:rsid w:val="0046304D"/>
    <w:rsid w:val="00463266"/>
    <w:rsid w:val="0046391D"/>
    <w:rsid w:val="00463C0B"/>
    <w:rsid w:val="00463EA3"/>
    <w:rsid w:val="00463FB9"/>
    <w:rsid w:val="00464105"/>
    <w:rsid w:val="0046486F"/>
    <w:rsid w:val="00464B4F"/>
    <w:rsid w:val="00464F99"/>
    <w:rsid w:val="00464FDC"/>
    <w:rsid w:val="004652BE"/>
    <w:rsid w:val="00465513"/>
    <w:rsid w:val="00465BEE"/>
    <w:rsid w:val="00465C7B"/>
    <w:rsid w:val="00465DAC"/>
    <w:rsid w:val="00465FAF"/>
    <w:rsid w:val="004662B7"/>
    <w:rsid w:val="00466414"/>
    <w:rsid w:val="0046649E"/>
    <w:rsid w:val="0046659D"/>
    <w:rsid w:val="00466773"/>
    <w:rsid w:val="00466807"/>
    <w:rsid w:val="00466832"/>
    <w:rsid w:val="004669F6"/>
    <w:rsid w:val="00466BEC"/>
    <w:rsid w:val="00466C78"/>
    <w:rsid w:val="0046780D"/>
    <w:rsid w:val="00467CA0"/>
    <w:rsid w:val="00467E66"/>
    <w:rsid w:val="00467F5D"/>
    <w:rsid w:val="00470038"/>
    <w:rsid w:val="004702B8"/>
    <w:rsid w:val="004702D8"/>
    <w:rsid w:val="004709A6"/>
    <w:rsid w:val="00470AC0"/>
    <w:rsid w:val="00470B65"/>
    <w:rsid w:val="00470F25"/>
    <w:rsid w:val="00471082"/>
    <w:rsid w:val="004710EE"/>
    <w:rsid w:val="004711E2"/>
    <w:rsid w:val="004713DA"/>
    <w:rsid w:val="004714B7"/>
    <w:rsid w:val="0047166D"/>
    <w:rsid w:val="004717D7"/>
    <w:rsid w:val="0047207F"/>
    <w:rsid w:val="00472143"/>
    <w:rsid w:val="00472393"/>
    <w:rsid w:val="004723DB"/>
    <w:rsid w:val="0047256C"/>
    <w:rsid w:val="0047275C"/>
    <w:rsid w:val="00472E48"/>
    <w:rsid w:val="00473001"/>
    <w:rsid w:val="0047307C"/>
    <w:rsid w:val="004735FB"/>
    <w:rsid w:val="00473B60"/>
    <w:rsid w:val="00473ECB"/>
    <w:rsid w:val="0047414F"/>
    <w:rsid w:val="00474168"/>
    <w:rsid w:val="00474446"/>
    <w:rsid w:val="004745FB"/>
    <w:rsid w:val="00474602"/>
    <w:rsid w:val="0047471F"/>
    <w:rsid w:val="004748F1"/>
    <w:rsid w:val="00474950"/>
    <w:rsid w:val="00474D61"/>
    <w:rsid w:val="00474F8F"/>
    <w:rsid w:val="00474FB6"/>
    <w:rsid w:val="004751F8"/>
    <w:rsid w:val="00475287"/>
    <w:rsid w:val="0047537D"/>
    <w:rsid w:val="0047546B"/>
    <w:rsid w:val="00475550"/>
    <w:rsid w:val="00475742"/>
    <w:rsid w:val="004757AE"/>
    <w:rsid w:val="00475A25"/>
    <w:rsid w:val="00475AAB"/>
    <w:rsid w:val="004760E1"/>
    <w:rsid w:val="0047617F"/>
    <w:rsid w:val="004767D6"/>
    <w:rsid w:val="004767EF"/>
    <w:rsid w:val="00476E25"/>
    <w:rsid w:val="0047702D"/>
    <w:rsid w:val="004773FF"/>
    <w:rsid w:val="0047755A"/>
    <w:rsid w:val="0047770A"/>
    <w:rsid w:val="00477CF9"/>
    <w:rsid w:val="00477E0C"/>
    <w:rsid w:val="00477F83"/>
    <w:rsid w:val="00480032"/>
    <w:rsid w:val="004800AD"/>
    <w:rsid w:val="00480154"/>
    <w:rsid w:val="0048019B"/>
    <w:rsid w:val="0048081F"/>
    <w:rsid w:val="00480A70"/>
    <w:rsid w:val="00480C11"/>
    <w:rsid w:val="00480F28"/>
    <w:rsid w:val="00480FF2"/>
    <w:rsid w:val="00481156"/>
    <w:rsid w:val="0048153F"/>
    <w:rsid w:val="00481A51"/>
    <w:rsid w:val="00482065"/>
    <w:rsid w:val="00482695"/>
    <w:rsid w:val="004827DE"/>
    <w:rsid w:val="00482834"/>
    <w:rsid w:val="00482A4E"/>
    <w:rsid w:val="00482D1F"/>
    <w:rsid w:val="0048334D"/>
    <w:rsid w:val="00483381"/>
    <w:rsid w:val="00483509"/>
    <w:rsid w:val="00483571"/>
    <w:rsid w:val="0048379C"/>
    <w:rsid w:val="00483B14"/>
    <w:rsid w:val="00483C49"/>
    <w:rsid w:val="00483C65"/>
    <w:rsid w:val="00484090"/>
    <w:rsid w:val="0048453A"/>
    <w:rsid w:val="00484603"/>
    <w:rsid w:val="0048487F"/>
    <w:rsid w:val="00484945"/>
    <w:rsid w:val="00484CFE"/>
    <w:rsid w:val="00484EF0"/>
    <w:rsid w:val="00485188"/>
    <w:rsid w:val="00485208"/>
    <w:rsid w:val="00485552"/>
    <w:rsid w:val="00485802"/>
    <w:rsid w:val="00485960"/>
    <w:rsid w:val="00485F23"/>
    <w:rsid w:val="00486343"/>
    <w:rsid w:val="0048641D"/>
    <w:rsid w:val="0048669D"/>
    <w:rsid w:val="00486770"/>
    <w:rsid w:val="0048695A"/>
    <w:rsid w:val="00486A17"/>
    <w:rsid w:val="00486DA8"/>
    <w:rsid w:val="004870BF"/>
    <w:rsid w:val="004870CC"/>
    <w:rsid w:val="0048711B"/>
    <w:rsid w:val="004873CD"/>
    <w:rsid w:val="00487459"/>
    <w:rsid w:val="0048753E"/>
    <w:rsid w:val="00487929"/>
    <w:rsid w:val="0048799B"/>
    <w:rsid w:val="00487AE9"/>
    <w:rsid w:val="00487B10"/>
    <w:rsid w:val="00487FA5"/>
    <w:rsid w:val="00487FB7"/>
    <w:rsid w:val="0049011D"/>
    <w:rsid w:val="00490172"/>
    <w:rsid w:val="00490195"/>
    <w:rsid w:val="004902C4"/>
    <w:rsid w:val="004905FF"/>
    <w:rsid w:val="00490990"/>
    <w:rsid w:val="00490A36"/>
    <w:rsid w:val="00490D3A"/>
    <w:rsid w:val="00490DA1"/>
    <w:rsid w:val="00491461"/>
    <w:rsid w:val="0049154C"/>
    <w:rsid w:val="004918BC"/>
    <w:rsid w:val="004918D7"/>
    <w:rsid w:val="004919E7"/>
    <w:rsid w:val="00491B31"/>
    <w:rsid w:val="00491C4B"/>
    <w:rsid w:val="00491F4F"/>
    <w:rsid w:val="00492175"/>
    <w:rsid w:val="00492699"/>
    <w:rsid w:val="004928A5"/>
    <w:rsid w:val="00492AC3"/>
    <w:rsid w:val="00492BAA"/>
    <w:rsid w:val="00492CC3"/>
    <w:rsid w:val="00492ECA"/>
    <w:rsid w:val="00492F62"/>
    <w:rsid w:val="00492F9E"/>
    <w:rsid w:val="00493115"/>
    <w:rsid w:val="0049330B"/>
    <w:rsid w:val="004933F1"/>
    <w:rsid w:val="00493704"/>
    <w:rsid w:val="00493839"/>
    <w:rsid w:val="00493CE2"/>
    <w:rsid w:val="00494053"/>
    <w:rsid w:val="00494124"/>
    <w:rsid w:val="00494211"/>
    <w:rsid w:val="00494873"/>
    <w:rsid w:val="00494B07"/>
    <w:rsid w:val="00494DD2"/>
    <w:rsid w:val="00495041"/>
    <w:rsid w:val="0049519E"/>
    <w:rsid w:val="004951CE"/>
    <w:rsid w:val="004952C9"/>
    <w:rsid w:val="004958EA"/>
    <w:rsid w:val="004958F0"/>
    <w:rsid w:val="00495F37"/>
    <w:rsid w:val="00495F5C"/>
    <w:rsid w:val="004963FA"/>
    <w:rsid w:val="0049654C"/>
    <w:rsid w:val="0049666B"/>
    <w:rsid w:val="004968C4"/>
    <w:rsid w:val="004968CE"/>
    <w:rsid w:val="00496E04"/>
    <w:rsid w:val="004971A2"/>
    <w:rsid w:val="004975B6"/>
    <w:rsid w:val="00497C79"/>
    <w:rsid w:val="00497EE5"/>
    <w:rsid w:val="004A009B"/>
    <w:rsid w:val="004A0146"/>
    <w:rsid w:val="004A0374"/>
    <w:rsid w:val="004A07D6"/>
    <w:rsid w:val="004A0944"/>
    <w:rsid w:val="004A0E15"/>
    <w:rsid w:val="004A0F92"/>
    <w:rsid w:val="004A1367"/>
    <w:rsid w:val="004A13EA"/>
    <w:rsid w:val="004A151A"/>
    <w:rsid w:val="004A1A49"/>
    <w:rsid w:val="004A1AD3"/>
    <w:rsid w:val="004A2251"/>
    <w:rsid w:val="004A2274"/>
    <w:rsid w:val="004A26BE"/>
    <w:rsid w:val="004A27BA"/>
    <w:rsid w:val="004A29FA"/>
    <w:rsid w:val="004A2D44"/>
    <w:rsid w:val="004A2DA2"/>
    <w:rsid w:val="004A2DA6"/>
    <w:rsid w:val="004A3472"/>
    <w:rsid w:val="004A389C"/>
    <w:rsid w:val="004A3950"/>
    <w:rsid w:val="004A3964"/>
    <w:rsid w:val="004A3F4C"/>
    <w:rsid w:val="004A3F97"/>
    <w:rsid w:val="004A40EB"/>
    <w:rsid w:val="004A47FC"/>
    <w:rsid w:val="004A49AE"/>
    <w:rsid w:val="004A49B9"/>
    <w:rsid w:val="004A5250"/>
    <w:rsid w:val="004A52C8"/>
    <w:rsid w:val="004A52E0"/>
    <w:rsid w:val="004A5394"/>
    <w:rsid w:val="004A5574"/>
    <w:rsid w:val="004A584A"/>
    <w:rsid w:val="004A5D2D"/>
    <w:rsid w:val="004A60F8"/>
    <w:rsid w:val="004A63E8"/>
    <w:rsid w:val="004A65F8"/>
    <w:rsid w:val="004A673B"/>
    <w:rsid w:val="004A680F"/>
    <w:rsid w:val="004A6BF4"/>
    <w:rsid w:val="004A700B"/>
    <w:rsid w:val="004A7167"/>
    <w:rsid w:val="004A7374"/>
    <w:rsid w:val="004A770A"/>
    <w:rsid w:val="004A7B3E"/>
    <w:rsid w:val="004A7CE1"/>
    <w:rsid w:val="004A7EB2"/>
    <w:rsid w:val="004A7FC3"/>
    <w:rsid w:val="004B01FD"/>
    <w:rsid w:val="004B0323"/>
    <w:rsid w:val="004B0B6F"/>
    <w:rsid w:val="004B1052"/>
    <w:rsid w:val="004B130C"/>
    <w:rsid w:val="004B13F2"/>
    <w:rsid w:val="004B1511"/>
    <w:rsid w:val="004B18DD"/>
    <w:rsid w:val="004B1C4E"/>
    <w:rsid w:val="004B1F2E"/>
    <w:rsid w:val="004B23F0"/>
    <w:rsid w:val="004B258E"/>
    <w:rsid w:val="004B25C7"/>
    <w:rsid w:val="004B26A7"/>
    <w:rsid w:val="004B275F"/>
    <w:rsid w:val="004B2901"/>
    <w:rsid w:val="004B2ADC"/>
    <w:rsid w:val="004B33A0"/>
    <w:rsid w:val="004B3635"/>
    <w:rsid w:val="004B3860"/>
    <w:rsid w:val="004B3866"/>
    <w:rsid w:val="004B3896"/>
    <w:rsid w:val="004B3B99"/>
    <w:rsid w:val="004B3CE5"/>
    <w:rsid w:val="004B4006"/>
    <w:rsid w:val="004B4392"/>
    <w:rsid w:val="004B45E7"/>
    <w:rsid w:val="004B4675"/>
    <w:rsid w:val="004B4774"/>
    <w:rsid w:val="004B526F"/>
    <w:rsid w:val="004B52A0"/>
    <w:rsid w:val="004B56A8"/>
    <w:rsid w:val="004B59E9"/>
    <w:rsid w:val="004B5B22"/>
    <w:rsid w:val="004B5DBC"/>
    <w:rsid w:val="004B5DE4"/>
    <w:rsid w:val="004B6023"/>
    <w:rsid w:val="004B632A"/>
    <w:rsid w:val="004B639F"/>
    <w:rsid w:val="004B669A"/>
    <w:rsid w:val="004B676C"/>
    <w:rsid w:val="004B684F"/>
    <w:rsid w:val="004B6BDF"/>
    <w:rsid w:val="004B6C75"/>
    <w:rsid w:val="004B6E46"/>
    <w:rsid w:val="004B6F47"/>
    <w:rsid w:val="004B72E2"/>
    <w:rsid w:val="004B79A1"/>
    <w:rsid w:val="004C0174"/>
    <w:rsid w:val="004C05D0"/>
    <w:rsid w:val="004C0736"/>
    <w:rsid w:val="004C0814"/>
    <w:rsid w:val="004C086F"/>
    <w:rsid w:val="004C0ABA"/>
    <w:rsid w:val="004C0DA5"/>
    <w:rsid w:val="004C0DD8"/>
    <w:rsid w:val="004C0E44"/>
    <w:rsid w:val="004C13E6"/>
    <w:rsid w:val="004C1441"/>
    <w:rsid w:val="004C1506"/>
    <w:rsid w:val="004C1788"/>
    <w:rsid w:val="004C1858"/>
    <w:rsid w:val="004C1AD6"/>
    <w:rsid w:val="004C1B78"/>
    <w:rsid w:val="004C1BB9"/>
    <w:rsid w:val="004C1C9D"/>
    <w:rsid w:val="004C1DB1"/>
    <w:rsid w:val="004C2438"/>
    <w:rsid w:val="004C2516"/>
    <w:rsid w:val="004C263B"/>
    <w:rsid w:val="004C263F"/>
    <w:rsid w:val="004C2A2A"/>
    <w:rsid w:val="004C2C5D"/>
    <w:rsid w:val="004C2F21"/>
    <w:rsid w:val="004C2F7B"/>
    <w:rsid w:val="004C3181"/>
    <w:rsid w:val="004C3208"/>
    <w:rsid w:val="004C33D5"/>
    <w:rsid w:val="004C3723"/>
    <w:rsid w:val="004C37CC"/>
    <w:rsid w:val="004C3974"/>
    <w:rsid w:val="004C3D05"/>
    <w:rsid w:val="004C3D95"/>
    <w:rsid w:val="004C4315"/>
    <w:rsid w:val="004C471E"/>
    <w:rsid w:val="004C4862"/>
    <w:rsid w:val="004C4F52"/>
    <w:rsid w:val="004C536E"/>
    <w:rsid w:val="004C5682"/>
    <w:rsid w:val="004C56D4"/>
    <w:rsid w:val="004C595E"/>
    <w:rsid w:val="004C5A72"/>
    <w:rsid w:val="004C5C2E"/>
    <w:rsid w:val="004C5C47"/>
    <w:rsid w:val="004C5DE4"/>
    <w:rsid w:val="004C5E36"/>
    <w:rsid w:val="004C5E5B"/>
    <w:rsid w:val="004C5FDD"/>
    <w:rsid w:val="004C6044"/>
    <w:rsid w:val="004C6617"/>
    <w:rsid w:val="004C670F"/>
    <w:rsid w:val="004C67A6"/>
    <w:rsid w:val="004C6CA2"/>
    <w:rsid w:val="004C6D80"/>
    <w:rsid w:val="004C7384"/>
    <w:rsid w:val="004C76BA"/>
    <w:rsid w:val="004C7A3D"/>
    <w:rsid w:val="004C7B7C"/>
    <w:rsid w:val="004D00B2"/>
    <w:rsid w:val="004D0196"/>
    <w:rsid w:val="004D0648"/>
    <w:rsid w:val="004D0AA8"/>
    <w:rsid w:val="004D0DE7"/>
    <w:rsid w:val="004D10D1"/>
    <w:rsid w:val="004D1528"/>
    <w:rsid w:val="004D1640"/>
    <w:rsid w:val="004D1AF4"/>
    <w:rsid w:val="004D1B45"/>
    <w:rsid w:val="004D1C44"/>
    <w:rsid w:val="004D23C6"/>
    <w:rsid w:val="004D2550"/>
    <w:rsid w:val="004D27BD"/>
    <w:rsid w:val="004D284B"/>
    <w:rsid w:val="004D298B"/>
    <w:rsid w:val="004D2D46"/>
    <w:rsid w:val="004D2D5C"/>
    <w:rsid w:val="004D2E77"/>
    <w:rsid w:val="004D2EAF"/>
    <w:rsid w:val="004D3297"/>
    <w:rsid w:val="004D3399"/>
    <w:rsid w:val="004D3450"/>
    <w:rsid w:val="004D349F"/>
    <w:rsid w:val="004D3992"/>
    <w:rsid w:val="004D3DA9"/>
    <w:rsid w:val="004D4403"/>
    <w:rsid w:val="004D442E"/>
    <w:rsid w:val="004D4F6E"/>
    <w:rsid w:val="004D4FEF"/>
    <w:rsid w:val="004D504C"/>
    <w:rsid w:val="004D56B3"/>
    <w:rsid w:val="004D575B"/>
    <w:rsid w:val="004D5A8B"/>
    <w:rsid w:val="004D5DDC"/>
    <w:rsid w:val="004D5E21"/>
    <w:rsid w:val="004D5FAF"/>
    <w:rsid w:val="004D66E7"/>
    <w:rsid w:val="004D69DC"/>
    <w:rsid w:val="004D6BAE"/>
    <w:rsid w:val="004D6D2B"/>
    <w:rsid w:val="004D6D57"/>
    <w:rsid w:val="004D6F3E"/>
    <w:rsid w:val="004D6FB1"/>
    <w:rsid w:val="004D7156"/>
    <w:rsid w:val="004D7376"/>
    <w:rsid w:val="004D7551"/>
    <w:rsid w:val="004D78A8"/>
    <w:rsid w:val="004D7937"/>
    <w:rsid w:val="004D7A2B"/>
    <w:rsid w:val="004D7C10"/>
    <w:rsid w:val="004D7FF5"/>
    <w:rsid w:val="004E0030"/>
    <w:rsid w:val="004E005A"/>
    <w:rsid w:val="004E0298"/>
    <w:rsid w:val="004E084E"/>
    <w:rsid w:val="004E09C5"/>
    <w:rsid w:val="004E09CD"/>
    <w:rsid w:val="004E0E81"/>
    <w:rsid w:val="004E110F"/>
    <w:rsid w:val="004E1224"/>
    <w:rsid w:val="004E1312"/>
    <w:rsid w:val="004E1B64"/>
    <w:rsid w:val="004E1DBD"/>
    <w:rsid w:val="004E21D7"/>
    <w:rsid w:val="004E22AE"/>
    <w:rsid w:val="004E238E"/>
    <w:rsid w:val="004E2450"/>
    <w:rsid w:val="004E26A2"/>
    <w:rsid w:val="004E2714"/>
    <w:rsid w:val="004E2852"/>
    <w:rsid w:val="004E2974"/>
    <w:rsid w:val="004E2D64"/>
    <w:rsid w:val="004E2ED9"/>
    <w:rsid w:val="004E3102"/>
    <w:rsid w:val="004E3186"/>
    <w:rsid w:val="004E33AE"/>
    <w:rsid w:val="004E346A"/>
    <w:rsid w:val="004E356C"/>
    <w:rsid w:val="004E3878"/>
    <w:rsid w:val="004E38E6"/>
    <w:rsid w:val="004E3B57"/>
    <w:rsid w:val="004E3BF4"/>
    <w:rsid w:val="004E3C88"/>
    <w:rsid w:val="004E40FF"/>
    <w:rsid w:val="004E412A"/>
    <w:rsid w:val="004E42E4"/>
    <w:rsid w:val="004E4388"/>
    <w:rsid w:val="004E44C5"/>
    <w:rsid w:val="004E45FF"/>
    <w:rsid w:val="004E471D"/>
    <w:rsid w:val="004E472B"/>
    <w:rsid w:val="004E47CE"/>
    <w:rsid w:val="004E47F2"/>
    <w:rsid w:val="004E4A98"/>
    <w:rsid w:val="004E4DD6"/>
    <w:rsid w:val="004E4E70"/>
    <w:rsid w:val="004E4F67"/>
    <w:rsid w:val="004E52A1"/>
    <w:rsid w:val="004E52EC"/>
    <w:rsid w:val="004E533E"/>
    <w:rsid w:val="004E57A6"/>
    <w:rsid w:val="004E5993"/>
    <w:rsid w:val="004E5B89"/>
    <w:rsid w:val="004E5B93"/>
    <w:rsid w:val="004E5C14"/>
    <w:rsid w:val="004E5DD9"/>
    <w:rsid w:val="004E615D"/>
    <w:rsid w:val="004E61DE"/>
    <w:rsid w:val="004E61ED"/>
    <w:rsid w:val="004E627B"/>
    <w:rsid w:val="004E6458"/>
    <w:rsid w:val="004E6619"/>
    <w:rsid w:val="004E686C"/>
    <w:rsid w:val="004E687D"/>
    <w:rsid w:val="004E692E"/>
    <w:rsid w:val="004E6B73"/>
    <w:rsid w:val="004E6D45"/>
    <w:rsid w:val="004E6F85"/>
    <w:rsid w:val="004E7302"/>
    <w:rsid w:val="004E7509"/>
    <w:rsid w:val="004E777C"/>
    <w:rsid w:val="004E7782"/>
    <w:rsid w:val="004E77CD"/>
    <w:rsid w:val="004E7908"/>
    <w:rsid w:val="004E7977"/>
    <w:rsid w:val="004E7B6A"/>
    <w:rsid w:val="004E7BB8"/>
    <w:rsid w:val="004E7C57"/>
    <w:rsid w:val="004F03A9"/>
    <w:rsid w:val="004F0437"/>
    <w:rsid w:val="004F04CA"/>
    <w:rsid w:val="004F0A5A"/>
    <w:rsid w:val="004F0AB9"/>
    <w:rsid w:val="004F0D54"/>
    <w:rsid w:val="004F0D90"/>
    <w:rsid w:val="004F0E81"/>
    <w:rsid w:val="004F0EEF"/>
    <w:rsid w:val="004F12A8"/>
    <w:rsid w:val="004F134A"/>
    <w:rsid w:val="004F1392"/>
    <w:rsid w:val="004F14DD"/>
    <w:rsid w:val="004F183B"/>
    <w:rsid w:val="004F196E"/>
    <w:rsid w:val="004F2109"/>
    <w:rsid w:val="004F2216"/>
    <w:rsid w:val="004F2292"/>
    <w:rsid w:val="004F26D8"/>
    <w:rsid w:val="004F26EC"/>
    <w:rsid w:val="004F27C6"/>
    <w:rsid w:val="004F29FC"/>
    <w:rsid w:val="004F2CEC"/>
    <w:rsid w:val="004F2E35"/>
    <w:rsid w:val="004F2F66"/>
    <w:rsid w:val="004F30EB"/>
    <w:rsid w:val="004F368D"/>
    <w:rsid w:val="004F38DE"/>
    <w:rsid w:val="004F3BA6"/>
    <w:rsid w:val="004F3EBE"/>
    <w:rsid w:val="004F3EC3"/>
    <w:rsid w:val="004F4541"/>
    <w:rsid w:val="004F45AF"/>
    <w:rsid w:val="004F45BB"/>
    <w:rsid w:val="004F481B"/>
    <w:rsid w:val="004F4F4F"/>
    <w:rsid w:val="004F4FA2"/>
    <w:rsid w:val="004F52B8"/>
    <w:rsid w:val="004F530A"/>
    <w:rsid w:val="004F538C"/>
    <w:rsid w:val="004F5410"/>
    <w:rsid w:val="004F5661"/>
    <w:rsid w:val="004F56C8"/>
    <w:rsid w:val="004F5782"/>
    <w:rsid w:val="004F57E2"/>
    <w:rsid w:val="004F5B2B"/>
    <w:rsid w:val="004F5D97"/>
    <w:rsid w:val="004F5F97"/>
    <w:rsid w:val="004F6429"/>
    <w:rsid w:val="004F675B"/>
    <w:rsid w:val="004F6984"/>
    <w:rsid w:val="004F699C"/>
    <w:rsid w:val="004F6C4B"/>
    <w:rsid w:val="004F7309"/>
    <w:rsid w:val="004F7593"/>
    <w:rsid w:val="004F7E6C"/>
    <w:rsid w:val="004F7EAC"/>
    <w:rsid w:val="0050026A"/>
    <w:rsid w:val="005002D1"/>
    <w:rsid w:val="00501060"/>
    <w:rsid w:val="005011B9"/>
    <w:rsid w:val="005011E9"/>
    <w:rsid w:val="005015B3"/>
    <w:rsid w:val="005016D1"/>
    <w:rsid w:val="00501A34"/>
    <w:rsid w:val="00501AC3"/>
    <w:rsid w:val="00501B7E"/>
    <w:rsid w:val="00501BB1"/>
    <w:rsid w:val="00501D13"/>
    <w:rsid w:val="0050225A"/>
    <w:rsid w:val="005022A7"/>
    <w:rsid w:val="005024A1"/>
    <w:rsid w:val="00502594"/>
    <w:rsid w:val="00502784"/>
    <w:rsid w:val="00502B1D"/>
    <w:rsid w:val="00502C4E"/>
    <w:rsid w:val="00502DB6"/>
    <w:rsid w:val="00502E53"/>
    <w:rsid w:val="005032FC"/>
    <w:rsid w:val="005036D0"/>
    <w:rsid w:val="005038AD"/>
    <w:rsid w:val="00504446"/>
    <w:rsid w:val="00504533"/>
    <w:rsid w:val="00504587"/>
    <w:rsid w:val="005046D4"/>
    <w:rsid w:val="00504C43"/>
    <w:rsid w:val="00504D95"/>
    <w:rsid w:val="00504EA7"/>
    <w:rsid w:val="00504ECD"/>
    <w:rsid w:val="005051A3"/>
    <w:rsid w:val="00505276"/>
    <w:rsid w:val="00505279"/>
    <w:rsid w:val="005053DF"/>
    <w:rsid w:val="0050571B"/>
    <w:rsid w:val="00505BA7"/>
    <w:rsid w:val="00506093"/>
    <w:rsid w:val="005062F5"/>
    <w:rsid w:val="00506344"/>
    <w:rsid w:val="00506507"/>
    <w:rsid w:val="00506FDB"/>
    <w:rsid w:val="005072E0"/>
    <w:rsid w:val="00507422"/>
    <w:rsid w:val="0050759C"/>
    <w:rsid w:val="00507B1B"/>
    <w:rsid w:val="00507B93"/>
    <w:rsid w:val="00507D83"/>
    <w:rsid w:val="00507D9A"/>
    <w:rsid w:val="00507DF1"/>
    <w:rsid w:val="00510263"/>
    <w:rsid w:val="00510717"/>
    <w:rsid w:val="0051089F"/>
    <w:rsid w:val="00510C0F"/>
    <w:rsid w:val="00510DBE"/>
    <w:rsid w:val="00510EC1"/>
    <w:rsid w:val="00511500"/>
    <w:rsid w:val="0051189E"/>
    <w:rsid w:val="00511AE5"/>
    <w:rsid w:val="00511B03"/>
    <w:rsid w:val="00511C2D"/>
    <w:rsid w:val="00512270"/>
    <w:rsid w:val="0051269B"/>
    <w:rsid w:val="005128BA"/>
    <w:rsid w:val="005128CC"/>
    <w:rsid w:val="00512CDA"/>
    <w:rsid w:val="00512F0F"/>
    <w:rsid w:val="0051370B"/>
    <w:rsid w:val="00513748"/>
    <w:rsid w:val="0051391F"/>
    <w:rsid w:val="00513D82"/>
    <w:rsid w:val="00513E78"/>
    <w:rsid w:val="00513E82"/>
    <w:rsid w:val="00514130"/>
    <w:rsid w:val="0051425A"/>
    <w:rsid w:val="0051429E"/>
    <w:rsid w:val="0051433B"/>
    <w:rsid w:val="00514443"/>
    <w:rsid w:val="00514633"/>
    <w:rsid w:val="00514B41"/>
    <w:rsid w:val="00514CDF"/>
    <w:rsid w:val="00514EB3"/>
    <w:rsid w:val="005151B8"/>
    <w:rsid w:val="00515747"/>
    <w:rsid w:val="005157B1"/>
    <w:rsid w:val="00515A0E"/>
    <w:rsid w:val="005161AE"/>
    <w:rsid w:val="00516AB3"/>
    <w:rsid w:val="00516C2E"/>
    <w:rsid w:val="00517114"/>
    <w:rsid w:val="0051716C"/>
    <w:rsid w:val="005172D9"/>
    <w:rsid w:val="0051730A"/>
    <w:rsid w:val="00517398"/>
    <w:rsid w:val="005176D7"/>
    <w:rsid w:val="00517879"/>
    <w:rsid w:val="00517C08"/>
    <w:rsid w:val="00517C8D"/>
    <w:rsid w:val="00517CF1"/>
    <w:rsid w:val="005201E3"/>
    <w:rsid w:val="00520401"/>
    <w:rsid w:val="00520802"/>
    <w:rsid w:val="005208F2"/>
    <w:rsid w:val="00520BEB"/>
    <w:rsid w:val="00520CA1"/>
    <w:rsid w:val="00520F47"/>
    <w:rsid w:val="005210D4"/>
    <w:rsid w:val="005210F1"/>
    <w:rsid w:val="00521123"/>
    <w:rsid w:val="005211D1"/>
    <w:rsid w:val="0052152E"/>
    <w:rsid w:val="005215B2"/>
    <w:rsid w:val="005215C5"/>
    <w:rsid w:val="005216C4"/>
    <w:rsid w:val="00521864"/>
    <w:rsid w:val="005218A1"/>
    <w:rsid w:val="0052190B"/>
    <w:rsid w:val="00521C4E"/>
    <w:rsid w:val="00521CC6"/>
    <w:rsid w:val="0052220A"/>
    <w:rsid w:val="005223B7"/>
    <w:rsid w:val="00522501"/>
    <w:rsid w:val="005228E8"/>
    <w:rsid w:val="005229D9"/>
    <w:rsid w:val="005229E5"/>
    <w:rsid w:val="00523019"/>
    <w:rsid w:val="00523151"/>
    <w:rsid w:val="005231B7"/>
    <w:rsid w:val="005233A5"/>
    <w:rsid w:val="00523BFB"/>
    <w:rsid w:val="00523DC4"/>
    <w:rsid w:val="00523E5A"/>
    <w:rsid w:val="00523FA8"/>
    <w:rsid w:val="005240B2"/>
    <w:rsid w:val="005245B0"/>
    <w:rsid w:val="00524F33"/>
    <w:rsid w:val="0052511E"/>
    <w:rsid w:val="005251D9"/>
    <w:rsid w:val="005255F1"/>
    <w:rsid w:val="005256BA"/>
    <w:rsid w:val="0052595F"/>
    <w:rsid w:val="00525A05"/>
    <w:rsid w:val="00525B6C"/>
    <w:rsid w:val="00525C4A"/>
    <w:rsid w:val="00525D3D"/>
    <w:rsid w:val="00525F0E"/>
    <w:rsid w:val="0052604D"/>
    <w:rsid w:val="00526510"/>
    <w:rsid w:val="0052667A"/>
    <w:rsid w:val="005266A4"/>
    <w:rsid w:val="00526725"/>
    <w:rsid w:val="005269CD"/>
    <w:rsid w:val="00526B99"/>
    <w:rsid w:val="00526D75"/>
    <w:rsid w:val="00526D8B"/>
    <w:rsid w:val="00526F7A"/>
    <w:rsid w:val="005275B8"/>
    <w:rsid w:val="005278EC"/>
    <w:rsid w:val="00527BBF"/>
    <w:rsid w:val="00527C4B"/>
    <w:rsid w:val="005304BC"/>
    <w:rsid w:val="00530B8F"/>
    <w:rsid w:val="00530CE1"/>
    <w:rsid w:val="00530DFD"/>
    <w:rsid w:val="00530F87"/>
    <w:rsid w:val="00530F9F"/>
    <w:rsid w:val="00531141"/>
    <w:rsid w:val="00531B80"/>
    <w:rsid w:val="00531E1E"/>
    <w:rsid w:val="00531F43"/>
    <w:rsid w:val="0053207A"/>
    <w:rsid w:val="00532342"/>
    <w:rsid w:val="0053262B"/>
    <w:rsid w:val="005326A1"/>
    <w:rsid w:val="00532930"/>
    <w:rsid w:val="005331B4"/>
    <w:rsid w:val="005338D1"/>
    <w:rsid w:val="00533A2B"/>
    <w:rsid w:val="00533AAC"/>
    <w:rsid w:val="00533AEE"/>
    <w:rsid w:val="00533BD1"/>
    <w:rsid w:val="00533C71"/>
    <w:rsid w:val="00533E39"/>
    <w:rsid w:val="005340EC"/>
    <w:rsid w:val="0053428D"/>
    <w:rsid w:val="0053445C"/>
    <w:rsid w:val="00534525"/>
    <w:rsid w:val="00534B26"/>
    <w:rsid w:val="00535377"/>
    <w:rsid w:val="00535673"/>
    <w:rsid w:val="005359D2"/>
    <w:rsid w:val="00535EBE"/>
    <w:rsid w:val="00535F65"/>
    <w:rsid w:val="0053612D"/>
    <w:rsid w:val="0053643F"/>
    <w:rsid w:val="00536582"/>
    <w:rsid w:val="00536610"/>
    <w:rsid w:val="005366D6"/>
    <w:rsid w:val="00536813"/>
    <w:rsid w:val="005369B9"/>
    <w:rsid w:val="00536DAD"/>
    <w:rsid w:val="00536EB2"/>
    <w:rsid w:val="0053701C"/>
    <w:rsid w:val="00537102"/>
    <w:rsid w:val="0053719D"/>
    <w:rsid w:val="005374D3"/>
    <w:rsid w:val="005375D6"/>
    <w:rsid w:val="00537991"/>
    <w:rsid w:val="00537E44"/>
    <w:rsid w:val="00537F67"/>
    <w:rsid w:val="00537F92"/>
    <w:rsid w:val="005401E5"/>
    <w:rsid w:val="00540975"/>
    <w:rsid w:val="00540985"/>
    <w:rsid w:val="0054098C"/>
    <w:rsid w:val="005409A2"/>
    <w:rsid w:val="00540A2D"/>
    <w:rsid w:val="00540B76"/>
    <w:rsid w:val="00541146"/>
    <w:rsid w:val="00541229"/>
    <w:rsid w:val="00541324"/>
    <w:rsid w:val="005414E2"/>
    <w:rsid w:val="00541B4B"/>
    <w:rsid w:val="00541B7B"/>
    <w:rsid w:val="00541BBA"/>
    <w:rsid w:val="00542122"/>
    <w:rsid w:val="00542798"/>
    <w:rsid w:val="00542975"/>
    <w:rsid w:val="00542A7C"/>
    <w:rsid w:val="00542A8D"/>
    <w:rsid w:val="00542E5D"/>
    <w:rsid w:val="005436A5"/>
    <w:rsid w:val="005438CA"/>
    <w:rsid w:val="00543C89"/>
    <w:rsid w:val="00543FFD"/>
    <w:rsid w:val="0054496E"/>
    <w:rsid w:val="00544B64"/>
    <w:rsid w:val="00544D0F"/>
    <w:rsid w:val="00544E24"/>
    <w:rsid w:val="00544EA3"/>
    <w:rsid w:val="0054501D"/>
    <w:rsid w:val="00545573"/>
    <w:rsid w:val="005458ED"/>
    <w:rsid w:val="00545BA5"/>
    <w:rsid w:val="00545BF6"/>
    <w:rsid w:val="00545C15"/>
    <w:rsid w:val="00545E48"/>
    <w:rsid w:val="00545EB3"/>
    <w:rsid w:val="00545F0E"/>
    <w:rsid w:val="005463F1"/>
    <w:rsid w:val="00546577"/>
    <w:rsid w:val="0054675D"/>
    <w:rsid w:val="00546A4F"/>
    <w:rsid w:val="00546BC1"/>
    <w:rsid w:val="00546E20"/>
    <w:rsid w:val="00547090"/>
    <w:rsid w:val="00547155"/>
    <w:rsid w:val="005475F7"/>
    <w:rsid w:val="00547796"/>
    <w:rsid w:val="0054781C"/>
    <w:rsid w:val="0054791F"/>
    <w:rsid w:val="005479BF"/>
    <w:rsid w:val="00547C08"/>
    <w:rsid w:val="0055008F"/>
    <w:rsid w:val="00550325"/>
    <w:rsid w:val="00550666"/>
    <w:rsid w:val="005507B5"/>
    <w:rsid w:val="00550939"/>
    <w:rsid w:val="00550B53"/>
    <w:rsid w:val="00550BFF"/>
    <w:rsid w:val="00550F01"/>
    <w:rsid w:val="005510B0"/>
    <w:rsid w:val="00551972"/>
    <w:rsid w:val="00551B4F"/>
    <w:rsid w:val="00551DD9"/>
    <w:rsid w:val="00551F3E"/>
    <w:rsid w:val="0055204C"/>
    <w:rsid w:val="00552387"/>
    <w:rsid w:val="00552501"/>
    <w:rsid w:val="005525C3"/>
    <w:rsid w:val="0055280C"/>
    <w:rsid w:val="005528C6"/>
    <w:rsid w:val="00552B61"/>
    <w:rsid w:val="0055337A"/>
    <w:rsid w:val="00553403"/>
    <w:rsid w:val="0055384C"/>
    <w:rsid w:val="005538B6"/>
    <w:rsid w:val="00553AF6"/>
    <w:rsid w:val="00553C21"/>
    <w:rsid w:val="00553D02"/>
    <w:rsid w:val="00553D41"/>
    <w:rsid w:val="00553DAD"/>
    <w:rsid w:val="00553E1C"/>
    <w:rsid w:val="00553F15"/>
    <w:rsid w:val="00553F8F"/>
    <w:rsid w:val="005541B8"/>
    <w:rsid w:val="0055430F"/>
    <w:rsid w:val="005543F4"/>
    <w:rsid w:val="005544B5"/>
    <w:rsid w:val="005544F4"/>
    <w:rsid w:val="00554901"/>
    <w:rsid w:val="00554E3B"/>
    <w:rsid w:val="0055540C"/>
    <w:rsid w:val="0055564E"/>
    <w:rsid w:val="00555717"/>
    <w:rsid w:val="00555E02"/>
    <w:rsid w:val="00555E74"/>
    <w:rsid w:val="005561CC"/>
    <w:rsid w:val="0055625B"/>
    <w:rsid w:val="005562AE"/>
    <w:rsid w:val="0055685C"/>
    <w:rsid w:val="00556C6F"/>
    <w:rsid w:val="00557019"/>
    <w:rsid w:val="00557052"/>
    <w:rsid w:val="00557935"/>
    <w:rsid w:val="00557C24"/>
    <w:rsid w:val="005603E0"/>
    <w:rsid w:val="00560962"/>
    <w:rsid w:val="00560B78"/>
    <w:rsid w:val="00560D4C"/>
    <w:rsid w:val="00560E1B"/>
    <w:rsid w:val="00560E7A"/>
    <w:rsid w:val="00561262"/>
    <w:rsid w:val="005614BF"/>
    <w:rsid w:val="0056184B"/>
    <w:rsid w:val="00561A27"/>
    <w:rsid w:val="00561B2F"/>
    <w:rsid w:val="00561BF2"/>
    <w:rsid w:val="00561D0D"/>
    <w:rsid w:val="00562033"/>
    <w:rsid w:val="0056215B"/>
    <w:rsid w:val="005621B1"/>
    <w:rsid w:val="005626D1"/>
    <w:rsid w:val="00562744"/>
    <w:rsid w:val="00562807"/>
    <w:rsid w:val="0056284E"/>
    <w:rsid w:val="00562859"/>
    <w:rsid w:val="00563AE7"/>
    <w:rsid w:val="00563CAF"/>
    <w:rsid w:val="00563D67"/>
    <w:rsid w:val="00564214"/>
    <w:rsid w:val="00564325"/>
    <w:rsid w:val="005644DA"/>
    <w:rsid w:val="0056466C"/>
    <w:rsid w:val="00564897"/>
    <w:rsid w:val="00564D77"/>
    <w:rsid w:val="005651C0"/>
    <w:rsid w:val="005653CC"/>
    <w:rsid w:val="00565547"/>
    <w:rsid w:val="005656EF"/>
    <w:rsid w:val="005656F5"/>
    <w:rsid w:val="00565726"/>
    <w:rsid w:val="005663D0"/>
    <w:rsid w:val="00566404"/>
    <w:rsid w:val="00566609"/>
    <w:rsid w:val="00566765"/>
    <w:rsid w:val="00566894"/>
    <w:rsid w:val="005669D3"/>
    <w:rsid w:val="005670C2"/>
    <w:rsid w:val="0056726A"/>
    <w:rsid w:val="005673AF"/>
    <w:rsid w:val="00567936"/>
    <w:rsid w:val="005679F7"/>
    <w:rsid w:val="00567C4D"/>
    <w:rsid w:val="00567DD6"/>
    <w:rsid w:val="0057024D"/>
    <w:rsid w:val="005702E0"/>
    <w:rsid w:val="00570480"/>
    <w:rsid w:val="00570657"/>
    <w:rsid w:val="005706AB"/>
    <w:rsid w:val="005706B5"/>
    <w:rsid w:val="00570768"/>
    <w:rsid w:val="0057076E"/>
    <w:rsid w:val="005708CE"/>
    <w:rsid w:val="00570B22"/>
    <w:rsid w:val="00570EFC"/>
    <w:rsid w:val="00570F12"/>
    <w:rsid w:val="005710B3"/>
    <w:rsid w:val="005713D9"/>
    <w:rsid w:val="005713DF"/>
    <w:rsid w:val="00571438"/>
    <w:rsid w:val="00571DD4"/>
    <w:rsid w:val="0057209D"/>
    <w:rsid w:val="005722F4"/>
    <w:rsid w:val="0057235E"/>
    <w:rsid w:val="005725B4"/>
    <w:rsid w:val="00572BE4"/>
    <w:rsid w:val="00572E75"/>
    <w:rsid w:val="00572EE6"/>
    <w:rsid w:val="0057302C"/>
    <w:rsid w:val="0057398A"/>
    <w:rsid w:val="00573A59"/>
    <w:rsid w:val="00573AF5"/>
    <w:rsid w:val="00573B97"/>
    <w:rsid w:val="00573CC1"/>
    <w:rsid w:val="00573D10"/>
    <w:rsid w:val="005749C7"/>
    <w:rsid w:val="00574D61"/>
    <w:rsid w:val="0057517C"/>
    <w:rsid w:val="00575344"/>
    <w:rsid w:val="0057546D"/>
    <w:rsid w:val="0057546F"/>
    <w:rsid w:val="00575596"/>
    <w:rsid w:val="005756CE"/>
    <w:rsid w:val="0057591D"/>
    <w:rsid w:val="005759F8"/>
    <w:rsid w:val="00575A51"/>
    <w:rsid w:val="00575F01"/>
    <w:rsid w:val="00576634"/>
    <w:rsid w:val="00576873"/>
    <w:rsid w:val="00576930"/>
    <w:rsid w:val="00576DAE"/>
    <w:rsid w:val="00577108"/>
    <w:rsid w:val="00577274"/>
    <w:rsid w:val="005774BB"/>
    <w:rsid w:val="00577875"/>
    <w:rsid w:val="00580144"/>
    <w:rsid w:val="0058045D"/>
    <w:rsid w:val="005804FB"/>
    <w:rsid w:val="005805B4"/>
    <w:rsid w:val="00580698"/>
    <w:rsid w:val="005809B9"/>
    <w:rsid w:val="00580C95"/>
    <w:rsid w:val="00580EE8"/>
    <w:rsid w:val="005815C7"/>
    <w:rsid w:val="00581619"/>
    <w:rsid w:val="005818BC"/>
    <w:rsid w:val="005819E9"/>
    <w:rsid w:val="00581DF3"/>
    <w:rsid w:val="00581E23"/>
    <w:rsid w:val="00581FF5"/>
    <w:rsid w:val="0058200D"/>
    <w:rsid w:val="00582134"/>
    <w:rsid w:val="00582538"/>
    <w:rsid w:val="00582B74"/>
    <w:rsid w:val="005836B6"/>
    <w:rsid w:val="00583A9D"/>
    <w:rsid w:val="00583B0E"/>
    <w:rsid w:val="00583CEF"/>
    <w:rsid w:val="00583F5C"/>
    <w:rsid w:val="00584475"/>
    <w:rsid w:val="00584527"/>
    <w:rsid w:val="005846C5"/>
    <w:rsid w:val="00584BD5"/>
    <w:rsid w:val="00584C23"/>
    <w:rsid w:val="00584C72"/>
    <w:rsid w:val="00584D8E"/>
    <w:rsid w:val="00585257"/>
    <w:rsid w:val="005854D1"/>
    <w:rsid w:val="0058551D"/>
    <w:rsid w:val="00585787"/>
    <w:rsid w:val="00585878"/>
    <w:rsid w:val="00585A58"/>
    <w:rsid w:val="00585A72"/>
    <w:rsid w:val="0058653C"/>
    <w:rsid w:val="0058657C"/>
    <w:rsid w:val="0058667E"/>
    <w:rsid w:val="005866CC"/>
    <w:rsid w:val="005868A7"/>
    <w:rsid w:val="00586920"/>
    <w:rsid w:val="00586AD0"/>
    <w:rsid w:val="00586B26"/>
    <w:rsid w:val="00586E39"/>
    <w:rsid w:val="00586F90"/>
    <w:rsid w:val="005870A0"/>
    <w:rsid w:val="005872E2"/>
    <w:rsid w:val="00587396"/>
    <w:rsid w:val="005875ED"/>
    <w:rsid w:val="005876A6"/>
    <w:rsid w:val="00587DBD"/>
    <w:rsid w:val="00587E12"/>
    <w:rsid w:val="0059039C"/>
    <w:rsid w:val="005903C9"/>
    <w:rsid w:val="00590455"/>
    <w:rsid w:val="0059054A"/>
    <w:rsid w:val="00590C54"/>
    <w:rsid w:val="00590C8F"/>
    <w:rsid w:val="00591221"/>
    <w:rsid w:val="00591333"/>
    <w:rsid w:val="0059147F"/>
    <w:rsid w:val="005915B8"/>
    <w:rsid w:val="0059171C"/>
    <w:rsid w:val="00591A54"/>
    <w:rsid w:val="00592101"/>
    <w:rsid w:val="005925C0"/>
    <w:rsid w:val="005925D5"/>
    <w:rsid w:val="00592B5D"/>
    <w:rsid w:val="00592EC8"/>
    <w:rsid w:val="00592ECF"/>
    <w:rsid w:val="005930F5"/>
    <w:rsid w:val="005931E1"/>
    <w:rsid w:val="00593282"/>
    <w:rsid w:val="00593427"/>
    <w:rsid w:val="00593F3D"/>
    <w:rsid w:val="0059411C"/>
    <w:rsid w:val="0059416A"/>
    <w:rsid w:val="0059429F"/>
    <w:rsid w:val="005943F9"/>
    <w:rsid w:val="00594564"/>
    <w:rsid w:val="00594584"/>
    <w:rsid w:val="00594846"/>
    <w:rsid w:val="005948DA"/>
    <w:rsid w:val="00595698"/>
    <w:rsid w:val="00595728"/>
    <w:rsid w:val="005957B3"/>
    <w:rsid w:val="00595A28"/>
    <w:rsid w:val="00595BE0"/>
    <w:rsid w:val="00595D87"/>
    <w:rsid w:val="00595FFC"/>
    <w:rsid w:val="005962B6"/>
    <w:rsid w:val="00596364"/>
    <w:rsid w:val="00596980"/>
    <w:rsid w:val="00596BD2"/>
    <w:rsid w:val="0059770D"/>
    <w:rsid w:val="005977B5"/>
    <w:rsid w:val="005978AC"/>
    <w:rsid w:val="00597A0A"/>
    <w:rsid w:val="00597D1B"/>
    <w:rsid w:val="00597E89"/>
    <w:rsid w:val="005A0060"/>
    <w:rsid w:val="005A0070"/>
    <w:rsid w:val="005A0138"/>
    <w:rsid w:val="005A03E9"/>
    <w:rsid w:val="005A058A"/>
    <w:rsid w:val="005A0611"/>
    <w:rsid w:val="005A0C45"/>
    <w:rsid w:val="005A0C73"/>
    <w:rsid w:val="005A0CEE"/>
    <w:rsid w:val="005A0F45"/>
    <w:rsid w:val="005A11F1"/>
    <w:rsid w:val="005A134F"/>
    <w:rsid w:val="005A1503"/>
    <w:rsid w:val="005A19A0"/>
    <w:rsid w:val="005A19C2"/>
    <w:rsid w:val="005A1AC9"/>
    <w:rsid w:val="005A1BC9"/>
    <w:rsid w:val="005A1C53"/>
    <w:rsid w:val="005A1C95"/>
    <w:rsid w:val="005A1CFB"/>
    <w:rsid w:val="005A1E31"/>
    <w:rsid w:val="005A1E79"/>
    <w:rsid w:val="005A2148"/>
    <w:rsid w:val="005A2695"/>
    <w:rsid w:val="005A26DF"/>
    <w:rsid w:val="005A2772"/>
    <w:rsid w:val="005A296E"/>
    <w:rsid w:val="005A2C43"/>
    <w:rsid w:val="005A2F0E"/>
    <w:rsid w:val="005A30D0"/>
    <w:rsid w:val="005A30D3"/>
    <w:rsid w:val="005A326E"/>
    <w:rsid w:val="005A357B"/>
    <w:rsid w:val="005A35FF"/>
    <w:rsid w:val="005A37F7"/>
    <w:rsid w:val="005A3885"/>
    <w:rsid w:val="005A3B19"/>
    <w:rsid w:val="005A4228"/>
    <w:rsid w:val="005A424E"/>
    <w:rsid w:val="005A432F"/>
    <w:rsid w:val="005A4378"/>
    <w:rsid w:val="005A4541"/>
    <w:rsid w:val="005A45A4"/>
    <w:rsid w:val="005A4752"/>
    <w:rsid w:val="005A48FD"/>
    <w:rsid w:val="005A4C3E"/>
    <w:rsid w:val="005A50CE"/>
    <w:rsid w:val="005A5225"/>
    <w:rsid w:val="005A558F"/>
    <w:rsid w:val="005A56A1"/>
    <w:rsid w:val="005A5B21"/>
    <w:rsid w:val="005A5B7E"/>
    <w:rsid w:val="005A5CA2"/>
    <w:rsid w:val="005A5E39"/>
    <w:rsid w:val="005A5F66"/>
    <w:rsid w:val="005A630B"/>
    <w:rsid w:val="005A63F8"/>
    <w:rsid w:val="005A6971"/>
    <w:rsid w:val="005A69A0"/>
    <w:rsid w:val="005A6BB6"/>
    <w:rsid w:val="005A733F"/>
    <w:rsid w:val="005A7664"/>
    <w:rsid w:val="005A7671"/>
    <w:rsid w:val="005A7EE7"/>
    <w:rsid w:val="005A7F2D"/>
    <w:rsid w:val="005B0089"/>
    <w:rsid w:val="005B024D"/>
    <w:rsid w:val="005B0321"/>
    <w:rsid w:val="005B068A"/>
    <w:rsid w:val="005B073C"/>
    <w:rsid w:val="005B081D"/>
    <w:rsid w:val="005B0865"/>
    <w:rsid w:val="005B09C1"/>
    <w:rsid w:val="005B0A41"/>
    <w:rsid w:val="005B0D1F"/>
    <w:rsid w:val="005B0F30"/>
    <w:rsid w:val="005B0FFB"/>
    <w:rsid w:val="005B105E"/>
    <w:rsid w:val="005B1337"/>
    <w:rsid w:val="005B144C"/>
    <w:rsid w:val="005B14E2"/>
    <w:rsid w:val="005B152E"/>
    <w:rsid w:val="005B1572"/>
    <w:rsid w:val="005B1781"/>
    <w:rsid w:val="005B17B8"/>
    <w:rsid w:val="005B181F"/>
    <w:rsid w:val="005B18DB"/>
    <w:rsid w:val="005B20FA"/>
    <w:rsid w:val="005B210E"/>
    <w:rsid w:val="005B2215"/>
    <w:rsid w:val="005B248B"/>
    <w:rsid w:val="005B24C7"/>
    <w:rsid w:val="005B2585"/>
    <w:rsid w:val="005B2A5D"/>
    <w:rsid w:val="005B2DAA"/>
    <w:rsid w:val="005B2FD5"/>
    <w:rsid w:val="005B2FD9"/>
    <w:rsid w:val="005B30A9"/>
    <w:rsid w:val="005B3624"/>
    <w:rsid w:val="005B3673"/>
    <w:rsid w:val="005B397B"/>
    <w:rsid w:val="005B3BA3"/>
    <w:rsid w:val="005B3C4F"/>
    <w:rsid w:val="005B3C9D"/>
    <w:rsid w:val="005B3F06"/>
    <w:rsid w:val="005B422E"/>
    <w:rsid w:val="005B42AC"/>
    <w:rsid w:val="005B43F0"/>
    <w:rsid w:val="005B456D"/>
    <w:rsid w:val="005B47BB"/>
    <w:rsid w:val="005B5091"/>
    <w:rsid w:val="005B50E6"/>
    <w:rsid w:val="005B51E0"/>
    <w:rsid w:val="005B5429"/>
    <w:rsid w:val="005B54A0"/>
    <w:rsid w:val="005B5A92"/>
    <w:rsid w:val="005B5CEB"/>
    <w:rsid w:val="005B5DA2"/>
    <w:rsid w:val="005B5E27"/>
    <w:rsid w:val="005B5FC3"/>
    <w:rsid w:val="005B6004"/>
    <w:rsid w:val="005B6061"/>
    <w:rsid w:val="005B62AB"/>
    <w:rsid w:val="005B64D7"/>
    <w:rsid w:val="005B65F2"/>
    <w:rsid w:val="005B674B"/>
    <w:rsid w:val="005B68E8"/>
    <w:rsid w:val="005B6DC6"/>
    <w:rsid w:val="005B6F2E"/>
    <w:rsid w:val="005B6FC9"/>
    <w:rsid w:val="005B759F"/>
    <w:rsid w:val="005B7610"/>
    <w:rsid w:val="005B76F1"/>
    <w:rsid w:val="005B786F"/>
    <w:rsid w:val="005B7C1B"/>
    <w:rsid w:val="005B7F3B"/>
    <w:rsid w:val="005C03A1"/>
    <w:rsid w:val="005C0559"/>
    <w:rsid w:val="005C056B"/>
    <w:rsid w:val="005C0769"/>
    <w:rsid w:val="005C07A5"/>
    <w:rsid w:val="005C0BE5"/>
    <w:rsid w:val="005C12AC"/>
    <w:rsid w:val="005C1383"/>
    <w:rsid w:val="005C14B8"/>
    <w:rsid w:val="005C190A"/>
    <w:rsid w:val="005C1A0A"/>
    <w:rsid w:val="005C1A6E"/>
    <w:rsid w:val="005C1E47"/>
    <w:rsid w:val="005C2235"/>
    <w:rsid w:val="005C2358"/>
    <w:rsid w:val="005C25C7"/>
    <w:rsid w:val="005C27FC"/>
    <w:rsid w:val="005C28F2"/>
    <w:rsid w:val="005C2A17"/>
    <w:rsid w:val="005C2B24"/>
    <w:rsid w:val="005C2BBE"/>
    <w:rsid w:val="005C2DA6"/>
    <w:rsid w:val="005C2FC5"/>
    <w:rsid w:val="005C3884"/>
    <w:rsid w:val="005C3B8F"/>
    <w:rsid w:val="005C44FD"/>
    <w:rsid w:val="005C47CF"/>
    <w:rsid w:val="005C49EB"/>
    <w:rsid w:val="005C4ACF"/>
    <w:rsid w:val="005C4BF4"/>
    <w:rsid w:val="005C518C"/>
    <w:rsid w:val="005C597A"/>
    <w:rsid w:val="005C59EC"/>
    <w:rsid w:val="005C5A79"/>
    <w:rsid w:val="005C60A7"/>
    <w:rsid w:val="005C66D2"/>
    <w:rsid w:val="005C6851"/>
    <w:rsid w:val="005C6B61"/>
    <w:rsid w:val="005C6C65"/>
    <w:rsid w:val="005C6EE6"/>
    <w:rsid w:val="005C6F69"/>
    <w:rsid w:val="005C7190"/>
    <w:rsid w:val="005C76C2"/>
    <w:rsid w:val="005C7718"/>
    <w:rsid w:val="005C7983"/>
    <w:rsid w:val="005C7B8B"/>
    <w:rsid w:val="005C7C37"/>
    <w:rsid w:val="005D0190"/>
    <w:rsid w:val="005D059A"/>
    <w:rsid w:val="005D0956"/>
    <w:rsid w:val="005D0E5D"/>
    <w:rsid w:val="005D1637"/>
    <w:rsid w:val="005D179A"/>
    <w:rsid w:val="005D17EE"/>
    <w:rsid w:val="005D1969"/>
    <w:rsid w:val="005D1A44"/>
    <w:rsid w:val="005D1DB2"/>
    <w:rsid w:val="005D261A"/>
    <w:rsid w:val="005D27B9"/>
    <w:rsid w:val="005D2883"/>
    <w:rsid w:val="005D28E5"/>
    <w:rsid w:val="005D290C"/>
    <w:rsid w:val="005D2A1F"/>
    <w:rsid w:val="005D2B33"/>
    <w:rsid w:val="005D2BD8"/>
    <w:rsid w:val="005D2FC8"/>
    <w:rsid w:val="005D31BF"/>
    <w:rsid w:val="005D3484"/>
    <w:rsid w:val="005D34A2"/>
    <w:rsid w:val="005D355F"/>
    <w:rsid w:val="005D3577"/>
    <w:rsid w:val="005D35FC"/>
    <w:rsid w:val="005D37B2"/>
    <w:rsid w:val="005D3A6F"/>
    <w:rsid w:val="005D3F48"/>
    <w:rsid w:val="005D4983"/>
    <w:rsid w:val="005D4CC2"/>
    <w:rsid w:val="005D4E2A"/>
    <w:rsid w:val="005D5585"/>
    <w:rsid w:val="005D585C"/>
    <w:rsid w:val="005D58BA"/>
    <w:rsid w:val="005D5968"/>
    <w:rsid w:val="005D5A78"/>
    <w:rsid w:val="005D5C48"/>
    <w:rsid w:val="005D5DAA"/>
    <w:rsid w:val="005D5EED"/>
    <w:rsid w:val="005D5F16"/>
    <w:rsid w:val="005D64DE"/>
    <w:rsid w:val="005D68E2"/>
    <w:rsid w:val="005D68F3"/>
    <w:rsid w:val="005D6AA9"/>
    <w:rsid w:val="005D731D"/>
    <w:rsid w:val="005D733B"/>
    <w:rsid w:val="005D75EB"/>
    <w:rsid w:val="005D7670"/>
    <w:rsid w:val="005D77DD"/>
    <w:rsid w:val="005D77E2"/>
    <w:rsid w:val="005D7C1B"/>
    <w:rsid w:val="005D7D31"/>
    <w:rsid w:val="005D7DBB"/>
    <w:rsid w:val="005E06A6"/>
    <w:rsid w:val="005E0978"/>
    <w:rsid w:val="005E0D4F"/>
    <w:rsid w:val="005E0F40"/>
    <w:rsid w:val="005E100F"/>
    <w:rsid w:val="005E110F"/>
    <w:rsid w:val="005E16FC"/>
    <w:rsid w:val="005E1B6B"/>
    <w:rsid w:val="005E1E34"/>
    <w:rsid w:val="005E1FBC"/>
    <w:rsid w:val="005E20C2"/>
    <w:rsid w:val="005E22B5"/>
    <w:rsid w:val="005E2300"/>
    <w:rsid w:val="005E2410"/>
    <w:rsid w:val="005E28A7"/>
    <w:rsid w:val="005E2A31"/>
    <w:rsid w:val="005E2B5C"/>
    <w:rsid w:val="005E2BD4"/>
    <w:rsid w:val="005E2D66"/>
    <w:rsid w:val="005E2EF9"/>
    <w:rsid w:val="005E2F51"/>
    <w:rsid w:val="005E31D0"/>
    <w:rsid w:val="005E3216"/>
    <w:rsid w:val="005E32E7"/>
    <w:rsid w:val="005E3D5D"/>
    <w:rsid w:val="005E3D68"/>
    <w:rsid w:val="005E3FC0"/>
    <w:rsid w:val="005E3FD1"/>
    <w:rsid w:val="005E4068"/>
    <w:rsid w:val="005E43DD"/>
    <w:rsid w:val="005E4584"/>
    <w:rsid w:val="005E4591"/>
    <w:rsid w:val="005E4770"/>
    <w:rsid w:val="005E4819"/>
    <w:rsid w:val="005E48CD"/>
    <w:rsid w:val="005E4914"/>
    <w:rsid w:val="005E4ACE"/>
    <w:rsid w:val="005E4B2E"/>
    <w:rsid w:val="005E4F71"/>
    <w:rsid w:val="005E4F73"/>
    <w:rsid w:val="005E4FBF"/>
    <w:rsid w:val="005E5116"/>
    <w:rsid w:val="005E516C"/>
    <w:rsid w:val="005E5451"/>
    <w:rsid w:val="005E5A2F"/>
    <w:rsid w:val="005E5DE4"/>
    <w:rsid w:val="005E5EE2"/>
    <w:rsid w:val="005E6381"/>
    <w:rsid w:val="005E6558"/>
    <w:rsid w:val="005E665C"/>
    <w:rsid w:val="005E6684"/>
    <w:rsid w:val="005E66BB"/>
    <w:rsid w:val="005E6782"/>
    <w:rsid w:val="005E6814"/>
    <w:rsid w:val="005E681B"/>
    <w:rsid w:val="005E68B3"/>
    <w:rsid w:val="005E6C9E"/>
    <w:rsid w:val="005E6EA8"/>
    <w:rsid w:val="005E6EDF"/>
    <w:rsid w:val="005E705A"/>
    <w:rsid w:val="005E7238"/>
    <w:rsid w:val="005E7271"/>
    <w:rsid w:val="005E732C"/>
    <w:rsid w:val="005E74B7"/>
    <w:rsid w:val="005E792D"/>
    <w:rsid w:val="005E798F"/>
    <w:rsid w:val="005E7D48"/>
    <w:rsid w:val="005E7D94"/>
    <w:rsid w:val="005E7DD5"/>
    <w:rsid w:val="005E7F2E"/>
    <w:rsid w:val="005F0112"/>
    <w:rsid w:val="005F0943"/>
    <w:rsid w:val="005F0967"/>
    <w:rsid w:val="005F0A00"/>
    <w:rsid w:val="005F0B4B"/>
    <w:rsid w:val="005F0BA1"/>
    <w:rsid w:val="005F0EDB"/>
    <w:rsid w:val="005F1058"/>
    <w:rsid w:val="005F1238"/>
    <w:rsid w:val="005F1373"/>
    <w:rsid w:val="005F1418"/>
    <w:rsid w:val="005F17B4"/>
    <w:rsid w:val="005F1CF7"/>
    <w:rsid w:val="005F1D86"/>
    <w:rsid w:val="005F1DE7"/>
    <w:rsid w:val="005F1F93"/>
    <w:rsid w:val="005F21A8"/>
    <w:rsid w:val="005F260B"/>
    <w:rsid w:val="005F2634"/>
    <w:rsid w:val="005F2CFB"/>
    <w:rsid w:val="005F2D79"/>
    <w:rsid w:val="005F2F9E"/>
    <w:rsid w:val="005F3225"/>
    <w:rsid w:val="005F3E4C"/>
    <w:rsid w:val="005F3E7B"/>
    <w:rsid w:val="005F3E9D"/>
    <w:rsid w:val="005F405A"/>
    <w:rsid w:val="005F40F8"/>
    <w:rsid w:val="005F418F"/>
    <w:rsid w:val="005F425E"/>
    <w:rsid w:val="005F45C2"/>
    <w:rsid w:val="005F52F4"/>
    <w:rsid w:val="005F540E"/>
    <w:rsid w:val="005F55B7"/>
    <w:rsid w:val="005F5635"/>
    <w:rsid w:val="005F5A20"/>
    <w:rsid w:val="005F5BA0"/>
    <w:rsid w:val="005F5D7E"/>
    <w:rsid w:val="005F5ED3"/>
    <w:rsid w:val="005F6117"/>
    <w:rsid w:val="005F6239"/>
    <w:rsid w:val="005F661B"/>
    <w:rsid w:val="005F67FA"/>
    <w:rsid w:val="005F680C"/>
    <w:rsid w:val="005F6B73"/>
    <w:rsid w:val="005F6CFF"/>
    <w:rsid w:val="005F6E27"/>
    <w:rsid w:val="005F6F80"/>
    <w:rsid w:val="005F7263"/>
    <w:rsid w:val="005F73BB"/>
    <w:rsid w:val="005F744E"/>
    <w:rsid w:val="005F74E0"/>
    <w:rsid w:val="005F74E9"/>
    <w:rsid w:val="005F7680"/>
    <w:rsid w:val="005F78B3"/>
    <w:rsid w:val="005F7AA2"/>
    <w:rsid w:val="005F7D8B"/>
    <w:rsid w:val="005F7E44"/>
    <w:rsid w:val="00600248"/>
    <w:rsid w:val="006004AA"/>
    <w:rsid w:val="006004F0"/>
    <w:rsid w:val="006005D0"/>
    <w:rsid w:val="00600659"/>
    <w:rsid w:val="006009A8"/>
    <w:rsid w:val="00600A94"/>
    <w:rsid w:val="00601020"/>
    <w:rsid w:val="006011CE"/>
    <w:rsid w:val="00601276"/>
    <w:rsid w:val="006017C0"/>
    <w:rsid w:val="00601912"/>
    <w:rsid w:val="006019A7"/>
    <w:rsid w:val="00601BF6"/>
    <w:rsid w:val="00601D40"/>
    <w:rsid w:val="00601D56"/>
    <w:rsid w:val="00602253"/>
    <w:rsid w:val="00602281"/>
    <w:rsid w:val="006023D6"/>
    <w:rsid w:val="00602BBC"/>
    <w:rsid w:val="00602CC4"/>
    <w:rsid w:val="00603005"/>
    <w:rsid w:val="0060337E"/>
    <w:rsid w:val="00603510"/>
    <w:rsid w:val="006035B5"/>
    <w:rsid w:val="0060361D"/>
    <w:rsid w:val="00603773"/>
    <w:rsid w:val="00603C90"/>
    <w:rsid w:val="00603CF1"/>
    <w:rsid w:val="00603E68"/>
    <w:rsid w:val="00603E92"/>
    <w:rsid w:val="006040BA"/>
    <w:rsid w:val="00604403"/>
    <w:rsid w:val="006045DA"/>
    <w:rsid w:val="00604781"/>
    <w:rsid w:val="00604AC9"/>
    <w:rsid w:val="00604BA7"/>
    <w:rsid w:val="00604C48"/>
    <w:rsid w:val="00604C53"/>
    <w:rsid w:val="00604CD1"/>
    <w:rsid w:val="00604D50"/>
    <w:rsid w:val="00604E09"/>
    <w:rsid w:val="00604F76"/>
    <w:rsid w:val="00604FED"/>
    <w:rsid w:val="00605257"/>
    <w:rsid w:val="00605286"/>
    <w:rsid w:val="00605476"/>
    <w:rsid w:val="00605833"/>
    <w:rsid w:val="006058D9"/>
    <w:rsid w:val="0060591D"/>
    <w:rsid w:val="00605A83"/>
    <w:rsid w:val="00605C1F"/>
    <w:rsid w:val="00605E27"/>
    <w:rsid w:val="00605E4E"/>
    <w:rsid w:val="006062F4"/>
    <w:rsid w:val="00606699"/>
    <w:rsid w:val="006069FA"/>
    <w:rsid w:val="00606ADA"/>
    <w:rsid w:val="00606BA2"/>
    <w:rsid w:val="00606C3D"/>
    <w:rsid w:val="00606CC9"/>
    <w:rsid w:val="00606CD9"/>
    <w:rsid w:val="006071AB"/>
    <w:rsid w:val="00607225"/>
    <w:rsid w:val="006072F7"/>
    <w:rsid w:val="006073CD"/>
    <w:rsid w:val="00607404"/>
    <w:rsid w:val="00607929"/>
    <w:rsid w:val="00607A82"/>
    <w:rsid w:val="00607AB2"/>
    <w:rsid w:val="00607AB6"/>
    <w:rsid w:val="00607E92"/>
    <w:rsid w:val="00607F8C"/>
    <w:rsid w:val="006100DA"/>
    <w:rsid w:val="00610112"/>
    <w:rsid w:val="00610130"/>
    <w:rsid w:val="006101DC"/>
    <w:rsid w:val="00610622"/>
    <w:rsid w:val="00610645"/>
    <w:rsid w:val="00610B01"/>
    <w:rsid w:val="00610C11"/>
    <w:rsid w:val="00610C60"/>
    <w:rsid w:val="00610F1D"/>
    <w:rsid w:val="00611025"/>
    <w:rsid w:val="006113CA"/>
    <w:rsid w:val="00611845"/>
    <w:rsid w:val="00611A9D"/>
    <w:rsid w:val="00611F39"/>
    <w:rsid w:val="00611F40"/>
    <w:rsid w:val="006123FC"/>
    <w:rsid w:val="00612786"/>
    <w:rsid w:val="00612AFA"/>
    <w:rsid w:val="00612D67"/>
    <w:rsid w:val="00612F02"/>
    <w:rsid w:val="00613136"/>
    <w:rsid w:val="006133CF"/>
    <w:rsid w:val="00613492"/>
    <w:rsid w:val="006134C4"/>
    <w:rsid w:val="0061350C"/>
    <w:rsid w:val="006136C1"/>
    <w:rsid w:val="00613838"/>
    <w:rsid w:val="00613967"/>
    <w:rsid w:val="00613DBF"/>
    <w:rsid w:val="00613DC5"/>
    <w:rsid w:val="00613E6A"/>
    <w:rsid w:val="00613F0F"/>
    <w:rsid w:val="00614207"/>
    <w:rsid w:val="006142CC"/>
    <w:rsid w:val="006143B3"/>
    <w:rsid w:val="00614503"/>
    <w:rsid w:val="006147C9"/>
    <w:rsid w:val="00614B01"/>
    <w:rsid w:val="00614CFE"/>
    <w:rsid w:val="00615096"/>
    <w:rsid w:val="0061523B"/>
    <w:rsid w:val="006152A8"/>
    <w:rsid w:val="00615363"/>
    <w:rsid w:val="00615549"/>
    <w:rsid w:val="006157FD"/>
    <w:rsid w:val="00615A83"/>
    <w:rsid w:val="00615CD8"/>
    <w:rsid w:val="00615D3C"/>
    <w:rsid w:val="00616039"/>
    <w:rsid w:val="00616164"/>
    <w:rsid w:val="006161C5"/>
    <w:rsid w:val="00616218"/>
    <w:rsid w:val="006164AD"/>
    <w:rsid w:val="006164C2"/>
    <w:rsid w:val="00616514"/>
    <w:rsid w:val="006166BD"/>
    <w:rsid w:val="00616800"/>
    <w:rsid w:val="00616813"/>
    <w:rsid w:val="00616C63"/>
    <w:rsid w:val="00616D6E"/>
    <w:rsid w:val="00616E44"/>
    <w:rsid w:val="00616EA5"/>
    <w:rsid w:val="00617090"/>
    <w:rsid w:val="00617436"/>
    <w:rsid w:val="00617711"/>
    <w:rsid w:val="00617791"/>
    <w:rsid w:val="006177B2"/>
    <w:rsid w:val="00617816"/>
    <w:rsid w:val="00617963"/>
    <w:rsid w:val="0061798E"/>
    <w:rsid w:val="00617CBE"/>
    <w:rsid w:val="00617EE4"/>
    <w:rsid w:val="006203BD"/>
    <w:rsid w:val="006204B1"/>
    <w:rsid w:val="006205EE"/>
    <w:rsid w:val="006207CF"/>
    <w:rsid w:val="006207ED"/>
    <w:rsid w:val="006209D5"/>
    <w:rsid w:val="00620AE1"/>
    <w:rsid w:val="00620C42"/>
    <w:rsid w:val="00620DFF"/>
    <w:rsid w:val="00621189"/>
    <w:rsid w:val="00621269"/>
    <w:rsid w:val="006214BF"/>
    <w:rsid w:val="00621587"/>
    <w:rsid w:val="00621729"/>
    <w:rsid w:val="006217E9"/>
    <w:rsid w:val="00621942"/>
    <w:rsid w:val="00621B14"/>
    <w:rsid w:val="00621B4C"/>
    <w:rsid w:val="00621EFE"/>
    <w:rsid w:val="006220EF"/>
    <w:rsid w:val="006225E8"/>
    <w:rsid w:val="0062275F"/>
    <w:rsid w:val="00622BA7"/>
    <w:rsid w:val="00623145"/>
    <w:rsid w:val="00623492"/>
    <w:rsid w:val="006238E0"/>
    <w:rsid w:val="00623A67"/>
    <w:rsid w:val="00623A8F"/>
    <w:rsid w:val="00623CCF"/>
    <w:rsid w:val="00623CED"/>
    <w:rsid w:val="00623E5D"/>
    <w:rsid w:val="00623F91"/>
    <w:rsid w:val="00624092"/>
    <w:rsid w:val="006242C0"/>
    <w:rsid w:val="00624388"/>
    <w:rsid w:val="006244C0"/>
    <w:rsid w:val="00624611"/>
    <w:rsid w:val="00624660"/>
    <w:rsid w:val="00624742"/>
    <w:rsid w:val="00624984"/>
    <w:rsid w:val="00624FF5"/>
    <w:rsid w:val="00625050"/>
    <w:rsid w:val="006251CD"/>
    <w:rsid w:val="00625361"/>
    <w:rsid w:val="00625474"/>
    <w:rsid w:val="006254F5"/>
    <w:rsid w:val="00625792"/>
    <w:rsid w:val="006258C1"/>
    <w:rsid w:val="0062597F"/>
    <w:rsid w:val="00625AE8"/>
    <w:rsid w:val="00625DE4"/>
    <w:rsid w:val="00626048"/>
    <w:rsid w:val="006264FB"/>
    <w:rsid w:val="0062657D"/>
    <w:rsid w:val="006265A7"/>
    <w:rsid w:val="006267EA"/>
    <w:rsid w:val="00626A7B"/>
    <w:rsid w:val="00626C7F"/>
    <w:rsid w:val="00626C9F"/>
    <w:rsid w:val="00626D3D"/>
    <w:rsid w:val="00627118"/>
    <w:rsid w:val="00627716"/>
    <w:rsid w:val="00627822"/>
    <w:rsid w:val="00627A72"/>
    <w:rsid w:val="00627ADD"/>
    <w:rsid w:val="00627AEB"/>
    <w:rsid w:val="00627C76"/>
    <w:rsid w:val="00627E38"/>
    <w:rsid w:val="006300F2"/>
    <w:rsid w:val="0063019D"/>
    <w:rsid w:val="00630283"/>
    <w:rsid w:val="0063038F"/>
    <w:rsid w:val="006303F9"/>
    <w:rsid w:val="00630898"/>
    <w:rsid w:val="006308EC"/>
    <w:rsid w:val="00630D33"/>
    <w:rsid w:val="00631130"/>
    <w:rsid w:val="006317BC"/>
    <w:rsid w:val="00631C55"/>
    <w:rsid w:val="00632130"/>
    <w:rsid w:val="0063217A"/>
    <w:rsid w:val="0063220A"/>
    <w:rsid w:val="0063223D"/>
    <w:rsid w:val="006322C5"/>
    <w:rsid w:val="00632399"/>
    <w:rsid w:val="00632433"/>
    <w:rsid w:val="00632596"/>
    <w:rsid w:val="00632658"/>
    <w:rsid w:val="00632816"/>
    <w:rsid w:val="006329D0"/>
    <w:rsid w:val="00632AFC"/>
    <w:rsid w:val="00632B35"/>
    <w:rsid w:val="00632D5B"/>
    <w:rsid w:val="00632EAF"/>
    <w:rsid w:val="00632EE2"/>
    <w:rsid w:val="00632F72"/>
    <w:rsid w:val="006330C3"/>
    <w:rsid w:val="0063319B"/>
    <w:rsid w:val="006333C1"/>
    <w:rsid w:val="0063361B"/>
    <w:rsid w:val="00633884"/>
    <w:rsid w:val="006339D0"/>
    <w:rsid w:val="00633BDC"/>
    <w:rsid w:val="00634203"/>
    <w:rsid w:val="00634325"/>
    <w:rsid w:val="00634391"/>
    <w:rsid w:val="00634709"/>
    <w:rsid w:val="00634719"/>
    <w:rsid w:val="0063471E"/>
    <w:rsid w:val="00634E1C"/>
    <w:rsid w:val="00635000"/>
    <w:rsid w:val="006351AF"/>
    <w:rsid w:val="006351B7"/>
    <w:rsid w:val="0063523D"/>
    <w:rsid w:val="006354AA"/>
    <w:rsid w:val="006359C1"/>
    <w:rsid w:val="00635D8A"/>
    <w:rsid w:val="00635FE8"/>
    <w:rsid w:val="0063601E"/>
    <w:rsid w:val="00636319"/>
    <w:rsid w:val="00636705"/>
    <w:rsid w:val="006368D1"/>
    <w:rsid w:val="00636F0B"/>
    <w:rsid w:val="00636F5B"/>
    <w:rsid w:val="006370DD"/>
    <w:rsid w:val="006374A6"/>
    <w:rsid w:val="0063757E"/>
    <w:rsid w:val="00637666"/>
    <w:rsid w:val="0063787E"/>
    <w:rsid w:val="006378B6"/>
    <w:rsid w:val="0063799C"/>
    <w:rsid w:val="00637AFD"/>
    <w:rsid w:val="00637B08"/>
    <w:rsid w:val="00637B88"/>
    <w:rsid w:val="00637CF0"/>
    <w:rsid w:val="00637D38"/>
    <w:rsid w:val="00640053"/>
    <w:rsid w:val="006403BB"/>
    <w:rsid w:val="0064060B"/>
    <w:rsid w:val="00640715"/>
    <w:rsid w:val="00640827"/>
    <w:rsid w:val="00640938"/>
    <w:rsid w:val="00640D57"/>
    <w:rsid w:val="00641189"/>
    <w:rsid w:val="0064121B"/>
    <w:rsid w:val="0064137E"/>
    <w:rsid w:val="006415F3"/>
    <w:rsid w:val="0064162A"/>
    <w:rsid w:val="00641B91"/>
    <w:rsid w:val="00641CCF"/>
    <w:rsid w:val="00641DF2"/>
    <w:rsid w:val="00641F71"/>
    <w:rsid w:val="00642039"/>
    <w:rsid w:val="0064212C"/>
    <w:rsid w:val="006421C8"/>
    <w:rsid w:val="006423DE"/>
    <w:rsid w:val="00642602"/>
    <w:rsid w:val="00642819"/>
    <w:rsid w:val="00642BD7"/>
    <w:rsid w:val="00642DC0"/>
    <w:rsid w:val="006431EA"/>
    <w:rsid w:val="00643228"/>
    <w:rsid w:val="0064351A"/>
    <w:rsid w:val="00643712"/>
    <w:rsid w:val="0064384E"/>
    <w:rsid w:val="00643862"/>
    <w:rsid w:val="00643AAC"/>
    <w:rsid w:val="00643ACD"/>
    <w:rsid w:val="006442A4"/>
    <w:rsid w:val="0064443B"/>
    <w:rsid w:val="006444CE"/>
    <w:rsid w:val="006445F8"/>
    <w:rsid w:val="0064470A"/>
    <w:rsid w:val="006447B6"/>
    <w:rsid w:val="0064528C"/>
    <w:rsid w:val="0064546D"/>
    <w:rsid w:val="00645547"/>
    <w:rsid w:val="006457C5"/>
    <w:rsid w:val="00645811"/>
    <w:rsid w:val="00645EDB"/>
    <w:rsid w:val="00645FB4"/>
    <w:rsid w:val="00645FB6"/>
    <w:rsid w:val="006462A7"/>
    <w:rsid w:val="006463B1"/>
    <w:rsid w:val="006463F4"/>
    <w:rsid w:val="00646512"/>
    <w:rsid w:val="00646738"/>
    <w:rsid w:val="006468F3"/>
    <w:rsid w:val="00646D49"/>
    <w:rsid w:val="00646D8D"/>
    <w:rsid w:val="00646FA0"/>
    <w:rsid w:val="006470DF"/>
    <w:rsid w:val="00647610"/>
    <w:rsid w:val="00647767"/>
    <w:rsid w:val="00647884"/>
    <w:rsid w:val="006478A0"/>
    <w:rsid w:val="00647BE6"/>
    <w:rsid w:val="00647E53"/>
    <w:rsid w:val="00647F55"/>
    <w:rsid w:val="006500CF"/>
    <w:rsid w:val="00650158"/>
    <w:rsid w:val="00650364"/>
    <w:rsid w:val="00650696"/>
    <w:rsid w:val="00650A78"/>
    <w:rsid w:val="00650BF4"/>
    <w:rsid w:val="00650FA6"/>
    <w:rsid w:val="006513A1"/>
    <w:rsid w:val="006514A8"/>
    <w:rsid w:val="006516B5"/>
    <w:rsid w:val="006518EB"/>
    <w:rsid w:val="00651915"/>
    <w:rsid w:val="0065196D"/>
    <w:rsid w:val="00651A8C"/>
    <w:rsid w:val="00651B35"/>
    <w:rsid w:val="00651E75"/>
    <w:rsid w:val="00651EA8"/>
    <w:rsid w:val="00651FFA"/>
    <w:rsid w:val="0065223A"/>
    <w:rsid w:val="00652287"/>
    <w:rsid w:val="0065246A"/>
    <w:rsid w:val="0065248E"/>
    <w:rsid w:val="006525D3"/>
    <w:rsid w:val="0065276F"/>
    <w:rsid w:val="006527D6"/>
    <w:rsid w:val="00652A6A"/>
    <w:rsid w:val="00653122"/>
    <w:rsid w:val="0065314C"/>
    <w:rsid w:val="00653394"/>
    <w:rsid w:val="00653503"/>
    <w:rsid w:val="00653674"/>
    <w:rsid w:val="0065384B"/>
    <w:rsid w:val="00653D07"/>
    <w:rsid w:val="00653DEB"/>
    <w:rsid w:val="00653E24"/>
    <w:rsid w:val="00653E74"/>
    <w:rsid w:val="00653FCD"/>
    <w:rsid w:val="006543CD"/>
    <w:rsid w:val="00654467"/>
    <w:rsid w:val="0065446D"/>
    <w:rsid w:val="00654583"/>
    <w:rsid w:val="0065470B"/>
    <w:rsid w:val="00654712"/>
    <w:rsid w:val="00654839"/>
    <w:rsid w:val="0065499B"/>
    <w:rsid w:val="00654AB0"/>
    <w:rsid w:val="00654CCE"/>
    <w:rsid w:val="00654CF5"/>
    <w:rsid w:val="00655043"/>
    <w:rsid w:val="006553DF"/>
    <w:rsid w:val="00655518"/>
    <w:rsid w:val="00655666"/>
    <w:rsid w:val="00655747"/>
    <w:rsid w:val="0065598D"/>
    <w:rsid w:val="00655B8C"/>
    <w:rsid w:val="00655D09"/>
    <w:rsid w:val="00655E50"/>
    <w:rsid w:val="00656055"/>
    <w:rsid w:val="006561A8"/>
    <w:rsid w:val="00656284"/>
    <w:rsid w:val="00656671"/>
    <w:rsid w:val="006568EF"/>
    <w:rsid w:val="00656DA0"/>
    <w:rsid w:val="00657060"/>
    <w:rsid w:val="006572FD"/>
    <w:rsid w:val="0065732D"/>
    <w:rsid w:val="006574A1"/>
    <w:rsid w:val="006575C8"/>
    <w:rsid w:val="0065778C"/>
    <w:rsid w:val="00657930"/>
    <w:rsid w:val="00657A02"/>
    <w:rsid w:val="00657A16"/>
    <w:rsid w:val="00657EF2"/>
    <w:rsid w:val="00657FA0"/>
    <w:rsid w:val="0066033D"/>
    <w:rsid w:val="00660341"/>
    <w:rsid w:val="006603FF"/>
    <w:rsid w:val="00660700"/>
    <w:rsid w:val="006608D3"/>
    <w:rsid w:val="006608F4"/>
    <w:rsid w:val="00660F15"/>
    <w:rsid w:val="00660F1E"/>
    <w:rsid w:val="00660FF8"/>
    <w:rsid w:val="006610FA"/>
    <w:rsid w:val="006611E7"/>
    <w:rsid w:val="0066151B"/>
    <w:rsid w:val="0066166E"/>
    <w:rsid w:val="00661696"/>
    <w:rsid w:val="00661B8D"/>
    <w:rsid w:val="00661ECC"/>
    <w:rsid w:val="00661F60"/>
    <w:rsid w:val="00661FE2"/>
    <w:rsid w:val="00662161"/>
    <w:rsid w:val="0066265E"/>
    <w:rsid w:val="00662885"/>
    <w:rsid w:val="00662BDF"/>
    <w:rsid w:val="0066305D"/>
    <w:rsid w:val="006631C9"/>
    <w:rsid w:val="00663316"/>
    <w:rsid w:val="0066362B"/>
    <w:rsid w:val="006636B9"/>
    <w:rsid w:val="00663891"/>
    <w:rsid w:val="00663CE6"/>
    <w:rsid w:val="00663D0F"/>
    <w:rsid w:val="00663D6D"/>
    <w:rsid w:val="00663F04"/>
    <w:rsid w:val="006643F9"/>
    <w:rsid w:val="00664531"/>
    <w:rsid w:val="00664664"/>
    <w:rsid w:val="006646B0"/>
    <w:rsid w:val="006646DE"/>
    <w:rsid w:val="00664928"/>
    <w:rsid w:val="00664C09"/>
    <w:rsid w:val="00664E8E"/>
    <w:rsid w:val="006650A1"/>
    <w:rsid w:val="006651B2"/>
    <w:rsid w:val="00665228"/>
    <w:rsid w:val="006654DA"/>
    <w:rsid w:val="006655FD"/>
    <w:rsid w:val="0066571A"/>
    <w:rsid w:val="006658E7"/>
    <w:rsid w:val="0066598D"/>
    <w:rsid w:val="00665C3A"/>
    <w:rsid w:val="00665DDF"/>
    <w:rsid w:val="0066612F"/>
    <w:rsid w:val="00666323"/>
    <w:rsid w:val="0066698F"/>
    <w:rsid w:val="00666AB1"/>
    <w:rsid w:val="00666CE2"/>
    <w:rsid w:val="00666E03"/>
    <w:rsid w:val="00666E14"/>
    <w:rsid w:val="00666EF3"/>
    <w:rsid w:val="00666F1A"/>
    <w:rsid w:val="00666FFC"/>
    <w:rsid w:val="00667126"/>
    <w:rsid w:val="00667166"/>
    <w:rsid w:val="006679F0"/>
    <w:rsid w:val="00667B38"/>
    <w:rsid w:val="00667D56"/>
    <w:rsid w:val="00667D81"/>
    <w:rsid w:val="00667DD4"/>
    <w:rsid w:val="00667EF7"/>
    <w:rsid w:val="00667F53"/>
    <w:rsid w:val="006700DB"/>
    <w:rsid w:val="00670346"/>
    <w:rsid w:val="00670621"/>
    <w:rsid w:val="00670708"/>
    <w:rsid w:val="0067078E"/>
    <w:rsid w:val="00670A7F"/>
    <w:rsid w:val="00670C73"/>
    <w:rsid w:val="00670FCE"/>
    <w:rsid w:val="006712AD"/>
    <w:rsid w:val="006716DA"/>
    <w:rsid w:val="00671CE7"/>
    <w:rsid w:val="00671E4C"/>
    <w:rsid w:val="00671ECD"/>
    <w:rsid w:val="006725E8"/>
    <w:rsid w:val="00672663"/>
    <w:rsid w:val="00672709"/>
    <w:rsid w:val="006729B2"/>
    <w:rsid w:val="00672B82"/>
    <w:rsid w:val="00672E03"/>
    <w:rsid w:val="00672E80"/>
    <w:rsid w:val="00672EE0"/>
    <w:rsid w:val="0067322A"/>
    <w:rsid w:val="006734A9"/>
    <w:rsid w:val="006734C3"/>
    <w:rsid w:val="0067353D"/>
    <w:rsid w:val="0067358F"/>
    <w:rsid w:val="00673AC4"/>
    <w:rsid w:val="00673ADB"/>
    <w:rsid w:val="00673F21"/>
    <w:rsid w:val="00673F31"/>
    <w:rsid w:val="0067405A"/>
    <w:rsid w:val="006743AD"/>
    <w:rsid w:val="00674433"/>
    <w:rsid w:val="0067449A"/>
    <w:rsid w:val="00674678"/>
    <w:rsid w:val="0067487A"/>
    <w:rsid w:val="0067498E"/>
    <w:rsid w:val="00674BA3"/>
    <w:rsid w:val="00674DE1"/>
    <w:rsid w:val="00674E47"/>
    <w:rsid w:val="006750E1"/>
    <w:rsid w:val="00675366"/>
    <w:rsid w:val="00675575"/>
    <w:rsid w:val="00675726"/>
    <w:rsid w:val="006759FC"/>
    <w:rsid w:val="00675C71"/>
    <w:rsid w:val="00675D50"/>
    <w:rsid w:val="00675D87"/>
    <w:rsid w:val="00675E07"/>
    <w:rsid w:val="006760B6"/>
    <w:rsid w:val="00676115"/>
    <w:rsid w:val="006762A0"/>
    <w:rsid w:val="006763C4"/>
    <w:rsid w:val="006767C6"/>
    <w:rsid w:val="0067684D"/>
    <w:rsid w:val="006768FD"/>
    <w:rsid w:val="0067698A"/>
    <w:rsid w:val="00676C07"/>
    <w:rsid w:val="00676DBD"/>
    <w:rsid w:val="00676E18"/>
    <w:rsid w:val="00676EDB"/>
    <w:rsid w:val="0067700B"/>
    <w:rsid w:val="006770DD"/>
    <w:rsid w:val="006772DD"/>
    <w:rsid w:val="00677876"/>
    <w:rsid w:val="00677C87"/>
    <w:rsid w:val="00677FEA"/>
    <w:rsid w:val="0068016D"/>
    <w:rsid w:val="00680346"/>
    <w:rsid w:val="00680368"/>
    <w:rsid w:val="0068095A"/>
    <w:rsid w:val="006809EA"/>
    <w:rsid w:val="00680CED"/>
    <w:rsid w:val="006811EC"/>
    <w:rsid w:val="00681226"/>
    <w:rsid w:val="0068122D"/>
    <w:rsid w:val="0068157D"/>
    <w:rsid w:val="00681657"/>
    <w:rsid w:val="006817C0"/>
    <w:rsid w:val="00681812"/>
    <w:rsid w:val="00681A8F"/>
    <w:rsid w:val="00681C8A"/>
    <w:rsid w:val="00681D8E"/>
    <w:rsid w:val="00682316"/>
    <w:rsid w:val="00682353"/>
    <w:rsid w:val="00682557"/>
    <w:rsid w:val="006825B8"/>
    <w:rsid w:val="00682872"/>
    <w:rsid w:val="006828BB"/>
    <w:rsid w:val="00682949"/>
    <w:rsid w:val="00682A2C"/>
    <w:rsid w:val="00682A67"/>
    <w:rsid w:val="00682BDC"/>
    <w:rsid w:val="00682CB8"/>
    <w:rsid w:val="00682D28"/>
    <w:rsid w:val="00682E50"/>
    <w:rsid w:val="00682EE8"/>
    <w:rsid w:val="00683024"/>
    <w:rsid w:val="00683070"/>
    <w:rsid w:val="0068315C"/>
    <w:rsid w:val="006832B5"/>
    <w:rsid w:val="00683397"/>
    <w:rsid w:val="00683632"/>
    <w:rsid w:val="0068388E"/>
    <w:rsid w:val="00683FB7"/>
    <w:rsid w:val="006841AD"/>
    <w:rsid w:val="006848D2"/>
    <w:rsid w:val="0068527A"/>
    <w:rsid w:val="0068538D"/>
    <w:rsid w:val="0068541B"/>
    <w:rsid w:val="0068548D"/>
    <w:rsid w:val="0068548E"/>
    <w:rsid w:val="006855C9"/>
    <w:rsid w:val="00685655"/>
    <w:rsid w:val="00685A12"/>
    <w:rsid w:val="00685AD9"/>
    <w:rsid w:val="00685BC4"/>
    <w:rsid w:val="00686075"/>
    <w:rsid w:val="006860DC"/>
    <w:rsid w:val="0068624E"/>
    <w:rsid w:val="006865F4"/>
    <w:rsid w:val="00686CDA"/>
    <w:rsid w:val="00686E85"/>
    <w:rsid w:val="00687018"/>
    <w:rsid w:val="0068771B"/>
    <w:rsid w:val="00687D52"/>
    <w:rsid w:val="00687F97"/>
    <w:rsid w:val="00690515"/>
    <w:rsid w:val="00690638"/>
    <w:rsid w:val="00690693"/>
    <w:rsid w:val="00690811"/>
    <w:rsid w:val="00690872"/>
    <w:rsid w:val="006908B3"/>
    <w:rsid w:val="0069099C"/>
    <w:rsid w:val="006909B5"/>
    <w:rsid w:val="00690D75"/>
    <w:rsid w:val="00691348"/>
    <w:rsid w:val="006914F0"/>
    <w:rsid w:val="00691683"/>
    <w:rsid w:val="00691713"/>
    <w:rsid w:val="00691D43"/>
    <w:rsid w:val="00691D5F"/>
    <w:rsid w:val="00691D91"/>
    <w:rsid w:val="00691DB8"/>
    <w:rsid w:val="00692665"/>
    <w:rsid w:val="006926B1"/>
    <w:rsid w:val="006927CE"/>
    <w:rsid w:val="00692BE5"/>
    <w:rsid w:val="00692CF0"/>
    <w:rsid w:val="00692CFC"/>
    <w:rsid w:val="00692D70"/>
    <w:rsid w:val="0069309E"/>
    <w:rsid w:val="00693111"/>
    <w:rsid w:val="00693306"/>
    <w:rsid w:val="00693401"/>
    <w:rsid w:val="0069342E"/>
    <w:rsid w:val="00693437"/>
    <w:rsid w:val="006934A8"/>
    <w:rsid w:val="0069353C"/>
    <w:rsid w:val="00693661"/>
    <w:rsid w:val="006937B5"/>
    <w:rsid w:val="00693A69"/>
    <w:rsid w:val="00693ADA"/>
    <w:rsid w:val="00693C0F"/>
    <w:rsid w:val="00693C87"/>
    <w:rsid w:val="00693E0B"/>
    <w:rsid w:val="00694114"/>
    <w:rsid w:val="006941C7"/>
    <w:rsid w:val="006942E4"/>
    <w:rsid w:val="006943B9"/>
    <w:rsid w:val="00694474"/>
    <w:rsid w:val="006945DF"/>
    <w:rsid w:val="00694843"/>
    <w:rsid w:val="00694AD7"/>
    <w:rsid w:val="00694BD7"/>
    <w:rsid w:val="00694C75"/>
    <w:rsid w:val="00694CB7"/>
    <w:rsid w:val="00694D97"/>
    <w:rsid w:val="00694DB7"/>
    <w:rsid w:val="00695292"/>
    <w:rsid w:val="0069551F"/>
    <w:rsid w:val="00695566"/>
    <w:rsid w:val="00695676"/>
    <w:rsid w:val="0069578A"/>
    <w:rsid w:val="00695792"/>
    <w:rsid w:val="00695C01"/>
    <w:rsid w:val="00695C35"/>
    <w:rsid w:val="00695DE5"/>
    <w:rsid w:val="00695F3F"/>
    <w:rsid w:val="00696827"/>
    <w:rsid w:val="006968B1"/>
    <w:rsid w:val="006968CE"/>
    <w:rsid w:val="0069693C"/>
    <w:rsid w:val="00696CE2"/>
    <w:rsid w:val="00696D10"/>
    <w:rsid w:val="00696D39"/>
    <w:rsid w:val="00696DD7"/>
    <w:rsid w:val="006972E1"/>
    <w:rsid w:val="00697BBC"/>
    <w:rsid w:val="00697C99"/>
    <w:rsid w:val="00697D1D"/>
    <w:rsid w:val="00697D92"/>
    <w:rsid w:val="00697EC3"/>
    <w:rsid w:val="00697F47"/>
    <w:rsid w:val="00697F78"/>
    <w:rsid w:val="00697FB4"/>
    <w:rsid w:val="006A05BC"/>
    <w:rsid w:val="006A05ED"/>
    <w:rsid w:val="006A0640"/>
    <w:rsid w:val="006A06B5"/>
    <w:rsid w:val="006A06E0"/>
    <w:rsid w:val="006A073F"/>
    <w:rsid w:val="006A0890"/>
    <w:rsid w:val="006A08CA"/>
    <w:rsid w:val="006A0B68"/>
    <w:rsid w:val="006A0B88"/>
    <w:rsid w:val="006A0BE8"/>
    <w:rsid w:val="006A0D18"/>
    <w:rsid w:val="006A0F52"/>
    <w:rsid w:val="006A1052"/>
    <w:rsid w:val="006A10AE"/>
    <w:rsid w:val="006A1257"/>
    <w:rsid w:val="006A12AC"/>
    <w:rsid w:val="006A1409"/>
    <w:rsid w:val="006A15C5"/>
    <w:rsid w:val="006A17FE"/>
    <w:rsid w:val="006A1C57"/>
    <w:rsid w:val="006A1FD7"/>
    <w:rsid w:val="006A21F4"/>
    <w:rsid w:val="006A2268"/>
    <w:rsid w:val="006A2629"/>
    <w:rsid w:val="006A2795"/>
    <w:rsid w:val="006A292F"/>
    <w:rsid w:val="006A2A6D"/>
    <w:rsid w:val="006A2BEB"/>
    <w:rsid w:val="006A2CC6"/>
    <w:rsid w:val="006A2E42"/>
    <w:rsid w:val="006A30EB"/>
    <w:rsid w:val="006A325D"/>
    <w:rsid w:val="006A34A1"/>
    <w:rsid w:val="006A34B0"/>
    <w:rsid w:val="006A3954"/>
    <w:rsid w:val="006A3DD8"/>
    <w:rsid w:val="006A3EE1"/>
    <w:rsid w:val="006A3FCA"/>
    <w:rsid w:val="006A43CA"/>
    <w:rsid w:val="006A4494"/>
    <w:rsid w:val="006A4529"/>
    <w:rsid w:val="006A4594"/>
    <w:rsid w:val="006A4636"/>
    <w:rsid w:val="006A4930"/>
    <w:rsid w:val="006A52CB"/>
    <w:rsid w:val="006A52D7"/>
    <w:rsid w:val="006A5349"/>
    <w:rsid w:val="006A5678"/>
    <w:rsid w:val="006A592E"/>
    <w:rsid w:val="006A59D3"/>
    <w:rsid w:val="006A5A45"/>
    <w:rsid w:val="006A5ADB"/>
    <w:rsid w:val="006A5C16"/>
    <w:rsid w:val="006A5CF3"/>
    <w:rsid w:val="006A5D87"/>
    <w:rsid w:val="006A5D90"/>
    <w:rsid w:val="006A6203"/>
    <w:rsid w:val="006A6300"/>
    <w:rsid w:val="006A68D8"/>
    <w:rsid w:val="006A6A77"/>
    <w:rsid w:val="006A6B04"/>
    <w:rsid w:val="006A6D8F"/>
    <w:rsid w:val="006A6DA3"/>
    <w:rsid w:val="006A78FF"/>
    <w:rsid w:val="006A7A42"/>
    <w:rsid w:val="006A7C98"/>
    <w:rsid w:val="006B0070"/>
    <w:rsid w:val="006B0147"/>
    <w:rsid w:val="006B0154"/>
    <w:rsid w:val="006B0410"/>
    <w:rsid w:val="006B0F85"/>
    <w:rsid w:val="006B103D"/>
    <w:rsid w:val="006B127D"/>
    <w:rsid w:val="006B13E1"/>
    <w:rsid w:val="006B16D2"/>
    <w:rsid w:val="006B17EC"/>
    <w:rsid w:val="006B18BB"/>
    <w:rsid w:val="006B1FEF"/>
    <w:rsid w:val="006B2272"/>
    <w:rsid w:val="006B22BF"/>
    <w:rsid w:val="006B22CD"/>
    <w:rsid w:val="006B255F"/>
    <w:rsid w:val="006B2561"/>
    <w:rsid w:val="006B25C8"/>
    <w:rsid w:val="006B27BF"/>
    <w:rsid w:val="006B29CA"/>
    <w:rsid w:val="006B2BC3"/>
    <w:rsid w:val="006B2C50"/>
    <w:rsid w:val="006B2EA0"/>
    <w:rsid w:val="006B324F"/>
    <w:rsid w:val="006B3263"/>
    <w:rsid w:val="006B3293"/>
    <w:rsid w:val="006B33E7"/>
    <w:rsid w:val="006B340B"/>
    <w:rsid w:val="006B3515"/>
    <w:rsid w:val="006B3A9C"/>
    <w:rsid w:val="006B3B73"/>
    <w:rsid w:val="006B3BFE"/>
    <w:rsid w:val="006B3D33"/>
    <w:rsid w:val="006B3E5A"/>
    <w:rsid w:val="006B3E64"/>
    <w:rsid w:val="006B3E71"/>
    <w:rsid w:val="006B3E89"/>
    <w:rsid w:val="006B41F0"/>
    <w:rsid w:val="006B4360"/>
    <w:rsid w:val="006B4781"/>
    <w:rsid w:val="006B4841"/>
    <w:rsid w:val="006B4922"/>
    <w:rsid w:val="006B499E"/>
    <w:rsid w:val="006B4AB0"/>
    <w:rsid w:val="006B4F2B"/>
    <w:rsid w:val="006B4F63"/>
    <w:rsid w:val="006B58D1"/>
    <w:rsid w:val="006B621B"/>
    <w:rsid w:val="006B6326"/>
    <w:rsid w:val="006B6905"/>
    <w:rsid w:val="006B6CC3"/>
    <w:rsid w:val="006B6D3F"/>
    <w:rsid w:val="006B6E1A"/>
    <w:rsid w:val="006B6EB1"/>
    <w:rsid w:val="006B739C"/>
    <w:rsid w:val="006B764E"/>
    <w:rsid w:val="006B787F"/>
    <w:rsid w:val="006B7908"/>
    <w:rsid w:val="006B79D6"/>
    <w:rsid w:val="006B7FCC"/>
    <w:rsid w:val="006C0048"/>
    <w:rsid w:val="006C006D"/>
    <w:rsid w:val="006C017A"/>
    <w:rsid w:val="006C02D7"/>
    <w:rsid w:val="006C03CF"/>
    <w:rsid w:val="006C04C6"/>
    <w:rsid w:val="006C0507"/>
    <w:rsid w:val="006C064E"/>
    <w:rsid w:val="006C06DB"/>
    <w:rsid w:val="006C0842"/>
    <w:rsid w:val="006C09D4"/>
    <w:rsid w:val="006C0D30"/>
    <w:rsid w:val="006C108B"/>
    <w:rsid w:val="006C1379"/>
    <w:rsid w:val="006C1440"/>
    <w:rsid w:val="006C1442"/>
    <w:rsid w:val="006C157B"/>
    <w:rsid w:val="006C17D8"/>
    <w:rsid w:val="006C1870"/>
    <w:rsid w:val="006C1AD3"/>
    <w:rsid w:val="006C1C08"/>
    <w:rsid w:val="006C1C78"/>
    <w:rsid w:val="006C21EB"/>
    <w:rsid w:val="006C2528"/>
    <w:rsid w:val="006C254B"/>
    <w:rsid w:val="006C27D9"/>
    <w:rsid w:val="006C2D02"/>
    <w:rsid w:val="006C2D60"/>
    <w:rsid w:val="006C2F64"/>
    <w:rsid w:val="006C3386"/>
    <w:rsid w:val="006C3431"/>
    <w:rsid w:val="006C353C"/>
    <w:rsid w:val="006C372F"/>
    <w:rsid w:val="006C3C18"/>
    <w:rsid w:val="006C3CCA"/>
    <w:rsid w:val="006C408C"/>
    <w:rsid w:val="006C42A9"/>
    <w:rsid w:val="006C44B5"/>
    <w:rsid w:val="006C45E9"/>
    <w:rsid w:val="006C470E"/>
    <w:rsid w:val="006C4A3A"/>
    <w:rsid w:val="006C4B5F"/>
    <w:rsid w:val="006C4D19"/>
    <w:rsid w:val="006C4D69"/>
    <w:rsid w:val="006C4F65"/>
    <w:rsid w:val="006C51B5"/>
    <w:rsid w:val="006C5525"/>
    <w:rsid w:val="006C55F3"/>
    <w:rsid w:val="006C5773"/>
    <w:rsid w:val="006C584E"/>
    <w:rsid w:val="006C59BE"/>
    <w:rsid w:val="006C5D2C"/>
    <w:rsid w:val="006C5DFF"/>
    <w:rsid w:val="006C5EE2"/>
    <w:rsid w:val="006C5F53"/>
    <w:rsid w:val="006C5FBB"/>
    <w:rsid w:val="006C6331"/>
    <w:rsid w:val="006C641F"/>
    <w:rsid w:val="006C65F9"/>
    <w:rsid w:val="006C6606"/>
    <w:rsid w:val="006C6630"/>
    <w:rsid w:val="006C6644"/>
    <w:rsid w:val="006C6760"/>
    <w:rsid w:val="006C689B"/>
    <w:rsid w:val="006C695A"/>
    <w:rsid w:val="006C6E5E"/>
    <w:rsid w:val="006C6ED9"/>
    <w:rsid w:val="006C7161"/>
    <w:rsid w:val="006C71DF"/>
    <w:rsid w:val="006C724C"/>
    <w:rsid w:val="006C7341"/>
    <w:rsid w:val="006C7409"/>
    <w:rsid w:val="006C75E2"/>
    <w:rsid w:val="006C7939"/>
    <w:rsid w:val="006C7D31"/>
    <w:rsid w:val="006D0081"/>
    <w:rsid w:val="006D00CA"/>
    <w:rsid w:val="006D01A7"/>
    <w:rsid w:val="006D0519"/>
    <w:rsid w:val="006D07AB"/>
    <w:rsid w:val="006D083B"/>
    <w:rsid w:val="006D0993"/>
    <w:rsid w:val="006D0A09"/>
    <w:rsid w:val="006D0B7B"/>
    <w:rsid w:val="006D0C28"/>
    <w:rsid w:val="006D0C30"/>
    <w:rsid w:val="006D0C44"/>
    <w:rsid w:val="006D0CA5"/>
    <w:rsid w:val="006D0EC0"/>
    <w:rsid w:val="006D1099"/>
    <w:rsid w:val="006D10C8"/>
    <w:rsid w:val="006D1104"/>
    <w:rsid w:val="006D1618"/>
    <w:rsid w:val="006D175D"/>
    <w:rsid w:val="006D1784"/>
    <w:rsid w:val="006D188C"/>
    <w:rsid w:val="006D23B0"/>
    <w:rsid w:val="006D24A4"/>
    <w:rsid w:val="006D26F8"/>
    <w:rsid w:val="006D270E"/>
    <w:rsid w:val="006D29DE"/>
    <w:rsid w:val="006D2B58"/>
    <w:rsid w:val="006D2CBD"/>
    <w:rsid w:val="006D30D2"/>
    <w:rsid w:val="006D30E3"/>
    <w:rsid w:val="006D30FF"/>
    <w:rsid w:val="006D3968"/>
    <w:rsid w:val="006D39B8"/>
    <w:rsid w:val="006D3EB5"/>
    <w:rsid w:val="006D42A3"/>
    <w:rsid w:val="006D489E"/>
    <w:rsid w:val="006D4CF5"/>
    <w:rsid w:val="006D50E8"/>
    <w:rsid w:val="006D5867"/>
    <w:rsid w:val="006D5955"/>
    <w:rsid w:val="006D5974"/>
    <w:rsid w:val="006D5BD7"/>
    <w:rsid w:val="006D5C6D"/>
    <w:rsid w:val="006D5FDD"/>
    <w:rsid w:val="006D64C0"/>
    <w:rsid w:val="006D6524"/>
    <w:rsid w:val="006D69B0"/>
    <w:rsid w:val="006D6B26"/>
    <w:rsid w:val="006D6C0D"/>
    <w:rsid w:val="006D6E63"/>
    <w:rsid w:val="006D73EC"/>
    <w:rsid w:val="006D7B55"/>
    <w:rsid w:val="006D7B84"/>
    <w:rsid w:val="006D7D42"/>
    <w:rsid w:val="006D7E07"/>
    <w:rsid w:val="006D7E87"/>
    <w:rsid w:val="006D7E8A"/>
    <w:rsid w:val="006E0038"/>
    <w:rsid w:val="006E01B5"/>
    <w:rsid w:val="006E025D"/>
    <w:rsid w:val="006E03FB"/>
    <w:rsid w:val="006E06DD"/>
    <w:rsid w:val="006E0994"/>
    <w:rsid w:val="006E0B60"/>
    <w:rsid w:val="006E0D94"/>
    <w:rsid w:val="006E0EF3"/>
    <w:rsid w:val="006E1341"/>
    <w:rsid w:val="006E1445"/>
    <w:rsid w:val="006E14A7"/>
    <w:rsid w:val="006E19A6"/>
    <w:rsid w:val="006E1B74"/>
    <w:rsid w:val="006E1CE0"/>
    <w:rsid w:val="006E1D49"/>
    <w:rsid w:val="006E1D85"/>
    <w:rsid w:val="006E1F63"/>
    <w:rsid w:val="006E2151"/>
    <w:rsid w:val="006E2478"/>
    <w:rsid w:val="006E25AF"/>
    <w:rsid w:val="006E2766"/>
    <w:rsid w:val="006E2BD7"/>
    <w:rsid w:val="006E2E95"/>
    <w:rsid w:val="006E384C"/>
    <w:rsid w:val="006E38C4"/>
    <w:rsid w:val="006E3C0C"/>
    <w:rsid w:val="006E3C44"/>
    <w:rsid w:val="006E4210"/>
    <w:rsid w:val="006E4349"/>
    <w:rsid w:val="006E4584"/>
    <w:rsid w:val="006E46DA"/>
    <w:rsid w:val="006E4732"/>
    <w:rsid w:val="006E48A6"/>
    <w:rsid w:val="006E49E2"/>
    <w:rsid w:val="006E4AAB"/>
    <w:rsid w:val="006E4B0F"/>
    <w:rsid w:val="006E4B66"/>
    <w:rsid w:val="006E4B8C"/>
    <w:rsid w:val="006E4DBA"/>
    <w:rsid w:val="006E4DFB"/>
    <w:rsid w:val="006E5125"/>
    <w:rsid w:val="006E51F6"/>
    <w:rsid w:val="006E57B6"/>
    <w:rsid w:val="006E5BFD"/>
    <w:rsid w:val="006E5CA4"/>
    <w:rsid w:val="006E5CC6"/>
    <w:rsid w:val="006E5DAA"/>
    <w:rsid w:val="006E5DB7"/>
    <w:rsid w:val="006E60CA"/>
    <w:rsid w:val="006E60D4"/>
    <w:rsid w:val="006E6132"/>
    <w:rsid w:val="006E63A8"/>
    <w:rsid w:val="006E6457"/>
    <w:rsid w:val="006E6590"/>
    <w:rsid w:val="006E6692"/>
    <w:rsid w:val="006E6996"/>
    <w:rsid w:val="006E699E"/>
    <w:rsid w:val="006E6A07"/>
    <w:rsid w:val="006E6A2B"/>
    <w:rsid w:val="006E6A94"/>
    <w:rsid w:val="006E6B83"/>
    <w:rsid w:val="006E7155"/>
    <w:rsid w:val="006E737B"/>
    <w:rsid w:val="006E73CD"/>
    <w:rsid w:val="006E7580"/>
    <w:rsid w:val="006E7592"/>
    <w:rsid w:val="006E7A8C"/>
    <w:rsid w:val="006E7E23"/>
    <w:rsid w:val="006E7E55"/>
    <w:rsid w:val="006E7F94"/>
    <w:rsid w:val="006F007F"/>
    <w:rsid w:val="006F051E"/>
    <w:rsid w:val="006F054F"/>
    <w:rsid w:val="006F072A"/>
    <w:rsid w:val="006F0C80"/>
    <w:rsid w:val="006F0E40"/>
    <w:rsid w:val="006F0F79"/>
    <w:rsid w:val="006F1145"/>
    <w:rsid w:val="006F124F"/>
    <w:rsid w:val="006F14FB"/>
    <w:rsid w:val="006F1627"/>
    <w:rsid w:val="006F1761"/>
    <w:rsid w:val="006F17CE"/>
    <w:rsid w:val="006F1ABD"/>
    <w:rsid w:val="006F1D0E"/>
    <w:rsid w:val="006F1F8E"/>
    <w:rsid w:val="006F2093"/>
    <w:rsid w:val="006F2116"/>
    <w:rsid w:val="006F2143"/>
    <w:rsid w:val="006F21E3"/>
    <w:rsid w:val="006F231D"/>
    <w:rsid w:val="006F2349"/>
    <w:rsid w:val="006F238D"/>
    <w:rsid w:val="006F2504"/>
    <w:rsid w:val="006F265A"/>
    <w:rsid w:val="006F265B"/>
    <w:rsid w:val="006F29E5"/>
    <w:rsid w:val="006F2D4C"/>
    <w:rsid w:val="006F2FFA"/>
    <w:rsid w:val="006F31A8"/>
    <w:rsid w:val="006F31D6"/>
    <w:rsid w:val="006F3484"/>
    <w:rsid w:val="006F34C0"/>
    <w:rsid w:val="006F352C"/>
    <w:rsid w:val="006F3648"/>
    <w:rsid w:val="006F3891"/>
    <w:rsid w:val="006F3A4F"/>
    <w:rsid w:val="006F3A84"/>
    <w:rsid w:val="006F3B12"/>
    <w:rsid w:val="006F3D80"/>
    <w:rsid w:val="006F3DEE"/>
    <w:rsid w:val="006F3F0B"/>
    <w:rsid w:val="006F46A9"/>
    <w:rsid w:val="006F47C2"/>
    <w:rsid w:val="006F49C0"/>
    <w:rsid w:val="006F49CC"/>
    <w:rsid w:val="006F4E1A"/>
    <w:rsid w:val="006F4F21"/>
    <w:rsid w:val="006F5270"/>
    <w:rsid w:val="006F52A3"/>
    <w:rsid w:val="006F557F"/>
    <w:rsid w:val="006F56EA"/>
    <w:rsid w:val="006F577D"/>
    <w:rsid w:val="006F5A60"/>
    <w:rsid w:val="006F5A75"/>
    <w:rsid w:val="006F616C"/>
    <w:rsid w:val="006F620C"/>
    <w:rsid w:val="006F6302"/>
    <w:rsid w:val="006F6487"/>
    <w:rsid w:val="006F6884"/>
    <w:rsid w:val="006F68F5"/>
    <w:rsid w:val="006F6A33"/>
    <w:rsid w:val="006F6CC0"/>
    <w:rsid w:val="006F732A"/>
    <w:rsid w:val="006F7648"/>
    <w:rsid w:val="006F78B6"/>
    <w:rsid w:val="006F7B18"/>
    <w:rsid w:val="006F7BBB"/>
    <w:rsid w:val="00700195"/>
    <w:rsid w:val="007005DD"/>
    <w:rsid w:val="00700627"/>
    <w:rsid w:val="007006C6"/>
    <w:rsid w:val="00700887"/>
    <w:rsid w:val="00700938"/>
    <w:rsid w:val="00700AE0"/>
    <w:rsid w:val="00700B18"/>
    <w:rsid w:val="00700BB3"/>
    <w:rsid w:val="00700D1A"/>
    <w:rsid w:val="00700D87"/>
    <w:rsid w:val="00700DC5"/>
    <w:rsid w:val="00700DF4"/>
    <w:rsid w:val="0070107F"/>
    <w:rsid w:val="00701213"/>
    <w:rsid w:val="007012BB"/>
    <w:rsid w:val="007014F1"/>
    <w:rsid w:val="007015FE"/>
    <w:rsid w:val="00701A85"/>
    <w:rsid w:val="00701E82"/>
    <w:rsid w:val="00702371"/>
    <w:rsid w:val="00702728"/>
    <w:rsid w:val="0070287C"/>
    <w:rsid w:val="00702997"/>
    <w:rsid w:val="00702CCA"/>
    <w:rsid w:val="00702D7B"/>
    <w:rsid w:val="007030A9"/>
    <w:rsid w:val="007031AB"/>
    <w:rsid w:val="007032F7"/>
    <w:rsid w:val="00703471"/>
    <w:rsid w:val="0070374E"/>
    <w:rsid w:val="0070410D"/>
    <w:rsid w:val="0070421E"/>
    <w:rsid w:val="00704282"/>
    <w:rsid w:val="0070448F"/>
    <w:rsid w:val="0070461D"/>
    <w:rsid w:val="0070478E"/>
    <w:rsid w:val="00704B18"/>
    <w:rsid w:val="00704CCC"/>
    <w:rsid w:val="00704D4F"/>
    <w:rsid w:val="00704D7A"/>
    <w:rsid w:val="00704E21"/>
    <w:rsid w:val="00704E25"/>
    <w:rsid w:val="00704E7F"/>
    <w:rsid w:val="00704E94"/>
    <w:rsid w:val="00704E99"/>
    <w:rsid w:val="00705228"/>
    <w:rsid w:val="007054F6"/>
    <w:rsid w:val="007057FB"/>
    <w:rsid w:val="0070592A"/>
    <w:rsid w:val="00705D39"/>
    <w:rsid w:val="00705E32"/>
    <w:rsid w:val="00705F97"/>
    <w:rsid w:val="00706018"/>
    <w:rsid w:val="00706743"/>
    <w:rsid w:val="00706851"/>
    <w:rsid w:val="0070686A"/>
    <w:rsid w:val="00706AD0"/>
    <w:rsid w:val="00706AF5"/>
    <w:rsid w:val="00706C24"/>
    <w:rsid w:val="00706C91"/>
    <w:rsid w:val="00706D45"/>
    <w:rsid w:val="007070DA"/>
    <w:rsid w:val="0070710F"/>
    <w:rsid w:val="00707258"/>
    <w:rsid w:val="007072C7"/>
    <w:rsid w:val="007077A7"/>
    <w:rsid w:val="00707B2B"/>
    <w:rsid w:val="00707DAF"/>
    <w:rsid w:val="00707EBB"/>
    <w:rsid w:val="00710091"/>
    <w:rsid w:val="00710137"/>
    <w:rsid w:val="00710352"/>
    <w:rsid w:val="00710513"/>
    <w:rsid w:val="007106FD"/>
    <w:rsid w:val="007109A5"/>
    <w:rsid w:val="00710B96"/>
    <w:rsid w:val="00710BB7"/>
    <w:rsid w:val="00710D73"/>
    <w:rsid w:val="00710EF4"/>
    <w:rsid w:val="00711047"/>
    <w:rsid w:val="00711089"/>
    <w:rsid w:val="007113C3"/>
    <w:rsid w:val="00711462"/>
    <w:rsid w:val="0071150F"/>
    <w:rsid w:val="007116BE"/>
    <w:rsid w:val="00711A23"/>
    <w:rsid w:val="00711F2A"/>
    <w:rsid w:val="00711FDB"/>
    <w:rsid w:val="007122F0"/>
    <w:rsid w:val="007124AF"/>
    <w:rsid w:val="00712845"/>
    <w:rsid w:val="00712943"/>
    <w:rsid w:val="00712A0C"/>
    <w:rsid w:val="00712A9F"/>
    <w:rsid w:val="00712C65"/>
    <w:rsid w:val="0071317C"/>
    <w:rsid w:val="0071346A"/>
    <w:rsid w:val="00713648"/>
    <w:rsid w:val="00713873"/>
    <w:rsid w:val="007139AA"/>
    <w:rsid w:val="007141A1"/>
    <w:rsid w:val="00714A6B"/>
    <w:rsid w:val="00714B5E"/>
    <w:rsid w:val="00714FF8"/>
    <w:rsid w:val="0071546E"/>
    <w:rsid w:val="007154CF"/>
    <w:rsid w:val="00715640"/>
    <w:rsid w:val="00716169"/>
    <w:rsid w:val="00716473"/>
    <w:rsid w:val="00716586"/>
    <w:rsid w:val="00716661"/>
    <w:rsid w:val="00716788"/>
    <w:rsid w:val="0071685D"/>
    <w:rsid w:val="00716A85"/>
    <w:rsid w:val="00716B9E"/>
    <w:rsid w:val="00717162"/>
    <w:rsid w:val="007176E7"/>
    <w:rsid w:val="00717AEE"/>
    <w:rsid w:val="00717B20"/>
    <w:rsid w:val="00717C4D"/>
    <w:rsid w:val="00717CF2"/>
    <w:rsid w:val="007207E8"/>
    <w:rsid w:val="007208DF"/>
    <w:rsid w:val="00720924"/>
    <w:rsid w:val="00720948"/>
    <w:rsid w:val="007209D9"/>
    <w:rsid w:val="00721601"/>
    <w:rsid w:val="00721A1C"/>
    <w:rsid w:val="00721D17"/>
    <w:rsid w:val="00721D88"/>
    <w:rsid w:val="00721F9D"/>
    <w:rsid w:val="007220E7"/>
    <w:rsid w:val="00722329"/>
    <w:rsid w:val="007225BA"/>
    <w:rsid w:val="007225FB"/>
    <w:rsid w:val="00722639"/>
    <w:rsid w:val="0072268F"/>
    <w:rsid w:val="0072280D"/>
    <w:rsid w:val="00722824"/>
    <w:rsid w:val="0072294C"/>
    <w:rsid w:val="00722A6C"/>
    <w:rsid w:val="00722A8C"/>
    <w:rsid w:val="00722C54"/>
    <w:rsid w:val="00722FCE"/>
    <w:rsid w:val="0072341B"/>
    <w:rsid w:val="00723590"/>
    <w:rsid w:val="00723740"/>
    <w:rsid w:val="00723946"/>
    <w:rsid w:val="00723981"/>
    <w:rsid w:val="00723AFB"/>
    <w:rsid w:val="00723B32"/>
    <w:rsid w:val="00723C29"/>
    <w:rsid w:val="00724401"/>
    <w:rsid w:val="00724FC5"/>
    <w:rsid w:val="00725324"/>
    <w:rsid w:val="007256DF"/>
    <w:rsid w:val="00725722"/>
    <w:rsid w:val="007259F5"/>
    <w:rsid w:val="00725E9B"/>
    <w:rsid w:val="00726B48"/>
    <w:rsid w:val="00726C45"/>
    <w:rsid w:val="00726CB4"/>
    <w:rsid w:val="00726CD5"/>
    <w:rsid w:val="00726E3A"/>
    <w:rsid w:val="00726E91"/>
    <w:rsid w:val="0072738A"/>
    <w:rsid w:val="007277BE"/>
    <w:rsid w:val="00727815"/>
    <w:rsid w:val="0072781D"/>
    <w:rsid w:val="00727863"/>
    <w:rsid w:val="007278DC"/>
    <w:rsid w:val="00727950"/>
    <w:rsid w:val="00727A2E"/>
    <w:rsid w:val="00727A98"/>
    <w:rsid w:val="00727ACE"/>
    <w:rsid w:val="00727C0A"/>
    <w:rsid w:val="00727D2F"/>
    <w:rsid w:val="00730257"/>
    <w:rsid w:val="007303CC"/>
    <w:rsid w:val="00730425"/>
    <w:rsid w:val="007304BF"/>
    <w:rsid w:val="00730589"/>
    <w:rsid w:val="0073087B"/>
    <w:rsid w:val="00730983"/>
    <w:rsid w:val="00730A80"/>
    <w:rsid w:val="00730D57"/>
    <w:rsid w:val="007310C0"/>
    <w:rsid w:val="00731240"/>
    <w:rsid w:val="007317D6"/>
    <w:rsid w:val="00731901"/>
    <w:rsid w:val="00731AEA"/>
    <w:rsid w:val="00731EC6"/>
    <w:rsid w:val="00731FB5"/>
    <w:rsid w:val="00732194"/>
    <w:rsid w:val="007322F2"/>
    <w:rsid w:val="00732352"/>
    <w:rsid w:val="007323E6"/>
    <w:rsid w:val="0073242A"/>
    <w:rsid w:val="00732758"/>
    <w:rsid w:val="0073290E"/>
    <w:rsid w:val="00732B71"/>
    <w:rsid w:val="00733592"/>
    <w:rsid w:val="0073375B"/>
    <w:rsid w:val="0073382B"/>
    <w:rsid w:val="0073387A"/>
    <w:rsid w:val="007338F7"/>
    <w:rsid w:val="00733C74"/>
    <w:rsid w:val="007344DB"/>
    <w:rsid w:val="00734BD8"/>
    <w:rsid w:val="00734F0F"/>
    <w:rsid w:val="00735063"/>
    <w:rsid w:val="007353D3"/>
    <w:rsid w:val="007356E0"/>
    <w:rsid w:val="007359B5"/>
    <w:rsid w:val="00735A42"/>
    <w:rsid w:val="00735BBC"/>
    <w:rsid w:val="00735C92"/>
    <w:rsid w:val="00735D36"/>
    <w:rsid w:val="00735EB9"/>
    <w:rsid w:val="00736293"/>
    <w:rsid w:val="00736CE9"/>
    <w:rsid w:val="00736F97"/>
    <w:rsid w:val="00737295"/>
    <w:rsid w:val="007375B6"/>
    <w:rsid w:val="0073781B"/>
    <w:rsid w:val="0073790D"/>
    <w:rsid w:val="00737966"/>
    <w:rsid w:val="007379CC"/>
    <w:rsid w:val="00737A50"/>
    <w:rsid w:val="00737AB6"/>
    <w:rsid w:val="00737DAD"/>
    <w:rsid w:val="00740054"/>
    <w:rsid w:val="0074019D"/>
    <w:rsid w:val="0074066B"/>
    <w:rsid w:val="007406B4"/>
    <w:rsid w:val="007407C5"/>
    <w:rsid w:val="00740942"/>
    <w:rsid w:val="00740D18"/>
    <w:rsid w:val="00740D58"/>
    <w:rsid w:val="00740E86"/>
    <w:rsid w:val="00741006"/>
    <w:rsid w:val="00741037"/>
    <w:rsid w:val="0074107E"/>
    <w:rsid w:val="0074124A"/>
    <w:rsid w:val="0074198F"/>
    <w:rsid w:val="00741CBB"/>
    <w:rsid w:val="00741DA8"/>
    <w:rsid w:val="00741E16"/>
    <w:rsid w:val="00742A31"/>
    <w:rsid w:val="00743294"/>
    <w:rsid w:val="0074354A"/>
    <w:rsid w:val="007435C4"/>
    <w:rsid w:val="0074366E"/>
    <w:rsid w:val="00743670"/>
    <w:rsid w:val="007437F8"/>
    <w:rsid w:val="007438BB"/>
    <w:rsid w:val="00743DDA"/>
    <w:rsid w:val="00744116"/>
    <w:rsid w:val="00744391"/>
    <w:rsid w:val="00744404"/>
    <w:rsid w:val="00744494"/>
    <w:rsid w:val="007445EF"/>
    <w:rsid w:val="007448DB"/>
    <w:rsid w:val="00744952"/>
    <w:rsid w:val="00744A72"/>
    <w:rsid w:val="00744EF6"/>
    <w:rsid w:val="00744F4E"/>
    <w:rsid w:val="00745040"/>
    <w:rsid w:val="00745F6C"/>
    <w:rsid w:val="007460DB"/>
    <w:rsid w:val="00746152"/>
    <w:rsid w:val="007461EB"/>
    <w:rsid w:val="007466D6"/>
    <w:rsid w:val="00746BDF"/>
    <w:rsid w:val="0074714F"/>
    <w:rsid w:val="007473EF"/>
    <w:rsid w:val="0074777B"/>
    <w:rsid w:val="00747801"/>
    <w:rsid w:val="0074781D"/>
    <w:rsid w:val="0074787A"/>
    <w:rsid w:val="00747A12"/>
    <w:rsid w:val="00747F37"/>
    <w:rsid w:val="00747FBD"/>
    <w:rsid w:val="0075003A"/>
    <w:rsid w:val="007502B3"/>
    <w:rsid w:val="007503F0"/>
    <w:rsid w:val="007504DD"/>
    <w:rsid w:val="00750557"/>
    <w:rsid w:val="007505DF"/>
    <w:rsid w:val="007507FF"/>
    <w:rsid w:val="00750B19"/>
    <w:rsid w:val="00750BF1"/>
    <w:rsid w:val="00750C07"/>
    <w:rsid w:val="00750EA3"/>
    <w:rsid w:val="00750EBA"/>
    <w:rsid w:val="00751037"/>
    <w:rsid w:val="007510D7"/>
    <w:rsid w:val="0075136E"/>
    <w:rsid w:val="00751C2F"/>
    <w:rsid w:val="00751E57"/>
    <w:rsid w:val="0075209D"/>
    <w:rsid w:val="0075212A"/>
    <w:rsid w:val="0075227B"/>
    <w:rsid w:val="00752481"/>
    <w:rsid w:val="0075255B"/>
    <w:rsid w:val="0075274A"/>
    <w:rsid w:val="00752913"/>
    <w:rsid w:val="00752A96"/>
    <w:rsid w:val="00752B78"/>
    <w:rsid w:val="00752C78"/>
    <w:rsid w:val="00752DEA"/>
    <w:rsid w:val="007539F4"/>
    <w:rsid w:val="00753A4D"/>
    <w:rsid w:val="00753A6D"/>
    <w:rsid w:val="00753AA3"/>
    <w:rsid w:val="00753E17"/>
    <w:rsid w:val="00753E97"/>
    <w:rsid w:val="00754228"/>
    <w:rsid w:val="007544DE"/>
    <w:rsid w:val="00754711"/>
    <w:rsid w:val="0075481C"/>
    <w:rsid w:val="00754884"/>
    <w:rsid w:val="007548B4"/>
    <w:rsid w:val="007549E3"/>
    <w:rsid w:val="00754B1E"/>
    <w:rsid w:val="00754B2B"/>
    <w:rsid w:val="00754FBF"/>
    <w:rsid w:val="007550C3"/>
    <w:rsid w:val="0075514B"/>
    <w:rsid w:val="007554F2"/>
    <w:rsid w:val="007555B0"/>
    <w:rsid w:val="007555CF"/>
    <w:rsid w:val="0075573A"/>
    <w:rsid w:val="007558F9"/>
    <w:rsid w:val="00755981"/>
    <w:rsid w:val="00755E66"/>
    <w:rsid w:val="007560A5"/>
    <w:rsid w:val="0075615D"/>
    <w:rsid w:val="0075627C"/>
    <w:rsid w:val="0075630D"/>
    <w:rsid w:val="00756816"/>
    <w:rsid w:val="0075699E"/>
    <w:rsid w:val="00756EDB"/>
    <w:rsid w:val="00757262"/>
    <w:rsid w:val="0075756C"/>
    <w:rsid w:val="007577B9"/>
    <w:rsid w:val="00757B29"/>
    <w:rsid w:val="00757EE4"/>
    <w:rsid w:val="00757FC5"/>
    <w:rsid w:val="0076023B"/>
    <w:rsid w:val="0076049D"/>
    <w:rsid w:val="007604FF"/>
    <w:rsid w:val="00760559"/>
    <w:rsid w:val="00760804"/>
    <w:rsid w:val="00761305"/>
    <w:rsid w:val="00761352"/>
    <w:rsid w:val="007613BD"/>
    <w:rsid w:val="0076173D"/>
    <w:rsid w:val="00761BE1"/>
    <w:rsid w:val="00761CDE"/>
    <w:rsid w:val="00761DA8"/>
    <w:rsid w:val="00761DD3"/>
    <w:rsid w:val="00761E7C"/>
    <w:rsid w:val="00762345"/>
    <w:rsid w:val="0076256F"/>
    <w:rsid w:val="0076273E"/>
    <w:rsid w:val="007628AA"/>
    <w:rsid w:val="00762A6D"/>
    <w:rsid w:val="007630B0"/>
    <w:rsid w:val="00763352"/>
    <w:rsid w:val="0076342D"/>
    <w:rsid w:val="00763604"/>
    <w:rsid w:val="007636D3"/>
    <w:rsid w:val="00763839"/>
    <w:rsid w:val="00763C51"/>
    <w:rsid w:val="00763D25"/>
    <w:rsid w:val="00764148"/>
    <w:rsid w:val="007645BF"/>
    <w:rsid w:val="007646BB"/>
    <w:rsid w:val="0076485C"/>
    <w:rsid w:val="007648D0"/>
    <w:rsid w:val="00764B88"/>
    <w:rsid w:val="00764C41"/>
    <w:rsid w:val="00764DB4"/>
    <w:rsid w:val="00765C5F"/>
    <w:rsid w:val="00765DC8"/>
    <w:rsid w:val="00765E2F"/>
    <w:rsid w:val="00766464"/>
    <w:rsid w:val="0076653E"/>
    <w:rsid w:val="007666B3"/>
    <w:rsid w:val="00766930"/>
    <w:rsid w:val="00766AEF"/>
    <w:rsid w:val="0076713B"/>
    <w:rsid w:val="00767180"/>
    <w:rsid w:val="0076736D"/>
    <w:rsid w:val="00767771"/>
    <w:rsid w:val="00767F9A"/>
    <w:rsid w:val="0077021B"/>
    <w:rsid w:val="0077027E"/>
    <w:rsid w:val="00770743"/>
    <w:rsid w:val="00770863"/>
    <w:rsid w:val="00770AAB"/>
    <w:rsid w:val="00770CC6"/>
    <w:rsid w:val="00770DD9"/>
    <w:rsid w:val="00770E81"/>
    <w:rsid w:val="007710C8"/>
    <w:rsid w:val="0077131C"/>
    <w:rsid w:val="0077136C"/>
    <w:rsid w:val="0077149D"/>
    <w:rsid w:val="00771568"/>
    <w:rsid w:val="00771690"/>
    <w:rsid w:val="00771708"/>
    <w:rsid w:val="007718E9"/>
    <w:rsid w:val="00772096"/>
    <w:rsid w:val="007724D6"/>
    <w:rsid w:val="00772DED"/>
    <w:rsid w:val="00772F07"/>
    <w:rsid w:val="00772FBE"/>
    <w:rsid w:val="00773339"/>
    <w:rsid w:val="007733AA"/>
    <w:rsid w:val="00773742"/>
    <w:rsid w:val="00773B16"/>
    <w:rsid w:val="00773FB0"/>
    <w:rsid w:val="007740D3"/>
    <w:rsid w:val="00774B66"/>
    <w:rsid w:val="00774E08"/>
    <w:rsid w:val="00774F6D"/>
    <w:rsid w:val="007750F7"/>
    <w:rsid w:val="00775137"/>
    <w:rsid w:val="00775473"/>
    <w:rsid w:val="00775551"/>
    <w:rsid w:val="00775733"/>
    <w:rsid w:val="007757C9"/>
    <w:rsid w:val="00775AE7"/>
    <w:rsid w:val="00775B0B"/>
    <w:rsid w:val="00775BE0"/>
    <w:rsid w:val="00775C86"/>
    <w:rsid w:val="00775D70"/>
    <w:rsid w:val="00775D73"/>
    <w:rsid w:val="00775E76"/>
    <w:rsid w:val="00776097"/>
    <w:rsid w:val="0077636E"/>
    <w:rsid w:val="0077643A"/>
    <w:rsid w:val="00776525"/>
    <w:rsid w:val="0077654D"/>
    <w:rsid w:val="0077686C"/>
    <w:rsid w:val="00776ABB"/>
    <w:rsid w:val="00776DAB"/>
    <w:rsid w:val="00776EB8"/>
    <w:rsid w:val="00776F65"/>
    <w:rsid w:val="00777041"/>
    <w:rsid w:val="0077722F"/>
    <w:rsid w:val="007772A0"/>
    <w:rsid w:val="007778F6"/>
    <w:rsid w:val="007779C9"/>
    <w:rsid w:val="00777ABC"/>
    <w:rsid w:val="00777B46"/>
    <w:rsid w:val="00777C2A"/>
    <w:rsid w:val="00777D81"/>
    <w:rsid w:val="00777D86"/>
    <w:rsid w:val="00777F17"/>
    <w:rsid w:val="00780229"/>
    <w:rsid w:val="00780419"/>
    <w:rsid w:val="007805A5"/>
    <w:rsid w:val="007806EA"/>
    <w:rsid w:val="0078083E"/>
    <w:rsid w:val="00780875"/>
    <w:rsid w:val="007808DA"/>
    <w:rsid w:val="00780A8B"/>
    <w:rsid w:val="00780FE0"/>
    <w:rsid w:val="00781034"/>
    <w:rsid w:val="00781161"/>
    <w:rsid w:val="007813A0"/>
    <w:rsid w:val="00781661"/>
    <w:rsid w:val="00781674"/>
    <w:rsid w:val="00781754"/>
    <w:rsid w:val="00781C11"/>
    <w:rsid w:val="00781DA1"/>
    <w:rsid w:val="00781E34"/>
    <w:rsid w:val="00781FD4"/>
    <w:rsid w:val="0078225A"/>
    <w:rsid w:val="0078271A"/>
    <w:rsid w:val="00782AB5"/>
    <w:rsid w:val="00782B42"/>
    <w:rsid w:val="00782C46"/>
    <w:rsid w:val="0078319E"/>
    <w:rsid w:val="007831D2"/>
    <w:rsid w:val="0078327F"/>
    <w:rsid w:val="007832F1"/>
    <w:rsid w:val="0078346D"/>
    <w:rsid w:val="00783632"/>
    <w:rsid w:val="00783953"/>
    <w:rsid w:val="0078395D"/>
    <w:rsid w:val="00783B04"/>
    <w:rsid w:val="00783BCA"/>
    <w:rsid w:val="00783D31"/>
    <w:rsid w:val="00783D83"/>
    <w:rsid w:val="00783DDE"/>
    <w:rsid w:val="00783E25"/>
    <w:rsid w:val="00783EF2"/>
    <w:rsid w:val="00783F6E"/>
    <w:rsid w:val="007840D8"/>
    <w:rsid w:val="007841D2"/>
    <w:rsid w:val="007845A4"/>
    <w:rsid w:val="0078467C"/>
    <w:rsid w:val="00784863"/>
    <w:rsid w:val="00784C3B"/>
    <w:rsid w:val="00784C6E"/>
    <w:rsid w:val="00784F85"/>
    <w:rsid w:val="0078500E"/>
    <w:rsid w:val="00785087"/>
    <w:rsid w:val="007852A1"/>
    <w:rsid w:val="00785534"/>
    <w:rsid w:val="00785891"/>
    <w:rsid w:val="007859C8"/>
    <w:rsid w:val="00785C18"/>
    <w:rsid w:val="00785EAA"/>
    <w:rsid w:val="00786022"/>
    <w:rsid w:val="00786081"/>
    <w:rsid w:val="0078674B"/>
    <w:rsid w:val="00786BA3"/>
    <w:rsid w:val="0078725D"/>
    <w:rsid w:val="007874BF"/>
    <w:rsid w:val="007874FC"/>
    <w:rsid w:val="0078752F"/>
    <w:rsid w:val="0078756A"/>
    <w:rsid w:val="007876BA"/>
    <w:rsid w:val="007878DA"/>
    <w:rsid w:val="007879B9"/>
    <w:rsid w:val="00787A63"/>
    <w:rsid w:val="00787EBD"/>
    <w:rsid w:val="00787EDE"/>
    <w:rsid w:val="00787F9C"/>
    <w:rsid w:val="00787FE4"/>
    <w:rsid w:val="00787FF6"/>
    <w:rsid w:val="007901F1"/>
    <w:rsid w:val="00790358"/>
    <w:rsid w:val="0079036A"/>
    <w:rsid w:val="0079045E"/>
    <w:rsid w:val="00790738"/>
    <w:rsid w:val="00790B66"/>
    <w:rsid w:val="007910C7"/>
    <w:rsid w:val="0079119D"/>
    <w:rsid w:val="00791256"/>
    <w:rsid w:val="00791267"/>
    <w:rsid w:val="00791970"/>
    <w:rsid w:val="00791ADB"/>
    <w:rsid w:val="00791D5B"/>
    <w:rsid w:val="00791E08"/>
    <w:rsid w:val="00791F41"/>
    <w:rsid w:val="00792366"/>
    <w:rsid w:val="00792650"/>
    <w:rsid w:val="007928CC"/>
    <w:rsid w:val="007928F4"/>
    <w:rsid w:val="00792985"/>
    <w:rsid w:val="00792E25"/>
    <w:rsid w:val="00793040"/>
    <w:rsid w:val="007930EE"/>
    <w:rsid w:val="0079358C"/>
    <w:rsid w:val="007936F0"/>
    <w:rsid w:val="00793926"/>
    <w:rsid w:val="00793949"/>
    <w:rsid w:val="007939C6"/>
    <w:rsid w:val="007939C8"/>
    <w:rsid w:val="00793E73"/>
    <w:rsid w:val="0079476D"/>
    <w:rsid w:val="00794919"/>
    <w:rsid w:val="00794C89"/>
    <w:rsid w:val="00794DCD"/>
    <w:rsid w:val="00795027"/>
    <w:rsid w:val="0079504E"/>
    <w:rsid w:val="007954BB"/>
    <w:rsid w:val="007955B0"/>
    <w:rsid w:val="007955EF"/>
    <w:rsid w:val="0079569B"/>
    <w:rsid w:val="007959BF"/>
    <w:rsid w:val="00795AFF"/>
    <w:rsid w:val="00795D84"/>
    <w:rsid w:val="00796060"/>
    <w:rsid w:val="007961A9"/>
    <w:rsid w:val="0079623F"/>
    <w:rsid w:val="00796314"/>
    <w:rsid w:val="00796504"/>
    <w:rsid w:val="00796706"/>
    <w:rsid w:val="0079697C"/>
    <w:rsid w:val="00796B58"/>
    <w:rsid w:val="00796BB5"/>
    <w:rsid w:val="00796CB7"/>
    <w:rsid w:val="00796D14"/>
    <w:rsid w:val="0079783B"/>
    <w:rsid w:val="00797A98"/>
    <w:rsid w:val="00797CC7"/>
    <w:rsid w:val="00797D11"/>
    <w:rsid w:val="00797E46"/>
    <w:rsid w:val="007A07A0"/>
    <w:rsid w:val="007A0A64"/>
    <w:rsid w:val="007A0B0D"/>
    <w:rsid w:val="007A0B88"/>
    <w:rsid w:val="007A0F1F"/>
    <w:rsid w:val="007A0F58"/>
    <w:rsid w:val="007A0FEA"/>
    <w:rsid w:val="007A125F"/>
    <w:rsid w:val="007A17EC"/>
    <w:rsid w:val="007A17FF"/>
    <w:rsid w:val="007A182F"/>
    <w:rsid w:val="007A1B40"/>
    <w:rsid w:val="007A1C34"/>
    <w:rsid w:val="007A1E0C"/>
    <w:rsid w:val="007A1E12"/>
    <w:rsid w:val="007A2516"/>
    <w:rsid w:val="007A268F"/>
    <w:rsid w:val="007A26C9"/>
    <w:rsid w:val="007A2B33"/>
    <w:rsid w:val="007A2F49"/>
    <w:rsid w:val="007A3118"/>
    <w:rsid w:val="007A3298"/>
    <w:rsid w:val="007A38ED"/>
    <w:rsid w:val="007A3BA0"/>
    <w:rsid w:val="007A3CB0"/>
    <w:rsid w:val="007A3DD0"/>
    <w:rsid w:val="007A3FC7"/>
    <w:rsid w:val="007A3FCD"/>
    <w:rsid w:val="007A40AD"/>
    <w:rsid w:val="007A4521"/>
    <w:rsid w:val="007A4848"/>
    <w:rsid w:val="007A4D9D"/>
    <w:rsid w:val="007A4EB6"/>
    <w:rsid w:val="007A52B2"/>
    <w:rsid w:val="007A5373"/>
    <w:rsid w:val="007A5943"/>
    <w:rsid w:val="007A5B6B"/>
    <w:rsid w:val="007A5C77"/>
    <w:rsid w:val="007A5C98"/>
    <w:rsid w:val="007A5D21"/>
    <w:rsid w:val="007A5FCF"/>
    <w:rsid w:val="007A6062"/>
    <w:rsid w:val="007A6252"/>
    <w:rsid w:val="007A6259"/>
    <w:rsid w:val="007A62A8"/>
    <w:rsid w:val="007A6522"/>
    <w:rsid w:val="007A67D8"/>
    <w:rsid w:val="007A6863"/>
    <w:rsid w:val="007A6E54"/>
    <w:rsid w:val="007A716C"/>
    <w:rsid w:val="007A71D0"/>
    <w:rsid w:val="007A7292"/>
    <w:rsid w:val="007A74F0"/>
    <w:rsid w:val="007A788C"/>
    <w:rsid w:val="007A7CE5"/>
    <w:rsid w:val="007B00D9"/>
    <w:rsid w:val="007B0268"/>
    <w:rsid w:val="007B02C5"/>
    <w:rsid w:val="007B06AA"/>
    <w:rsid w:val="007B07EE"/>
    <w:rsid w:val="007B0BA6"/>
    <w:rsid w:val="007B0C0F"/>
    <w:rsid w:val="007B13EA"/>
    <w:rsid w:val="007B174B"/>
    <w:rsid w:val="007B1A5A"/>
    <w:rsid w:val="007B1A7E"/>
    <w:rsid w:val="007B1AC1"/>
    <w:rsid w:val="007B1ADD"/>
    <w:rsid w:val="007B20AA"/>
    <w:rsid w:val="007B21FF"/>
    <w:rsid w:val="007B2211"/>
    <w:rsid w:val="007B2902"/>
    <w:rsid w:val="007B29A5"/>
    <w:rsid w:val="007B2CB0"/>
    <w:rsid w:val="007B30BC"/>
    <w:rsid w:val="007B365A"/>
    <w:rsid w:val="007B3762"/>
    <w:rsid w:val="007B3766"/>
    <w:rsid w:val="007B37F7"/>
    <w:rsid w:val="007B3963"/>
    <w:rsid w:val="007B3B2A"/>
    <w:rsid w:val="007B40FB"/>
    <w:rsid w:val="007B42CB"/>
    <w:rsid w:val="007B4646"/>
    <w:rsid w:val="007B4AFB"/>
    <w:rsid w:val="007B55D6"/>
    <w:rsid w:val="007B56FF"/>
    <w:rsid w:val="007B5A32"/>
    <w:rsid w:val="007B5DD1"/>
    <w:rsid w:val="007B5F44"/>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B66"/>
    <w:rsid w:val="007B7DAA"/>
    <w:rsid w:val="007B7EC7"/>
    <w:rsid w:val="007C015B"/>
    <w:rsid w:val="007C0288"/>
    <w:rsid w:val="007C02C5"/>
    <w:rsid w:val="007C04D7"/>
    <w:rsid w:val="007C053B"/>
    <w:rsid w:val="007C0625"/>
    <w:rsid w:val="007C098E"/>
    <w:rsid w:val="007C13E5"/>
    <w:rsid w:val="007C159B"/>
    <w:rsid w:val="007C1855"/>
    <w:rsid w:val="007C18D8"/>
    <w:rsid w:val="007C1918"/>
    <w:rsid w:val="007C1CB1"/>
    <w:rsid w:val="007C1DD4"/>
    <w:rsid w:val="007C1F91"/>
    <w:rsid w:val="007C25B5"/>
    <w:rsid w:val="007C2789"/>
    <w:rsid w:val="007C27BC"/>
    <w:rsid w:val="007C2B70"/>
    <w:rsid w:val="007C2DE1"/>
    <w:rsid w:val="007C2E3A"/>
    <w:rsid w:val="007C335F"/>
    <w:rsid w:val="007C353D"/>
    <w:rsid w:val="007C396E"/>
    <w:rsid w:val="007C3975"/>
    <w:rsid w:val="007C4608"/>
    <w:rsid w:val="007C48E6"/>
    <w:rsid w:val="007C49F6"/>
    <w:rsid w:val="007C4A68"/>
    <w:rsid w:val="007C5887"/>
    <w:rsid w:val="007C58DA"/>
    <w:rsid w:val="007C5B3D"/>
    <w:rsid w:val="007C5ECC"/>
    <w:rsid w:val="007C60A2"/>
    <w:rsid w:val="007C60C0"/>
    <w:rsid w:val="007C648E"/>
    <w:rsid w:val="007C6910"/>
    <w:rsid w:val="007C6B34"/>
    <w:rsid w:val="007C6C47"/>
    <w:rsid w:val="007C6C72"/>
    <w:rsid w:val="007C6F16"/>
    <w:rsid w:val="007C72AD"/>
    <w:rsid w:val="007C76A8"/>
    <w:rsid w:val="007C78C4"/>
    <w:rsid w:val="007C795D"/>
    <w:rsid w:val="007C7BF9"/>
    <w:rsid w:val="007C7C9E"/>
    <w:rsid w:val="007C7D1F"/>
    <w:rsid w:val="007C7DA5"/>
    <w:rsid w:val="007C7F0D"/>
    <w:rsid w:val="007D0042"/>
    <w:rsid w:val="007D00FE"/>
    <w:rsid w:val="007D0203"/>
    <w:rsid w:val="007D0632"/>
    <w:rsid w:val="007D0674"/>
    <w:rsid w:val="007D068A"/>
    <w:rsid w:val="007D091C"/>
    <w:rsid w:val="007D0A49"/>
    <w:rsid w:val="007D0B9E"/>
    <w:rsid w:val="007D0C9E"/>
    <w:rsid w:val="007D0F45"/>
    <w:rsid w:val="007D1803"/>
    <w:rsid w:val="007D1845"/>
    <w:rsid w:val="007D1DEA"/>
    <w:rsid w:val="007D1E06"/>
    <w:rsid w:val="007D227E"/>
    <w:rsid w:val="007D232D"/>
    <w:rsid w:val="007D2366"/>
    <w:rsid w:val="007D236F"/>
    <w:rsid w:val="007D2A18"/>
    <w:rsid w:val="007D2C06"/>
    <w:rsid w:val="007D2FED"/>
    <w:rsid w:val="007D34DC"/>
    <w:rsid w:val="007D3573"/>
    <w:rsid w:val="007D38A9"/>
    <w:rsid w:val="007D3943"/>
    <w:rsid w:val="007D3A2B"/>
    <w:rsid w:val="007D3C12"/>
    <w:rsid w:val="007D3E40"/>
    <w:rsid w:val="007D3E81"/>
    <w:rsid w:val="007D405F"/>
    <w:rsid w:val="007D433F"/>
    <w:rsid w:val="007D4436"/>
    <w:rsid w:val="007D4501"/>
    <w:rsid w:val="007D4537"/>
    <w:rsid w:val="007D4B3A"/>
    <w:rsid w:val="007D50AD"/>
    <w:rsid w:val="007D51F8"/>
    <w:rsid w:val="007D568C"/>
    <w:rsid w:val="007D593B"/>
    <w:rsid w:val="007D5D0B"/>
    <w:rsid w:val="007D5FD8"/>
    <w:rsid w:val="007D60A4"/>
    <w:rsid w:val="007D61CE"/>
    <w:rsid w:val="007D6709"/>
    <w:rsid w:val="007D686C"/>
    <w:rsid w:val="007D6927"/>
    <w:rsid w:val="007D69A5"/>
    <w:rsid w:val="007D6C38"/>
    <w:rsid w:val="007D6D52"/>
    <w:rsid w:val="007D7234"/>
    <w:rsid w:val="007D7316"/>
    <w:rsid w:val="007D7670"/>
    <w:rsid w:val="007D782B"/>
    <w:rsid w:val="007D7C3D"/>
    <w:rsid w:val="007D7EB9"/>
    <w:rsid w:val="007D7EF2"/>
    <w:rsid w:val="007E0055"/>
    <w:rsid w:val="007E0101"/>
    <w:rsid w:val="007E0998"/>
    <w:rsid w:val="007E0C1E"/>
    <w:rsid w:val="007E0C53"/>
    <w:rsid w:val="007E0DB5"/>
    <w:rsid w:val="007E0DC6"/>
    <w:rsid w:val="007E0F91"/>
    <w:rsid w:val="007E1371"/>
    <w:rsid w:val="007E1534"/>
    <w:rsid w:val="007E16D2"/>
    <w:rsid w:val="007E1C77"/>
    <w:rsid w:val="007E1E1B"/>
    <w:rsid w:val="007E1F4F"/>
    <w:rsid w:val="007E2797"/>
    <w:rsid w:val="007E29EB"/>
    <w:rsid w:val="007E2C1F"/>
    <w:rsid w:val="007E2FA1"/>
    <w:rsid w:val="007E31F6"/>
    <w:rsid w:val="007E33D2"/>
    <w:rsid w:val="007E342C"/>
    <w:rsid w:val="007E36CF"/>
    <w:rsid w:val="007E3782"/>
    <w:rsid w:val="007E37B2"/>
    <w:rsid w:val="007E38C8"/>
    <w:rsid w:val="007E38D8"/>
    <w:rsid w:val="007E3908"/>
    <w:rsid w:val="007E434A"/>
    <w:rsid w:val="007E4551"/>
    <w:rsid w:val="007E4D9B"/>
    <w:rsid w:val="007E4EEF"/>
    <w:rsid w:val="007E4EF3"/>
    <w:rsid w:val="007E533C"/>
    <w:rsid w:val="007E59A8"/>
    <w:rsid w:val="007E5CFD"/>
    <w:rsid w:val="007E5F7A"/>
    <w:rsid w:val="007E6027"/>
    <w:rsid w:val="007E60BB"/>
    <w:rsid w:val="007E6302"/>
    <w:rsid w:val="007E6337"/>
    <w:rsid w:val="007E66C7"/>
    <w:rsid w:val="007E6A64"/>
    <w:rsid w:val="007E6E74"/>
    <w:rsid w:val="007E6F31"/>
    <w:rsid w:val="007E6F5C"/>
    <w:rsid w:val="007E703E"/>
    <w:rsid w:val="007E71B6"/>
    <w:rsid w:val="007E73F3"/>
    <w:rsid w:val="007E7476"/>
    <w:rsid w:val="007E77E5"/>
    <w:rsid w:val="007E7B27"/>
    <w:rsid w:val="007E7C03"/>
    <w:rsid w:val="007E7C34"/>
    <w:rsid w:val="007E7D37"/>
    <w:rsid w:val="007F00E4"/>
    <w:rsid w:val="007F018E"/>
    <w:rsid w:val="007F01C5"/>
    <w:rsid w:val="007F0330"/>
    <w:rsid w:val="007F038C"/>
    <w:rsid w:val="007F04D7"/>
    <w:rsid w:val="007F05B1"/>
    <w:rsid w:val="007F064B"/>
    <w:rsid w:val="007F06D4"/>
    <w:rsid w:val="007F07BA"/>
    <w:rsid w:val="007F0890"/>
    <w:rsid w:val="007F0A4A"/>
    <w:rsid w:val="007F0A4E"/>
    <w:rsid w:val="007F0CAC"/>
    <w:rsid w:val="007F0D18"/>
    <w:rsid w:val="007F0EEA"/>
    <w:rsid w:val="007F0F58"/>
    <w:rsid w:val="007F0FC0"/>
    <w:rsid w:val="007F102F"/>
    <w:rsid w:val="007F12FD"/>
    <w:rsid w:val="007F1635"/>
    <w:rsid w:val="007F16C1"/>
    <w:rsid w:val="007F1939"/>
    <w:rsid w:val="007F1A45"/>
    <w:rsid w:val="007F1ABC"/>
    <w:rsid w:val="007F1AD0"/>
    <w:rsid w:val="007F1B5C"/>
    <w:rsid w:val="007F1D50"/>
    <w:rsid w:val="007F1DC7"/>
    <w:rsid w:val="007F21C4"/>
    <w:rsid w:val="007F221D"/>
    <w:rsid w:val="007F229A"/>
    <w:rsid w:val="007F3425"/>
    <w:rsid w:val="007F3498"/>
    <w:rsid w:val="007F34DC"/>
    <w:rsid w:val="007F351E"/>
    <w:rsid w:val="007F377E"/>
    <w:rsid w:val="007F3922"/>
    <w:rsid w:val="007F3AC8"/>
    <w:rsid w:val="007F3FC8"/>
    <w:rsid w:val="007F4064"/>
    <w:rsid w:val="007F44E8"/>
    <w:rsid w:val="007F459A"/>
    <w:rsid w:val="007F46D7"/>
    <w:rsid w:val="007F48D2"/>
    <w:rsid w:val="007F4918"/>
    <w:rsid w:val="007F4942"/>
    <w:rsid w:val="007F4979"/>
    <w:rsid w:val="007F4A0E"/>
    <w:rsid w:val="007F4DBD"/>
    <w:rsid w:val="007F50F7"/>
    <w:rsid w:val="007F5348"/>
    <w:rsid w:val="007F53A5"/>
    <w:rsid w:val="007F56FE"/>
    <w:rsid w:val="007F5A4D"/>
    <w:rsid w:val="007F5DB1"/>
    <w:rsid w:val="007F6679"/>
    <w:rsid w:val="007F71C3"/>
    <w:rsid w:val="007F7489"/>
    <w:rsid w:val="007F752B"/>
    <w:rsid w:val="007F75CF"/>
    <w:rsid w:val="007F76D7"/>
    <w:rsid w:val="007F7862"/>
    <w:rsid w:val="007F78F0"/>
    <w:rsid w:val="007F7B48"/>
    <w:rsid w:val="007F7CD0"/>
    <w:rsid w:val="007F7D63"/>
    <w:rsid w:val="007F7E97"/>
    <w:rsid w:val="0080047E"/>
    <w:rsid w:val="008004BE"/>
    <w:rsid w:val="00800503"/>
    <w:rsid w:val="008006A1"/>
    <w:rsid w:val="00800811"/>
    <w:rsid w:val="0080086F"/>
    <w:rsid w:val="00800889"/>
    <w:rsid w:val="008008CA"/>
    <w:rsid w:val="008009F0"/>
    <w:rsid w:val="00800A23"/>
    <w:rsid w:val="00800A3F"/>
    <w:rsid w:val="00800AA8"/>
    <w:rsid w:val="00800D2D"/>
    <w:rsid w:val="00800F2B"/>
    <w:rsid w:val="00801053"/>
    <w:rsid w:val="00801236"/>
    <w:rsid w:val="00801A75"/>
    <w:rsid w:val="00801DBF"/>
    <w:rsid w:val="00801E86"/>
    <w:rsid w:val="00801EE6"/>
    <w:rsid w:val="00801F57"/>
    <w:rsid w:val="00802052"/>
    <w:rsid w:val="00802139"/>
    <w:rsid w:val="0080249F"/>
    <w:rsid w:val="0080273A"/>
    <w:rsid w:val="008029A7"/>
    <w:rsid w:val="00802ABD"/>
    <w:rsid w:val="00802B11"/>
    <w:rsid w:val="00802DB5"/>
    <w:rsid w:val="00802FB3"/>
    <w:rsid w:val="0080306A"/>
    <w:rsid w:val="0080311E"/>
    <w:rsid w:val="00803145"/>
    <w:rsid w:val="008039EC"/>
    <w:rsid w:val="00803B8C"/>
    <w:rsid w:val="00803DFF"/>
    <w:rsid w:val="00803FA1"/>
    <w:rsid w:val="0080415E"/>
    <w:rsid w:val="0080417A"/>
    <w:rsid w:val="0080453C"/>
    <w:rsid w:val="0080462F"/>
    <w:rsid w:val="00804961"/>
    <w:rsid w:val="00804CA3"/>
    <w:rsid w:val="00804DD8"/>
    <w:rsid w:val="00804E4E"/>
    <w:rsid w:val="00804FA7"/>
    <w:rsid w:val="008050E2"/>
    <w:rsid w:val="008050E3"/>
    <w:rsid w:val="00805299"/>
    <w:rsid w:val="0080531A"/>
    <w:rsid w:val="00805677"/>
    <w:rsid w:val="008058AC"/>
    <w:rsid w:val="008059DB"/>
    <w:rsid w:val="00805B2B"/>
    <w:rsid w:val="00805BC0"/>
    <w:rsid w:val="00805C72"/>
    <w:rsid w:val="008062CA"/>
    <w:rsid w:val="00806491"/>
    <w:rsid w:val="00806655"/>
    <w:rsid w:val="008069F3"/>
    <w:rsid w:val="00806CF9"/>
    <w:rsid w:val="00806F8B"/>
    <w:rsid w:val="008076B0"/>
    <w:rsid w:val="00807878"/>
    <w:rsid w:val="00807938"/>
    <w:rsid w:val="00807A25"/>
    <w:rsid w:val="00807F30"/>
    <w:rsid w:val="00807F92"/>
    <w:rsid w:val="0081000B"/>
    <w:rsid w:val="008101F7"/>
    <w:rsid w:val="0081020B"/>
    <w:rsid w:val="008108E8"/>
    <w:rsid w:val="00810E96"/>
    <w:rsid w:val="00810F1C"/>
    <w:rsid w:val="00810FBA"/>
    <w:rsid w:val="00811026"/>
    <w:rsid w:val="0081116E"/>
    <w:rsid w:val="008118B9"/>
    <w:rsid w:val="00811B3F"/>
    <w:rsid w:val="00811D09"/>
    <w:rsid w:val="00811DA3"/>
    <w:rsid w:val="00811DB8"/>
    <w:rsid w:val="00811F4D"/>
    <w:rsid w:val="00812422"/>
    <w:rsid w:val="00812503"/>
    <w:rsid w:val="00812516"/>
    <w:rsid w:val="00812677"/>
    <w:rsid w:val="008126D7"/>
    <w:rsid w:val="008126F5"/>
    <w:rsid w:val="00812827"/>
    <w:rsid w:val="00812A10"/>
    <w:rsid w:val="00812CDC"/>
    <w:rsid w:val="0081322D"/>
    <w:rsid w:val="008133C9"/>
    <w:rsid w:val="008135D7"/>
    <w:rsid w:val="0081373E"/>
    <w:rsid w:val="008137E0"/>
    <w:rsid w:val="008137F3"/>
    <w:rsid w:val="00813B69"/>
    <w:rsid w:val="00813C8E"/>
    <w:rsid w:val="00813EAD"/>
    <w:rsid w:val="00813F2C"/>
    <w:rsid w:val="008142F6"/>
    <w:rsid w:val="00814528"/>
    <w:rsid w:val="00814617"/>
    <w:rsid w:val="00814718"/>
    <w:rsid w:val="00814BA7"/>
    <w:rsid w:val="00814F31"/>
    <w:rsid w:val="00814FD6"/>
    <w:rsid w:val="0081507D"/>
    <w:rsid w:val="008150F8"/>
    <w:rsid w:val="0081513A"/>
    <w:rsid w:val="00815523"/>
    <w:rsid w:val="00815A8C"/>
    <w:rsid w:val="00815CD8"/>
    <w:rsid w:val="00815FBF"/>
    <w:rsid w:val="008161A8"/>
    <w:rsid w:val="008163E0"/>
    <w:rsid w:val="00817032"/>
    <w:rsid w:val="008171B6"/>
    <w:rsid w:val="00817432"/>
    <w:rsid w:val="008175DD"/>
    <w:rsid w:val="0081780E"/>
    <w:rsid w:val="00817ADB"/>
    <w:rsid w:val="00817AF1"/>
    <w:rsid w:val="00817B5C"/>
    <w:rsid w:val="00817EBB"/>
    <w:rsid w:val="00817F10"/>
    <w:rsid w:val="00817F38"/>
    <w:rsid w:val="008201B0"/>
    <w:rsid w:val="008203FE"/>
    <w:rsid w:val="0082049D"/>
    <w:rsid w:val="0082056E"/>
    <w:rsid w:val="00820650"/>
    <w:rsid w:val="00820B4E"/>
    <w:rsid w:val="00820C89"/>
    <w:rsid w:val="00820CC3"/>
    <w:rsid w:val="00820E26"/>
    <w:rsid w:val="00820F9A"/>
    <w:rsid w:val="0082142C"/>
    <w:rsid w:val="008217A5"/>
    <w:rsid w:val="0082196E"/>
    <w:rsid w:val="00821B44"/>
    <w:rsid w:val="00821B89"/>
    <w:rsid w:val="00821BC4"/>
    <w:rsid w:val="00821C38"/>
    <w:rsid w:val="008221AF"/>
    <w:rsid w:val="0082222B"/>
    <w:rsid w:val="00822272"/>
    <w:rsid w:val="00822480"/>
    <w:rsid w:val="008224A8"/>
    <w:rsid w:val="008224C0"/>
    <w:rsid w:val="00822596"/>
    <w:rsid w:val="008225A0"/>
    <w:rsid w:val="00822660"/>
    <w:rsid w:val="0082295B"/>
    <w:rsid w:val="00822DE0"/>
    <w:rsid w:val="0082305B"/>
    <w:rsid w:val="008231E1"/>
    <w:rsid w:val="00823392"/>
    <w:rsid w:val="00823441"/>
    <w:rsid w:val="008234A0"/>
    <w:rsid w:val="00823968"/>
    <w:rsid w:val="00823A12"/>
    <w:rsid w:val="00823EC9"/>
    <w:rsid w:val="00823F37"/>
    <w:rsid w:val="008240FA"/>
    <w:rsid w:val="0082417B"/>
    <w:rsid w:val="0082422E"/>
    <w:rsid w:val="008242CB"/>
    <w:rsid w:val="008242D7"/>
    <w:rsid w:val="00824480"/>
    <w:rsid w:val="008244E7"/>
    <w:rsid w:val="00824508"/>
    <w:rsid w:val="008245C7"/>
    <w:rsid w:val="008245E0"/>
    <w:rsid w:val="0082496A"/>
    <w:rsid w:val="00824A47"/>
    <w:rsid w:val="00824BEE"/>
    <w:rsid w:val="00824CA9"/>
    <w:rsid w:val="00824E47"/>
    <w:rsid w:val="00824F97"/>
    <w:rsid w:val="0082501D"/>
    <w:rsid w:val="008250B0"/>
    <w:rsid w:val="00825549"/>
    <w:rsid w:val="00825849"/>
    <w:rsid w:val="00825B7A"/>
    <w:rsid w:val="00825C23"/>
    <w:rsid w:val="008260E7"/>
    <w:rsid w:val="008261B3"/>
    <w:rsid w:val="00826372"/>
    <w:rsid w:val="008263B6"/>
    <w:rsid w:val="0082654C"/>
    <w:rsid w:val="00826863"/>
    <w:rsid w:val="00826911"/>
    <w:rsid w:val="00826D0F"/>
    <w:rsid w:val="00826EA4"/>
    <w:rsid w:val="00826FD2"/>
    <w:rsid w:val="00827070"/>
    <w:rsid w:val="008270EB"/>
    <w:rsid w:val="00827266"/>
    <w:rsid w:val="008272FD"/>
    <w:rsid w:val="00827533"/>
    <w:rsid w:val="00827543"/>
    <w:rsid w:val="008275A0"/>
    <w:rsid w:val="008276A8"/>
    <w:rsid w:val="008276FF"/>
    <w:rsid w:val="0082782E"/>
    <w:rsid w:val="008279BC"/>
    <w:rsid w:val="008301E1"/>
    <w:rsid w:val="0083030D"/>
    <w:rsid w:val="00830466"/>
    <w:rsid w:val="0083067D"/>
    <w:rsid w:val="008307C4"/>
    <w:rsid w:val="00830885"/>
    <w:rsid w:val="00831117"/>
    <w:rsid w:val="008311B9"/>
    <w:rsid w:val="0083125D"/>
    <w:rsid w:val="008313EF"/>
    <w:rsid w:val="008318AB"/>
    <w:rsid w:val="008319D3"/>
    <w:rsid w:val="00831A8E"/>
    <w:rsid w:val="00831C18"/>
    <w:rsid w:val="00832000"/>
    <w:rsid w:val="0083244C"/>
    <w:rsid w:val="0083292D"/>
    <w:rsid w:val="00832B60"/>
    <w:rsid w:val="00832EFE"/>
    <w:rsid w:val="0083307C"/>
    <w:rsid w:val="0083363A"/>
    <w:rsid w:val="008337E7"/>
    <w:rsid w:val="00833936"/>
    <w:rsid w:val="00833F1E"/>
    <w:rsid w:val="00834110"/>
    <w:rsid w:val="0083413B"/>
    <w:rsid w:val="0083422F"/>
    <w:rsid w:val="008344E9"/>
    <w:rsid w:val="00834538"/>
    <w:rsid w:val="00834705"/>
    <w:rsid w:val="00834886"/>
    <w:rsid w:val="00834C3E"/>
    <w:rsid w:val="008352E6"/>
    <w:rsid w:val="00835682"/>
    <w:rsid w:val="00835C3F"/>
    <w:rsid w:val="00836299"/>
    <w:rsid w:val="0083634D"/>
    <w:rsid w:val="00836442"/>
    <w:rsid w:val="008365AF"/>
    <w:rsid w:val="008365BD"/>
    <w:rsid w:val="008365D8"/>
    <w:rsid w:val="008365E6"/>
    <w:rsid w:val="008367AC"/>
    <w:rsid w:val="00836CC5"/>
    <w:rsid w:val="00836E02"/>
    <w:rsid w:val="00836E79"/>
    <w:rsid w:val="00837125"/>
    <w:rsid w:val="00837881"/>
    <w:rsid w:val="008378C2"/>
    <w:rsid w:val="00837A65"/>
    <w:rsid w:val="00837AEF"/>
    <w:rsid w:val="00837B5E"/>
    <w:rsid w:val="00837DE9"/>
    <w:rsid w:val="00840669"/>
    <w:rsid w:val="008409CB"/>
    <w:rsid w:val="00840A4D"/>
    <w:rsid w:val="00840A7F"/>
    <w:rsid w:val="00840BF7"/>
    <w:rsid w:val="00841569"/>
    <w:rsid w:val="0084169F"/>
    <w:rsid w:val="00841C54"/>
    <w:rsid w:val="00842026"/>
    <w:rsid w:val="00842045"/>
    <w:rsid w:val="008421DD"/>
    <w:rsid w:val="0084243C"/>
    <w:rsid w:val="00842596"/>
    <w:rsid w:val="00842C51"/>
    <w:rsid w:val="00842D85"/>
    <w:rsid w:val="00843013"/>
    <w:rsid w:val="008430A1"/>
    <w:rsid w:val="00843246"/>
    <w:rsid w:val="008433A3"/>
    <w:rsid w:val="00843607"/>
    <w:rsid w:val="008436F8"/>
    <w:rsid w:val="0084380E"/>
    <w:rsid w:val="00843B8C"/>
    <w:rsid w:val="00843C01"/>
    <w:rsid w:val="00843FD9"/>
    <w:rsid w:val="008440D9"/>
    <w:rsid w:val="008445BC"/>
    <w:rsid w:val="00844CDE"/>
    <w:rsid w:val="00844E76"/>
    <w:rsid w:val="00844E91"/>
    <w:rsid w:val="00844ECC"/>
    <w:rsid w:val="00844ECE"/>
    <w:rsid w:val="0084553F"/>
    <w:rsid w:val="00845588"/>
    <w:rsid w:val="008455F0"/>
    <w:rsid w:val="0084570E"/>
    <w:rsid w:val="0084581F"/>
    <w:rsid w:val="008459E1"/>
    <w:rsid w:val="00845A69"/>
    <w:rsid w:val="00845C04"/>
    <w:rsid w:val="00845DA9"/>
    <w:rsid w:val="008461CF"/>
    <w:rsid w:val="00846463"/>
    <w:rsid w:val="00846914"/>
    <w:rsid w:val="00846A90"/>
    <w:rsid w:val="00846FFE"/>
    <w:rsid w:val="00847310"/>
    <w:rsid w:val="0084748E"/>
    <w:rsid w:val="008477C9"/>
    <w:rsid w:val="00847979"/>
    <w:rsid w:val="008479FB"/>
    <w:rsid w:val="00847AC0"/>
    <w:rsid w:val="00847BDD"/>
    <w:rsid w:val="00847C30"/>
    <w:rsid w:val="00847D94"/>
    <w:rsid w:val="008500E7"/>
    <w:rsid w:val="00850110"/>
    <w:rsid w:val="00850114"/>
    <w:rsid w:val="00850786"/>
    <w:rsid w:val="00850D45"/>
    <w:rsid w:val="00850F9F"/>
    <w:rsid w:val="00850FE3"/>
    <w:rsid w:val="008510ED"/>
    <w:rsid w:val="0085122C"/>
    <w:rsid w:val="00851946"/>
    <w:rsid w:val="00851F1D"/>
    <w:rsid w:val="008520B1"/>
    <w:rsid w:val="008520E6"/>
    <w:rsid w:val="008521D0"/>
    <w:rsid w:val="00852238"/>
    <w:rsid w:val="0085246B"/>
    <w:rsid w:val="008526B7"/>
    <w:rsid w:val="00852786"/>
    <w:rsid w:val="00852AA0"/>
    <w:rsid w:val="00852C2E"/>
    <w:rsid w:val="008530D8"/>
    <w:rsid w:val="00853106"/>
    <w:rsid w:val="008531C6"/>
    <w:rsid w:val="0085363B"/>
    <w:rsid w:val="00853765"/>
    <w:rsid w:val="008537E6"/>
    <w:rsid w:val="00853B5A"/>
    <w:rsid w:val="00853B77"/>
    <w:rsid w:val="00853BB5"/>
    <w:rsid w:val="00853D00"/>
    <w:rsid w:val="00853DCA"/>
    <w:rsid w:val="00853DE3"/>
    <w:rsid w:val="00853DE8"/>
    <w:rsid w:val="00854008"/>
    <w:rsid w:val="008540CC"/>
    <w:rsid w:val="0085415E"/>
    <w:rsid w:val="00854F89"/>
    <w:rsid w:val="00855100"/>
    <w:rsid w:val="00855437"/>
    <w:rsid w:val="00855B2B"/>
    <w:rsid w:val="00855CBA"/>
    <w:rsid w:val="00856205"/>
    <w:rsid w:val="008564D3"/>
    <w:rsid w:val="0085658C"/>
    <w:rsid w:val="00856BAB"/>
    <w:rsid w:val="00856EF9"/>
    <w:rsid w:val="00856F44"/>
    <w:rsid w:val="00857160"/>
    <w:rsid w:val="0085722D"/>
    <w:rsid w:val="00857245"/>
    <w:rsid w:val="008573EC"/>
    <w:rsid w:val="008578C5"/>
    <w:rsid w:val="00857D1D"/>
    <w:rsid w:val="008604DD"/>
    <w:rsid w:val="0086099C"/>
    <w:rsid w:val="008611AB"/>
    <w:rsid w:val="008612DD"/>
    <w:rsid w:val="008613E0"/>
    <w:rsid w:val="00861418"/>
    <w:rsid w:val="00861724"/>
    <w:rsid w:val="008618B5"/>
    <w:rsid w:val="008618E0"/>
    <w:rsid w:val="008619A3"/>
    <w:rsid w:val="00861B86"/>
    <w:rsid w:val="00861E0B"/>
    <w:rsid w:val="00861EA6"/>
    <w:rsid w:val="00861F2D"/>
    <w:rsid w:val="00862118"/>
    <w:rsid w:val="00862253"/>
    <w:rsid w:val="00862528"/>
    <w:rsid w:val="00862784"/>
    <w:rsid w:val="0086286E"/>
    <w:rsid w:val="00862884"/>
    <w:rsid w:val="008628C3"/>
    <w:rsid w:val="00862D0A"/>
    <w:rsid w:val="00862FA1"/>
    <w:rsid w:val="008630F9"/>
    <w:rsid w:val="00863143"/>
    <w:rsid w:val="008631E5"/>
    <w:rsid w:val="00863406"/>
    <w:rsid w:val="008639EF"/>
    <w:rsid w:val="00863AEB"/>
    <w:rsid w:val="00863B7C"/>
    <w:rsid w:val="00863B97"/>
    <w:rsid w:val="00863BE3"/>
    <w:rsid w:val="00863C1F"/>
    <w:rsid w:val="00863EF4"/>
    <w:rsid w:val="008643C8"/>
    <w:rsid w:val="00864416"/>
    <w:rsid w:val="008644F4"/>
    <w:rsid w:val="008645E5"/>
    <w:rsid w:val="0086486D"/>
    <w:rsid w:val="00864A8F"/>
    <w:rsid w:val="00864B2E"/>
    <w:rsid w:val="00864CBF"/>
    <w:rsid w:val="00864EA7"/>
    <w:rsid w:val="00865265"/>
    <w:rsid w:val="008656C9"/>
    <w:rsid w:val="008659FB"/>
    <w:rsid w:val="00865C0D"/>
    <w:rsid w:val="00865E37"/>
    <w:rsid w:val="00865E3E"/>
    <w:rsid w:val="00865F63"/>
    <w:rsid w:val="008663F5"/>
    <w:rsid w:val="0086642A"/>
    <w:rsid w:val="00866576"/>
    <w:rsid w:val="00866835"/>
    <w:rsid w:val="00866BCA"/>
    <w:rsid w:val="00866C14"/>
    <w:rsid w:val="00866E22"/>
    <w:rsid w:val="00866FD8"/>
    <w:rsid w:val="00867031"/>
    <w:rsid w:val="008675D6"/>
    <w:rsid w:val="008678A5"/>
    <w:rsid w:val="00867E5D"/>
    <w:rsid w:val="00867F14"/>
    <w:rsid w:val="008704A8"/>
    <w:rsid w:val="0087066D"/>
    <w:rsid w:val="008708DE"/>
    <w:rsid w:val="00870AC0"/>
    <w:rsid w:val="00870B7A"/>
    <w:rsid w:val="00870B86"/>
    <w:rsid w:val="00870E99"/>
    <w:rsid w:val="0087113B"/>
    <w:rsid w:val="0087158F"/>
    <w:rsid w:val="008718CE"/>
    <w:rsid w:val="00871A94"/>
    <w:rsid w:val="00872074"/>
    <w:rsid w:val="00872267"/>
    <w:rsid w:val="00872418"/>
    <w:rsid w:val="00872746"/>
    <w:rsid w:val="00872A9B"/>
    <w:rsid w:val="00872AAA"/>
    <w:rsid w:val="0087338E"/>
    <w:rsid w:val="00873829"/>
    <w:rsid w:val="00873B22"/>
    <w:rsid w:val="00873B8B"/>
    <w:rsid w:val="00873EDA"/>
    <w:rsid w:val="00874083"/>
    <w:rsid w:val="00874221"/>
    <w:rsid w:val="008742D3"/>
    <w:rsid w:val="00874A67"/>
    <w:rsid w:val="00874C17"/>
    <w:rsid w:val="0087520A"/>
    <w:rsid w:val="00875387"/>
    <w:rsid w:val="008758CF"/>
    <w:rsid w:val="0087597F"/>
    <w:rsid w:val="00875A3F"/>
    <w:rsid w:val="00875AC6"/>
    <w:rsid w:val="00875B83"/>
    <w:rsid w:val="00875BF4"/>
    <w:rsid w:val="00875EA4"/>
    <w:rsid w:val="00875F96"/>
    <w:rsid w:val="00876851"/>
    <w:rsid w:val="00876DBA"/>
    <w:rsid w:val="0087718B"/>
    <w:rsid w:val="00877228"/>
    <w:rsid w:val="00877513"/>
    <w:rsid w:val="008778D1"/>
    <w:rsid w:val="00877963"/>
    <w:rsid w:val="008779B2"/>
    <w:rsid w:val="00877D06"/>
    <w:rsid w:val="00877E9A"/>
    <w:rsid w:val="008802B8"/>
    <w:rsid w:val="008806C0"/>
    <w:rsid w:val="008806C1"/>
    <w:rsid w:val="0088076D"/>
    <w:rsid w:val="00880B9E"/>
    <w:rsid w:val="00880E17"/>
    <w:rsid w:val="00880FD3"/>
    <w:rsid w:val="0088110C"/>
    <w:rsid w:val="008811AD"/>
    <w:rsid w:val="0088133A"/>
    <w:rsid w:val="008815AF"/>
    <w:rsid w:val="008815DD"/>
    <w:rsid w:val="008817BB"/>
    <w:rsid w:val="00881ADD"/>
    <w:rsid w:val="00881C88"/>
    <w:rsid w:val="00881E24"/>
    <w:rsid w:val="00882174"/>
    <w:rsid w:val="0088251A"/>
    <w:rsid w:val="0088251B"/>
    <w:rsid w:val="00882657"/>
    <w:rsid w:val="0088267A"/>
    <w:rsid w:val="00882878"/>
    <w:rsid w:val="00882889"/>
    <w:rsid w:val="00882D5B"/>
    <w:rsid w:val="00882EC6"/>
    <w:rsid w:val="00882EE3"/>
    <w:rsid w:val="0088304E"/>
    <w:rsid w:val="008837CD"/>
    <w:rsid w:val="00883ADD"/>
    <w:rsid w:val="00884097"/>
    <w:rsid w:val="008843B7"/>
    <w:rsid w:val="008845A8"/>
    <w:rsid w:val="008846B1"/>
    <w:rsid w:val="00884773"/>
    <w:rsid w:val="00884A70"/>
    <w:rsid w:val="00884A95"/>
    <w:rsid w:val="00884B63"/>
    <w:rsid w:val="00884C54"/>
    <w:rsid w:val="00884C86"/>
    <w:rsid w:val="00885126"/>
    <w:rsid w:val="008852D5"/>
    <w:rsid w:val="00885342"/>
    <w:rsid w:val="008854D3"/>
    <w:rsid w:val="00885784"/>
    <w:rsid w:val="008857A3"/>
    <w:rsid w:val="008857B6"/>
    <w:rsid w:val="008859EF"/>
    <w:rsid w:val="00885A90"/>
    <w:rsid w:val="00885AF0"/>
    <w:rsid w:val="008863BA"/>
    <w:rsid w:val="008863F2"/>
    <w:rsid w:val="00886770"/>
    <w:rsid w:val="00886A2F"/>
    <w:rsid w:val="00886BF5"/>
    <w:rsid w:val="00886C6B"/>
    <w:rsid w:val="00886DB8"/>
    <w:rsid w:val="00886E99"/>
    <w:rsid w:val="00886FD6"/>
    <w:rsid w:val="00887272"/>
    <w:rsid w:val="00887318"/>
    <w:rsid w:val="00887575"/>
    <w:rsid w:val="00887651"/>
    <w:rsid w:val="00887949"/>
    <w:rsid w:val="00887C24"/>
    <w:rsid w:val="00887D83"/>
    <w:rsid w:val="00887FE2"/>
    <w:rsid w:val="008901E0"/>
    <w:rsid w:val="008903DE"/>
    <w:rsid w:val="00890431"/>
    <w:rsid w:val="008907CA"/>
    <w:rsid w:val="008907D9"/>
    <w:rsid w:val="00890896"/>
    <w:rsid w:val="00890D6D"/>
    <w:rsid w:val="00890E1E"/>
    <w:rsid w:val="00890E76"/>
    <w:rsid w:val="00890F5E"/>
    <w:rsid w:val="00890F7D"/>
    <w:rsid w:val="00890F7E"/>
    <w:rsid w:val="008912EF"/>
    <w:rsid w:val="0089137A"/>
    <w:rsid w:val="008913C4"/>
    <w:rsid w:val="00891419"/>
    <w:rsid w:val="00891590"/>
    <w:rsid w:val="0089165D"/>
    <w:rsid w:val="00891830"/>
    <w:rsid w:val="0089198F"/>
    <w:rsid w:val="00891B41"/>
    <w:rsid w:val="00891CF9"/>
    <w:rsid w:val="00891DD3"/>
    <w:rsid w:val="00891F35"/>
    <w:rsid w:val="008920B1"/>
    <w:rsid w:val="00892261"/>
    <w:rsid w:val="0089245A"/>
    <w:rsid w:val="00892607"/>
    <w:rsid w:val="00892683"/>
    <w:rsid w:val="008927C6"/>
    <w:rsid w:val="008930CF"/>
    <w:rsid w:val="0089345F"/>
    <w:rsid w:val="00893497"/>
    <w:rsid w:val="00893519"/>
    <w:rsid w:val="00893810"/>
    <w:rsid w:val="0089388F"/>
    <w:rsid w:val="008938F7"/>
    <w:rsid w:val="00893B13"/>
    <w:rsid w:val="00893BDB"/>
    <w:rsid w:val="00893E73"/>
    <w:rsid w:val="0089402A"/>
    <w:rsid w:val="0089404D"/>
    <w:rsid w:val="008941F8"/>
    <w:rsid w:val="008943BC"/>
    <w:rsid w:val="008946BA"/>
    <w:rsid w:val="00894724"/>
    <w:rsid w:val="00894798"/>
    <w:rsid w:val="008949B4"/>
    <w:rsid w:val="00894CC3"/>
    <w:rsid w:val="00894E28"/>
    <w:rsid w:val="00895111"/>
    <w:rsid w:val="008951B4"/>
    <w:rsid w:val="0089521A"/>
    <w:rsid w:val="0089560C"/>
    <w:rsid w:val="008957E9"/>
    <w:rsid w:val="0089583E"/>
    <w:rsid w:val="00895C3F"/>
    <w:rsid w:val="00895D70"/>
    <w:rsid w:val="00896023"/>
    <w:rsid w:val="00896720"/>
    <w:rsid w:val="008972BD"/>
    <w:rsid w:val="00897646"/>
    <w:rsid w:val="0089786D"/>
    <w:rsid w:val="008979D0"/>
    <w:rsid w:val="00897BA6"/>
    <w:rsid w:val="00897C06"/>
    <w:rsid w:val="00897EDF"/>
    <w:rsid w:val="00897F17"/>
    <w:rsid w:val="008A0059"/>
    <w:rsid w:val="008A01EF"/>
    <w:rsid w:val="008A047D"/>
    <w:rsid w:val="008A0527"/>
    <w:rsid w:val="008A0618"/>
    <w:rsid w:val="008A09C6"/>
    <w:rsid w:val="008A10D8"/>
    <w:rsid w:val="008A159A"/>
    <w:rsid w:val="008A164F"/>
    <w:rsid w:val="008A1F1E"/>
    <w:rsid w:val="008A24B4"/>
    <w:rsid w:val="008A2551"/>
    <w:rsid w:val="008A27AC"/>
    <w:rsid w:val="008A29E7"/>
    <w:rsid w:val="008A29F1"/>
    <w:rsid w:val="008A2B92"/>
    <w:rsid w:val="008A2D6F"/>
    <w:rsid w:val="008A2DCF"/>
    <w:rsid w:val="008A2EB9"/>
    <w:rsid w:val="008A2FF2"/>
    <w:rsid w:val="008A31BB"/>
    <w:rsid w:val="008A34DA"/>
    <w:rsid w:val="008A3668"/>
    <w:rsid w:val="008A3722"/>
    <w:rsid w:val="008A38A7"/>
    <w:rsid w:val="008A3916"/>
    <w:rsid w:val="008A3A17"/>
    <w:rsid w:val="008A3DBC"/>
    <w:rsid w:val="008A4108"/>
    <w:rsid w:val="008A42EC"/>
    <w:rsid w:val="008A4460"/>
    <w:rsid w:val="008A4531"/>
    <w:rsid w:val="008A482D"/>
    <w:rsid w:val="008A4A04"/>
    <w:rsid w:val="008A4AFD"/>
    <w:rsid w:val="008A4B1E"/>
    <w:rsid w:val="008A4B33"/>
    <w:rsid w:val="008A4B9B"/>
    <w:rsid w:val="008A51D5"/>
    <w:rsid w:val="008A52A1"/>
    <w:rsid w:val="008A5466"/>
    <w:rsid w:val="008A5826"/>
    <w:rsid w:val="008A5988"/>
    <w:rsid w:val="008A62CB"/>
    <w:rsid w:val="008A644E"/>
    <w:rsid w:val="008A6602"/>
    <w:rsid w:val="008A6608"/>
    <w:rsid w:val="008A6755"/>
    <w:rsid w:val="008A69C4"/>
    <w:rsid w:val="008A6B0D"/>
    <w:rsid w:val="008A6D83"/>
    <w:rsid w:val="008A6DCD"/>
    <w:rsid w:val="008A6E94"/>
    <w:rsid w:val="008A7495"/>
    <w:rsid w:val="008A762F"/>
    <w:rsid w:val="008A773A"/>
    <w:rsid w:val="008A7788"/>
    <w:rsid w:val="008A7838"/>
    <w:rsid w:val="008B00B3"/>
    <w:rsid w:val="008B048A"/>
    <w:rsid w:val="008B0528"/>
    <w:rsid w:val="008B08E4"/>
    <w:rsid w:val="008B0933"/>
    <w:rsid w:val="008B0B65"/>
    <w:rsid w:val="008B0C43"/>
    <w:rsid w:val="008B0E3F"/>
    <w:rsid w:val="008B1039"/>
    <w:rsid w:val="008B1164"/>
    <w:rsid w:val="008B1425"/>
    <w:rsid w:val="008B14A9"/>
    <w:rsid w:val="008B16A7"/>
    <w:rsid w:val="008B1A83"/>
    <w:rsid w:val="008B1B63"/>
    <w:rsid w:val="008B1F89"/>
    <w:rsid w:val="008B2393"/>
    <w:rsid w:val="008B273D"/>
    <w:rsid w:val="008B2BA2"/>
    <w:rsid w:val="008B2C80"/>
    <w:rsid w:val="008B2F29"/>
    <w:rsid w:val="008B331F"/>
    <w:rsid w:val="008B3458"/>
    <w:rsid w:val="008B3B49"/>
    <w:rsid w:val="008B4048"/>
    <w:rsid w:val="008B4515"/>
    <w:rsid w:val="008B4816"/>
    <w:rsid w:val="008B48B6"/>
    <w:rsid w:val="008B4AC8"/>
    <w:rsid w:val="008B4D3E"/>
    <w:rsid w:val="008B4D41"/>
    <w:rsid w:val="008B4FBC"/>
    <w:rsid w:val="008B4FD4"/>
    <w:rsid w:val="008B5354"/>
    <w:rsid w:val="008B55D5"/>
    <w:rsid w:val="008B5745"/>
    <w:rsid w:val="008B5B27"/>
    <w:rsid w:val="008B5C17"/>
    <w:rsid w:val="008B620F"/>
    <w:rsid w:val="008B627A"/>
    <w:rsid w:val="008B659B"/>
    <w:rsid w:val="008B667D"/>
    <w:rsid w:val="008B6712"/>
    <w:rsid w:val="008B6B8A"/>
    <w:rsid w:val="008B72CA"/>
    <w:rsid w:val="008B747A"/>
    <w:rsid w:val="008B748C"/>
    <w:rsid w:val="008B74B0"/>
    <w:rsid w:val="008B765F"/>
    <w:rsid w:val="008B78C2"/>
    <w:rsid w:val="008B7933"/>
    <w:rsid w:val="008B7A54"/>
    <w:rsid w:val="008B7C28"/>
    <w:rsid w:val="008B7DC9"/>
    <w:rsid w:val="008B7E1C"/>
    <w:rsid w:val="008B7E5E"/>
    <w:rsid w:val="008B7FEB"/>
    <w:rsid w:val="008B7FEC"/>
    <w:rsid w:val="008C0378"/>
    <w:rsid w:val="008C06DA"/>
    <w:rsid w:val="008C0A4A"/>
    <w:rsid w:val="008C0B32"/>
    <w:rsid w:val="008C0B66"/>
    <w:rsid w:val="008C0CF1"/>
    <w:rsid w:val="008C0F5E"/>
    <w:rsid w:val="008C10F3"/>
    <w:rsid w:val="008C1188"/>
    <w:rsid w:val="008C13F8"/>
    <w:rsid w:val="008C168C"/>
    <w:rsid w:val="008C1948"/>
    <w:rsid w:val="008C1DD2"/>
    <w:rsid w:val="008C2150"/>
    <w:rsid w:val="008C2271"/>
    <w:rsid w:val="008C247F"/>
    <w:rsid w:val="008C2541"/>
    <w:rsid w:val="008C25BB"/>
    <w:rsid w:val="008C26C4"/>
    <w:rsid w:val="008C289D"/>
    <w:rsid w:val="008C2C66"/>
    <w:rsid w:val="008C2D7E"/>
    <w:rsid w:val="008C2E08"/>
    <w:rsid w:val="008C30E7"/>
    <w:rsid w:val="008C311D"/>
    <w:rsid w:val="008C31B1"/>
    <w:rsid w:val="008C33E8"/>
    <w:rsid w:val="008C34F2"/>
    <w:rsid w:val="008C3949"/>
    <w:rsid w:val="008C3A5D"/>
    <w:rsid w:val="008C448D"/>
    <w:rsid w:val="008C4582"/>
    <w:rsid w:val="008C466C"/>
    <w:rsid w:val="008C4687"/>
    <w:rsid w:val="008C48BB"/>
    <w:rsid w:val="008C4E88"/>
    <w:rsid w:val="008C4F97"/>
    <w:rsid w:val="008C538B"/>
    <w:rsid w:val="008C56EE"/>
    <w:rsid w:val="008C56EF"/>
    <w:rsid w:val="008C56FB"/>
    <w:rsid w:val="008C5700"/>
    <w:rsid w:val="008C5C3F"/>
    <w:rsid w:val="008C5CF4"/>
    <w:rsid w:val="008C5E13"/>
    <w:rsid w:val="008C602C"/>
    <w:rsid w:val="008C61E9"/>
    <w:rsid w:val="008C6512"/>
    <w:rsid w:val="008C67DE"/>
    <w:rsid w:val="008C682C"/>
    <w:rsid w:val="008C68CA"/>
    <w:rsid w:val="008C68E6"/>
    <w:rsid w:val="008C6A59"/>
    <w:rsid w:val="008C6FCB"/>
    <w:rsid w:val="008C74F6"/>
    <w:rsid w:val="008C75FA"/>
    <w:rsid w:val="008C7717"/>
    <w:rsid w:val="008C7830"/>
    <w:rsid w:val="008C7837"/>
    <w:rsid w:val="008C79A1"/>
    <w:rsid w:val="008C79A7"/>
    <w:rsid w:val="008C7CF8"/>
    <w:rsid w:val="008C7D30"/>
    <w:rsid w:val="008C7E79"/>
    <w:rsid w:val="008D008A"/>
    <w:rsid w:val="008D09E2"/>
    <w:rsid w:val="008D0A85"/>
    <w:rsid w:val="008D0B56"/>
    <w:rsid w:val="008D0CF0"/>
    <w:rsid w:val="008D0EF8"/>
    <w:rsid w:val="008D0FED"/>
    <w:rsid w:val="008D10F9"/>
    <w:rsid w:val="008D11B9"/>
    <w:rsid w:val="008D13D8"/>
    <w:rsid w:val="008D155A"/>
    <w:rsid w:val="008D1576"/>
    <w:rsid w:val="008D15C2"/>
    <w:rsid w:val="008D163C"/>
    <w:rsid w:val="008D1AB7"/>
    <w:rsid w:val="008D1B01"/>
    <w:rsid w:val="008D1E2E"/>
    <w:rsid w:val="008D1EC2"/>
    <w:rsid w:val="008D21D1"/>
    <w:rsid w:val="008D23FC"/>
    <w:rsid w:val="008D2703"/>
    <w:rsid w:val="008D279A"/>
    <w:rsid w:val="008D290F"/>
    <w:rsid w:val="008D2933"/>
    <w:rsid w:val="008D2CC5"/>
    <w:rsid w:val="008D333C"/>
    <w:rsid w:val="008D333D"/>
    <w:rsid w:val="008D33EE"/>
    <w:rsid w:val="008D3B8F"/>
    <w:rsid w:val="008D3D14"/>
    <w:rsid w:val="008D3E54"/>
    <w:rsid w:val="008D3FA1"/>
    <w:rsid w:val="008D3FAE"/>
    <w:rsid w:val="008D427E"/>
    <w:rsid w:val="008D4292"/>
    <w:rsid w:val="008D4635"/>
    <w:rsid w:val="008D48D9"/>
    <w:rsid w:val="008D4AA4"/>
    <w:rsid w:val="008D4B9B"/>
    <w:rsid w:val="008D4BA8"/>
    <w:rsid w:val="008D4D89"/>
    <w:rsid w:val="008D4E42"/>
    <w:rsid w:val="008D4EBC"/>
    <w:rsid w:val="008D50CA"/>
    <w:rsid w:val="008D5119"/>
    <w:rsid w:val="008D51B7"/>
    <w:rsid w:val="008D5FC1"/>
    <w:rsid w:val="008D618A"/>
    <w:rsid w:val="008D61B3"/>
    <w:rsid w:val="008D61D3"/>
    <w:rsid w:val="008D61EA"/>
    <w:rsid w:val="008D6557"/>
    <w:rsid w:val="008D66BB"/>
    <w:rsid w:val="008D6A9F"/>
    <w:rsid w:val="008D6BE7"/>
    <w:rsid w:val="008D6EFB"/>
    <w:rsid w:val="008D6FDB"/>
    <w:rsid w:val="008D70DB"/>
    <w:rsid w:val="008D721E"/>
    <w:rsid w:val="008D7459"/>
    <w:rsid w:val="008D748E"/>
    <w:rsid w:val="008D7A2F"/>
    <w:rsid w:val="008D7C61"/>
    <w:rsid w:val="008D7D20"/>
    <w:rsid w:val="008D7E26"/>
    <w:rsid w:val="008E01D6"/>
    <w:rsid w:val="008E04B7"/>
    <w:rsid w:val="008E05B5"/>
    <w:rsid w:val="008E07D0"/>
    <w:rsid w:val="008E08DB"/>
    <w:rsid w:val="008E0A91"/>
    <w:rsid w:val="008E0B6B"/>
    <w:rsid w:val="008E0C9B"/>
    <w:rsid w:val="008E0DA6"/>
    <w:rsid w:val="008E0F32"/>
    <w:rsid w:val="008E125E"/>
    <w:rsid w:val="008E1430"/>
    <w:rsid w:val="008E14BE"/>
    <w:rsid w:val="008E1A76"/>
    <w:rsid w:val="008E1FE9"/>
    <w:rsid w:val="008E2119"/>
    <w:rsid w:val="008E21B7"/>
    <w:rsid w:val="008E257E"/>
    <w:rsid w:val="008E25F9"/>
    <w:rsid w:val="008E26B2"/>
    <w:rsid w:val="008E26D3"/>
    <w:rsid w:val="008E288C"/>
    <w:rsid w:val="008E28D1"/>
    <w:rsid w:val="008E2DB1"/>
    <w:rsid w:val="008E32A9"/>
    <w:rsid w:val="008E3352"/>
    <w:rsid w:val="008E3460"/>
    <w:rsid w:val="008E35E8"/>
    <w:rsid w:val="008E380B"/>
    <w:rsid w:val="008E3B7B"/>
    <w:rsid w:val="008E3C62"/>
    <w:rsid w:val="008E3DE6"/>
    <w:rsid w:val="008E42A2"/>
    <w:rsid w:val="008E43A8"/>
    <w:rsid w:val="008E4526"/>
    <w:rsid w:val="008E4650"/>
    <w:rsid w:val="008E46FF"/>
    <w:rsid w:val="008E477F"/>
    <w:rsid w:val="008E48B7"/>
    <w:rsid w:val="008E498F"/>
    <w:rsid w:val="008E4B06"/>
    <w:rsid w:val="008E4C07"/>
    <w:rsid w:val="008E4E1F"/>
    <w:rsid w:val="008E505F"/>
    <w:rsid w:val="008E510A"/>
    <w:rsid w:val="008E57BD"/>
    <w:rsid w:val="008E5973"/>
    <w:rsid w:val="008E5B09"/>
    <w:rsid w:val="008E60F9"/>
    <w:rsid w:val="008E61B9"/>
    <w:rsid w:val="008E61DC"/>
    <w:rsid w:val="008E6774"/>
    <w:rsid w:val="008E699E"/>
    <w:rsid w:val="008E6CAF"/>
    <w:rsid w:val="008E707F"/>
    <w:rsid w:val="008E7201"/>
    <w:rsid w:val="008E7334"/>
    <w:rsid w:val="008E74E6"/>
    <w:rsid w:val="008E7785"/>
    <w:rsid w:val="008E7BD2"/>
    <w:rsid w:val="008E7E4D"/>
    <w:rsid w:val="008E7EEA"/>
    <w:rsid w:val="008E7F9C"/>
    <w:rsid w:val="008F01CA"/>
    <w:rsid w:val="008F032B"/>
    <w:rsid w:val="008F0415"/>
    <w:rsid w:val="008F04A5"/>
    <w:rsid w:val="008F0834"/>
    <w:rsid w:val="008F0881"/>
    <w:rsid w:val="008F0B23"/>
    <w:rsid w:val="008F0B30"/>
    <w:rsid w:val="008F0B6D"/>
    <w:rsid w:val="008F130A"/>
    <w:rsid w:val="008F1416"/>
    <w:rsid w:val="008F1739"/>
    <w:rsid w:val="008F1A47"/>
    <w:rsid w:val="008F1C12"/>
    <w:rsid w:val="008F1CD9"/>
    <w:rsid w:val="008F1DA9"/>
    <w:rsid w:val="008F1E9B"/>
    <w:rsid w:val="008F20EB"/>
    <w:rsid w:val="008F242E"/>
    <w:rsid w:val="008F250C"/>
    <w:rsid w:val="008F26FD"/>
    <w:rsid w:val="008F273C"/>
    <w:rsid w:val="008F28C0"/>
    <w:rsid w:val="008F295F"/>
    <w:rsid w:val="008F2AC0"/>
    <w:rsid w:val="008F2CBF"/>
    <w:rsid w:val="008F2F44"/>
    <w:rsid w:val="008F305D"/>
    <w:rsid w:val="008F3127"/>
    <w:rsid w:val="008F3380"/>
    <w:rsid w:val="008F34F9"/>
    <w:rsid w:val="008F3607"/>
    <w:rsid w:val="008F399A"/>
    <w:rsid w:val="008F399B"/>
    <w:rsid w:val="008F3BAF"/>
    <w:rsid w:val="008F3FEB"/>
    <w:rsid w:val="008F43AE"/>
    <w:rsid w:val="008F48C2"/>
    <w:rsid w:val="008F4A4C"/>
    <w:rsid w:val="008F4AE9"/>
    <w:rsid w:val="008F4B2D"/>
    <w:rsid w:val="008F4BDD"/>
    <w:rsid w:val="008F4D60"/>
    <w:rsid w:val="008F50C0"/>
    <w:rsid w:val="008F50FE"/>
    <w:rsid w:val="008F5102"/>
    <w:rsid w:val="008F595A"/>
    <w:rsid w:val="008F5A92"/>
    <w:rsid w:val="008F5BEA"/>
    <w:rsid w:val="008F601D"/>
    <w:rsid w:val="008F619F"/>
    <w:rsid w:val="008F635A"/>
    <w:rsid w:val="008F639F"/>
    <w:rsid w:val="008F645C"/>
    <w:rsid w:val="008F6852"/>
    <w:rsid w:val="008F687C"/>
    <w:rsid w:val="008F6913"/>
    <w:rsid w:val="008F6927"/>
    <w:rsid w:val="008F6CC1"/>
    <w:rsid w:val="008F6D9D"/>
    <w:rsid w:val="008F6DF0"/>
    <w:rsid w:val="008F72D4"/>
    <w:rsid w:val="008F7328"/>
    <w:rsid w:val="008F74AF"/>
    <w:rsid w:val="008F7651"/>
    <w:rsid w:val="008F76E1"/>
    <w:rsid w:val="008F7961"/>
    <w:rsid w:val="0090036A"/>
    <w:rsid w:val="0090076B"/>
    <w:rsid w:val="00900EE2"/>
    <w:rsid w:val="00900F6B"/>
    <w:rsid w:val="009015FE"/>
    <w:rsid w:val="009019ED"/>
    <w:rsid w:val="00901B25"/>
    <w:rsid w:val="0090215D"/>
    <w:rsid w:val="00902277"/>
    <w:rsid w:val="00902429"/>
    <w:rsid w:val="00902818"/>
    <w:rsid w:val="00902D78"/>
    <w:rsid w:val="0090311D"/>
    <w:rsid w:val="009035EE"/>
    <w:rsid w:val="00903840"/>
    <w:rsid w:val="00903B75"/>
    <w:rsid w:val="00903EAB"/>
    <w:rsid w:val="00903F29"/>
    <w:rsid w:val="00903F9E"/>
    <w:rsid w:val="00904158"/>
    <w:rsid w:val="009046AB"/>
    <w:rsid w:val="00904A75"/>
    <w:rsid w:val="00904E23"/>
    <w:rsid w:val="00904F0E"/>
    <w:rsid w:val="009050F6"/>
    <w:rsid w:val="0090530E"/>
    <w:rsid w:val="009053BA"/>
    <w:rsid w:val="0090559F"/>
    <w:rsid w:val="00905845"/>
    <w:rsid w:val="00905AE5"/>
    <w:rsid w:val="00905BB9"/>
    <w:rsid w:val="00905BFD"/>
    <w:rsid w:val="00906163"/>
    <w:rsid w:val="0090618D"/>
    <w:rsid w:val="009061EC"/>
    <w:rsid w:val="00906221"/>
    <w:rsid w:val="00906260"/>
    <w:rsid w:val="00906415"/>
    <w:rsid w:val="00906524"/>
    <w:rsid w:val="00906EC9"/>
    <w:rsid w:val="009071EB"/>
    <w:rsid w:val="009071F9"/>
    <w:rsid w:val="009073AF"/>
    <w:rsid w:val="00907809"/>
    <w:rsid w:val="00907923"/>
    <w:rsid w:val="00907949"/>
    <w:rsid w:val="009079EC"/>
    <w:rsid w:val="00907A29"/>
    <w:rsid w:val="00907AC9"/>
    <w:rsid w:val="00907C53"/>
    <w:rsid w:val="00907F27"/>
    <w:rsid w:val="00907F2F"/>
    <w:rsid w:val="0091009F"/>
    <w:rsid w:val="0091022A"/>
    <w:rsid w:val="0091044C"/>
    <w:rsid w:val="00910840"/>
    <w:rsid w:val="00910A98"/>
    <w:rsid w:val="00910BED"/>
    <w:rsid w:val="00910F71"/>
    <w:rsid w:val="00910FD7"/>
    <w:rsid w:val="009112AE"/>
    <w:rsid w:val="009114B8"/>
    <w:rsid w:val="00911501"/>
    <w:rsid w:val="009115EA"/>
    <w:rsid w:val="00911614"/>
    <w:rsid w:val="00911787"/>
    <w:rsid w:val="009117EC"/>
    <w:rsid w:val="009118DD"/>
    <w:rsid w:val="00911C46"/>
    <w:rsid w:val="00912077"/>
    <w:rsid w:val="009120B7"/>
    <w:rsid w:val="009127B4"/>
    <w:rsid w:val="0091283E"/>
    <w:rsid w:val="00912B13"/>
    <w:rsid w:val="00912BA6"/>
    <w:rsid w:val="00912CA8"/>
    <w:rsid w:val="00912E2B"/>
    <w:rsid w:val="00913014"/>
    <w:rsid w:val="00913165"/>
    <w:rsid w:val="00913718"/>
    <w:rsid w:val="009138DA"/>
    <w:rsid w:val="0091390D"/>
    <w:rsid w:val="009139D6"/>
    <w:rsid w:val="00913B28"/>
    <w:rsid w:val="00913B9F"/>
    <w:rsid w:val="00913D77"/>
    <w:rsid w:val="00913FC4"/>
    <w:rsid w:val="009140A0"/>
    <w:rsid w:val="009140AE"/>
    <w:rsid w:val="009143FC"/>
    <w:rsid w:val="00914533"/>
    <w:rsid w:val="00914680"/>
    <w:rsid w:val="00914C0C"/>
    <w:rsid w:val="00914C1C"/>
    <w:rsid w:val="00914CEF"/>
    <w:rsid w:val="00914EAE"/>
    <w:rsid w:val="00915498"/>
    <w:rsid w:val="009154BF"/>
    <w:rsid w:val="0091565D"/>
    <w:rsid w:val="00915698"/>
    <w:rsid w:val="00915970"/>
    <w:rsid w:val="00915AE4"/>
    <w:rsid w:val="00915B9F"/>
    <w:rsid w:val="00915D12"/>
    <w:rsid w:val="00915D3C"/>
    <w:rsid w:val="009166BD"/>
    <w:rsid w:val="00916733"/>
    <w:rsid w:val="009167F8"/>
    <w:rsid w:val="00916EE3"/>
    <w:rsid w:val="0091717B"/>
    <w:rsid w:val="009172D4"/>
    <w:rsid w:val="0091735F"/>
    <w:rsid w:val="00917479"/>
    <w:rsid w:val="0091770D"/>
    <w:rsid w:val="00917857"/>
    <w:rsid w:val="00917B43"/>
    <w:rsid w:val="00917D64"/>
    <w:rsid w:val="00917E99"/>
    <w:rsid w:val="00917FAA"/>
    <w:rsid w:val="00920303"/>
    <w:rsid w:val="009203D4"/>
    <w:rsid w:val="00920590"/>
    <w:rsid w:val="00920873"/>
    <w:rsid w:val="00920D8A"/>
    <w:rsid w:val="00920E37"/>
    <w:rsid w:val="009212EB"/>
    <w:rsid w:val="009217EB"/>
    <w:rsid w:val="0092186A"/>
    <w:rsid w:val="009218A8"/>
    <w:rsid w:val="009218DC"/>
    <w:rsid w:val="009218E2"/>
    <w:rsid w:val="00921A7B"/>
    <w:rsid w:val="00921B8C"/>
    <w:rsid w:val="0092210F"/>
    <w:rsid w:val="0092251A"/>
    <w:rsid w:val="00922852"/>
    <w:rsid w:val="00922933"/>
    <w:rsid w:val="009229EA"/>
    <w:rsid w:val="009229F0"/>
    <w:rsid w:val="00922F38"/>
    <w:rsid w:val="00922F94"/>
    <w:rsid w:val="00923733"/>
    <w:rsid w:val="009238C7"/>
    <w:rsid w:val="00923A74"/>
    <w:rsid w:val="00923AAD"/>
    <w:rsid w:val="009241F8"/>
    <w:rsid w:val="0092421D"/>
    <w:rsid w:val="009248C5"/>
    <w:rsid w:val="0092499C"/>
    <w:rsid w:val="00924E81"/>
    <w:rsid w:val="00924FC7"/>
    <w:rsid w:val="0092511A"/>
    <w:rsid w:val="0092537D"/>
    <w:rsid w:val="0092548B"/>
    <w:rsid w:val="0092578C"/>
    <w:rsid w:val="009258C2"/>
    <w:rsid w:val="00925B3E"/>
    <w:rsid w:val="009261FC"/>
    <w:rsid w:val="00926294"/>
    <w:rsid w:val="009269E4"/>
    <w:rsid w:val="00926E26"/>
    <w:rsid w:val="00926F90"/>
    <w:rsid w:val="00927074"/>
    <w:rsid w:val="009270C3"/>
    <w:rsid w:val="0092720D"/>
    <w:rsid w:val="00927514"/>
    <w:rsid w:val="009275C4"/>
    <w:rsid w:val="00927687"/>
    <w:rsid w:val="00927DEA"/>
    <w:rsid w:val="0093004A"/>
    <w:rsid w:val="00930323"/>
    <w:rsid w:val="009304F4"/>
    <w:rsid w:val="0093097B"/>
    <w:rsid w:val="00930AF6"/>
    <w:rsid w:val="00930C2E"/>
    <w:rsid w:val="00930D55"/>
    <w:rsid w:val="00931067"/>
    <w:rsid w:val="0093126A"/>
    <w:rsid w:val="0093167E"/>
    <w:rsid w:val="00931752"/>
    <w:rsid w:val="009317B0"/>
    <w:rsid w:val="00931830"/>
    <w:rsid w:val="00931997"/>
    <w:rsid w:val="00931AC1"/>
    <w:rsid w:val="00931B1B"/>
    <w:rsid w:val="00931B32"/>
    <w:rsid w:val="00932184"/>
    <w:rsid w:val="0093235E"/>
    <w:rsid w:val="009324D5"/>
    <w:rsid w:val="00932675"/>
    <w:rsid w:val="00932768"/>
    <w:rsid w:val="00932AE4"/>
    <w:rsid w:val="00932B2A"/>
    <w:rsid w:val="00932E5F"/>
    <w:rsid w:val="00932E67"/>
    <w:rsid w:val="00933076"/>
    <w:rsid w:val="009330B9"/>
    <w:rsid w:val="009330D8"/>
    <w:rsid w:val="00933382"/>
    <w:rsid w:val="009335BA"/>
    <w:rsid w:val="0093369E"/>
    <w:rsid w:val="00933978"/>
    <w:rsid w:val="009339AD"/>
    <w:rsid w:val="00933A5E"/>
    <w:rsid w:val="0093401C"/>
    <w:rsid w:val="0093437A"/>
    <w:rsid w:val="009344A9"/>
    <w:rsid w:val="009344DC"/>
    <w:rsid w:val="009344FB"/>
    <w:rsid w:val="00934607"/>
    <w:rsid w:val="0093469E"/>
    <w:rsid w:val="00934907"/>
    <w:rsid w:val="0093492F"/>
    <w:rsid w:val="00934BED"/>
    <w:rsid w:val="00934DE2"/>
    <w:rsid w:val="00934FA3"/>
    <w:rsid w:val="009351A6"/>
    <w:rsid w:val="009352F8"/>
    <w:rsid w:val="009352FD"/>
    <w:rsid w:val="0093532F"/>
    <w:rsid w:val="00935397"/>
    <w:rsid w:val="00935721"/>
    <w:rsid w:val="009358CE"/>
    <w:rsid w:val="00935923"/>
    <w:rsid w:val="00935C12"/>
    <w:rsid w:val="009369A9"/>
    <w:rsid w:val="00936E47"/>
    <w:rsid w:val="00936F8F"/>
    <w:rsid w:val="009370F1"/>
    <w:rsid w:val="00937331"/>
    <w:rsid w:val="00937471"/>
    <w:rsid w:val="009376C6"/>
    <w:rsid w:val="00937A96"/>
    <w:rsid w:val="009400FA"/>
    <w:rsid w:val="00940821"/>
    <w:rsid w:val="00940823"/>
    <w:rsid w:val="00940929"/>
    <w:rsid w:val="00941553"/>
    <w:rsid w:val="009415D8"/>
    <w:rsid w:val="0094184A"/>
    <w:rsid w:val="00941D36"/>
    <w:rsid w:val="00941DBB"/>
    <w:rsid w:val="00941EA3"/>
    <w:rsid w:val="00941F6E"/>
    <w:rsid w:val="009420A9"/>
    <w:rsid w:val="0094226B"/>
    <w:rsid w:val="00942593"/>
    <w:rsid w:val="00942AC0"/>
    <w:rsid w:val="00942BE2"/>
    <w:rsid w:val="00942CB1"/>
    <w:rsid w:val="00943074"/>
    <w:rsid w:val="0094330F"/>
    <w:rsid w:val="0094331B"/>
    <w:rsid w:val="00943385"/>
    <w:rsid w:val="0094343C"/>
    <w:rsid w:val="009434B2"/>
    <w:rsid w:val="009436F3"/>
    <w:rsid w:val="009438E0"/>
    <w:rsid w:val="00943982"/>
    <w:rsid w:val="00943A76"/>
    <w:rsid w:val="00943BB8"/>
    <w:rsid w:val="00943C09"/>
    <w:rsid w:val="00943C7F"/>
    <w:rsid w:val="00943D5F"/>
    <w:rsid w:val="00943E6E"/>
    <w:rsid w:val="0094423D"/>
    <w:rsid w:val="00944732"/>
    <w:rsid w:val="00944921"/>
    <w:rsid w:val="00944AEB"/>
    <w:rsid w:val="00944B59"/>
    <w:rsid w:val="00944DD2"/>
    <w:rsid w:val="00945469"/>
    <w:rsid w:val="00945575"/>
    <w:rsid w:val="00945685"/>
    <w:rsid w:val="00945878"/>
    <w:rsid w:val="00946148"/>
    <w:rsid w:val="00946332"/>
    <w:rsid w:val="00946351"/>
    <w:rsid w:val="00946773"/>
    <w:rsid w:val="0094677B"/>
    <w:rsid w:val="009467BD"/>
    <w:rsid w:val="00946844"/>
    <w:rsid w:val="009471A7"/>
    <w:rsid w:val="0094736D"/>
    <w:rsid w:val="009474E9"/>
    <w:rsid w:val="009474EA"/>
    <w:rsid w:val="009474F3"/>
    <w:rsid w:val="009475E1"/>
    <w:rsid w:val="00947A97"/>
    <w:rsid w:val="00947AA9"/>
    <w:rsid w:val="00947AFC"/>
    <w:rsid w:val="00947BB3"/>
    <w:rsid w:val="00947DEA"/>
    <w:rsid w:val="00950255"/>
    <w:rsid w:val="00950357"/>
    <w:rsid w:val="009507B1"/>
    <w:rsid w:val="009509A9"/>
    <w:rsid w:val="00950A47"/>
    <w:rsid w:val="00950CB6"/>
    <w:rsid w:val="00950EA6"/>
    <w:rsid w:val="00950EC2"/>
    <w:rsid w:val="0095112D"/>
    <w:rsid w:val="0095132F"/>
    <w:rsid w:val="00951372"/>
    <w:rsid w:val="00951404"/>
    <w:rsid w:val="00951562"/>
    <w:rsid w:val="00951806"/>
    <w:rsid w:val="00951A2B"/>
    <w:rsid w:val="00951E34"/>
    <w:rsid w:val="009522DD"/>
    <w:rsid w:val="00952485"/>
    <w:rsid w:val="009525C2"/>
    <w:rsid w:val="009525E5"/>
    <w:rsid w:val="009527C0"/>
    <w:rsid w:val="00952A56"/>
    <w:rsid w:val="00952B5E"/>
    <w:rsid w:val="00952D9B"/>
    <w:rsid w:val="00952FDE"/>
    <w:rsid w:val="009530F6"/>
    <w:rsid w:val="0095340F"/>
    <w:rsid w:val="00953757"/>
    <w:rsid w:val="00953898"/>
    <w:rsid w:val="00953A96"/>
    <w:rsid w:val="00953BEF"/>
    <w:rsid w:val="00953E2E"/>
    <w:rsid w:val="00953F1E"/>
    <w:rsid w:val="00953FFB"/>
    <w:rsid w:val="00954003"/>
    <w:rsid w:val="009544EC"/>
    <w:rsid w:val="009545F4"/>
    <w:rsid w:val="00954870"/>
    <w:rsid w:val="00954A4A"/>
    <w:rsid w:val="00954A8E"/>
    <w:rsid w:val="00954D55"/>
    <w:rsid w:val="00954DE0"/>
    <w:rsid w:val="00954E2E"/>
    <w:rsid w:val="00954F99"/>
    <w:rsid w:val="00955121"/>
    <w:rsid w:val="0095512E"/>
    <w:rsid w:val="009551D4"/>
    <w:rsid w:val="00955289"/>
    <w:rsid w:val="00955989"/>
    <w:rsid w:val="00955B24"/>
    <w:rsid w:val="00955D7B"/>
    <w:rsid w:val="009562EE"/>
    <w:rsid w:val="00956444"/>
    <w:rsid w:val="00956752"/>
    <w:rsid w:val="009570B7"/>
    <w:rsid w:val="009574FF"/>
    <w:rsid w:val="00957792"/>
    <w:rsid w:val="00957845"/>
    <w:rsid w:val="009578B1"/>
    <w:rsid w:val="00957F24"/>
    <w:rsid w:val="00960227"/>
    <w:rsid w:val="009606D4"/>
    <w:rsid w:val="009606EC"/>
    <w:rsid w:val="00960754"/>
    <w:rsid w:val="0096085C"/>
    <w:rsid w:val="009608ED"/>
    <w:rsid w:val="00960B05"/>
    <w:rsid w:val="00960BC3"/>
    <w:rsid w:val="00960C04"/>
    <w:rsid w:val="00960E1A"/>
    <w:rsid w:val="00960FC3"/>
    <w:rsid w:val="00961639"/>
    <w:rsid w:val="0096181A"/>
    <w:rsid w:val="00961ABC"/>
    <w:rsid w:val="00961C60"/>
    <w:rsid w:val="00961E93"/>
    <w:rsid w:val="00962103"/>
    <w:rsid w:val="009622AF"/>
    <w:rsid w:val="00962415"/>
    <w:rsid w:val="0096290F"/>
    <w:rsid w:val="00962966"/>
    <w:rsid w:val="009629E3"/>
    <w:rsid w:val="00962C01"/>
    <w:rsid w:val="00962C73"/>
    <w:rsid w:val="00962DA8"/>
    <w:rsid w:val="0096311E"/>
    <w:rsid w:val="009633F1"/>
    <w:rsid w:val="0096349F"/>
    <w:rsid w:val="00963DAF"/>
    <w:rsid w:val="00963FAE"/>
    <w:rsid w:val="009640B5"/>
    <w:rsid w:val="009640F7"/>
    <w:rsid w:val="00964223"/>
    <w:rsid w:val="0096429B"/>
    <w:rsid w:val="00964369"/>
    <w:rsid w:val="0096485C"/>
    <w:rsid w:val="009649D2"/>
    <w:rsid w:val="00964A13"/>
    <w:rsid w:val="00964C28"/>
    <w:rsid w:val="00964D85"/>
    <w:rsid w:val="00964F15"/>
    <w:rsid w:val="00965187"/>
    <w:rsid w:val="0096539A"/>
    <w:rsid w:val="0096560B"/>
    <w:rsid w:val="0096565B"/>
    <w:rsid w:val="00965C35"/>
    <w:rsid w:val="00965DD8"/>
    <w:rsid w:val="009664A3"/>
    <w:rsid w:val="009664BA"/>
    <w:rsid w:val="00966A94"/>
    <w:rsid w:val="009672F3"/>
    <w:rsid w:val="009673C3"/>
    <w:rsid w:val="00967539"/>
    <w:rsid w:val="009675A1"/>
    <w:rsid w:val="00967639"/>
    <w:rsid w:val="00967863"/>
    <w:rsid w:val="00967865"/>
    <w:rsid w:val="0096791F"/>
    <w:rsid w:val="00967A29"/>
    <w:rsid w:val="00967A52"/>
    <w:rsid w:val="00967AE0"/>
    <w:rsid w:val="00967D75"/>
    <w:rsid w:val="00967EDD"/>
    <w:rsid w:val="009700E4"/>
    <w:rsid w:val="00970221"/>
    <w:rsid w:val="009704A0"/>
    <w:rsid w:val="009704DF"/>
    <w:rsid w:val="0097068D"/>
    <w:rsid w:val="009708F2"/>
    <w:rsid w:val="00970A6F"/>
    <w:rsid w:val="00970A79"/>
    <w:rsid w:val="00970AF3"/>
    <w:rsid w:val="00970D5D"/>
    <w:rsid w:val="00970DBD"/>
    <w:rsid w:val="00970DE4"/>
    <w:rsid w:val="00971593"/>
    <w:rsid w:val="0097174E"/>
    <w:rsid w:val="009718C6"/>
    <w:rsid w:val="00971AAC"/>
    <w:rsid w:val="00971CCF"/>
    <w:rsid w:val="00972013"/>
    <w:rsid w:val="009721C8"/>
    <w:rsid w:val="00972601"/>
    <w:rsid w:val="009726F2"/>
    <w:rsid w:val="00972C09"/>
    <w:rsid w:val="00972F23"/>
    <w:rsid w:val="009730CA"/>
    <w:rsid w:val="009731B4"/>
    <w:rsid w:val="00973211"/>
    <w:rsid w:val="0097324F"/>
    <w:rsid w:val="00973538"/>
    <w:rsid w:val="00973587"/>
    <w:rsid w:val="009735EF"/>
    <w:rsid w:val="009737ED"/>
    <w:rsid w:val="009737F9"/>
    <w:rsid w:val="00973B02"/>
    <w:rsid w:val="00973B14"/>
    <w:rsid w:val="00973D18"/>
    <w:rsid w:val="00973E99"/>
    <w:rsid w:val="00974202"/>
    <w:rsid w:val="00974623"/>
    <w:rsid w:val="00974666"/>
    <w:rsid w:val="00974A4C"/>
    <w:rsid w:val="00974C2E"/>
    <w:rsid w:val="00974EB3"/>
    <w:rsid w:val="00974F31"/>
    <w:rsid w:val="00975151"/>
    <w:rsid w:val="009752A3"/>
    <w:rsid w:val="00975420"/>
    <w:rsid w:val="009754FE"/>
    <w:rsid w:val="0097566F"/>
    <w:rsid w:val="00975897"/>
    <w:rsid w:val="00975ACF"/>
    <w:rsid w:val="00975B9C"/>
    <w:rsid w:val="00975C5F"/>
    <w:rsid w:val="00975C79"/>
    <w:rsid w:val="00975F97"/>
    <w:rsid w:val="0097665E"/>
    <w:rsid w:val="00976661"/>
    <w:rsid w:val="009766D2"/>
    <w:rsid w:val="00976962"/>
    <w:rsid w:val="00976B3C"/>
    <w:rsid w:val="00976B4B"/>
    <w:rsid w:val="00976C4D"/>
    <w:rsid w:val="00976FB3"/>
    <w:rsid w:val="009771B5"/>
    <w:rsid w:val="009772BD"/>
    <w:rsid w:val="0097766F"/>
    <w:rsid w:val="00977823"/>
    <w:rsid w:val="00977886"/>
    <w:rsid w:val="00977D10"/>
    <w:rsid w:val="00977D34"/>
    <w:rsid w:val="00980476"/>
    <w:rsid w:val="009804D0"/>
    <w:rsid w:val="00980504"/>
    <w:rsid w:val="00980553"/>
    <w:rsid w:val="00980BE9"/>
    <w:rsid w:val="00980D2A"/>
    <w:rsid w:val="00980DB0"/>
    <w:rsid w:val="00980DBB"/>
    <w:rsid w:val="00980EF6"/>
    <w:rsid w:val="00980FBF"/>
    <w:rsid w:val="00981344"/>
    <w:rsid w:val="009816D3"/>
    <w:rsid w:val="0098189B"/>
    <w:rsid w:val="00981CA7"/>
    <w:rsid w:val="00981EAE"/>
    <w:rsid w:val="00982007"/>
    <w:rsid w:val="009820E2"/>
    <w:rsid w:val="0098214C"/>
    <w:rsid w:val="009821CD"/>
    <w:rsid w:val="009827BF"/>
    <w:rsid w:val="00982C6E"/>
    <w:rsid w:val="00982E99"/>
    <w:rsid w:val="00982F02"/>
    <w:rsid w:val="00982F55"/>
    <w:rsid w:val="009830CC"/>
    <w:rsid w:val="0098313C"/>
    <w:rsid w:val="009831C4"/>
    <w:rsid w:val="009831C9"/>
    <w:rsid w:val="009833D3"/>
    <w:rsid w:val="00983445"/>
    <w:rsid w:val="009837B7"/>
    <w:rsid w:val="0098391A"/>
    <w:rsid w:val="00983D7D"/>
    <w:rsid w:val="00983D8A"/>
    <w:rsid w:val="00983DE9"/>
    <w:rsid w:val="009840BA"/>
    <w:rsid w:val="009844A1"/>
    <w:rsid w:val="0098477E"/>
    <w:rsid w:val="009847C3"/>
    <w:rsid w:val="00984DEB"/>
    <w:rsid w:val="00984EB3"/>
    <w:rsid w:val="00984F46"/>
    <w:rsid w:val="00984F64"/>
    <w:rsid w:val="00985079"/>
    <w:rsid w:val="00985A40"/>
    <w:rsid w:val="00985D14"/>
    <w:rsid w:val="00985D43"/>
    <w:rsid w:val="0098611F"/>
    <w:rsid w:val="00986642"/>
    <w:rsid w:val="00986766"/>
    <w:rsid w:val="009867AA"/>
    <w:rsid w:val="009868D6"/>
    <w:rsid w:val="00986B31"/>
    <w:rsid w:val="00986DBE"/>
    <w:rsid w:val="00986EC9"/>
    <w:rsid w:val="009875CE"/>
    <w:rsid w:val="00987867"/>
    <w:rsid w:val="009878C7"/>
    <w:rsid w:val="00987901"/>
    <w:rsid w:val="00987B58"/>
    <w:rsid w:val="00987D27"/>
    <w:rsid w:val="00987DE8"/>
    <w:rsid w:val="009900CB"/>
    <w:rsid w:val="00990110"/>
    <w:rsid w:val="00990306"/>
    <w:rsid w:val="0099064F"/>
    <w:rsid w:val="00990684"/>
    <w:rsid w:val="009906BD"/>
    <w:rsid w:val="00990804"/>
    <w:rsid w:val="00990A0C"/>
    <w:rsid w:val="00990AA1"/>
    <w:rsid w:val="00990F7D"/>
    <w:rsid w:val="00991018"/>
    <w:rsid w:val="0099117D"/>
    <w:rsid w:val="0099143D"/>
    <w:rsid w:val="009914F1"/>
    <w:rsid w:val="00991690"/>
    <w:rsid w:val="00991890"/>
    <w:rsid w:val="00991A41"/>
    <w:rsid w:val="00991B4B"/>
    <w:rsid w:val="00991C5D"/>
    <w:rsid w:val="0099203F"/>
    <w:rsid w:val="00992062"/>
    <w:rsid w:val="009921DA"/>
    <w:rsid w:val="0099274B"/>
    <w:rsid w:val="009929EC"/>
    <w:rsid w:val="00992D8C"/>
    <w:rsid w:val="00992F41"/>
    <w:rsid w:val="0099306A"/>
    <w:rsid w:val="009937CB"/>
    <w:rsid w:val="009938E8"/>
    <w:rsid w:val="009939D2"/>
    <w:rsid w:val="00993DAF"/>
    <w:rsid w:val="00994294"/>
    <w:rsid w:val="0099437C"/>
    <w:rsid w:val="00994669"/>
    <w:rsid w:val="009947AD"/>
    <w:rsid w:val="009948C9"/>
    <w:rsid w:val="00994D03"/>
    <w:rsid w:val="00994D41"/>
    <w:rsid w:val="00994E21"/>
    <w:rsid w:val="00994F9A"/>
    <w:rsid w:val="00995000"/>
    <w:rsid w:val="00995133"/>
    <w:rsid w:val="009953B9"/>
    <w:rsid w:val="00995456"/>
    <w:rsid w:val="00995A33"/>
    <w:rsid w:val="00995A6B"/>
    <w:rsid w:val="00995B47"/>
    <w:rsid w:val="00995B69"/>
    <w:rsid w:val="00995FE1"/>
    <w:rsid w:val="0099618A"/>
    <w:rsid w:val="00996224"/>
    <w:rsid w:val="00996413"/>
    <w:rsid w:val="0099649E"/>
    <w:rsid w:val="009966FB"/>
    <w:rsid w:val="00996776"/>
    <w:rsid w:val="00996A1C"/>
    <w:rsid w:val="00996C42"/>
    <w:rsid w:val="00996C69"/>
    <w:rsid w:val="00996E10"/>
    <w:rsid w:val="00996E1B"/>
    <w:rsid w:val="00996E26"/>
    <w:rsid w:val="00996EBE"/>
    <w:rsid w:val="00996F64"/>
    <w:rsid w:val="0099704E"/>
    <w:rsid w:val="009970BD"/>
    <w:rsid w:val="009971D9"/>
    <w:rsid w:val="00997421"/>
    <w:rsid w:val="009976DF"/>
    <w:rsid w:val="0099775D"/>
    <w:rsid w:val="00997773"/>
    <w:rsid w:val="009977DA"/>
    <w:rsid w:val="00997813"/>
    <w:rsid w:val="0099785D"/>
    <w:rsid w:val="00997E10"/>
    <w:rsid w:val="009A0086"/>
    <w:rsid w:val="009A01BA"/>
    <w:rsid w:val="009A01DA"/>
    <w:rsid w:val="009A01F0"/>
    <w:rsid w:val="009A01F4"/>
    <w:rsid w:val="009A06FF"/>
    <w:rsid w:val="009A07B3"/>
    <w:rsid w:val="009A07EB"/>
    <w:rsid w:val="009A0915"/>
    <w:rsid w:val="009A0F6A"/>
    <w:rsid w:val="009A1178"/>
    <w:rsid w:val="009A1303"/>
    <w:rsid w:val="009A13FD"/>
    <w:rsid w:val="009A1681"/>
    <w:rsid w:val="009A173E"/>
    <w:rsid w:val="009A17FF"/>
    <w:rsid w:val="009A19A5"/>
    <w:rsid w:val="009A19B8"/>
    <w:rsid w:val="009A1A35"/>
    <w:rsid w:val="009A1A5B"/>
    <w:rsid w:val="009A1B5F"/>
    <w:rsid w:val="009A228D"/>
    <w:rsid w:val="009A22F1"/>
    <w:rsid w:val="009A2345"/>
    <w:rsid w:val="009A2601"/>
    <w:rsid w:val="009A2644"/>
    <w:rsid w:val="009A26C0"/>
    <w:rsid w:val="009A26D5"/>
    <w:rsid w:val="009A2764"/>
    <w:rsid w:val="009A2A97"/>
    <w:rsid w:val="009A2B20"/>
    <w:rsid w:val="009A2BE2"/>
    <w:rsid w:val="009A2CBB"/>
    <w:rsid w:val="009A3124"/>
    <w:rsid w:val="009A313D"/>
    <w:rsid w:val="009A3238"/>
    <w:rsid w:val="009A3242"/>
    <w:rsid w:val="009A3729"/>
    <w:rsid w:val="009A38C8"/>
    <w:rsid w:val="009A39A5"/>
    <w:rsid w:val="009A39CC"/>
    <w:rsid w:val="009A3ABF"/>
    <w:rsid w:val="009A3AE5"/>
    <w:rsid w:val="009A3ECD"/>
    <w:rsid w:val="009A4018"/>
    <w:rsid w:val="009A434C"/>
    <w:rsid w:val="009A448D"/>
    <w:rsid w:val="009A4568"/>
    <w:rsid w:val="009A46FF"/>
    <w:rsid w:val="009A4816"/>
    <w:rsid w:val="009A4B27"/>
    <w:rsid w:val="009A4B2C"/>
    <w:rsid w:val="009A4D0E"/>
    <w:rsid w:val="009A4EBA"/>
    <w:rsid w:val="009A5358"/>
    <w:rsid w:val="009A5520"/>
    <w:rsid w:val="009A5548"/>
    <w:rsid w:val="009A585B"/>
    <w:rsid w:val="009A5991"/>
    <w:rsid w:val="009A59B0"/>
    <w:rsid w:val="009A5AD0"/>
    <w:rsid w:val="009A5EB5"/>
    <w:rsid w:val="009A60A5"/>
    <w:rsid w:val="009A6195"/>
    <w:rsid w:val="009A61B0"/>
    <w:rsid w:val="009A62B3"/>
    <w:rsid w:val="009A62DE"/>
    <w:rsid w:val="009A644F"/>
    <w:rsid w:val="009A68D9"/>
    <w:rsid w:val="009A6A9A"/>
    <w:rsid w:val="009A6AF8"/>
    <w:rsid w:val="009A6BBD"/>
    <w:rsid w:val="009A6F70"/>
    <w:rsid w:val="009A7189"/>
    <w:rsid w:val="009A773C"/>
    <w:rsid w:val="009A77C5"/>
    <w:rsid w:val="009A7A00"/>
    <w:rsid w:val="009A7B60"/>
    <w:rsid w:val="009A7D1E"/>
    <w:rsid w:val="009A7E58"/>
    <w:rsid w:val="009A7FDA"/>
    <w:rsid w:val="009B0500"/>
    <w:rsid w:val="009B072B"/>
    <w:rsid w:val="009B0A92"/>
    <w:rsid w:val="009B0CD0"/>
    <w:rsid w:val="009B0EA9"/>
    <w:rsid w:val="009B1137"/>
    <w:rsid w:val="009B11FF"/>
    <w:rsid w:val="009B12F8"/>
    <w:rsid w:val="009B1873"/>
    <w:rsid w:val="009B1FB5"/>
    <w:rsid w:val="009B20EB"/>
    <w:rsid w:val="009B22FE"/>
    <w:rsid w:val="009B246F"/>
    <w:rsid w:val="009B25A5"/>
    <w:rsid w:val="009B265B"/>
    <w:rsid w:val="009B285D"/>
    <w:rsid w:val="009B2ACE"/>
    <w:rsid w:val="009B2CB6"/>
    <w:rsid w:val="009B2D35"/>
    <w:rsid w:val="009B2E0C"/>
    <w:rsid w:val="009B2FAB"/>
    <w:rsid w:val="009B32FA"/>
    <w:rsid w:val="009B348B"/>
    <w:rsid w:val="009B348C"/>
    <w:rsid w:val="009B3566"/>
    <w:rsid w:val="009B376A"/>
    <w:rsid w:val="009B3838"/>
    <w:rsid w:val="009B3F76"/>
    <w:rsid w:val="009B43BB"/>
    <w:rsid w:val="009B4577"/>
    <w:rsid w:val="009B4755"/>
    <w:rsid w:val="009B4B78"/>
    <w:rsid w:val="009B5188"/>
    <w:rsid w:val="009B5412"/>
    <w:rsid w:val="009B577F"/>
    <w:rsid w:val="009B59EC"/>
    <w:rsid w:val="009B5A68"/>
    <w:rsid w:val="009B5A9C"/>
    <w:rsid w:val="009B5AAA"/>
    <w:rsid w:val="009B5D8F"/>
    <w:rsid w:val="009B63BA"/>
    <w:rsid w:val="009B6491"/>
    <w:rsid w:val="009B66D4"/>
    <w:rsid w:val="009B6836"/>
    <w:rsid w:val="009B68F7"/>
    <w:rsid w:val="009B6953"/>
    <w:rsid w:val="009B6B7F"/>
    <w:rsid w:val="009B6D21"/>
    <w:rsid w:val="009B6DDF"/>
    <w:rsid w:val="009B7106"/>
    <w:rsid w:val="009B720D"/>
    <w:rsid w:val="009B7291"/>
    <w:rsid w:val="009B7399"/>
    <w:rsid w:val="009B7444"/>
    <w:rsid w:val="009B7BE0"/>
    <w:rsid w:val="009B7D61"/>
    <w:rsid w:val="009B7FF7"/>
    <w:rsid w:val="009C013E"/>
    <w:rsid w:val="009C0527"/>
    <w:rsid w:val="009C0907"/>
    <w:rsid w:val="009C0B43"/>
    <w:rsid w:val="009C0C13"/>
    <w:rsid w:val="009C0E99"/>
    <w:rsid w:val="009C1245"/>
    <w:rsid w:val="009C16B3"/>
    <w:rsid w:val="009C1716"/>
    <w:rsid w:val="009C1740"/>
    <w:rsid w:val="009C1933"/>
    <w:rsid w:val="009C1B12"/>
    <w:rsid w:val="009C1B14"/>
    <w:rsid w:val="009C1BB4"/>
    <w:rsid w:val="009C1E78"/>
    <w:rsid w:val="009C22EB"/>
    <w:rsid w:val="009C250E"/>
    <w:rsid w:val="009C2861"/>
    <w:rsid w:val="009C28B4"/>
    <w:rsid w:val="009C2A0B"/>
    <w:rsid w:val="009C2B94"/>
    <w:rsid w:val="009C2D1E"/>
    <w:rsid w:val="009C385A"/>
    <w:rsid w:val="009C38AF"/>
    <w:rsid w:val="009C3DDA"/>
    <w:rsid w:val="009C3E52"/>
    <w:rsid w:val="009C3F4A"/>
    <w:rsid w:val="009C4318"/>
    <w:rsid w:val="009C44ED"/>
    <w:rsid w:val="009C457F"/>
    <w:rsid w:val="009C45DB"/>
    <w:rsid w:val="009C464F"/>
    <w:rsid w:val="009C4BA9"/>
    <w:rsid w:val="009C4BC8"/>
    <w:rsid w:val="009C4E05"/>
    <w:rsid w:val="009C4E62"/>
    <w:rsid w:val="009C4FDC"/>
    <w:rsid w:val="009C52F8"/>
    <w:rsid w:val="009C5401"/>
    <w:rsid w:val="009C5825"/>
    <w:rsid w:val="009C5857"/>
    <w:rsid w:val="009C5C2F"/>
    <w:rsid w:val="009C5CEF"/>
    <w:rsid w:val="009C624D"/>
    <w:rsid w:val="009C635F"/>
    <w:rsid w:val="009C6473"/>
    <w:rsid w:val="009C74AF"/>
    <w:rsid w:val="009C7564"/>
    <w:rsid w:val="009C776C"/>
    <w:rsid w:val="009C7786"/>
    <w:rsid w:val="009C77BB"/>
    <w:rsid w:val="009C77D5"/>
    <w:rsid w:val="009C7880"/>
    <w:rsid w:val="009C79DE"/>
    <w:rsid w:val="009C7C44"/>
    <w:rsid w:val="009C7E44"/>
    <w:rsid w:val="009D07DD"/>
    <w:rsid w:val="009D0A14"/>
    <w:rsid w:val="009D0B4B"/>
    <w:rsid w:val="009D10CC"/>
    <w:rsid w:val="009D120F"/>
    <w:rsid w:val="009D1246"/>
    <w:rsid w:val="009D1741"/>
    <w:rsid w:val="009D194D"/>
    <w:rsid w:val="009D1CF6"/>
    <w:rsid w:val="009D1E05"/>
    <w:rsid w:val="009D23D8"/>
    <w:rsid w:val="009D259B"/>
    <w:rsid w:val="009D268C"/>
    <w:rsid w:val="009D2734"/>
    <w:rsid w:val="009D28B5"/>
    <w:rsid w:val="009D2A4D"/>
    <w:rsid w:val="009D2EF0"/>
    <w:rsid w:val="009D2EF1"/>
    <w:rsid w:val="009D309E"/>
    <w:rsid w:val="009D3136"/>
    <w:rsid w:val="009D3653"/>
    <w:rsid w:val="009D39F7"/>
    <w:rsid w:val="009D3BD4"/>
    <w:rsid w:val="009D3C49"/>
    <w:rsid w:val="009D3D9A"/>
    <w:rsid w:val="009D3ECB"/>
    <w:rsid w:val="009D430A"/>
    <w:rsid w:val="009D437D"/>
    <w:rsid w:val="009D44AB"/>
    <w:rsid w:val="009D4535"/>
    <w:rsid w:val="009D4646"/>
    <w:rsid w:val="009D49AA"/>
    <w:rsid w:val="009D4A79"/>
    <w:rsid w:val="009D4E34"/>
    <w:rsid w:val="009D4E66"/>
    <w:rsid w:val="009D5281"/>
    <w:rsid w:val="009D55A7"/>
    <w:rsid w:val="009D5AA2"/>
    <w:rsid w:val="009D5AA5"/>
    <w:rsid w:val="009D5AE7"/>
    <w:rsid w:val="009D5B37"/>
    <w:rsid w:val="009D5D09"/>
    <w:rsid w:val="009D5D99"/>
    <w:rsid w:val="009D5F75"/>
    <w:rsid w:val="009D5FB6"/>
    <w:rsid w:val="009D6445"/>
    <w:rsid w:val="009D654C"/>
    <w:rsid w:val="009D6883"/>
    <w:rsid w:val="009D6A0D"/>
    <w:rsid w:val="009D6A7E"/>
    <w:rsid w:val="009D6D6C"/>
    <w:rsid w:val="009D7030"/>
    <w:rsid w:val="009D717C"/>
    <w:rsid w:val="009D739F"/>
    <w:rsid w:val="009D74B0"/>
    <w:rsid w:val="009D7A73"/>
    <w:rsid w:val="009D7B3C"/>
    <w:rsid w:val="009D7E47"/>
    <w:rsid w:val="009D7EE7"/>
    <w:rsid w:val="009D7F20"/>
    <w:rsid w:val="009E0154"/>
    <w:rsid w:val="009E02FC"/>
    <w:rsid w:val="009E0361"/>
    <w:rsid w:val="009E0411"/>
    <w:rsid w:val="009E0556"/>
    <w:rsid w:val="009E06C8"/>
    <w:rsid w:val="009E074E"/>
    <w:rsid w:val="009E075A"/>
    <w:rsid w:val="009E0AD5"/>
    <w:rsid w:val="009E0C0F"/>
    <w:rsid w:val="009E13FB"/>
    <w:rsid w:val="009E1AB0"/>
    <w:rsid w:val="009E213A"/>
    <w:rsid w:val="009E215B"/>
    <w:rsid w:val="009E21CA"/>
    <w:rsid w:val="009E2221"/>
    <w:rsid w:val="009E2346"/>
    <w:rsid w:val="009E25A5"/>
    <w:rsid w:val="009E27C3"/>
    <w:rsid w:val="009E2897"/>
    <w:rsid w:val="009E2A5F"/>
    <w:rsid w:val="009E2E9D"/>
    <w:rsid w:val="009E3037"/>
    <w:rsid w:val="009E3509"/>
    <w:rsid w:val="009E3691"/>
    <w:rsid w:val="009E37C1"/>
    <w:rsid w:val="009E3ADD"/>
    <w:rsid w:val="009E3DC4"/>
    <w:rsid w:val="009E3F5B"/>
    <w:rsid w:val="009E4153"/>
    <w:rsid w:val="009E42D7"/>
    <w:rsid w:val="009E46AF"/>
    <w:rsid w:val="009E4E02"/>
    <w:rsid w:val="009E523A"/>
    <w:rsid w:val="009E5273"/>
    <w:rsid w:val="009E5515"/>
    <w:rsid w:val="009E56FB"/>
    <w:rsid w:val="009E57DC"/>
    <w:rsid w:val="009E5A95"/>
    <w:rsid w:val="009E5BC9"/>
    <w:rsid w:val="009E5BCE"/>
    <w:rsid w:val="009E5CA6"/>
    <w:rsid w:val="009E5E1A"/>
    <w:rsid w:val="009E60FE"/>
    <w:rsid w:val="009E6309"/>
    <w:rsid w:val="009E6972"/>
    <w:rsid w:val="009E6B32"/>
    <w:rsid w:val="009E6E0A"/>
    <w:rsid w:val="009E7173"/>
    <w:rsid w:val="009E7244"/>
    <w:rsid w:val="009E7311"/>
    <w:rsid w:val="009E7D40"/>
    <w:rsid w:val="009E7D7A"/>
    <w:rsid w:val="009E7F56"/>
    <w:rsid w:val="009F01E7"/>
    <w:rsid w:val="009F024E"/>
    <w:rsid w:val="009F03D0"/>
    <w:rsid w:val="009F04B8"/>
    <w:rsid w:val="009F08BB"/>
    <w:rsid w:val="009F0B6E"/>
    <w:rsid w:val="009F0BFF"/>
    <w:rsid w:val="009F0CE3"/>
    <w:rsid w:val="009F1144"/>
    <w:rsid w:val="009F124E"/>
    <w:rsid w:val="009F13A1"/>
    <w:rsid w:val="009F14B0"/>
    <w:rsid w:val="009F151E"/>
    <w:rsid w:val="009F16E9"/>
    <w:rsid w:val="009F1852"/>
    <w:rsid w:val="009F1964"/>
    <w:rsid w:val="009F1A06"/>
    <w:rsid w:val="009F1A12"/>
    <w:rsid w:val="009F1AE4"/>
    <w:rsid w:val="009F1B52"/>
    <w:rsid w:val="009F1B83"/>
    <w:rsid w:val="009F1F40"/>
    <w:rsid w:val="009F1F7E"/>
    <w:rsid w:val="009F1FBF"/>
    <w:rsid w:val="009F2070"/>
    <w:rsid w:val="009F2177"/>
    <w:rsid w:val="009F223A"/>
    <w:rsid w:val="009F2261"/>
    <w:rsid w:val="009F22DC"/>
    <w:rsid w:val="009F250C"/>
    <w:rsid w:val="009F25CF"/>
    <w:rsid w:val="009F2912"/>
    <w:rsid w:val="009F2C91"/>
    <w:rsid w:val="009F2D08"/>
    <w:rsid w:val="009F2D18"/>
    <w:rsid w:val="009F2F85"/>
    <w:rsid w:val="009F3038"/>
    <w:rsid w:val="009F3250"/>
    <w:rsid w:val="009F332C"/>
    <w:rsid w:val="009F344B"/>
    <w:rsid w:val="009F36A3"/>
    <w:rsid w:val="009F3B28"/>
    <w:rsid w:val="009F3D21"/>
    <w:rsid w:val="009F3F15"/>
    <w:rsid w:val="009F3F7A"/>
    <w:rsid w:val="009F4096"/>
    <w:rsid w:val="009F41E9"/>
    <w:rsid w:val="009F41F5"/>
    <w:rsid w:val="009F47BA"/>
    <w:rsid w:val="009F4CCF"/>
    <w:rsid w:val="009F4F2F"/>
    <w:rsid w:val="009F5351"/>
    <w:rsid w:val="009F5386"/>
    <w:rsid w:val="009F583D"/>
    <w:rsid w:val="009F5A22"/>
    <w:rsid w:val="009F5A94"/>
    <w:rsid w:val="009F6230"/>
    <w:rsid w:val="009F63BD"/>
    <w:rsid w:val="009F640B"/>
    <w:rsid w:val="009F64E6"/>
    <w:rsid w:val="009F6517"/>
    <w:rsid w:val="009F6926"/>
    <w:rsid w:val="009F6B74"/>
    <w:rsid w:val="009F6D81"/>
    <w:rsid w:val="009F6E0A"/>
    <w:rsid w:val="009F7031"/>
    <w:rsid w:val="009F7130"/>
    <w:rsid w:val="009F71DC"/>
    <w:rsid w:val="009F726A"/>
    <w:rsid w:val="009F7519"/>
    <w:rsid w:val="009F7564"/>
    <w:rsid w:val="009F7862"/>
    <w:rsid w:val="009F7B3D"/>
    <w:rsid w:val="009F7DA7"/>
    <w:rsid w:val="009F7EAF"/>
    <w:rsid w:val="00A00052"/>
    <w:rsid w:val="00A001D9"/>
    <w:rsid w:val="00A0047D"/>
    <w:rsid w:val="00A006FB"/>
    <w:rsid w:val="00A007A8"/>
    <w:rsid w:val="00A00930"/>
    <w:rsid w:val="00A00946"/>
    <w:rsid w:val="00A009CB"/>
    <w:rsid w:val="00A009E3"/>
    <w:rsid w:val="00A01370"/>
    <w:rsid w:val="00A0147F"/>
    <w:rsid w:val="00A014EC"/>
    <w:rsid w:val="00A0159C"/>
    <w:rsid w:val="00A0169C"/>
    <w:rsid w:val="00A0180D"/>
    <w:rsid w:val="00A01871"/>
    <w:rsid w:val="00A01CC2"/>
    <w:rsid w:val="00A020C1"/>
    <w:rsid w:val="00A022D4"/>
    <w:rsid w:val="00A0237B"/>
    <w:rsid w:val="00A02407"/>
    <w:rsid w:val="00A02469"/>
    <w:rsid w:val="00A02540"/>
    <w:rsid w:val="00A0272B"/>
    <w:rsid w:val="00A02995"/>
    <w:rsid w:val="00A02A2F"/>
    <w:rsid w:val="00A02C23"/>
    <w:rsid w:val="00A02F23"/>
    <w:rsid w:val="00A032FF"/>
    <w:rsid w:val="00A03530"/>
    <w:rsid w:val="00A0363F"/>
    <w:rsid w:val="00A03EC2"/>
    <w:rsid w:val="00A041FD"/>
    <w:rsid w:val="00A04460"/>
    <w:rsid w:val="00A044AE"/>
    <w:rsid w:val="00A044B5"/>
    <w:rsid w:val="00A04606"/>
    <w:rsid w:val="00A047A1"/>
    <w:rsid w:val="00A04CF1"/>
    <w:rsid w:val="00A04DC1"/>
    <w:rsid w:val="00A04FB7"/>
    <w:rsid w:val="00A05460"/>
    <w:rsid w:val="00A05642"/>
    <w:rsid w:val="00A0576B"/>
    <w:rsid w:val="00A05A88"/>
    <w:rsid w:val="00A05A94"/>
    <w:rsid w:val="00A05B18"/>
    <w:rsid w:val="00A05CA8"/>
    <w:rsid w:val="00A062E6"/>
    <w:rsid w:val="00A06378"/>
    <w:rsid w:val="00A063E2"/>
    <w:rsid w:val="00A0642B"/>
    <w:rsid w:val="00A06464"/>
    <w:rsid w:val="00A0673C"/>
    <w:rsid w:val="00A06946"/>
    <w:rsid w:val="00A069A9"/>
    <w:rsid w:val="00A069B1"/>
    <w:rsid w:val="00A070E5"/>
    <w:rsid w:val="00A07134"/>
    <w:rsid w:val="00A074E9"/>
    <w:rsid w:val="00A07757"/>
    <w:rsid w:val="00A0781B"/>
    <w:rsid w:val="00A07DF6"/>
    <w:rsid w:val="00A07F1E"/>
    <w:rsid w:val="00A10576"/>
    <w:rsid w:val="00A106D7"/>
    <w:rsid w:val="00A10908"/>
    <w:rsid w:val="00A10962"/>
    <w:rsid w:val="00A10AA2"/>
    <w:rsid w:val="00A10B84"/>
    <w:rsid w:val="00A10C0C"/>
    <w:rsid w:val="00A10C92"/>
    <w:rsid w:val="00A10CCE"/>
    <w:rsid w:val="00A10D8B"/>
    <w:rsid w:val="00A10E8E"/>
    <w:rsid w:val="00A110B8"/>
    <w:rsid w:val="00A11109"/>
    <w:rsid w:val="00A119BC"/>
    <w:rsid w:val="00A119F0"/>
    <w:rsid w:val="00A11A29"/>
    <w:rsid w:val="00A11B79"/>
    <w:rsid w:val="00A11B80"/>
    <w:rsid w:val="00A11D06"/>
    <w:rsid w:val="00A11E22"/>
    <w:rsid w:val="00A11E69"/>
    <w:rsid w:val="00A11EFE"/>
    <w:rsid w:val="00A1220D"/>
    <w:rsid w:val="00A122B8"/>
    <w:rsid w:val="00A124C2"/>
    <w:rsid w:val="00A125DF"/>
    <w:rsid w:val="00A126A4"/>
    <w:rsid w:val="00A12B55"/>
    <w:rsid w:val="00A12B5F"/>
    <w:rsid w:val="00A12F7F"/>
    <w:rsid w:val="00A13079"/>
    <w:rsid w:val="00A131D8"/>
    <w:rsid w:val="00A13385"/>
    <w:rsid w:val="00A1344B"/>
    <w:rsid w:val="00A13694"/>
    <w:rsid w:val="00A137A4"/>
    <w:rsid w:val="00A1388F"/>
    <w:rsid w:val="00A13997"/>
    <w:rsid w:val="00A13BFD"/>
    <w:rsid w:val="00A142DC"/>
    <w:rsid w:val="00A1451A"/>
    <w:rsid w:val="00A1464F"/>
    <w:rsid w:val="00A14AB8"/>
    <w:rsid w:val="00A14DE8"/>
    <w:rsid w:val="00A14F5C"/>
    <w:rsid w:val="00A150B5"/>
    <w:rsid w:val="00A1590B"/>
    <w:rsid w:val="00A1596C"/>
    <w:rsid w:val="00A161E4"/>
    <w:rsid w:val="00A1636F"/>
    <w:rsid w:val="00A1644F"/>
    <w:rsid w:val="00A166F0"/>
    <w:rsid w:val="00A169D2"/>
    <w:rsid w:val="00A1719A"/>
    <w:rsid w:val="00A173B2"/>
    <w:rsid w:val="00A1759E"/>
    <w:rsid w:val="00A176AE"/>
    <w:rsid w:val="00A1774F"/>
    <w:rsid w:val="00A17EA8"/>
    <w:rsid w:val="00A20245"/>
    <w:rsid w:val="00A20488"/>
    <w:rsid w:val="00A206B0"/>
    <w:rsid w:val="00A2080F"/>
    <w:rsid w:val="00A208C1"/>
    <w:rsid w:val="00A216B3"/>
    <w:rsid w:val="00A218D7"/>
    <w:rsid w:val="00A21CBE"/>
    <w:rsid w:val="00A21F17"/>
    <w:rsid w:val="00A2215D"/>
    <w:rsid w:val="00A2221B"/>
    <w:rsid w:val="00A2242D"/>
    <w:rsid w:val="00A225BC"/>
    <w:rsid w:val="00A22695"/>
    <w:rsid w:val="00A228AC"/>
    <w:rsid w:val="00A22B1E"/>
    <w:rsid w:val="00A22C19"/>
    <w:rsid w:val="00A22C3D"/>
    <w:rsid w:val="00A22EA8"/>
    <w:rsid w:val="00A230ED"/>
    <w:rsid w:val="00A23131"/>
    <w:rsid w:val="00A23524"/>
    <w:rsid w:val="00A235D3"/>
    <w:rsid w:val="00A237F7"/>
    <w:rsid w:val="00A23C69"/>
    <w:rsid w:val="00A23D83"/>
    <w:rsid w:val="00A23DBB"/>
    <w:rsid w:val="00A24060"/>
    <w:rsid w:val="00A2417F"/>
    <w:rsid w:val="00A24450"/>
    <w:rsid w:val="00A24516"/>
    <w:rsid w:val="00A2464A"/>
    <w:rsid w:val="00A246E5"/>
    <w:rsid w:val="00A2470F"/>
    <w:rsid w:val="00A248A1"/>
    <w:rsid w:val="00A248B1"/>
    <w:rsid w:val="00A249FE"/>
    <w:rsid w:val="00A24EA9"/>
    <w:rsid w:val="00A24F62"/>
    <w:rsid w:val="00A25033"/>
    <w:rsid w:val="00A25161"/>
    <w:rsid w:val="00A25173"/>
    <w:rsid w:val="00A2528D"/>
    <w:rsid w:val="00A256CD"/>
    <w:rsid w:val="00A256DB"/>
    <w:rsid w:val="00A257B0"/>
    <w:rsid w:val="00A259F2"/>
    <w:rsid w:val="00A25A22"/>
    <w:rsid w:val="00A25A7E"/>
    <w:rsid w:val="00A25C4C"/>
    <w:rsid w:val="00A25CB8"/>
    <w:rsid w:val="00A25D31"/>
    <w:rsid w:val="00A25D3B"/>
    <w:rsid w:val="00A2663B"/>
    <w:rsid w:val="00A26689"/>
    <w:rsid w:val="00A2673E"/>
    <w:rsid w:val="00A268F6"/>
    <w:rsid w:val="00A269BC"/>
    <w:rsid w:val="00A26B89"/>
    <w:rsid w:val="00A26BB2"/>
    <w:rsid w:val="00A2715D"/>
    <w:rsid w:val="00A2715F"/>
    <w:rsid w:val="00A27206"/>
    <w:rsid w:val="00A27220"/>
    <w:rsid w:val="00A27686"/>
    <w:rsid w:val="00A27870"/>
    <w:rsid w:val="00A27A51"/>
    <w:rsid w:val="00A27D15"/>
    <w:rsid w:val="00A27DF8"/>
    <w:rsid w:val="00A30753"/>
    <w:rsid w:val="00A30937"/>
    <w:rsid w:val="00A3096B"/>
    <w:rsid w:val="00A30983"/>
    <w:rsid w:val="00A30A14"/>
    <w:rsid w:val="00A30AED"/>
    <w:rsid w:val="00A30D8C"/>
    <w:rsid w:val="00A30E11"/>
    <w:rsid w:val="00A30FD5"/>
    <w:rsid w:val="00A3101A"/>
    <w:rsid w:val="00A31073"/>
    <w:rsid w:val="00A31126"/>
    <w:rsid w:val="00A31358"/>
    <w:rsid w:val="00A314E5"/>
    <w:rsid w:val="00A31AB9"/>
    <w:rsid w:val="00A31C3F"/>
    <w:rsid w:val="00A31C66"/>
    <w:rsid w:val="00A31E00"/>
    <w:rsid w:val="00A31E4D"/>
    <w:rsid w:val="00A321D3"/>
    <w:rsid w:val="00A321F3"/>
    <w:rsid w:val="00A32448"/>
    <w:rsid w:val="00A3258D"/>
    <w:rsid w:val="00A3275D"/>
    <w:rsid w:val="00A32817"/>
    <w:rsid w:val="00A329C0"/>
    <w:rsid w:val="00A32F52"/>
    <w:rsid w:val="00A32FE2"/>
    <w:rsid w:val="00A331D4"/>
    <w:rsid w:val="00A331EA"/>
    <w:rsid w:val="00A33341"/>
    <w:rsid w:val="00A33458"/>
    <w:rsid w:val="00A33574"/>
    <w:rsid w:val="00A337DC"/>
    <w:rsid w:val="00A338C5"/>
    <w:rsid w:val="00A33E27"/>
    <w:rsid w:val="00A33E2C"/>
    <w:rsid w:val="00A33EEF"/>
    <w:rsid w:val="00A345EB"/>
    <w:rsid w:val="00A3497F"/>
    <w:rsid w:val="00A34E9C"/>
    <w:rsid w:val="00A3567E"/>
    <w:rsid w:val="00A3593B"/>
    <w:rsid w:val="00A359BA"/>
    <w:rsid w:val="00A35B96"/>
    <w:rsid w:val="00A36235"/>
    <w:rsid w:val="00A3643B"/>
    <w:rsid w:val="00A36648"/>
    <w:rsid w:val="00A36898"/>
    <w:rsid w:val="00A36EF7"/>
    <w:rsid w:val="00A36F26"/>
    <w:rsid w:val="00A36F69"/>
    <w:rsid w:val="00A372E4"/>
    <w:rsid w:val="00A37489"/>
    <w:rsid w:val="00A3762D"/>
    <w:rsid w:val="00A37631"/>
    <w:rsid w:val="00A3766D"/>
    <w:rsid w:val="00A378D3"/>
    <w:rsid w:val="00A37E2A"/>
    <w:rsid w:val="00A402FD"/>
    <w:rsid w:val="00A405B7"/>
    <w:rsid w:val="00A4065B"/>
    <w:rsid w:val="00A4083E"/>
    <w:rsid w:val="00A40AD4"/>
    <w:rsid w:val="00A40EA9"/>
    <w:rsid w:val="00A41012"/>
    <w:rsid w:val="00A41272"/>
    <w:rsid w:val="00A4163C"/>
    <w:rsid w:val="00A41672"/>
    <w:rsid w:val="00A41A10"/>
    <w:rsid w:val="00A41A30"/>
    <w:rsid w:val="00A41B1C"/>
    <w:rsid w:val="00A4224A"/>
    <w:rsid w:val="00A424F1"/>
    <w:rsid w:val="00A42698"/>
    <w:rsid w:val="00A42754"/>
    <w:rsid w:val="00A42C6E"/>
    <w:rsid w:val="00A42C8D"/>
    <w:rsid w:val="00A42E19"/>
    <w:rsid w:val="00A42FB8"/>
    <w:rsid w:val="00A4318B"/>
    <w:rsid w:val="00A43260"/>
    <w:rsid w:val="00A43BC0"/>
    <w:rsid w:val="00A43C1B"/>
    <w:rsid w:val="00A43D39"/>
    <w:rsid w:val="00A43F72"/>
    <w:rsid w:val="00A44059"/>
    <w:rsid w:val="00A44069"/>
    <w:rsid w:val="00A44113"/>
    <w:rsid w:val="00A44138"/>
    <w:rsid w:val="00A44454"/>
    <w:rsid w:val="00A445ED"/>
    <w:rsid w:val="00A447BA"/>
    <w:rsid w:val="00A447DF"/>
    <w:rsid w:val="00A44AB1"/>
    <w:rsid w:val="00A44ABC"/>
    <w:rsid w:val="00A44EC4"/>
    <w:rsid w:val="00A451FD"/>
    <w:rsid w:val="00A4523B"/>
    <w:rsid w:val="00A45394"/>
    <w:rsid w:val="00A459B1"/>
    <w:rsid w:val="00A45C6C"/>
    <w:rsid w:val="00A45D3B"/>
    <w:rsid w:val="00A45E7F"/>
    <w:rsid w:val="00A45EAC"/>
    <w:rsid w:val="00A468CD"/>
    <w:rsid w:val="00A468DE"/>
    <w:rsid w:val="00A4697A"/>
    <w:rsid w:val="00A469AD"/>
    <w:rsid w:val="00A46A45"/>
    <w:rsid w:val="00A46C99"/>
    <w:rsid w:val="00A47183"/>
    <w:rsid w:val="00A4739B"/>
    <w:rsid w:val="00A479AC"/>
    <w:rsid w:val="00A47A3F"/>
    <w:rsid w:val="00A47CBC"/>
    <w:rsid w:val="00A47CEB"/>
    <w:rsid w:val="00A47FD3"/>
    <w:rsid w:val="00A50184"/>
    <w:rsid w:val="00A50285"/>
    <w:rsid w:val="00A5093B"/>
    <w:rsid w:val="00A511FD"/>
    <w:rsid w:val="00A518AB"/>
    <w:rsid w:val="00A51CA5"/>
    <w:rsid w:val="00A51E88"/>
    <w:rsid w:val="00A51EFD"/>
    <w:rsid w:val="00A520EC"/>
    <w:rsid w:val="00A52393"/>
    <w:rsid w:val="00A523CA"/>
    <w:rsid w:val="00A525E3"/>
    <w:rsid w:val="00A526A3"/>
    <w:rsid w:val="00A528C0"/>
    <w:rsid w:val="00A52E3D"/>
    <w:rsid w:val="00A5301A"/>
    <w:rsid w:val="00A53578"/>
    <w:rsid w:val="00A538CF"/>
    <w:rsid w:val="00A53962"/>
    <w:rsid w:val="00A539DE"/>
    <w:rsid w:val="00A539EF"/>
    <w:rsid w:val="00A53F2A"/>
    <w:rsid w:val="00A53FF4"/>
    <w:rsid w:val="00A54171"/>
    <w:rsid w:val="00A5465E"/>
    <w:rsid w:val="00A54762"/>
    <w:rsid w:val="00A54872"/>
    <w:rsid w:val="00A54C05"/>
    <w:rsid w:val="00A55057"/>
    <w:rsid w:val="00A55216"/>
    <w:rsid w:val="00A55414"/>
    <w:rsid w:val="00A554D3"/>
    <w:rsid w:val="00A5561C"/>
    <w:rsid w:val="00A55ADB"/>
    <w:rsid w:val="00A55FCD"/>
    <w:rsid w:val="00A5620B"/>
    <w:rsid w:val="00A563C4"/>
    <w:rsid w:val="00A563F0"/>
    <w:rsid w:val="00A567AC"/>
    <w:rsid w:val="00A567ED"/>
    <w:rsid w:val="00A568E0"/>
    <w:rsid w:val="00A56926"/>
    <w:rsid w:val="00A56969"/>
    <w:rsid w:val="00A56A75"/>
    <w:rsid w:val="00A56AEE"/>
    <w:rsid w:val="00A56B23"/>
    <w:rsid w:val="00A573F4"/>
    <w:rsid w:val="00A574BC"/>
    <w:rsid w:val="00A57924"/>
    <w:rsid w:val="00A57980"/>
    <w:rsid w:val="00A57B87"/>
    <w:rsid w:val="00A57BC2"/>
    <w:rsid w:val="00A57CAD"/>
    <w:rsid w:val="00A57E27"/>
    <w:rsid w:val="00A6024F"/>
    <w:rsid w:val="00A6036E"/>
    <w:rsid w:val="00A605C4"/>
    <w:rsid w:val="00A6095B"/>
    <w:rsid w:val="00A609A2"/>
    <w:rsid w:val="00A60BF0"/>
    <w:rsid w:val="00A61399"/>
    <w:rsid w:val="00A61406"/>
    <w:rsid w:val="00A6167B"/>
    <w:rsid w:val="00A616FC"/>
    <w:rsid w:val="00A61A8B"/>
    <w:rsid w:val="00A61B74"/>
    <w:rsid w:val="00A61C30"/>
    <w:rsid w:val="00A61C39"/>
    <w:rsid w:val="00A61E45"/>
    <w:rsid w:val="00A61E51"/>
    <w:rsid w:val="00A61E81"/>
    <w:rsid w:val="00A61F45"/>
    <w:rsid w:val="00A61F79"/>
    <w:rsid w:val="00A62204"/>
    <w:rsid w:val="00A622C3"/>
    <w:rsid w:val="00A62479"/>
    <w:rsid w:val="00A624C0"/>
    <w:rsid w:val="00A62D8D"/>
    <w:rsid w:val="00A62FB0"/>
    <w:rsid w:val="00A630B9"/>
    <w:rsid w:val="00A631F4"/>
    <w:rsid w:val="00A6335A"/>
    <w:rsid w:val="00A633E6"/>
    <w:rsid w:val="00A633EE"/>
    <w:rsid w:val="00A63497"/>
    <w:rsid w:val="00A634CA"/>
    <w:rsid w:val="00A634F1"/>
    <w:rsid w:val="00A63597"/>
    <w:rsid w:val="00A644A8"/>
    <w:rsid w:val="00A6487A"/>
    <w:rsid w:val="00A64966"/>
    <w:rsid w:val="00A64ACB"/>
    <w:rsid w:val="00A64BA9"/>
    <w:rsid w:val="00A64BC0"/>
    <w:rsid w:val="00A64E0E"/>
    <w:rsid w:val="00A64E57"/>
    <w:rsid w:val="00A64EE6"/>
    <w:rsid w:val="00A650CB"/>
    <w:rsid w:val="00A651B3"/>
    <w:rsid w:val="00A65459"/>
    <w:rsid w:val="00A654E2"/>
    <w:rsid w:val="00A65D6B"/>
    <w:rsid w:val="00A660F3"/>
    <w:rsid w:val="00A66799"/>
    <w:rsid w:val="00A668F2"/>
    <w:rsid w:val="00A66AF3"/>
    <w:rsid w:val="00A66BAB"/>
    <w:rsid w:val="00A66E71"/>
    <w:rsid w:val="00A66E75"/>
    <w:rsid w:val="00A67265"/>
    <w:rsid w:val="00A67A3A"/>
    <w:rsid w:val="00A67E46"/>
    <w:rsid w:val="00A70775"/>
    <w:rsid w:val="00A7088A"/>
    <w:rsid w:val="00A7094E"/>
    <w:rsid w:val="00A70C73"/>
    <w:rsid w:val="00A70E05"/>
    <w:rsid w:val="00A70E41"/>
    <w:rsid w:val="00A70E8E"/>
    <w:rsid w:val="00A70F5E"/>
    <w:rsid w:val="00A70F67"/>
    <w:rsid w:val="00A71074"/>
    <w:rsid w:val="00A710DD"/>
    <w:rsid w:val="00A71465"/>
    <w:rsid w:val="00A717BC"/>
    <w:rsid w:val="00A71900"/>
    <w:rsid w:val="00A7199D"/>
    <w:rsid w:val="00A71AA0"/>
    <w:rsid w:val="00A71DC5"/>
    <w:rsid w:val="00A71E08"/>
    <w:rsid w:val="00A722F3"/>
    <w:rsid w:val="00A7271C"/>
    <w:rsid w:val="00A7293A"/>
    <w:rsid w:val="00A729E8"/>
    <w:rsid w:val="00A72A48"/>
    <w:rsid w:val="00A72BED"/>
    <w:rsid w:val="00A72E40"/>
    <w:rsid w:val="00A73280"/>
    <w:rsid w:val="00A732DE"/>
    <w:rsid w:val="00A73471"/>
    <w:rsid w:val="00A73C16"/>
    <w:rsid w:val="00A73E8A"/>
    <w:rsid w:val="00A73F4A"/>
    <w:rsid w:val="00A74038"/>
    <w:rsid w:val="00A74264"/>
    <w:rsid w:val="00A74282"/>
    <w:rsid w:val="00A74451"/>
    <w:rsid w:val="00A744D9"/>
    <w:rsid w:val="00A7458C"/>
    <w:rsid w:val="00A74B63"/>
    <w:rsid w:val="00A74C96"/>
    <w:rsid w:val="00A74D81"/>
    <w:rsid w:val="00A74E91"/>
    <w:rsid w:val="00A74F02"/>
    <w:rsid w:val="00A750B9"/>
    <w:rsid w:val="00A75199"/>
    <w:rsid w:val="00A75442"/>
    <w:rsid w:val="00A757FD"/>
    <w:rsid w:val="00A75C10"/>
    <w:rsid w:val="00A75CD6"/>
    <w:rsid w:val="00A75E87"/>
    <w:rsid w:val="00A75E91"/>
    <w:rsid w:val="00A75EDD"/>
    <w:rsid w:val="00A76675"/>
    <w:rsid w:val="00A76B66"/>
    <w:rsid w:val="00A76E58"/>
    <w:rsid w:val="00A76FE1"/>
    <w:rsid w:val="00A77406"/>
    <w:rsid w:val="00A77972"/>
    <w:rsid w:val="00A77AD3"/>
    <w:rsid w:val="00A77E76"/>
    <w:rsid w:val="00A77FF0"/>
    <w:rsid w:val="00A80013"/>
    <w:rsid w:val="00A801E3"/>
    <w:rsid w:val="00A80C43"/>
    <w:rsid w:val="00A80F2C"/>
    <w:rsid w:val="00A81085"/>
    <w:rsid w:val="00A810C6"/>
    <w:rsid w:val="00A812BB"/>
    <w:rsid w:val="00A812E4"/>
    <w:rsid w:val="00A813C7"/>
    <w:rsid w:val="00A816DF"/>
    <w:rsid w:val="00A816E8"/>
    <w:rsid w:val="00A81792"/>
    <w:rsid w:val="00A81872"/>
    <w:rsid w:val="00A81ADC"/>
    <w:rsid w:val="00A81B61"/>
    <w:rsid w:val="00A81F78"/>
    <w:rsid w:val="00A82009"/>
    <w:rsid w:val="00A82036"/>
    <w:rsid w:val="00A82232"/>
    <w:rsid w:val="00A82344"/>
    <w:rsid w:val="00A82523"/>
    <w:rsid w:val="00A8261C"/>
    <w:rsid w:val="00A82ADD"/>
    <w:rsid w:val="00A82B26"/>
    <w:rsid w:val="00A82FAD"/>
    <w:rsid w:val="00A83077"/>
    <w:rsid w:val="00A835D2"/>
    <w:rsid w:val="00A83836"/>
    <w:rsid w:val="00A8423C"/>
    <w:rsid w:val="00A8437E"/>
    <w:rsid w:val="00A844E1"/>
    <w:rsid w:val="00A84958"/>
    <w:rsid w:val="00A84C17"/>
    <w:rsid w:val="00A84CC2"/>
    <w:rsid w:val="00A84DC1"/>
    <w:rsid w:val="00A84F62"/>
    <w:rsid w:val="00A851E8"/>
    <w:rsid w:val="00A85389"/>
    <w:rsid w:val="00A854E3"/>
    <w:rsid w:val="00A85897"/>
    <w:rsid w:val="00A8599C"/>
    <w:rsid w:val="00A85EE8"/>
    <w:rsid w:val="00A8679C"/>
    <w:rsid w:val="00A868A1"/>
    <w:rsid w:val="00A868B6"/>
    <w:rsid w:val="00A868BF"/>
    <w:rsid w:val="00A86B62"/>
    <w:rsid w:val="00A86BEC"/>
    <w:rsid w:val="00A86C9B"/>
    <w:rsid w:val="00A86E58"/>
    <w:rsid w:val="00A8730B"/>
    <w:rsid w:val="00A87414"/>
    <w:rsid w:val="00A87552"/>
    <w:rsid w:val="00A87725"/>
    <w:rsid w:val="00A87BEB"/>
    <w:rsid w:val="00A87F8E"/>
    <w:rsid w:val="00A87FFC"/>
    <w:rsid w:val="00A90034"/>
    <w:rsid w:val="00A90204"/>
    <w:rsid w:val="00A9026C"/>
    <w:rsid w:val="00A90316"/>
    <w:rsid w:val="00A908C9"/>
    <w:rsid w:val="00A908EC"/>
    <w:rsid w:val="00A90A3D"/>
    <w:rsid w:val="00A90B2D"/>
    <w:rsid w:val="00A90B42"/>
    <w:rsid w:val="00A90F0A"/>
    <w:rsid w:val="00A910D4"/>
    <w:rsid w:val="00A9131B"/>
    <w:rsid w:val="00A91390"/>
    <w:rsid w:val="00A918C9"/>
    <w:rsid w:val="00A919D9"/>
    <w:rsid w:val="00A91B12"/>
    <w:rsid w:val="00A91C33"/>
    <w:rsid w:val="00A91FD5"/>
    <w:rsid w:val="00A9206A"/>
    <w:rsid w:val="00A921B4"/>
    <w:rsid w:val="00A92358"/>
    <w:rsid w:val="00A92376"/>
    <w:rsid w:val="00A9282E"/>
    <w:rsid w:val="00A92842"/>
    <w:rsid w:val="00A92923"/>
    <w:rsid w:val="00A9298A"/>
    <w:rsid w:val="00A92E0E"/>
    <w:rsid w:val="00A933E0"/>
    <w:rsid w:val="00A93615"/>
    <w:rsid w:val="00A9374C"/>
    <w:rsid w:val="00A93862"/>
    <w:rsid w:val="00A93887"/>
    <w:rsid w:val="00A93B38"/>
    <w:rsid w:val="00A93BF9"/>
    <w:rsid w:val="00A93C18"/>
    <w:rsid w:val="00A93D27"/>
    <w:rsid w:val="00A94227"/>
    <w:rsid w:val="00A9437D"/>
    <w:rsid w:val="00A943F4"/>
    <w:rsid w:val="00A946F4"/>
    <w:rsid w:val="00A9474B"/>
    <w:rsid w:val="00A948BD"/>
    <w:rsid w:val="00A94951"/>
    <w:rsid w:val="00A94A5E"/>
    <w:rsid w:val="00A94CE8"/>
    <w:rsid w:val="00A953DC"/>
    <w:rsid w:val="00A957C7"/>
    <w:rsid w:val="00A959C9"/>
    <w:rsid w:val="00A95A52"/>
    <w:rsid w:val="00A95C9E"/>
    <w:rsid w:val="00A965D8"/>
    <w:rsid w:val="00A966E1"/>
    <w:rsid w:val="00A96725"/>
    <w:rsid w:val="00A96763"/>
    <w:rsid w:val="00A9689E"/>
    <w:rsid w:val="00A96A18"/>
    <w:rsid w:val="00A96ACB"/>
    <w:rsid w:val="00A96B57"/>
    <w:rsid w:val="00A96B82"/>
    <w:rsid w:val="00A96DC9"/>
    <w:rsid w:val="00A97038"/>
    <w:rsid w:val="00A97533"/>
    <w:rsid w:val="00A97653"/>
    <w:rsid w:val="00A97708"/>
    <w:rsid w:val="00A97BC8"/>
    <w:rsid w:val="00A97E81"/>
    <w:rsid w:val="00AA0559"/>
    <w:rsid w:val="00AA0706"/>
    <w:rsid w:val="00AA0815"/>
    <w:rsid w:val="00AA08E9"/>
    <w:rsid w:val="00AA0A43"/>
    <w:rsid w:val="00AA0B3B"/>
    <w:rsid w:val="00AA10E6"/>
    <w:rsid w:val="00AA125E"/>
    <w:rsid w:val="00AA13DA"/>
    <w:rsid w:val="00AA168B"/>
    <w:rsid w:val="00AA19C5"/>
    <w:rsid w:val="00AA1B1A"/>
    <w:rsid w:val="00AA1B49"/>
    <w:rsid w:val="00AA1BDE"/>
    <w:rsid w:val="00AA1C49"/>
    <w:rsid w:val="00AA1DA4"/>
    <w:rsid w:val="00AA1EF1"/>
    <w:rsid w:val="00AA2140"/>
    <w:rsid w:val="00AA2282"/>
    <w:rsid w:val="00AA22B4"/>
    <w:rsid w:val="00AA2451"/>
    <w:rsid w:val="00AA28C3"/>
    <w:rsid w:val="00AA294A"/>
    <w:rsid w:val="00AA2AE8"/>
    <w:rsid w:val="00AA2F0A"/>
    <w:rsid w:val="00AA3110"/>
    <w:rsid w:val="00AA331D"/>
    <w:rsid w:val="00AA3457"/>
    <w:rsid w:val="00AA34E8"/>
    <w:rsid w:val="00AA35CD"/>
    <w:rsid w:val="00AA372B"/>
    <w:rsid w:val="00AA37DE"/>
    <w:rsid w:val="00AA38CC"/>
    <w:rsid w:val="00AA3D6A"/>
    <w:rsid w:val="00AA46D5"/>
    <w:rsid w:val="00AA48F1"/>
    <w:rsid w:val="00AA49C8"/>
    <w:rsid w:val="00AA4A70"/>
    <w:rsid w:val="00AA4B7C"/>
    <w:rsid w:val="00AA4DA7"/>
    <w:rsid w:val="00AA4E23"/>
    <w:rsid w:val="00AA500F"/>
    <w:rsid w:val="00AA51ED"/>
    <w:rsid w:val="00AA5324"/>
    <w:rsid w:val="00AA5412"/>
    <w:rsid w:val="00AA5528"/>
    <w:rsid w:val="00AA56B0"/>
    <w:rsid w:val="00AA56BF"/>
    <w:rsid w:val="00AA5735"/>
    <w:rsid w:val="00AA578E"/>
    <w:rsid w:val="00AA5858"/>
    <w:rsid w:val="00AA58CC"/>
    <w:rsid w:val="00AA6403"/>
    <w:rsid w:val="00AA64B3"/>
    <w:rsid w:val="00AA6B38"/>
    <w:rsid w:val="00AA6E5B"/>
    <w:rsid w:val="00AA7424"/>
    <w:rsid w:val="00AA78DC"/>
    <w:rsid w:val="00AA79F9"/>
    <w:rsid w:val="00AA7C66"/>
    <w:rsid w:val="00AA7EA3"/>
    <w:rsid w:val="00AB00DF"/>
    <w:rsid w:val="00AB017B"/>
    <w:rsid w:val="00AB0186"/>
    <w:rsid w:val="00AB02D7"/>
    <w:rsid w:val="00AB053B"/>
    <w:rsid w:val="00AB0990"/>
    <w:rsid w:val="00AB0BD9"/>
    <w:rsid w:val="00AB110F"/>
    <w:rsid w:val="00AB1707"/>
    <w:rsid w:val="00AB20FD"/>
    <w:rsid w:val="00AB225E"/>
    <w:rsid w:val="00AB237E"/>
    <w:rsid w:val="00AB2399"/>
    <w:rsid w:val="00AB2876"/>
    <w:rsid w:val="00AB2B41"/>
    <w:rsid w:val="00AB3425"/>
    <w:rsid w:val="00AB3545"/>
    <w:rsid w:val="00AB35DF"/>
    <w:rsid w:val="00AB367C"/>
    <w:rsid w:val="00AB3A6A"/>
    <w:rsid w:val="00AB3DC0"/>
    <w:rsid w:val="00AB3EB9"/>
    <w:rsid w:val="00AB402A"/>
    <w:rsid w:val="00AB42B3"/>
    <w:rsid w:val="00AB43D6"/>
    <w:rsid w:val="00AB4537"/>
    <w:rsid w:val="00AB4549"/>
    <w:rsid w:val="00AB472D"/>
    <w:rsid w:val="00AB47E2"/>
    <w:rsid w:val="00AB48C8"/>
    <w:rsid w:val="00AB4A8C"/>
    <w:rsid w:val="00AB4D3F"/>
    <w:rsid w:val="00AB5355"/>
    <w:rsid w:val="00AB53DD"/>
    <w:rsid w:val="00AB5804"/>
    <w:rsid w:val="00AB5CC9"/>
    <w:rsid w:val="00AB5E52"/>
    <w:rsid w:val="00AB5E8A"/>
    <w:rsid w:val="00AB5F43"/>
    <w:rsid w:val="00AB60F3"/>
    <w:rsid w:val="00AB6113"/>
    <w:rsid w:val="00AB64C8"/>
    <w:rsid w:val="00AB6570"/>
    <w:rsid w:val="00AB65AA"/>
    <w:rsid w:val="00AB66ED"/>
    <w:rsid w:val="00AB68B4"/>
    <w:rsid w:val="00AB6A4A"/>
    <w:rsid w:val="00AB6A8A"/>
    <w:rsid w:val="00AB6FD3"/>
    <w:rsid w:val="00AB70A6"/>
    <w:rsid w:val="00AB710D"/>
    <w:rsid w:val="00AB7268"/>
    <w:rsid w:val="00AB76C7"/>
    <w:rsid w:val="00AB7BEB"/>
    <w:rsid w:val="00AB7BF0"/>
    <w:rsid w:val="00AB7C4C"/>
    <w:rsid w:val="00AB7FCC"/>
    <w:rsid w:val="00AC0186"/>
    <w:rsid w:val="00AC0576"/>
    <w:rsid w:val="00AC0852"/>
    <w:rsid w:val="00AC08D3"/>
    <w:rsid w:val="00AC0B61"/>
    <w:rsid w:val="00AC10D4"/>
    <w:rsid w:val="00AC1496"/>
    <w:rsid w:val="00AC1528"/>
    <w:rsid w:val="00AC1533"/>
    <w:rsid w:val="00AC1601"/>
    <w:rsid w:val="00AC1860"/>
    <w:rsid w:val="00AC187D"/>
    <w:rsid w:val="00AC189C"/>
    <w:rsid w:val="00AC1947"/>
    <w:rsid w:val="00AC1A51"/>
    <w:rsid w:val="00AC1BC8"/>
    <w:rsid w:val="00AC1D78"/>
    <w:rsid w:val="00AC1FF5"/>
    <w:rsid w:val="00AC23B2"/>
    <w:rsid w:val="00AC24BC"/>
    <w:rsid w:val="00AC2535"/>
    <w:rsid w:val="00AC2582"/>
    <w:rsid w:val="00AC2671"/>
    <w:rsid w:val="00AC26A1"/>
    <w:rsid w:val="00AC2997"/>
    <w:rsid w:val="00AC2BE0"/>
    <w:rsid w:val="00AC2F85"/>
    <w:rsid w:val="00AC30A9"/>
    <w:rsid w:val="00AC30DD"/>
    <w:rsid w:val="00AC310B"/>
    <w:rsid w:val="00AC31FA"/>
    <w:rsid w:val="00AC3232"/>
    <w:rsid w:val="00AC3267"/>
    <w:rsid w:val="00AC354C"/>
    <w:rsid w:val="00AC35AE"/>
    <w:rsid w:val="00AC35BE"/>
    <w:rsid w:val="00AC3B41"/>
    <w:rsid w:val="00AC407E"/>
    <w:rsid w:val="00AC44D2"/>
    <w:rsid w:val="00AC45DD"/>
    <w:rsid w:val="00AC4781"/>
    <w:rsid w:val="00AC5189"/>
    <w:rsid w:val="00AC537A"/>
    <w:rsid w:val="00AC5513"/>
    <w:rsid w:val="00AC590F"/>
    <w:rsid w:val="00AC5B5E"/>
    <w:rsid w:val="00AC5BA2"/>
    <w:rsid w:val="00AC5DB7"/>
    <w:rsid w:val="00AC6405"/>
    <w:rsid w:val="00AC6631"/>
    <w:rsid w:val="00AC6900"/>
    <w:rsid w:val="00AC69F1"/>
    <w:rsid w:val="00AC6D4F"/>
    <w:rsid w:val="00AC6E55"/>
    <w:rsid w:val="00AC6E5A"/>
    <w:rsid w:val="00AC6E79"/>
    <w:rsid w:val="00AC6F75"/>
    <w:rsid w:val="00AC7122"/>
    <w:rsid w:val="00AC7192"/>
    <w:rsid w:val="00AC7368"/>
    <w:rsid w:val="00AC76D7"/>
    <w:rsid w:val="00AC76E8"/>
    <w:rsid w:val="00AC7733"/>
    <w:rsid w:val="00AC775B"/>
    <w:rsid w:val="00AC7A69"/>
    <w:rsid w:val="00AC7C1F"/>
    <w:rsid w:val="00AC7C53"/>
    <w:rsid w:val="00AC7D4B"/>
    <w:rsid w:val="00AD0130"/>
    <w:rsid w:val="00AD01CB"/>
    <w:rsid w:val="00AD0344"/>
    <w:rsid w:val="00AD03EC"/>
    <w:rsid w:val="00AD0807"/>
    <w:rsid w:val="00AD1021"/>
    <w:rsid w:val="00AD103C"/>
    <w:rsid w:val="00AD158C"/>
    <w:rsid w:val="00AD16CE"/>
    <w:rsid w:val="00AD18A0"/>
    <w:rsid w:val="00AD1912"/>
    <w:rsid w:val="00AD21CE"/>
    <w:rsid w:val="00AD22E2"/>
    <w:rsid w:val="00AD2E96"/>
    <w:rsid w:val="00AD2FA1"/>
    <w:rsid w:val="00AD32A7"/>
    <w:rsid w:val="00AD32D4"/>
    <w:rsid w:val="00AD362A"/>
    <w:rsid w:val="00AD36E9"/>
    <w:rsid w:val="00AD37F6"/>
    <w:rsid w:val="00AD3AEF"/>
    <w:rsid w:val="00AD3C95"/>
    <w:rsid w:val="00AD3CC6"/>
    <w:rsid w:val="00AD4065"/>
    <w:rsid w:val="00AD40FD"/>
    <w:rsid w:val="00AD4211"/>
    <w:rsid w:val="00AD42F7"/>
    <w:rsid w:val="00AD4632"/>
    <w:rsid w:val="00AD4788"/>
    <w:rsid w:val="00AD4930"/>
    <w:rsid w:val="00AD4BC2"/>
    <w:rsid w:val="00AD4C4D"/>
    <w:rsid w:val="00AD4D75"/>
    <w:rsid w:val="00AD4F0A"/>
    <w:rsid w:val="00AD5027"/>
    <w:rsid w:val="00AD5384"/>
    <w:rsid w:val="00AD538B"/>
    <w:rsid w:val="00AD5568"/>
    <w:rsid w:val="00AD56EA"/>
    <w:rsid w:val="00AD5788"/>
    <w:rsid w:val="00AD5D20"/>
    <w:rsid w:val="00AD5E1E"/>
    <w:rsid w:val="00AD5F4F"/>
    <w:rsid w:val="00AD5FBE"/>
    <w:rsid w:val="00AD635B"/>
    <w:rsid w:val="00AD6485"/>
    <w:rsid w:val="00AD673B"/>
    <w:rsid w:val="00AD6771"/>
    <w:rsid w:val="00AD6886"/>
    <w:rsid w:val="00AD691B"/>
    <w:rsid w:val="00AD6995"/>
    <w:rsid w:val="00AD69D0"/>
    <w:rsid w:val="00AD6C65"/>
    <w:rsid w:val="00AD6EAD"/>
    <w:rsid w:val="00AD702B"/>
    <w:rsid w:val="00AD715C"/>
    <w:rsid w:val="00AD74C4"/>
    <w:rsid w:val="00AD76B4"/>
    <w:rsid w:val="00AD7800"/>
    <w:rsid w:val="00AD782E"/>
    <w:rsid w:val="00AD7B70"/>
    <w:rsid w:val="00AD7B83"/>
    <w:rsid w:val="00AD7E84"/>
    <w:rsid w:val="00AD7F8F"/>
    <w:rsid w:val="00AE0053"/>
    <w:rsid w:val="00AE00F9"/>
    <w:rsid w:val="00AE01A5"/>
    <w:rsid w:val="00AE0296"/>
    <w:rsid w:val="00AE0757"/>
    <w:rsid w:val="00AE0942"/>
    <w:rsid w:val="00AE0BF5"/>
    <w:rsid w:val="00AE0F9E"/>
    <w:rsid w:val="00AE1102"/>
    <w:rsid w:val="00AE1212"/>
    <w:rsid w:val="00AE1461"/>
    <w:rsid w:val="00AE1473"/>
    <w:rsid w:val="00AE153C"/>
    <w:rsid w:val="00AE1E5C"/>
    <w:rsid w:val="00AE1F37"/>
    <w:rsid w:val="00AE1F7E"/>
    <w:rsid w:val="00AE1F83"/>
    <w:rsid w:val="00AE1FA8"/>
    <w:rsid w:val="00AE2236"/>
    <w:rsid w:val="00AE22D4"/>
    <w:rsid w:val="00AE2347"/>
    <w:rsid w:val="00AE247C"/>
    <w:rsid w:val="00AE259D"/>
    <w:rsid w:val="00AE263E"/>
    <w:rsid w:val="00AE2771"/>
    <w:rsid w:val="00AE2965"/>
    <w:rsid w:val="00AE2C3D"/>
    <w:rsid w:val="00AE2DC3"/>
    <w:rsid w:val="00AE3120"/>
    <w:rsid w:val="00AE3312"/>
    <w:rsid w:val="00AE33A7"/>
    <w:rsid w:val="00AE3661"/>
    <w:rsid w:val="00AE3782"/>
    <w:rsid w:val="00AE3883"/>
    <w:rsid w:val="00AE3BC8"/>
    <w:rsid w:val="00AE3C19"/>
    <w:rsid w:val="00AE3D8C"/>
    <w:rsid w:val="00AE3DF0"/>
    <w:rsid w:val="00AE40DD"/>
    <w:rsid w:val="00AE4352"/>
    <w:rsid w:val="00AE444B"/>
    <w:rsid w:val="00AE4722"/>
    <w:rsid w:val="00AE4A37"/>
    <w:rsid w:val="00AE4D71"/>
    <w:rsid w:val="00AE4E37"/>
    <w:rsid w:val="00AE4E43"/>
    <w:rsid w:val="00AE4F4E"/>
    <w:rsid w:val="00AE52F4"/>
    <w:rsid w:val="00AE5446"/>
    <w:rsid w:val="00AE54AA"/>
    <w:rsid w:val="00AE5CD6"/>
    <w:rsid w:val="00AE5D74"/>
    <w:rsid w:val="00AE5D8D"/>
    <w:rsid w:val="00AE5FFA"/>
    <w:rsid w:val="00AE69F2"/>
    <w:rsid w:val="00AE6B3D"/>
    <w:rsid w:val="00AE7034"/>
    <w:rsid w:val="00AE7138"/>
    <w:rsid w:val="00AE715C"/>
    <w:rsid w:val="00AE72E7"/>
    <w:rsid w:val="00AE75C7"/>
    <w:rsid w:val="00AE76D0"/>
    <w:rsid w:val="00AE78A5"/>
    <w:rsid w:val="00AE7BDA"/>
    <w:rsid w:val="00AE7BF8"/>
    <w:rsid w:val="00AF043B"/>
    <w:rsid w:val="00AF048E"/>
    <w:rsid w:val="00AF0679"/>
    <w:rsid w:val="00AF068F"/>
    <w:rsid w:val="00AF06F1"/>
    <w:rsid w:val="00AF078C"/>
    <w:rsid w:val="00AF09B8"/>
    <w:rsid w:val="00AF09F3"/>
    <w:rsid w:val="00AF0AF6"/>
    <w:rsid w:val="00AF0D59"/>
    <w:rsid w:val="00AF1183"/>
    <w:rsid w:val="00AF142E"/>
    <w:rsid w:val="00AF15A9"/>
    <w:rsid w:val="00AF15BB"/>
    <w:rsid w:val="00AF17AA"/>
    <w:rsid w:val="00AF19D2"/>
    <w:rsid w:val="00AF1CD2"/>
    <w:rsid w:val="00AF1E42"/>
    <w:rsid w:val="00AF1EBC"/>
    <w:rsid w:val="00AF209C"/>
    <w:rsid w:val="00AF21F2"/>
    <w:rsid w:val="00AF25B2"/>
    <w:rsid w:val="00AF2744"/>
    <w:rsid w:val="00AF2C3F"/>
    <w:rsid w:val="00AF304D"/>
    <w:rsid w:val="00AF3543"/>
    <w:rsid w:val="00AF3842"/>
    <w:rsid w:val="00AF390D"/>
    <w:rsid w:val="00AF3974"/>
    <w:rsid w:val="00AF3A9D"/>
    <w:rsid w:val="00AF3FED"/>
    <w:rsid w:val="00AF40C8"/>
    <w:rsid w:val="00AF41F1"/>
    <w:rsid w:val="00AF446B"/>
    <w:rsid w:val="00AF447D"/>
    <w:rsid w:val="00AF4BB5"/>
    <w:rsid w:val="00AF4BC2"/>
    <w:rsid w:val="00AF4BFB"/>
    <w:rsid w:val="00AF4EB7"/>
    <w:rsid w:val="00AF586E"/>
    <w:rsid w:val="00AF5A42"/>
    <w:rsid w:val="00AF5DDF"/>
    <w:rsid w:val="00AF5ED6"/>
    <w:rsid w:val="00AF6193"/>
    <w:rsid w:val="00AF61A2"/>
    <w:rsid w:val="00AF6306"/>
    <w:rsid w:val="00AF6430"/>
    <w:rsid w:val="00AF67E1"/>
    <w:rsid w:val="00AF689F"/>
    <w:rsid w:val="00AF68B6"/>
    <w:rsid w:val="00AF69EB"/>
    <w:rsid w:val="00AF6A88"/>
    <w:rsid w:val="00AF6C41"/>
    <w:rsid w:val="00AF6DE4"/>
    <w:rsid w:val="00AF6E13"/>
    <w:rsid w:val="00AF7477"/>
    <w:rsid w:val="00AF7701"/>
    <w:rsid w:val="00AF77F0"/>
    <w:rsid w:val="00AF7D68"/>
    <w:rsid w:val="00AF7F1E"/>
    <w:rsid w:val="00B00047"/>
    <w:rsid w:val="00B00116"/>
    <w:rsid w:val="00B001F7"/>
    <w:rsid w:val="00B004DB"/>
    <w:rsid w:val="00B005E9"/>
    <w:rsid w:val="00B0074E"/>
    <w:rsid w:val="00B009F8"/>
    <w:rsid w:val="00B00C02"/>
    <w:rsid w:val="00B00D79"/>
    <w:rsid w:val="00B00F42"/>
    <w:rsid w:val="00B00FAC"/>
    <w:rsid w:val="00B01ACA"/>
    <w:rsid w:val="00B01AEA"/>
    <w:rsid w:val="00B01CB6"/>
    <w:rsid w:val="00B01D7A"/>
    <w:rsid w:val="00B01FE0"/>
    <w:rsid w:val="00B0252D"/>
    <w:rsid w:val="00B025DE"/>
    <w:rsid w:val="00B02EAB"/>
    <w:rsid w:val="00B02F6B"/>
    <w:rsid w:val="00B02FBA"/>
    <w:rsid w:val="00B0307D"/>
    <w:rsid w:val="00B03368"/>
    <w:rsid w:val="00B034C8"/>
    <w:rsid w:val="00B036B6"/>
    <w:rsid w:val="00B0382D"/>
    <w:rsid w:val="00B03AE4"/>
    <w:rsid w:val="00B03B70"/>
    <w:rsid w:val="00B03F9F"/>
    <w:rsid w:val="00B04383"/>
    <w:rsid w:val="00B044C0"/>
    <w:rsid w:val="00B04533"/>
    <w:rsid w:val="00B046AA"/>
    <w:rsid w:val="00B0474F"/>
    <w:rsid w:val="00B047EE"/>
    <w:rsid w:val="00B04A28"/>
    <w:rsid w:val="00B04CFF"/>
    <w:rsid w:val="00B0503A"/>
    <w:rsid w:val="00B05067"/>
    <w:rsid w:val="00B050AB"/>
    <w:rsid w:val="00B058E7"/>
    <w:rsid w:val="00B05A7C"/>
    <w:rsid w:val="00B05EEF"/>
    <w:rsid w:val="00B0600F"/>
    <w:rsid w:val="00B06063"/>
    <w:rsid w:val="00B060D0"/>
    <w:rsid w:val="00B060D3"/>
    <w:rsid w:val="00B066AD"/>
    <w:rsid w:val="00B06C76"/>
    <w:rsid w:val="00B06F32"/>
    <w:rsid w:val="00B07036"/>
    <w:rsid w:val="00B07797"/>
    <w:rsid w:val="00B07E85"/>
    <w:rsid w:val="00B1001A"/>
    <w:rsid w:val="00B100F9"/>
    <w:rsid w:val="00B10107"/>
    <w:rsid w:val="00B1017D"/>
    <w:rsid w:val="00B101CD"/>
    <w:rsid w:val="00B1056E"/>
    <w:rsid w:val="00B105DF"/>
    <w:rsid w:val="00B1074C"/>
    <w:rsid w:val="00B10A2B"/>
    <w:rsid w:val="00B10A87"/>
    <w:rsid w:val="00B10AA0"/>
    <w:rsid w:val="00B10AEA"/>
    <w:rsid w:val="00B10C2C"/>
    <w:rsid w:val="00B10C56"/>
    <w:rsid w:val="00B10DB4"/>
    <w:rsid w:val="00B10E48"/>
    <w:rsid w:val="00B113E3"/>
    <w:rsid w:val="00B114E0"/>
    <w:rsid w:val="00B1188F"/>
    <w:rsid w:val="00B118C3"/>
    <w:rsid w:val="00B11A02"/>
    <w:rsid w:val="00B11A37"/>
    <w:rsid w:val="00B11AAC"/>
    <w:rsid w:val="00B1230B"/>
    <w:rsid w:val="00B12399"/>
    <w:rsid w:val="00B123DF"/>
    <w:rsid w:val="00B1244C"/>
    <w:rsid w:val="00B124D0"/>
    <w:rsid w:val="00B1286D"/>
    <w:rsid w:val="00B12879"/>
    <w:rsid w:val="00B12D6F"/>
    <w:rsid w:val="00B12DC7"/>
    <w:rsid w:val="00B12E88"/>
    <w:rsid w:val="00B12F00"/>
    <w:rsid w:val="00B12FB0"/>
    <w:rsid w:val="00B1338C"/>
    <w:rsid w:val="00B1366D"/>
    <w:rsid w:val="00B139EB"/>
    <w:rsid w:val="00B13BB8"/>
    <w:rsid w:val="00B13BE6"/>
    <w:rsid w:val="00B13EE8"/>
    <w:rsid w:val="00B13FC1"/>
    <w:rsid w:val="00B14112"/>
    <w:rsid w:val="00B14513"/>
    <w:rsid w:val="00B14980"/>
    <w:rsid w:val="00B14997"/>
    <w:rsid w:val="00B14FED"/>
    <w:rsid w:val="00B150A9"/>
    <w:rsid w:val="00B15126"/>
    <w:rsid w:val="00B1521D"/>
    <w:rsid w:val="00B157CE"/>
    <w:rsid w:val="00B159A0"/>
    <w:rsid w:val="00B15DF4"/>
    <w:rsid w:val="00B15E97"/>
    <w:rsid w:val="00B163F7"/>
    <w:rsid w:val="00B16453"/>
    <w:rsid w:val="00B16455"/>
    <w:rsid w:val="00B164FB"/>
    <w:rsid w:val="00B166B9"/>
    <w:rsid w:val="00B16879"/>
    <w:rsid w:val="00B16935"/>
    <w:rsid w:val="00B16975"/>
    <w:rsid w:val="00B16984"/>
    <w:rsid w:val="00B16A19"/>
    <w:rsid w:val="00B16C48"/>
    <w:rsid w:val="00B1726F"/>
    <w:rsid w:val="00B1740D"/>
    <w:rsid w:val="00B17978"/>
    <w:rsid w:val="00B17A94"/>
    <w:rsid w:val="00B17BB8"/>
    <w:rsid w:val="00B17BD6"/>
    <w:rsid w:val="00B17BFF"/>
    <w:rsid w:val="00B17DDD"/>
    <w:rsid w:val="00B17F2F"/>
    <w:rsid w:val="00B20085"/>
    <w:rsid w:val="00B2065B"/>
    <w:rsid w:val="00B20AF1"/>
    <w:rsid w:val="00B20B2B"/>
    <w:rsid w:val="00B21034"/>
    <w:rsid w:val="00B2111C"/>
    <w:rsid w:val="00B2111F"/>
    <w:rsid w:val="00B2154C"/>
    <w:rsid w:val="00B215C2"/>
    <w:rsid w:val="00B21A66"/>
    <w:rsid w:val="00B21A83"/>
    <w:rsid w:val="00B21AF2"/>
    <w:rsid w:val="00B21DFA"/>
    <w:rsid w:val="00B21F7E"/>
    <w:rsid w:val="00B21F86"/>
    <w:rsid w:val="00B2225C"/>
    <w:rsid w:val="00B227D5"/>
    <w:rsid w:val="00B2283F"/>
    <w:rsid w:val="00B22A4A"/>
    <w:rsid w:val="00B22CD4"/>
    <w:rsid w:val="00B22EAE"/>
    <w:rsid w:val="00B22FDE"/>
    <w:rsid w:val="00B23839"/>
    <w:rsid w:val="00B2395B"/>
    <w:rsid w:val="00B23C5B"/>
    <w:rsid w:val="00B23FB0"/>
    <w:rsid w:val="00B2405F"/>
    <w:rsid w:val="00B2414F"/>
    <w:rsid w:val="00B2430C"/>
    <w:rsid w:val="00B244BB"/>
    <w:rsid w:val="00B24504"/>
    <w:rsid w:val="00B2452F"/>
    <w:rsid w:val="00B24687"/>
    <w:rsid w:val="00B24746"/>
    <w:rsid w:val="00B24770"/>
    <w:rsid w:val="00B24A66"/>
    <w:rsid w:val="00B24A7D"/>
    <w:rsid w:val="00B2505B"/>
    <w:rsid w:val="00B2547A"/>
    <w:rsid w:val="00B2557F"/>
    <w:rsid w:val="00B255EE"/>
    <w:rsid w:val="00B25681"/>
    <w:rsid w:val="00B256C4"/>
    <w:rsid w:val="00B25FAD"/>
    <w:rsid w:val="00B26045"/>
    <w:rsid w:val="00B26182"/>
    <w:rsid w:val="00B2635E"/>
    <w:rsid w:val="00B26392"/>
    <w:rsid w:val="00B264FE"/>
    <w:rsid w:val="00B26654"/>
    <w:rsid w:val="00B2696F"/>
    <w:rsid w:val="00B26DDB"/>
    <w:rsid w:val="00B26FC4"/>
    <w:rsid w:val="00B2709F"/>
    <w:rsid w:val="00B270F2"/>
    <w:rsid w:val="00B271F8"/>
    <w:rsid w:val="00B274DF"/>
    <w:rsid w:val="00B27659"/>
    <w:rsid w:val="00B2795B"/>
    <w:rsid w:val="00B279B3"/>
    <w:rsid w:val="00B27ACA"/>
    <w:rsid w:val="00B27B84"/>
    <w:rsid w:val="00B300A2"/>
    <w:rsid w:val="00B300AC"/>
    <w:rsid w:val="00B30121"/>
    <w:rsid w:val="00B301B1"/>
    <w:rsid w:val="00B30440"/>
    <w:rsid w:val="00B30443"/>
    <w:rsid w:val="00B306F9"/>
    <w:rsid w:val="00B308B4"/>
    <w:rsid w:val="00B309D2"/>
    <w:rsid w:val="00B30BA4"/>
    <w:rsid w:val="00B30E81"/>
    <w:rsid w:val="00B30F71"/>
    <w:rsid w:val="00B30FEE"/>
    <w:rsid w:val="00B31A0E"/>
    <w:rsid w:val="00B31BFB"/>
    <w:rsid w:val="00B31D85"/>
    <w:rsid w:val="00B31ED5"/>
    <w:rsid w:val="00B325FE"/>
    <w:rsid w:val="00B32663"/>
    <w:rsid w:val="00B326BB"/>
    <w:rsid w:val="00B328A2"/>
    <w:rsid w:val="00B32DFB"/>
    <w:rsid w:val="00B334D6"/>
    <w:rsid w:val="00B33BDC"/>
    <w:rsid w:val="00B34434"/>
    <w:rsid w:val="00B34458"/>
    <w:rsid w:val="00B3454C"/>
    <w:rsid w:val="00B34691"/>
    <w:rsid w:val="00B347B7"/>
    <w:rsid w:val="00B34E7E"/>
    <w:rsid w:val="00B351C5"/>
    <w:rsid w:val="00B35272"/>
    <w:rsid w:val="00B353D7"/>
    <w:rsid w:val="00B35642"/>
    <w:rsid w:val="00B356AD"/>
    <w:rsid w:val="00B357AA"/>
    <w:rsid w:val="00B35ABA"/>
    <w:rsid w:val="00B35B19"/>
    <w:rsid w:val="00B35EDC"/>
    <w:rsid w:val="00B36203"/>
    <w:rsid w:val="00B36232"/>
    <w:rsid w:val="00B36269"/>
    <w:rsid w:val="00B37204"/>
    <w:rsid w:val="00B372F4"/>
    <w:rsid w:val="00B373CD"/>
    <w:rsid w:val="00B3776C"/>
    <w:rsid w:val="00B37801"/>
    <w:rsid w:val="00B37C9D"/>
    <w:rsid w:val="00B37FC3"/>
    <w:rsid w:val="00B40358"/>
    <w:rsid w:val="00B4040D"/>
    <w:rsid w:val="00B4073B"/>
    <w:rsid w:val="00B409CB"/>
    <w:rsid w:val="00B40A49"/>
    <w:rsid w:val="00B40AE7"/>
    <w:rsid w:val="00B40D10"/>
    <w:rsid w:val="00B40E23"/>
    <w:rsid w:val="00B4101E"/>
    <w:rsid w:val="00B41058"/>
    <w:rsid w:val="00B41099"/>
    <w:rsid w:val="00B41221"/>
    <w:rsid w:val="00B4125F"/>
    <w:rsid w:val="00B4181E"/>
    <w:rsid w:val="00B41A19"/>
    <w:rsid w:val="00B41A89"/>
    <w:rsid w:val="00B41B92"/>
    <w:rsid w:val="00B41BF6"/>
    <w:rsid w:val="00B41C66"/>
    <w:rsid w:val="00B41D2E"/>
    <w:rsid w:val="00B41E33"/>
    <w:rsid w:val="00B42019"/>
    <w:rsid w:val="00B42058"/>
    <w:rsid w:val="00B42073"/>
    <w:rsid w:val="00B424F5"/>
    <w:rsid w:val="00B425E8"/>
    <w:rsid w:val="00B4268E"/>
    <w:rsid w:val="00B42FB2"/>
    <w:rsid w:val="00B432BE"/>
    <w:rsid w:val="00B43707"/>
    <w:rsid w:val="00B4392D"/>
    <w:rsid w:val="00B43A35"/>
    <w:rsid w:val="00B43B04"/>
    <w:rsid w:val="00B43D0D"/>
    <w:rsid w:val="00B43ED3"/>
    <w:rsid w:val="00B4409C"/>
    <w:rsid w:val="00B44863"/>
    <w:rsid w:val="00B44F7B"/>
    <w:rsid w:val="00B45104"/>
    <w:rsid w:val="00B454B5"/>
    <w:rsid w:val="00B45556"/>
    <w:rsid w:val="00B45923"/>
    <w:rsid w:val="00B45966"/>
    <w:rsid w:val="00B45C58"/>
    <w:rsid w:val="00B45D5B"/>
    <w:rsid w:val="00B46160"/>
    <w:rsid w:val="00B466D8"/>
    <w:rsid w:val="00B4676F"/>
    <w:rsid w:val="00B46AC3"/>
    <w:rsid w:val="00B46B72"/>
    <w:rsid w:val="00B46C84"/>
    <w:rsid w:val="00B46FBD"/>
    <w:rsid w:val="00B47172"/>
    <w:rsid w:val="00B47194"/>
    <w:rsid w:val="00B47A27"/>
    <w:rsid w:val="00B47EEF"/>
    <w:rsid w:val="00B50546"/>
    <w:rsid w:val="00B50564"/>
    <w:rsid w:val="00B5062A"/>
    <w:rsid w:val="00B5076A"/>
    <w:rsid w:val="00B508D4"/>
    <w:rsid w:val="00B50A09"/>
    <w:rsid w:val="00B50A41"/>
    <w:rsid w:val="00B50A73"/>
    <w:rsid w:val="00B50A80"/>
    <w:rsid w:val="00B50ACA"/>
    <w:rsid w:val="00B50B0E"/>
    <w:rsid w:val="00B50B89"/>
    <w:rsid w:val="00B50C12"/>
    <w:rsid w:val="00B50C13"/>
    <w:rsid w:val="00B50CF2"/>
    <w:rsid w:val="00B50E97"/>
    <w:rsid w:val="00B50F8B"/>
    <w:rsid w:val="00B51060"/>
    <w:rsid w:val="00B512B8"/>
    <w:rsid w:val="00B51CEB"/>
    <w:rsid w:val="00B51DC7"/>
    <w:rsid w:val="00B51F6E"/>
    <w:rsid w:val="00B5200C"/>
    <w:rsid w:val="00B5205D"/>
    <w:rsid w:val="00B5209B"/>
    <w:rsid w:val="00B520ED"/>
    <w:rsid w:val="00B52244"/>
    <w:rsid w:val="00B5225B"/>
    <w:rsid w:val="00B5242A"/>
    <w:rsid w:val="00B52722"/>
    <w:rsid w:val="00B5279E"/>
    <w:rsid w:val="00B52B49"/>
    <w:rsid w:val="00B52BAD"/>
    <w:rsid w:val="00B52C88"/>
    <w:rsid w:val="00B52D72"/>
    <w:rsid w:val="00B52DA9"/>
    <w:rsid w:val="00B53160"/>
    <w:rsid w:val="00B5323B"/>
    <w:rsid w:val="00B537B1"/>
    <w:rsid w:val="00B53F5F"/>
    <w:rsid w:val="00B54105"/>
    <w:rsid w:val="00B542DA"/>
    <w:rsid w:val="00B54457"/>
    <w:rsid w:val="00B54930"/>
    <w:rsid w:val="00B5497A"/>
    <w:rsid w:val="00B554D4"/>
    <w:rsid w:val="00B55600"/>
    <w:rsid w:val="00B55620"/>
    <w:rsid w:val="00B556E8"/>
    <w:rsid w:val="00B55744"/>
    <w:rsid w:val="00B55A4E"/>
    <w:rsid w:val="00B55EAA"/>
    <w:rsid w:val="00B55FB9"/>
    <w:rsid w:val="00B56016"/>
    <w:rsid w:val="00B5604C"/>
    <w:rsid w:val="00B563E4"/>
    <w:rsid w:val="00B56472"/>
    <w:rsid w:val="00B5660D"/>
    <w:rsid w:val="00B566DA"/>
    <w:rsid w:val="00B572D6"/>
    <w:rsid w:val="00B5733A"/>
    <w:rsid w:val="00B5733C"/>
    <w:rsid w:val="00B57354"/>
    <w:rsid w:val="00B57365"/>
    <w:rsid w:val="00B575C5"/>
    <w:rsid w:val="00B57C34"/>
    <w:rsid w:val="00B57EC9"/>
    <w:rsid w:val="00B60232"/>
    <w:rsid w:val="00B605FC"/>
    <w:rsid w:val="00B609ED"/>
    <w:rsid w:val="00B60A5A"/>
    <w:rsid w:val="00B60B6D"/>
    <w:rsid w:val="00B60CDC"/>
    <w:rsid w:val="00B60D22"/>
    <w:rsid w:val="00B60DE1"/>
    <w:rsid w:val="00B6103D"/>
    <w:rsid w:val="00B614CB"/>
    <w:rsid w:val="00B614FA"/>
    <w:rsid w:val="00B61900"/>
    <w:rsid w:val="00B61A36"/>
    <w:rsid w:val="00B61E6F"/>
    <w:rsid w:val="00B61FF9"/>
    <w:rsid w:val="00B62511"/>
    <w:rsid w:val="00B62527"/>
    <w:rsid w:val="00B62EF0"/>
    <w:rsid w:val="00B62FF6"/>
    <w:rsid w:val="00B63059"/>
    <w:rsid w:val="00B632BC"/>
    <w:rsid w:val="00B6342D"/>
    <w:rsid w:val="00B6357E"/>
    <w:rsid w:val="00B63A47"/>
    <w:rsid w:val="00B63BCB"/>
    <w:rsid w:val="00B64412"/>
    <w:rsid w:val="00B6453E"/>
    <w:rsid w:val="00B645E4"/>
    <w:rsid w:val="00B64941"/>
    <w:rsid w:val="00B64D4B"/>
    <w:rsid w:val="00B64E29"/>
    <w:rsid w:val="00B64F99"/>
    <w:rsid w:val="00B64FC2"/>
    <w:rsid w:val="00B65089"/>
    <w:rsid w:val="00B6511F"/>
    <w:rsid w:val="00B65208"/>
    <w:rsid w:val="00B652A2"/>
    <w:rsid w:val="00B652F1"/>
    <w:rsid w:val="00B6544D"/>
    <w:rsid w:val="00B65761"/>
    <w:rsid w:val="00B6589E"/>
    <w:rsid w:val="00B65A11"/>
    <w:rsid w:val="00B65B9B"/>
    <w:rsid w:val="00B65E43"/>
    <w:rsid w:val="00B65E8D"/>
    <w:rsid w:val="00B65EB6"/>
    <w:rsid w:val="00B661D8"/>
    <w:rsid w:val="00B663D5"/>
    <w:rsid w:val="00B6690E"/>
    <w:rsid w:val="00B66B22"/>
    <w:rsid w:val="00B66E63"/>
    <w:rsid w:val="00B6709F"/>
    <w:rsid w:val="00B6711D"/>
    <w:rsid w:val="00B6721F"/>
    <w:rsid w:val="00B67222"/>
    <w:rsid w:val="00B67388"/>
    <w:rsid w:val="00B67458"/>
    <w:rsid w:val="00B67467"/>
    <w:rsid w:val="00B676C8"/>
    <w:rsid w:val="00B6775A"/>
    <w:rsid w:val="00B6782D"/>
    <w:rsid w:val="00B678E6"/>
    <w:rsid w:val="00B679D0"/>
    <w:rsid w:val="00B701FF"/>
    <w:rsid w:val="00B7061B"/>
    <w:rsid w:val="00B70A06"/>
    <w:rsid w:val="00B70A1D"/>
    <w:rsid w:val="00B70D61"/>
    <w:rsid w:val="00B7121E"/>
    <w:rsid w:val="00B71257"/>
    <w:rsid w:val="00B7138B"/>
    <w:rsid w:val="00B713CA"/>
    <w:rsid w:val="00B71903"/>
    <w:rsid w:val="00B71A91"/>
    <w:rsid w:val="00B71CC2"/>
    <w:rsid w:val="00B71F02"/>
    <w:rsid w:val="00B71F06"/>
    <w:rsid w:val="00B7236F"/>
    <w:rsid w:val="00B7239F"/>
    <w:rsid w:val="00B7291A"/>
    <w:rsid w:val="00B72934"/>
    <w:rsid w:val="00B72B4A"/>
    <w:rsid w:val="00B72C63"/>
    <w:rsid w:val="00B732DC"/>
    <w:rsid w:val="00B733A4"/>
    <w:rsid w:val="00B7371D"/>
    <w:rsid w:val="00B737CE"/>
    <w:rsid w:val="00B737D2"/>
    <w:rsid w:val="00B73873"/>
    <w:rsid w:val="00B73FAC"/>
    <w:rsid w:val="00B73FCE"/>
    <w:rsid w:val="00B74132"/>
    <w:rsid w:val="00B7425D"/>
    <w:rsid w:val="00B74314"/>
    <w:rsid w:val="00B747C0"/>
    <w:rsid w:val="00B74958"/>
    <w:rsid w:val="00B75018"/>
    <w:rsid w:val="00B7517B"/>
    <w:rsid w:val="00B755B8"/>
    <w:rsid w:val="00B755DD"/>
    <w:rsid w:val="00B75643"/>
    <w:rsid w:val="00B75B9E"/>
    <w:rsid w:val="00B75D82"/>
    <w:rsid w:val="00B76171"/>
    <w:rsid w:val="00B7629F"/>
    <w:rsid w:val="00B763F9"/>
    <w:rsid w:val="00B7640D"/>
    <w:rsid w:val="00B7650D"/>
    <w:rsid w:val="00B76672"/>
    <w:rsid w:val="00B766F4"/>
    <w:rsid w:val="00B767E5"/>
    <w:rsid w:val="00B767F8"/>
    <w:rsid w:val="00B76831"/>
    <w:rsid w:val="00B76931"/>
    <w:rsid w:val="00B771CB"/>
    <w:rsid w:val="00B772B7"/>
    <w:rsid w:val="00B775B8"/>
    <w:rsid w:val="00B77641"/>
    <w:rsid w:val="00B7764A"/>
    <w:rsid w:val="00B7775A"/>
    <w:rsid w:val="00B777AD"/>
    <w:rsid w:val="00B77E6A"/>
    <w:rsid w:val="00B77F9A"/>
    <w:rsid w:val="00B800D8"/>
    <w:rsid w:val="00B80286"/>
    <w:rsid w:val="00B8089D"/>
    <w:rsid w:val="00B80BD0"/>
    <w:rsid w:val="00B80C7E"/>
    <w:rsid w:val="00B80D41"/>
    <w:rsid w:val="00B80DAC"/>
    <w:rsid w:val="00B80F4D"/>
    <w:rsid w:val="00B811FC"/>
    <w:rsid w:val="00B81251"/>
    <w:rsid w:val="00B81379"/>
    <w:rsid w:val="00B8139F"/>
    <w:rsid w:val="00B818AA"/>
    <w:rsid w:val="00B81933"/>
    <w:rsid w:val="00B81ECF"/>
    <w:rsid w:val="00B81EEF"/>
    <w:rsid w:val="00B820A5"/>
    <w:rsid w:val="00B827C2"/>
    <w:rsid w:val="00B828E5"/>
    <w:rsid w:val="00B82C99"/>
    <w:rsid w:val="00B82D39"/>
    <w:rsid w:val="00B82DC0"/>
    <w:rsid w:val="00B8376C"/>
    <w:rsid w:val="00B839E7"/>
    <w:rsid w:val="00B83E8C"/>
    <w:rsid w:val="00B83EED"/>
    <w:rsid w:val="00B83FD1"/>
    <w:rsid w:val="00B8401B"/>
    <w:rsid w:val="00B841E7"/>
    <w:rsid w:val="00B84724"/>
    <w:rsid w:val="00B8488F"/>
    <w:rsid w:val="00B8491E"/>
    <w:rsid w:val="00B84D41"/>
    <w:rsid w:val="00B84EF8"/>
    <w:rsid w:val="00B84F04"/>
    <w:rsid w:val="00B852A4"/>
    <w:rsid w:val="00B85369"/>
    <w:rsid w:val="00B854C7"/>
    <w:rsid w:val="00B85AB8"/>
    <w:rsid w:val="00B85BA5"/>
    <w:rsid w:val="00B85F26"/>
    <w:rsid w:val="00B85FD9"/>
    <w:rsid w:val="00B864CA"/>
    <w:rsid w:val="00B86669"/>
    <w:rsid w:val="00B8671A"/>
    <w:rsid w:val="00B86DC2"/>
    <w:rsid w:val="00B87293"/>
    <w:rsid w:val="00B87379"/>
    <w:rsid w:val="00B87752"/>
    <w:rsid w:val="00B878E1"/>
    <w:rsid w:val="00B8792D"/>
    <w:rsid w:val="00B87A94"/>
    <w:rsid w:val="00B87B50"/>
    <w:rsid w:val="00B87F32"/>
    <w:rsid w:val="00B87F8F"/>
    <w:rsid w:val="00B90329"/>
    <w:rsid w:val="00B907EA"/>
    <w:rsid w:val="00B90A1B"/>
    <w:rsid w:val="00B90CCC"/>
    <w:rsid w:val="00B90D9A"/>
    <w:rsid w:val="00B90E97"/>
    <w:rsid w:val="00B90F83"/>
    <w:rsid w:val="00B91157"/>
    <w:rsid w:val="00B912FF"/>
    <w:rsid w:val="00B91308"/>
    <w:rsid w:val="00B91396"/>
    <w:rsid w:val="00B91631"/>
    <w:rsid w:val="00B91775"/>
    <w:rsid w:val="00B91823"/>
    <w:rsid w:val="00B91BB8"/>
    <w:rsid w:val="00B91CDE"/>
    <w:rsid w:val="00B91DF5"/>
    <w:rsid w:val="00B91FD8"/>
    <w:rsid w:val="00B91FE4"/>
    <w:rsid w:val="00B9254D"/>
    <w:rsid w:val="00B9270D"/>
    <w:rsid w:val="00B9290F"/>
    <w:rsid w:val="00B929DF"/>
    <w:rsid w:val="00B92B2D"/>
    <w:rsid w:val="00B92C76"/>
    <w:rsid w:val="00B92FE0"/>
    <w:rsid w:val="00B92FFD"/>
    <w:rsid w:val="00B937B9"/>
    <w:rsid w:val="00B938E7"/>
    <w:rsid w:val="00B939E4"/>
    <w:rsid w:val="00B93B35"/>
    <w:rsid w:val="00B93CCA"/>
    <w:rsid w:val="00B93DBE"/>
    <w:rsid w:val="00B93DC9"/>
    <w:rsid w:val="00B93E2B"/>
    <w:rsid w:val="00B93EAC"/>
    <w:rsid w:val="00B94236"/>
    <w:rsid w:val="00B94458"/>
    <w:rsid w:val="00B94461"/>
    <w:rsid w:val="00B944B6"/>
    <w:rsid w:val="00B94856"/>
    <w:rsid w:val="00B94AD1"/>
    <w:rsid w:val="00B94C1E"/>
    <w:rsid w:val="00B94E28"/>
    <w:rsid w:val="00B95079"/>
    <w:rsid w:val="00B9532C"/>
    <w:rsid w:val="00B95379"/>
    <w:rsid w:val="00B954CA"/>
    <w:rsid w:val="00B95599"/>
    <w:rsid w:val="00B95602"/>
    <w:rsid w:val="00B95655"/>
    <w:rsid w:val="00B9588F"/>
    <w:rsid w:val="00B95C02"/>
    <w:rsid w:val="00B95DCA"/>
    <w:rsid w:val="00B96642"/>
    <w:rsid w:val="00B969EC"/>
    <w:rsid w:val="00B96BC7"/>
    <w:rsid w:val="00B96FF7"/>
    <w:rsid w:val="00B972F5"/>
    <w:rsid w:val="00B97416"/>
    <w:rsid w:val="00B97561"/>
    <w:rsid w:val="00B976B1"/>
    <w:rsid w:val="00B97AA9"/>
    <w:rsid w:val="00B97B08"/>
    <w:rsid w:val="00B97FB1"/>
    <w:rsid w:val="00BA0101"/>
    <w:rsid w:val="00BA034F"/>
    <w:rsid w:val="00BA07E0"/>
    <w:rsid w:val="00BA080B"/>
    <w:rsid w:val="00BA0834"/>
    <w:rsid w:val="00BA08FC"/>
    <w:rsid w:val="00BA0A1A"/>
    <w:rsid w:val="00BA0A7C"/>
    <w:rsid w:val="00BA1664"/>
    <w:rsid w:val="00BA19F4"/>
    <w:rsid w:val="00BA1B91"/>
    <w:rsid w:val="00BA1CE2"/>
    <w:rsid w:val="00BA1D25"/>
    <w:rsid w:val="00BA2575"/>
    <w:rsid w:val="00BA2871"/>
    <w:rsid w:val="00BA2BF9"/>
    <w:rsid w:val="00BA2F28"/>
    <w:rsid w:val="00BA3123"/>
    <w:rsid w:val="00BA31AF"/>
    <w:rsid w:val="00BA33F8"/>
    <w:rsid w:val="00BA37B1"/>
    <w:rsid w:val="00BA3BCE"/>
    <w:rsid w:val="00BA3C03"/>
    <w:rsid w:val="00BA420D"/>
    <w:rsid w:val="00BA4525"/>
    <w:rsid w:val="00BA45A0"/>
    <w:rsid w:val="00BA4676"/>
    <w:rsid w:val="00BA46B0"/>
    <w:rsid w:val="00BA46C7"/>
    <w:rsid w:val="00BA487B"/>
    <w:rsid w:val="00BA4990"/>
    <w:rsid w:val="00BA4DAC"/>
    <w:rsid w:val="00BA4DB7"/>
    <w:rsid w:val="00BA4E92"/>
    <w:rsid w:val="00BA4FA6"/>
    <w:rsid w:val="00BA5094"/>
    <w:rsid w:val="00BA5271"/>
    <w:rsid w:val="00BA53B1"/>
    <w:rsid w:val="00BA59EE"/>
    <w:rsid w:val="00BA5AC9"/>
    <w:rsid w:val="00BA5DCE"/>
    <w:rsid w:val="00BA6226"/>
    <w:rsid w:val="00BA669E"/>
    <w:rsid w:val="00BA689C"/>
    <w:rsid w:val="00BA68E6"/>
    <w:rsid w:val="00BA690C"/>
    <w:rsid w:val="00BA6AEA"/>
    <w:rsid w:val="00BA6B7E"/>
    <w:rsid w:val="00BA6BBC"/>
    <w:rsid w:val="00BA6FAE"/>
    <w:rsid w:val="00BA71C0"/>
    <w:rsid w:val="00BA7481"/>
    <w:rsid w:val="00BA768E"/>
    <w:rsid w:val="00BA7806"/>
    <w:rsid w:val="00BA7886"/>
    <w:rsid w:val="00BA7974"/>
    <w:rsid w:val="00BA7A8C"/>
    <w:rsid w:val="00BA7B2D"/>
    <w:rsid w:val="00BA7CF8"/>
    <w:rsid w:val="00BA7E91"/>
    <w:rsid w:val="00BA7F29"/>
    <w:rsid w:val="00BB033A"/>
    <w:rsid w:val="00BB04C3"/>
    <w:rsid w:val="00BB07BC"/>
    <w:rsid w:val="00BB083A"/>
    <w:rsid w:val="00BB0B70"/>
    <w:rsid w:val="00BB0C0B"/>
    <w:rsid w:val="00BB0CC2"/>
    <w:rsid w:val="00BB0D12"/>
    <w:rsid w:val="00BB0D5A"/>
    <w:rsid w:val="00BB0E16"/>
    <w:rsid w:val="00BB1286"/>
    <w:rsid w:val="00BB1588"/>
    <w:rsid w:val="00BB173E"/>
    <w:rsid w:val="00BB1A36"/>
    <w:rsid w:val="00BB1BE8"/>
    <w:rsid w:val="00BB1C17"/>
    <w:rsid w:val="00BB1E07"/>
    <w:rsid w:val="00BB24B2"/>
    <w:rsid w:val="00BB25AB"/>
    <w:rsid w:val="00BB26D2"/>
    <w:rsid w:val="00BB274E"/>
    <w:rsid w:val="00BB2817"/>
    <w:rsid w:val="00BB2B17"/>
    <w:rsid w:val="00BB2B4A"/>
    <w:rsid w:val="00BB2B79"/>
    <w:rsid w:val="00BB2E49"/>
    <w:rsid w:val="00BB303D"/>
    <w:rsid w:val="00BB378C"/>
    <w:rsid w:val="00BB379C"/>
    <w:rsid w:val="00BB3C4F"/>
    <w:rsid w:val="00BB41A0"/>
    <w:rsid w:val="00BB46D3"/>
    <w:rsid w:val="00BB4C41"/>
    <w:rsid w:val="00BB4CF4"/>
    <w:rsid w:val="00BB4D90"/>
    <w:rsid w:val="00BB5222"/>
    <w:rsid w:val="00BB563B"/>
    <w:rsid w:val="00BB59CE"/>
    <w:rsid w:val="00BB6120"/>
    <w:rsid w:val="00BB62EF"/>
    <w:rsid w:val="00BB6337"/>
    <w:rsid w:val="00BB67DE"/>
    <w:rsid w:val="00BB6822"/>
    <w:rsid w:val="00BB6866"/>
    <w:rsid w:val="00BB6BB1"/>
    <w:rsid w:val="00BB6ED6"/>
    <w:rsid w:val="00BB6F13"/>
    <w:rsid w:val="00BB6FC0"/>
    <w:rsid w:val="00BB706B"/>
    <w:rsid w:val="00BB70CF"/>
    <w:rsid w:val="00BB7494"/>
    <w:rsid w:val="00BB755E"/>
    <w:rsid w:val="00BB7BD9"/>
    <w:rsid w:val="00BB7CF8"/>
    <w:rsid w:val="00BB7E58"/>
    <w:rsid w:val="00BB7F0A"/>
    <w:rsid w:val="00BB7F0F"/>
    <w:rsid w:val="00BC0230"/>
    <w:rsid w:val="00BC05BA"/>
    <w:rsid w:val="00BC080C"/>
    <w:rsid w:val="00BC0830"/>
    <w:rsid w:val="00BC0ADE"/>
    <w:rsid w:val="00BC0E27"/>
    <w:rsid w:val="00BC136E"/>
    <w:rsid w:val="00BC1560"/>
    <w:rsid w:val="00BC181F"/>
    <w:rsid w:val="00BC1868"/>
    <w:rsid w:val="00BC1DCB"/>
    <w:rsid w:val="00BC221E"/>
    <w:rsid w:val="00BC2727"/>
    <w:rsid w:val="00BC2907"/>
    <w:rsid w:val="00BC297D"/>
    <w:rsid w:val="00BC2A26"/>
    <w:rsid w:val="00BC2DE6"/>
    <w:rsid w:val="00BC2E6F"/>
    <w:rsid w:val="00BC3162"/>
    <w:rsid w:val="00BC3198"/>
    <w:rsid w:val="00BC3415"/>
    <w:rsid w:val="00BC3496"/>
    <w:rsid w:val="00BC371C"/>
    <w:rsid w:val="00BC3CB2"/>
    <w:rsid w:val="00BC3ED0"/>
    <w:rsid w:val="00BC4687"/>
    <w:rsid w:val="00BC46D0"/>
    <w:rsid w:val="00BC4958"/>
    <w:rsid w:val="00BC4A2B"/>
    <w:rsid w:val="00BC4B4E"/>
    <w:rsid w:val="00BC4C36"/>
    <w:rsid w:val="00BC4C5E"/>
    <w:rsid w:val="00BC4ED0"/>
    <w:rsid w:val="00BC4F68"/>
    <w:rsid w:val="00BC4FFC"/>
    <w:rsid w:val="00BC532D"/>
    <w:rsid w:val="00BC56D5"/>
    <w:rsid w:val="00BC5FAC"/>
    <w:rsid w:val="00BC6003"/>
    <w:rsid w:val="00BC6128"/>
    <w:rsid w:val="00BC6167"/>
    <w:rsid w:val="00BC62FF"/>
    <w:rsid w:val="00BC6326"/>
    <w:rsid w:val="00BC6469"/>
    <w:rsid w:val="00BC65C1"/>
    <w:rsid w:val="00BC681F"/>
    <w:rsid w:val="00BC6887"/>
    <w:rsid w:val="00BC6917"/>
    <w:rsid w:val="00BC6918"/>
    <w:rsid w:val="00BC6D51"/>
    <w:rsid w:val="00BC6DCF"/>
    <w:rsid w:val="00BC72EC"/>
    <w:rsid w:val="00BC739E"/>
    <w:rsid w:val="00BC754E"/>
    <w:rsid w:val="00BC7688"/>
    <w:rsid w:val="00BC7702"/>
    <w:rsid w:val="00BC7738"/>
    <w:rsid w:val="00BC7DC2"/>
    <w:rsid w:val="00BC7EFB"/>
    <w:rsid w:val="00BC7F5F"/>
    <w:rsid w:val="00BD02C0"/>
    <w:rsid w:val="00BD04E2"/>
    <w:rsid w:val="00BD0C20"/>
    <w:rsid w:val="00BD0C2F"/>
    <w:rsid w:val="00BD0E48"/>
    <w:rsid w:val="00BD0F94"/>
    <w:rsid w:val="00BD0FC2"/>
    <w:rsid w:val="00BD1003"/>
    <w:rsid w:val="00BD10E1"/>
    <w:rsid w:val="00BD11A6"/>
    <w:rsid w:val="00BD11CC"/>
    <w:rsid w:val="00BD11EA"/>
    <w:rsid w:val="00BD148F"/>
    <w:rsid w:val="00BD15E1"/>
    <w:rsid w:val="00BD1701"/>
    <w:rsid w:val="00BD1765"/>
    <w:rsid w:val="00BD1817"/>
    <w:rsid w:val="00BD1859"/>
    <w:rsid w:val="00BD18CE"/>
    <w:rsid w:val="00BD1B7E"/>
    <w:rsid w:val="00BD2252"/>
    <w:rsid w:val="00BD2443"/>
    <w:rsid w:val="00BD2686"/>
    <w:rsid w:val="00BD2A02"/>
    <w:rsid w:val="00BD2B8B"/>
    <w:rsid w:val="00BD2D8F"/>
    <w:rsid w:val="00BD30C7"/>
    <w:rsid w:val="00BD3440"/>
    <w:rsid w:val="00BD362D"/>
    <w:rsid w:val="00BD3750"/>
    <w:rsid w:val="00BD39FF"/>
    <w:rsid w:val="00BD3A02"/>
    <w:rsid w:val="00BD3A39"/>
    <w:rsid w:val="00BD3A51"/>
    <w:rsid w:val="00BD3C0F"/>
    <w:rsid w:val="00BD3C6D"/>
    <w:rsid w:val="00BD3CC7"/>
    <w:rsid w:val="00BD3DC0"/>
    <w:rsid w:val="00BD421F"/>
    <w:rsid w:val="00BD4561"/>
    <w:rsid w:val="00BD456C"/>
    <w:rsid w:val="00BD4648"/>
    <w:rsid w:val="00BD46B4"/>
    <w:rsid w:val="00BD47FF"/>
    <w:rsid w:val="00BD48F4"/>
    <w:rsid w:val="00BD4B4D"/>
    <w:rsid w:val="00BD5111"/>
    <w:rsid w:val="00BD52AE"/>
    <w:rsid w:val="00BD537C"/>
    <w:rsid w:val="00BD580B"/>
    <w:rsid w:val="00BD5982"/>
    <w:rsid w:val="00BD6430"/>
    <w:rsid w:val="00BD648E"/>
    <w:rsid w:val="00BD651C"/>
    <w:rsid w:val="00BD67B3"/>
    <w:rsid w:val="00BD6AC8"/>
    <w:rsid w:val="00BD6D2D"/>
    <w:rsid w:val="00BD6EC6"/>
    <w:rsid w:val="00BD7169"/>
    <w:rsid w:val="00BD73AA"/>
    <w:rsid w:val="00BD743B"/>
    <w:rsid w:val="00BD7477"/>
    <w:rsid w:val="00BD7921"/>
    <w:rsid w:val="00BD7980"/>
    <w:rsid w:val="00BD7B6B"/>
    <w:rsid w:val="00BD7C9C"/>
    <w:rsid w:val="00BD7DFB"/>
    <w:rsid w:val="00BD7E13"/>
    <w:rsid w:val="00BD7E69"/>
    <w:rsid w:val="00BD7ED3"/>
    <w:rsid w:val="00BE0522"/>
    <w:rsid w:val="00BE0925"/>
    <w:rsid w:val="00BE099C"/>
    <w:rsid w:val="00BE09DA"/>
    <w:rsid w:val="00BE0B30"/>
    <w:rsid w:val="00BE0ED8"/>
    <w:rsid w:val="00BE0FC8"/>
    <w:rsid w:val="00BE14CD"/>
    <w:rsid w:val="00BE17EA"/>
    <w:rsid w:val="00BE18F8"/>
    <w:rsid w:val="00BE1A70"/>
    <w:rsid w:val="00BE1FE6"/>
    <w:rsid w:val="00BE23C6"/>
    <w:rsid w:val="00BE23ED"/>
    <w:rsid w:val="00BE29D2"/>
    <w:rsid w:val="00BE2C2A"/>
    <w:rsid w:val="00BE2ED9"/>
    <w:rsid w:val="00BE2F39"/>
    <w:rsid w:val="00BE3BD5"/>
    <w:rsid w:val="00BE3BEC"/>
    <w:rsid w:val="00BE3D26"/>
    <w:rsid w:val="00BE3DD7"/>
    <w:rsid w:val="00BE4148"/>
    <w:rsid w:val="00BE4398"/>
    <w:rsid w:val="00BE43D0"/>
    <w:rsid w:val="00BE4A40"/>
    <w:rsid w:val="00BE4C15"/>
    <w:rsid w:val="00BE4C1F"/>
    <w:rsid w:val="00BE4CEB"/>
    <w:rsid w:val="00BE501F"/>
    <w:rsid w:val="00BE5277"/>
    <w:rsid w:val="00BE54EE"/>
    <w:rsid w:val="00BE5615"/>
    <w:rsid w:val="00BE578B"/>
    <w:rsid w:val="00BE587B"/>
    <w:rsid w:val="00BE5B00"/>
    <w:rsid w:val="00BE5EC7"/>
    <w:rsid w:val="00BE5F5B"/>
    <w:rsid w:val="00BE6049"/>
    <w:rsid w:val="00BE6197"/>
    <w:rsid w:val="00BE626D"/>
    <w:rsid w:val="00BE667E"/>
    <w:rsid w:val="00BE6AAD"/>
    <w:rsid w:val="00BE70A1"/>
    <w:rsid w:val="00BE73CA"/>
    <w:rsid w:val="00BE774A"/>
    <w:rsid w:val="00BE79CA"/>
    <w:rsid w:val="00BE7ABD"/>
    <w:rsid w:val="00BE7C0D"/>
    <w:rsid w:val="00BE7C93"/>
    <w:rsid w:val="00BE7D8A"/>
    <w:rsid w:val="00BE7E62"/>
    <w:rsid w:val="00BF02B7"/>
    <w:rsid w:val="00BF056E"/>
    <w:rsid w:val="00BF07EE"/>
    <w:rsid w:val="00BF08AC"/>
    <w:rsid w:val="00BF08E8"/>
    <w:rsid w:val="00BF0BA3"/>
    <w:rsid w:val="00BF0C8E"/>
    <w:rsid w:val="00BF0D59"/>
    <w:rsid w:val="00BF0FE0"/>
    <w:rsid w:val="00BF1213"/>
    <w:rsid w:val="00BF17C9"/>
    <w:rsid w:val="00BF1B21"/>
    <w:rsid w:val="00BF2399"/>
    <w:rsid w:val="00BF2A42"/>
    <w:rsid w:val="00BF2DD3"/>
    <w:rsid w:val="00BF3436"/>
    <w:rsid w:val="00BF3666"/>
    <w:rsid w:val="00BF3671"/>
    <w:rsid w:val="00BF3831"/>
    <w:rsid w:val="00BF39CC"/>
    <w:rsid w:val="00BF3EAA"/>
    <w:rsid w:val="00BF3F98"/>
    <w:rsid w:val="00BF41D5"/>
    <w:rsid w:val="00BF431F"/>
    <w:rsid w:val="00BF44DD"/>
    <w:rsid w:val="00BF47C9"/>
    <w:rsid w:val="00BF4905"/>
    <w:rsid w:val="00BF4C65"/>
    <w:rsid w:val="00BF4E70"/>
    <w:rsid w:val="00BF51D9"/>
    <w:rsid w:val="00BF53CA"/>
    <w:rsid w:val="00BF5462"/>
    <w:rsid w:val="00BF5847"/>
    <w:rsid w:val="00BF5900"/>
    <w:rsid w:val="00BF5AFF"/>
    <w:rsid w:val="00BF5DC4"/>
    <w:rsid w:val="00BF5E45"/>
    <w:rsid w:val="00BF5EC2"/>
    <w:rsid w:val="00BF605F"/>
    <w:rsid w:val="00BF609E"/>
    <w:rsid w:val="00BF6231"/>
    <w:rsid w:val="00BF659C"/>
    <w:rsid w:val="00BF67F2"/>
    <w:rsid w:val="00BF6A53"/>
    <w:rsid w:val="00BF6D73"/>
    <w:rsid w:val="00BF6EAA"/>
    <w:rsid w:val="00BF7385"/>
    <w:rsid w:val="00BF79F0"/>
    <w:rsid w:val="00BF7AE3"/>
    <w:rsid w:val="00BF7BF6"/>
    <w:rsid w:val="00BF7CAF"/>
    <w:rsid w:val="00BF7E34"/>
    <w:rsid w:val="00C000F1"/>
    <w:rsid w:val="00C006CD"/>
    <w:rsid w:val="00C009DD"/>
    <w:rsid w:val="00C00A7C"/>
    <w:rsid w:val="00C00CDA"/>
    <w:rsid w:val="00C00D16"/>
    <w:rsid w:val="00C011CE"/>
    <w:rsid w:val="00C015C4"/>
    <w:rsid w:val="00C0171A"/>
    <w:rsid w:val="00C01A61"/>
    <w:rsid w:val="00C01A82"/>
    <w:rsid w:val="00C01B16"/>
    <w:rsid w:val="00C01DED"/>
    <w:rsid w:val="00C01EE8"/>
    <w:rsid w:val="00C0209D"/>
    <w:rsid w:val="00C0240B"/>
    <w:rsid w:val="00C027B7"/>
    <w:rsid w:val="00C02F3A"/>
    <w:rsid w:val="00C038AB"/>
    <w:rsid w:val="00C0396C"/>
    <w:rsid w:val="00C03EF1"/>
    <w:rsid w:val="00C0411E"/>
    <w:rsid w:val="00C042B3"/>
    <w:rsid w:val="00C04429"/>
    <w:rsid w:val="00C0444D"/>
    <w:rsid w:val="00C04647"/>
    <w:rsid w:val="00C04707"/>
    <w:rsid w:val="00C04B8E"/>
    <w:rsid w:val="00C04BF5"/>
    <w:rsid w:val="00C04EA9"/>
    <w:rsid w:val="00C04F8F"/>
    <w:rsid w:val="00C04FF8"/>
    <w:rsid w:val="00C05354"/>
    <w:rsid w:val="00C05665"/>
    <w:rsid w:val="00C05CE2"/>
    <w:rsid w:val="00C05FCE"/>
    <w:rsid w:val="00C05FD8"/>
    <w:rsid w:val="00C06084"/>
    <w:rsid w:val="00C0612C"/>
    <w:rsid w:val="00C061B5"/>
    <w:rsid w:val="00C062AB"/>
    <w:rsid w:val="00C06445"/>
    <w:rsid w:val="00C06B23"/>
    <w:rsid w:val="00C06B53"/>
    <w:rsid w:val="00C06C1B"/>
    <w:rsid w:val="00C06DE6"/>
    <w:rsid w:val="00C06FE2"/>
    <w:rsid w:val="00C07289"/>
    <w:rsid w:val="00C07903"/>
    <w:rsid w:val="00C07AE6"/>
    <w:rsid w:val="00C07D32"/>
    <w:rsid w:val="00C07FDD"/>
    <w:rsid w:val="00C10010"/>
    <w:rsid w:val="00C10013"/>
    <w:rsid w:val="00C10261"/>
    <w:rsid w:val="00C1026E"/>
    <w:rsid w:val="00C103E9"/>
    <w:rsid w:val="00C105E5"/>
    <w:rsid w:val="00C10684"/>
    <w:rsid w:val="00C107FF"/>
    <w:rsid w:val="00C10930"/>
    <w:rsid w:val="00C10B03"/>
    <w:rsid w:val="00C10B46"/>
    <w:rsid w:val="00C10EF3"/>
    <w:rsid w:val="00C11077"/>
    <w:rsid w:val="00C11145"/>
    <w:rsid w:val="00C113D6"/>
    <w:rsid w:val="00C1142A"/>
    <w:rsid w:val="00C114B1"/>
    <w:rsid w:val="00C1154B"/>
    <w:rsid w:val="00C11728"/>
    <w:rsid w:val="00C118B2"/>
    <w:rsid w:val="00C11FB6"/>
    <w:rsid w:val="00C123D0"/>
    <w:rsid w:val="00C126A4"/>
    <w:rsid w:val="00C12720"/>
    <w:rsid w:val="00C127EB"/>
    <w:rsid w:val="00C12BA0"/>
    <w:rsid w:val="00C12C89"/>
    <w:rsid w:val="00C12E87"/>
    <w:rsid w:val="00C1308A"/>
    <w:rsid w:val="00C133D3"/>
    <w:rsid w:val="00C134B8"/>
    <w:rsid w:val="00C136F2"/>
    <w:rsid w:val="00C13D83"/>
    <w:rsid w:val="00C141C4"/>
    <w:rsid w:val="00C142A1"/>
    <w:rsid w:val="00C14412"/>
    <w:rsid w:val="00C1446C"/>
    <w:rsid w:val="00C144CD"/>
    <w:rsid w:val="00C14570"/>
    <w:rsid w:val="00C146AE"/>
    <w:rsid w:val="00C14B69"/>
    <w:rsid w:val="00C14FA0"/>
    <w:rsid w:val="00C15837"/>
    <w:rsid w:val="00C15999"/>
    <w:rsid w:val="00C15ABA"/>
    <w:rsid w:val="00C16420"/>
    <w:rsid w:val="00C168B2"/>
    <w:rsid w:val="00C1693D"/>
    <w:rsid w:val="00C16BBB"/>
    <w:rsid w:val="00C16C39"/>
    <w:rsid w:val="00C16D63"/>
    <w:rsid w:val="00C16D8E"/>
    <w:rsid w:val="00C17052"/>
    <w:rsid w:val="00C170E0"/>
    <w:rsid w:val="00C17468"/>
    <w:rsid w:val="00C1749C"/>
    <w:rsid w:val="00C1778E"/>
    <w:rsid w:val="00C17B3E"/>
    <w:rsid w:val="00C17C92"/>
    <w:rsid w:val="00C20012"/>
    <w:rsid w:val="00C2005D"/>
    <w:rsid w:val="00C20D0A"/>
    <w:rsid w:val="00C20DEC"/>
    <w:rsid w:val="00C20E2E"/>
    <w:rsid w:val="00C21016"/>
    <w:rsid w:val="00C21141"/>
    <w:rsid w:val="00C2120B"/>
    <w:rsid w:val="00C212D6"/>
    <w:rsid w:val="00C21692"/>
    <w:rsid w:val="00C219C6"/>
    <w:rsid w:val="00C21D44"/>
    <w:rsid w:val="00C21D65"/>
    <w:rsid w:val="00C21DE5"/>
    <w:rsid w:val="00C2201A"/>
    <w:rsid w:val="00C220D9"/>
    <w:rsid w:val="00C224E2"/>
    <w:rsid w:val="00C22523"/>
    <w:rsid w:val="00C22730"/>
    <w:rsid w:val="00C227CB"/>
    <w:rsid w:val="00C22BA0"/>
    <w:rsid w:val="00C22CDB"/>
    <w:rsid w:val="00C22EAF"/>
    <w:rsid w:val="00C22FDC"/>
    <w:rsid w:val="00C230E7"/>
    <w:rsid w:val="00C2336C"/>
    <w:rsid w:val="00C23405"/>
    <w:rsid w:val="00C2385E"/>
    <w:rsid w:val="00C23A7A"/>
    <w:rsid w:val="00C23C18"/>
    <w:rsid w:val="00C23E1C"/>
    <w:rsid w:val="00C23EB8"/>
    <w:rsid w:val="00C24663"/>
    <w:rsid w:val="00C246C8"/>
    <w:rsid w:val="00C2493D"/>
    <w:rsid w:val="00C249DE"/>
    <w:rsid w:val="00C24C53"/>
    <w:rsid w:val="00C24E6D"/>
    <w:rsid w:val="00C24F3A"/>
    <w:rsid w:val="00C25161"/>
    <w:rsid w:val="00C254DB"/>
    <w:rsid w:val="00C254E2"/>
    <w:rsid w:val="00C25520"/>
    <w:rsid w:val="00C259E8"/>
    <w:rsid w:val="00C25E2B"/>
    <w:rsid w:val="00C26061"/>
    <w:rsid w:val="00C2626E"/>
    <w:rsid w:val="00C262B2"/>
    <w:rsid w:val="00C263D1"/>
    <w:rsid w:val="00C2640A"/>
    <w:rsid w:val="00C26467"/>
    <w:rsid w:val="00C264BE"/>
    <w:rsid w:val="00C269F1"/>
    <w:rsid w:val="00C26B9B"/>
    <w:rsid w:val="00C26BF8"/>
    <w:rsid w:val="00C26C19"/>
    <w:rsid w:val="00C26E76"/>
    <w:rsid w:val="00C26F01"/>
    <w:rsid w:val="00C270C7"/>
    <w:rsid w:val="00C2739B"/>
    <w:rsid w:val="00C273A5"/>
    <w:rsid w:val="00C277B5"/>
    <w:rsid w:val="00C27C1C"/>
    <w:rsid w:val="00C27C70"/>
    <w:rsid w:val="00C27C96"/>
    <w:rsid w:val="00C27F27"/>
    <w:rsid w:val="00C30142"/>
    <w:rsid w:val="00C30291"/>
    <w:rsid w:val="00C303AE"/>
    <w:rsid w:val="00C30420"/>
    <w:rsid w:val="00C30434"/>
    <w:rsid w:val="00C3082B"/>
    <w:rsid w:val="00C30D4F"/>
    <w:rsid w:val="00C30DC6"/>
    <w:rsid w:val="00C30F28"/>
    <w:rsid w:val="00C30FDB"/>
    <w:rsid w:val="00C31295"/>
    <w:rsid w:val="00C3152C"/>
    <w:rsid w:val="00C31CBE"/>
    <w:rsid w:val="00C31DFE"/>
    <w:rsid w:val="00C31F26"/>
    <w:rsid w:val="00C32065"/>
    <w:rsid w:val="00C321B2"/>
    <w:rsid w:val="00C329D9"/>
    <w:rsid w:val="00C32ABB"/>
    <w:rsid w:val="00C32C5C"/>
    <w:rsid w:val="00C32C80"/>
    <w:rsid w:val="00C32CFB"/>
    <w:rsid w:val="00C3318B"/>
    <w:rsid w:val="00C331CF"/>
    <w:rsid w:val="00C33259"/>
    <w:rsid w:val="00C334AE"/>
    <w:rsid w:val="00C334E7"/>
    <w:rsid w:val="00C335C9"/>
    <w:rsid w:val="00C33E9B"/>
    <w:rsid w:val="00C33F26"/>
    <w:rsid w:val="00C3408B"/>
    <w:rsid w:val="00C340E0"/>
    <w:rsid w:val="00C342DD"/>
    <w:rsid w:val="00C346C7"/>
    <w:rsid w:val="00C348EB"/>
    <w:rsid w:val="00C34A3A"/>
    <w:rsid w:val="00C34B9B"/>
    <w:rsid w:val="00C34C9B"/>
    <w:rsid w:val="00C34D4B"/>
    <w:rsid w:val="00C34E28"/>
    <w:rsid w:val="00C357E9"/>
    <w:rsid w:val="00C359BA"/>
    <w:rsid w:val="00C359CF"/>
    <w:rsid w:val="00C35F54"/>
    <w:rsid w:val="00C36172"/>
    <w:rsid w:val="00C362CC"/>
    <w:rsid w:val="00C3634C"/>
    <w:rsid w:val="00C3645B"/>
    <w:rsid w:val="00C36475"/>
    <w:rsid w:val="00C36824"/>
    <w:rsid w:val="00C36B01"/>
    <w:rsid w:val="00C36B10"/>
    <w:rsid w:val="00C36BDA"/>
    <w:rsid w:val="00C36DD7"/>
    <w:rsid w:val="00C36F1F"/>
    <w:rsid w:val="00C3723A"/>
    <w:rsid w:val="00C37447"/>
    <w:rsid w:val="00C375E6"/>
    <w:rsid w:val="00C3774E"/>
    <w:rsid w:val="00C3785F"/>
    <w:rsid w:val="00C37901"/>
    <w:rsid w:val="00C37CF6"/>
    <w:rsid w:val="00C37FFE"/>
    <w:rsid w:val="00C401F2"/>
    <w:rsid w:val="00C403F9"/>
    <w:rsid w:val="00C40449"/>
    <w:rsid w:val="00C4051E"/>
    <w:rsid w:val="00C406EC"/>
    <w:rsid w:val="00C40A78"/>
    <w:rsid w:val="00C40C67"/>
    <w:rsid w:val="00C40CBF"/>
    <w:rsid w:val="00C41307"/>
    <w:rsid w:val="00C41AE3"/>
    <w:rsid w:val="00C41C10"/>
    <w:rsid w:val="00C41CA8"/>
    <w:rsid w:val="00C41EDE"/>
    <w:rsid w:val="00C42295"/>
    <w:rsid w:val="00C424DF"/>
    <w:rsid w:val="00C4255E"/>
    <w:rsid w:val="00C42594"/>
    <w:rsid w:val="00C4273E"/>
    <w:rsid w:val="00C4279A"/>
    <w:rsid w:val="00C42D4C"/>
    <w:rsid w:val="00C42EE2"/>
    <w:rsid w:val="00C42F84"/>
    <w:rsid w:val="00C43AB6"/>
    <w:rsid w:val="00C43B59"/>
    <w:rsid w:val="00C43C2B"/>
    <w:rsid w:val="00C440BF"/>
    <w:rsid w:val="00C4412E"/>
    <w:rsid w:val="00C442C5"/>
    <w:rsid w:val="00C445FE"/>
    <w:rsid w:val="00C44949"/>
    <w:rsid w:val="00C44996"/>
    <w:rsid w:val="00C449BB"/>
    <w:rsid w:val="00C449E6"/>
    <w:rsid w:val="00C44B4D"/>
    <w:rsid w:val="00C45006"/>
    <w:rsid w:val="00C450C0"/>
    <w:rsid w:val="00C45162"/>
    <w:rsid w:val="00C4525F"/>
    <w:rsid w:val="00C4555A"/>
    <w:rsid w:val="00C456F9"/>
    <w:rsid w:val="00C4580D"/>
    <w:rsid w:val="00C458DA"/>
    <w:rsid w:val="00C45914"/>
    <w:rsid w:val="00C45DD1"/>
    <w:rsid w:val="00C45E45"/>
    <w:rsid w:val="00C46190"/>
    <w:rsid w:val="00C4628D"/>
    <w:rsid w:val="00C462AB"/>
    <w:rsid w:val="00C46380"/>
    <w:rsid w:val="00C473EE"/>
    <w:rsid w:val="00C475EF"/>
    <w:rsid w:val="00C476AD"/>
    <w:rsid w:val="00C47824"/>
    <w:rsid w:val="00C47A2D"/>
    <w:rsid w:val="00C47A73"/>
    <w:rsid w:val="00C47C53"/>
    <w:rsid w:val="00C501C6"/>
    <w:rsid w:val="00C50253"/>
    <w:rsid w:val="00C509A3"/>
    <w:rsid w:val="00C50A55"/>
    <w:rsid w:val="00C50B03"/>
    <w:rsid w:val="00C50BF3"/>
    <w:rsid w:val="00C50D80"/>
    <w:rsid w:val="00C5103E"/>
    <w:rsid w:val="00C5106E"/>
    <w:rsid w:val="00C5108D"/>
    <w:rsid w:val="00C51140"/>
    <w:rsid w:val="00C513F2"/>
    <w:rsid w:val="00C5146B"/>
    <w:rsid w:val="00C51A47"/>
    <w:rsid w:val="00C51B78"/>
    <w:rsid w:val="00C51C87"/>
    <w:rsid w:val="00C51CE2"/>
    <w:rsid w:val="00C521B6"/>
    <w:rsid w:val="00C521E2"/>
    <w:rsid w:val="00C52278"/>
    <w:rsid w:val="00C523B4"/>
    <w:rsid w:val="00C523E5"/>
    <w:rsid w:val="00C52440"/>
    <w:rsid w:val="00C524B7"/>
    <w:rsid w:val="00C52543"/>
    <w:rsid w:val="00C527A3"/>
    <w:rsid w:val="00C529CD"/>
    <w:rsid w:val="00C52CD7"/>
    <w:rsid w:val="00C53457"/>
    <w:rsid w:val="00C53567"/>
    <w:rsid w:val="00C535EC"/>
    <w:rsid w:val="00C536B7"/>
    <w:rsid w:val="00C537A5"/>
    <w:rsid w:val="00C53822"/>
    <w:rsid w:val="00C53A39"/>
    <w:rsid w:val="00C53BA3"/>
    <w:rsid w:val="00C53C60"/>
    <w:rsid w:val="00C53C8B"/>
    <w:rsid w:val="00C53C96"/>
    <w:rsid w:val="00C54982"/>
    <w:rsid w:val="00C54BD8"/>
    <w:rsid w:val="00C552D3"/>
    <w:rsid w:val="00C556A4"/>
    <w:rsid w:val="00C55701"/>
    <w:rsid w:val="00C5596D"/>
    <w:rsid w:val="00C55994"/>
    <w:rsid w:val="00C55A8C"/>
    <w:rsid w:val="00C55BE9"/>
    <w:rsid w:val="00C55CEA"/>
    <w:rsid w:val="00C56253"/>
    <w:rsid w:val="00C5633F"/>
    <w:rsid w:val="00C5672A"/>
    <w:rsid w:val="00C56780"/>
    <w:rsid w:val="00C56963"/>
    <w:rsid w:val="00C56ACC"/>
    <w:rsid w:val="00C56DE6"/>
    <w:rsid w:val="00C56E39"/>
    <w:rsid w:val="00C570E1"/>
    <w:rsid w:val="00C57513"/>
    <w:rsid w:val="00C57671"/>
    <w:rsid w:val="00C57B98"/>
    <w:rsid w:val="00C57C39"/>
    <w:rsid w:val="00C57DCA"/>
    <w:rsid w:val="00C57FD8"/>
    <w:rsid w:val="00C60258"/>
    <w:rsid w:val="00C607CE"/>
    <w:rsid w:val="00C60888"/>
    <w:rsid w:val="00C60BAF"/>
    <w:rsid w:val="00C60C86"/>
    <w:rsid w:val="00C60C8F"/>
    <w:rsid w:val="00C60D06"/>
    <w:rsid w:val="00C60DA3"/>
    <w:rsid w:val="00C60F82"/>
    <w:rsid w:val="00C610FD"/>
    <w:rsid w:val="00C614C5"/>
    <w:rsid w:val="00C61872"/>
    <w:rsid w:val="00C6194C"/>
    <w:rsid w:val="00C61A20"/>
    <w:rsid w:val="00C61AE1"/>
    <w:rsid w:val="00C61DC5"/>
    <w:rsid w:val="00C62208"/>
    <w:rsid w:val="00C623DC"/>
    <w:rsid w:val="00C626D7"/>
    <w:rsid w:val="00C62772"/>
    <w:rsid w:val="00C6284D"/>
    <w:rsid w:val="00C62BDB"/>
    <w:rsid w:val="00C62F93"/>
    <w:rsid w:val="00C63133"/>
    <w:rsid w:val="00C637B5"/>
    <w:rsid w:val="00C637B7"/>
    <w:rsid w:val="00C63A52"/>
    <w:rsid w:val="00C63AE4"/>
    <w:rsid w:val="00C63D4E"/>
    <w:rsid w:val="00C63D9B"/>
    <w:rsid w:val="00C63E82"/>
    <w:rsid w:val="00C63FC9"/>
    <w:rsid w:val="00C6441B"/>
    <w:rsid w:val="00C644E1"/>
    <w:rsid w:val="00C64579"/>
    <w:rsid w:val="00C647C5"/>
    <w:rsid w:val="00C64E4D"/>
    <w:rsid w:val="00C64E8A"/>
    <w:rsid w:val="00C6585F"/>
    <w:rsid w:val="00C65896"/>
    <w:rsid w:val="00C65999"/>
    <w:rsid w:val="00C65AD3"/>
    <w:rsid w:val="00C65B4A"/>
    <w:rsid w:val="00C65B52"/>
    <w:rsid w:val="00C65BC3"/>
    <w:rsid w:val="00C65DDC"/>
    <w:rsid w:val="00C65E53"/>
    <w:rsid w:val="00C65E78"/>
    <w:rsid w:val="00C66276"/>
    <w:rsid w:val="00C663CF"/>
    <w:rsid w:val="00C66825"/>
    <w:rsid w:val="00C668C3"/>
    <w:rsid w:val="00C66D15"/>
    <w:rsid w:val="00C66DE4"/>
    <w:rsid w:val="00C66FE6"/>
    <w:rsid w:val="00C670C0"/>
    <w:rsid w:val="00C6744F"/>
    <w:rsid w:val="00C67945"/>
    <w:rsid w:val="00C67AEC"/>
    <w:rsid w:val="00C67C10"/>
    <w:rsid w:val="00C70027"/>
    <w:rsid w:val="00C702DD"/>
    <w:rsid w:val="00C70313"/>
    <w:rsid w:val="00C70387"/>
    <w:rsid w:val="00C70456"/>
    <w:rsid w:val="00C704D7"/>
    <w:rsid w:val="00C70691"/>
    <w:rsid w:val="00C7075D"/>
    <w:rsid w:val="00C707A2"/>
    <w:rsid w:val="00C70D5B"/>
    <w:rsid w:val="00C70DF7"/>
    <w:rsid w:val="00C70FD8"/>
    <w:rsid w:val="00C7109C"/>
    <w:rsid w:val="00C710B5"/>
    <w:rsid w:val="00C711C3"/>
    <w:rsid w:val="00C720BB"/>
    <w:rsid w:val="00C721E0"/>
    <w:rsid w:val="00C7266D"/>
    <w:rsid w:val="00C726FF"/>
    <w:rsid w:val="00C728D6"/>
    <w:rsid w:val="00C72AD3"/>
    <w:rsid w:val="00C72EBC"/>
    <w:rsid w:val="00C73170"/>
    <w:rsid w:val="00C7317C"/>
    <w:rsid w:val="00C7326F"/>
    <w:rsid w:val="00C73514"/>
    <w:rsid w:val="00C73693"/>
    <w:rsid w:val="00C73730"/>
    <w:rsid w:val="00C738E1"/>
    <w:rsid w:val="00C73CFE"/>
    <w:rsid w:val="00C73D49"/>
    <w:rsid w:val="00C74265"/>
    <w:rsid w:val="00C74362"/>
    <w:rsid w:val="00C74378"/>
    <w:rsid w:val="00C74705"/>
    <w:rsid w:val="00C7494A"/>
    <w:rsid w:val="00C751AD"/>
    <w:rsid w:val="00C754AC"/>
    <w:rsid w:val="00C75589"/>
    <w:rsid w:val="00C755F8"/>
    <w:rsid w:val="00C75736"/>
    <w:rsid w:val="00C75912"/>
    <w:rsid w:val="00C75D2A"/>
    <w:rsid w:val="00C75DFC"/>
    <w:rsid w:val="00C75EB0"/>
    <w:rsid w:val="00C75FE1"/>
    <w:rsid w:val="00C760AF"/>
    <w:rsid w:val="00C760B3"/>
    <w:rsid w:val="00C76534"/>
    <w:rsid w:val="00C76764"/>
    <w:rsid w:val="00C76860"/>
    <w:rsid w:val="00C76B53"/>
    <w:rsid w:val="00C76BD3"/>
    <w:rsid w:val="00C76C42"/>
    <w:rsid w:val="00C76D5C"/>
    <w:rsid w:val="00C772C9"/>
    <w:rsid w:val="00C77595"/>
    <w:rsid w:val="00C77D3A"/>
    <w:rsid w:val="00C8014A"/>
    <w:rsid w:val="00C80458"/>
    <w:rsid w:val="00C806DC"/>
    <w:rsid w:val="00C80861"/>
    <w:rsid w:val="00C80EDE"/>
    <w:rsid w:val="00C80EF1"/>
    <w:rsid w:val="00C8158A"/>
    <w:rsid w:val="00C8179E"/>
    <w:rsid w:val="00C81966"/>
    <w:rsid w:val="00C81B9D"/>
    <w:rsid w:val="00C81C45"/>
    <w:rsid w:val="00C81E25"/>
    <w:rsid w:val="00C81F16"/>
    <w:rsid w:val="00C81F17"/>
    <w:rsid w:val="00C820B5"/>
    <w:rsid w:val="00C82359"/>
    <w:rsid w:val="00C82791"/>
    <w:rsid w:val="00C827BA"/>
    <w:rsid w:val="00C82C5F"/>
    <w:rsid w:val="00C82DCC"/>
    <w:rsid w:val="00C83172"/>
    <w:rsid w:val="00C83277"/>
    <w:rsid w:val="00C83511"/>
    <w:rsid w:val="00C836D9"/>
    <w:rsid w:val="00C8394B"/>
    <w:rsid w:val="00C83AA6"/>
    <w:rsid w:val="00C83ADE"/>
    <w:rsid w:val="00C83D6A"/>
    <w:rsid w:val="00C83E68"/>
    <w:rsid w:val="00C8402B"/>
    <w:rsid w:val="00C840FB"/>
    <w:rsid w:val="00C84104"/>
    <w:rsid w:val="00C84203"/>
    <w:rsid w:val="00C84428"/>
    <w:rsid w:val="00C84553"/>
    <w:rsid w:val="00C845A0"/>
    <w:rsid w:val="00C8476D"/>
    <w:rsid w:val="00C847BE"/>
    <w:rsid w:val="00C85346"/>
    <w:rsid w:val="00C857D2"/>
    <w:rsid w:val="00C8595A"/>
    <w:rsid w:val="00C85E96"/>
    <w:rsid w:val="00C8609E"/>
    <w:rsid w:val="00C861DA"/>
    <w:rsid w:val="00C863C6"/>
    <w:rsid w:val="00C867AA"/>
    <w:rsid w:val="00C86B29"/>
    <w:rsid w:val="00C86EF4"/>
    <w:rsid w:val="00C86FAC"/>
    <w:rsid w:val="00C87047"/>
    <w:rsid w:val="00C875F9"/>
    <w:rsid w:val="00C876E3"/>
    <w:rsid w:val="00C87766"/>
    <w:rsid w:val="00C87969"/>
    <w:rsid w:val="00C87B5C"/>
    <w:rsid w:val="00C87C23"/>
    <w:rsid w:val="00C87CC4"/>
    <w:rsid w:val="00C87E86"/>
    <w:rsid w:val="00C87ED5"/>
    <w:rsid w:val="00C90065"/>
    <w:rsid w:val="00C900CE"/>
    <w:rsid w:val="00C9019D"/>
    <w:rsid w:val="00C9026C"/>
    <w:rsid w:val="00C90327"/>
    <w:rsid w:val="00C903E7"/>
    <w:rsid w:val="00C90470"/>
    <w:rsid w:val="00C90653"/>
    <w:rsid w:val="00C90666"/>
    <w:rsid w:val="00C90715"/>
    <w:rsid w:val="00C907DF"/>
    <w:rsid w:val="00C907F1"/>
    <w:rsid w:val="00C908D1"/>
    <w:rsid w:val="00C90923"/>
    <w:rsid w:val="00C90AA7"/>
    <w:rsid w:val="00C90AD7"/>
    <w:rsid w:val="00C90BC2"/>
    <w:rsid w:val="00C90C2A"/>
    <w:rsid w:val="00C90CD4"/>
    <w:rsid w:val="00C90D0F"/>
    <w:rsid w:val="00C91018"/>
    <w:rsid w:val="00C9177A"/>
    <w:rsid w:val="00C9192C"/>
    <w:rsid w:val="00C91A59"/>
    <w:rsid w:val="00C91D8C"/>
    <w:rsid w:val="00C91E13"/>
    <w:rsid w:val="00C91EFA"/>
    <w:rsid w:val="00C91F5D"/>
    <w:rsid w:val="00C92126"/>
    <w:rsid w:val="00C92335"/>
    <w:rsid w:val="00C9236A"/>
    <w:rsid w:val="00C92403"/>
    <w:rsid w:val="00C926D6"/>
    <w:rsid w:val="00C92701"/>
    <w:rsid w:val="00C927AF"/>
    <w:rsid w:val="00C927C7"/>
    <w:rsid w:val="00C92813"/>
    <w:rsid w:val="00C9295B"/>
    <w:rsid w:val="00C92B0A"/>
    <w:rsid w:val="00C9369C"/>
    <w:rsid w:val="00C93FFE"/>
    <w:rsid w:val="00C94083"/>
    <w:rsid w:val="00C94100"/>
    <w:rsid w:val="00C94211"/>
    <w:rsid w:val="00C943F5"/>
    <w:rsid w:val="00C945E2"/>
    <w:rsid w:val="00C94669"/>
    <w:rsid w:val="00C94768"/>
    <w:rsid w:val="00C94A0F"/>
    <w:rsid w:val="00C94ADA"/>
    <w:rsid w:val="00C94C4B"/>
    <w:rsid w:val="00C94D43"/>
    <w:rsid w:val="00C94D96"/>
    <w:rsid w:val="00C94F5F"/>
    <w:rsid w:val="00C94FFA"/>
    <w:rsid w:val="00C9501D"/>
    <w:rsid w:val="00C9522A"/>
    <w:rsid w:val="00C954A3"/>
    <w:rsid w:val="00C95522"/>
    <w:rsid w:val="00C95796"/>
    <w:rsid w:val="00C9583A"/>
    <w:rsid w:val="00C9601D"/>
    <w:rsid w:val="00C960D7"/>
    <w:rsid w:val="00C9611F"/>
    <w:rsid w:val="00C96650"/>
    <w:rsid w:val="00C9668B"/>
    <w:rsid w:val="00C96948"/>
    <w:rsid w:val="00C96D67"/>
    <w:rsid w:val="00C96F5B"/>
    <w:rsid w:val="00C970EA"/>
    <w:rsid w:val="00C972F3"/>
    <w:rsid w:val="00C97565"/>
    <w:rsid w:val="00C97643"/>
    <w:rsid w:val="00C9765C"/>
    <w:rsid w:val="00C97673"/>
    <w:rsid w:val="00C97773"/>
    <w:rsid w:val="00C977AF"/>
    <w:rsid w:val="00C97820"/>
    <w:rsid w:val="00C97A51"/>
    <w:rsid w:val="00C97CE4"/>
    <w:rsid w:val="00C97E71"/>
    <w:rsid w:val="00C97F6D"/>
    <w:rsid w:val="00C97FB4"/>
    <w:rsid w:val="00CA00C8"/>
    <w:rsid w:val="00CA023B"/>
    <w:rsid w:val="00CA0498"/>
    <w:rsid w:val="00CA059B"/>
    <w:rsid w:val="00CA05B2"/>
    <w:rsid w:val="00CA0835"/>
    <w:rsid w:val="00CA0920"/>
    <w:rsid w:val="00CA09A8"/>
    <w:rsid w:val="00CA0B64"/>
    <w:rsid w:val="00CA0C80"/>
    <w:rsid w:val="00CA0F6C"/>
    <w:rsid w:val="00CA119A"/>
    <w:rsid w:val="00CA1231"/>
    <w:rsid w:val="00CA15AD"/>
    <w:rsid w:val="00CA1872"/>
    <w:rsid w:val="00CA1980"/>
    <w:rsid w:val="00CA1E8A"/>
    <w:rsid w:val="00CA278B"/>
    <w:rsid w:val="00CA2A78"/>
    <w:rsid w:val="00CA2AB1"/>
    <w:rsid w:val="00CA2AE9"/>
    <w:rsid w:val="00CA2EA4"/>
    <w:rsid w:val="00CA3120"/>
    <w:rsid w:val="00CA31A0"/>
    <w:rsid w:val="00CA334C"/>
    <w:rsid w:val="00CA358F"/>
    <w:rsid w:val="00CA371D"/>
    <w:rsid w:val="00CA3930"/>
    <w:rsid w:val="00CA3BA8"/>
    <w:rsid w:val="00CA3CFE"/>
    <w:rsid w:val="00CA42B7"/>
    <w:rsid w:val="00CA42CC"/>
    <w:rsid w:val="00CA4416"/>
    <w:rsid w:val="00CA4566"/>
    <w:rsid w:val="00CA4B71"/>
    <w:rsid w:val="00CA4B78"/>
    <w:rsid w:val="00CA4DDF"/>
    <w:rsid w:val="00CA5062"/>
    <w:rsid w:val="00CA526F"/>
    <w:rsid w:val="00CA544E"/>
    <w:rsid w:val="00CA565B"/>
    <w:rsid w:val="00CA5902"/>
    <w:rsid w:val="00CA599B"/>
    <w:rsid w:val="00CA5B0A"/>
    <w:rsid w:val="00CA5BB2"/>
    <w:rsid w:val="00CA5C3A"/>
    <w:rsid w:val="00CA5FCB"/>
    <w:rsid w:val="00CA6091"/>
    <w:rsid w:val="00CA6228"/>
    <w:rsid w:val="00CA6316"/>
    <w:rsid w:val="00CA657E"/>
    <w:rsid w:val="00CA66F8"/>
    <w:rsid w:val="00CA6703"/>
    <w:rsid w:val="00CA6A90"/>
    <w:rsid w:val="00CA6FF2"/>
    <w:rsid w:val="00CA734A"/>
    <w:rsid w:val="00CA734B"/>
    <w:rsid w:val="00CA764A"/>
    <w:rsid w:val="00CA7654"/>
    <w:rsid w:val="00CA76D9"/>
    <w:rsid w:val="00CA778B"/>
    <w:rsid w:val="00CA7FA3"/>
    <w:rsid w:val="00CB009C"/>
    <w:rsid w:val="00CB015E"/>
    <w:rsid w:val="00CB0429"/>
    <w:rsid w:val="00CB0449"/>
    <w:rsid w:val="00CB0A5C"/>
    <w:rsid w:val="00CB0F2C"/>
    <w:rsid w:val="00CB102C"/>
    <w:rsid w:val="00CB1104"/>
    <w:rsid w:val="00CB1174"/>
    <w:rsid w:val="00CB12AB"/>
    <w:rsid w:val="00CB166E"/>
    <w:rsid w:val="00CB187C"/>
    <w:rsid w:val="00CB2565"/>
    <w:rsid w:val="00CB2632"/>
    <w:rsid w:val="00CB2C67"/>
    <w:rsid w:val="00CB2F20"/>
    <w:rsid w:val="00CB2FCD"/>
    <w:rsid w:val="00CB36F4"/>
    <w:rsid w:val="00CB379F"/>
    <w:rsid w:val="00CB3C49"/>
    <w:rsid w:val="00CB3D5E"/>
    <w:rsid w:val="00CB3E6E"/>
    <w:rsid w:val="00CB40FD"/>
    <w:rsid w:val="00CB4368"/>
    <w:rsid w:val="00CB4578"/>
    <w:rsid w:val="00CB4630"/>
    <w:rsid w:val="00CB4708"/>
    <w:rsid w:val="00CB4825"/>
    <w:rsid w:val="00CB5035"/>
    <w:rsid w:val="00CB51CF"/>
    <w:rsid w:val="00CB52E1"/>
    <w:rsid w:val="00CB52E8"/>
    <w:rsid w:val="00CB53F3"/>
    <w:rsid w:val="00CB54B9"/>
    <w:rsid w:val="00CB555D"/>
    <w:rsid w:val="00CB5667"/>
    <w:rsid w:val="00CB56DB"/>
    <w:rsid w:val="00CB57A4"/>
    <w:rsid w:val="00CB5922"/>
    <w:rsid w:val="00CB59D9"/>
    <w:rsid w:val="00CB5A19"/>
    <w:rsid w:val="00CB5ADE"/>
    <w:rsid w:val="00CB5B27"/>
    <w:rsid w:val="00CB5C30"/>
    <w:rsid w:val="00CB5CA0"/>
    <w:rsid w:val="00CB5D66"/>
    <w:rsid w:val="00CB5D6A"/>
    <w:rsid w:val="00CB5F5E"/>
    <w:rsid w:val="00CB60D7"/>
    <w:rsid w:val="00CB6293"/>
    <w:rsid w:val="00CB63BF"/>
    <w:rsid w:val="00CB680B"/>
    <w:rsid w:val="00CB69B2"/>
    <w:rsid w:val="00CB6A15"/>
    <w:rsid w:val="00CB6AF3"/>
    <w:rsid w:val="00CB6C13"/>
    <w:rsid w:val="00CB6CCD"/>
    <w:rsid w:val="00CB6D00"/>
    <w:rsid w:val="00CB6DC9"/>
    <w:rsid w:val="00CB7048"/>
    <w:rsid w:val="00CB706C"/>
    <w:rsid w:val="00CB757F"/>
    <w:rsid w:val="00CB79EE"/>
    <w:rsid w:val="00CC0072"/>
    <w:rsid w:val="00CC0095"/>
    <w:rsid w:val="00CC0281"/>
    <w:rsid w:val="00CC0296"/>
    <w:rsid w:val="00CC02C0"/>
    <w:rsid w:val="00CC03AF"/>
    <w:rsid w:val="00CC07A2"/>
    <w:rsid w:val="00CC0BFA"/>
    <w:rsid w:val="00CC0D06"/>
    <w:rsid w:val="00CC0E23"/>
    <w:rsid w:val="00CC1056"/>
    <w:rsid w:val="00CC10E1"/>
    <w:rsid w:val="00CC14C4"/>
    <w:rsid w:val="00CC14E7"/>
    <w:rsid w:val="00CC17BC"/>
    <w:rsid w:val="00CC182A"/>
    <w:rsid w:val="00CC1903"/>
    <w:rsid w:val="00CC1AF0"/>
    <w:rsid w:val="00CC1CD2"/>
    <w:rsid w:val="00CC1D53"/>
    <w:rsid w:val="00CC222A"/>
    <w:rsid w:val="00CC2B8B"/>
    <w:rsid w:val="00CC2FBD"/>
    <w:rsid w:val="00CC33F0"/>
    <w:rsid w:val="00CC34C9"/>
    <w:rsid w:val="00CC3729"/>
    <w:rsid w:val="00CC3843"/>
    <w:rsid w:val="00CC3BE7"/>
    <w:rsid w:val="00CC3C3B"/>
    <w:rsid w:val="00CC3CC3"/>
    <w:rsid w:val="00CC3FF9"/>
    <w:rsid w:val="00CC40C9"/>
    <w:rsid w:val="00CC40DD"/>
    <w:rsid w:val="00CC4195"/>
    <w:rsid w:val="00CC4260"/>
    <w:rsid w:val="00CC43BD"/>
    <w:rsid w:val="00CC45D2"/>
    <w:rsid w:val="00CC45D7"/>
    <w:rsid w:val="00CC474B"/>
    <w:rsid w:val="00CC49C1"/>
    <w:rsid w:val="00CC4A9C"/>
    <w:rsid w:val="00CC4F45"/>
    <w:rsid w:val="00CC506C"/>
    <w:rsid w:val="00CC525A"/>
    <w:rsid w:val="00CC52EA"/>
    <w:rsid w:val="00CC533D"/>
    <w:rsid w:val="00CC54F3"/>
    <w:rsid w:val="00CC5536"/>
    <w:rsid w:val="00CC5747"/>
    <w:rsid w:val="00CC5791"/>
    <w:rsid w:val="00CC652D"/>
    <w:rsid w:val="00CC67A5"/>
    <w:rsid w:val="00CC69EB"/>
    <w:rsid w:val="00CC6C54"/>
    <w:rsid w:val="00CC6F3E"/>
    <w:rsid w:val="00CC6F5B"/>
    <w:rsid w:val="00CC70E6"/>
    <w:rsid w:val="00CC74AD"/>
    <w:rsid w:val="00CC7586"/>
    <w:rsid w:val="00CC7776"/>
    <w:rsid w:val="00CC78BC"/>
    <w:rsid w:val="00CC78E5"/>
    <w:rsid w:val="00CC78F5"/>
    <w:rsid w:val="00CC7A2D"/>
    <w:rsid w:val="00CC7B53"/>
    <w:rsid w:val="00CC7B7D"/>
    <w:rsid w:val="00CC7C3D"/>
    <w:rsid w:val="00CC7D0B"/>
    <w:rsid w:val="00CC7DC8"/>
    <w:rsid w:val="00CC7DFE"/>
    <w:rsid w:val="00CC7EDD"/>
    <w:rsid w:val="00CD0026"/>
    <w:rsid w:val="00CD02B1"/>
    <w:rsid w:val="00CD04B5"/>
    <w:rsid w:val="00CD0701"/>
    <w:rsid w:val="00CD0747"/>
    <w:rsid w:val="00CD077F"/>
    <w:rsid w:val="00CD097C"/>
    <w:rsid w:val="00CD0B2F"/>
    <w:rsid w:val="00CD0D68"/>
    <w:rsid w:val="00CD0E4C"/>
    <w:rsid w:val="00CD0FDD"/>
    <w:rsid w:val="00CD1A12"/>
    <w:rsid w:val="00CD1D00"/>
    <w:rsid w:val="00CD1D40"/>
    <w:rsid w:val="00CD1DE8"/>
    <w:rsid w:val="00CD1F22"/>
    <w:rsid w:val="00CD20F6"/>
    <w:rsid w:val="00CD22FE"/>
    <w:rsid w:val="00CD243A"/>
    <w:rsid w:val="00CD250D"/>
    <w:rsid w:val="00CD28CD"/>
    <w:rsid w:val="00CD2BBF"/>
    <w:rsid w:val="00CD3072"/>
    <w:rsid w:val="00CD3226"/>
    <w:rsid w:val="00CD34F0"/>
    <w:rsid w:val="00CD38B4"/>
    <w:rsid w:val="00CD3989"/>
    <w:rsid w:val="00CD3994"/>
    <w:rsid w:val="00CD3B40"/>
    <w:rsid w:val="00CD3B59"/>
    <w:rsid w:val="00CD411C"/>
    <w:rsid w:val="00CD42ED"/>
    <w:rsid w:val="00CD46C2"/>
    <w:rsid w:val="00CD48B3"/>
    <w:rsid w:val="00CD496F"/>
    <w:rsid w:val="00CD4AF9"/>
    <w:rsid w:val="00CD4B5A"/>
    <w:rsid w:val="00CD4B60"/>
    <w:rsid w:val="00CD4BFF"/>
    <w:rsid w:val="00CD4E51"/>
    <w:rsid w:val="00CD4FA9"/>
    <w:rsid w:val="00CD5055"/>
    <w:rsid w:val="00CD5593"/>
    <w:rsid w:val="00CD58FC"/>
    <w:rsid w:val="00CD5AC4"/>
    <w:rsid w:val="00CD5C8A"/>
    <w:rsid w:val="00CD5F2B"/>
    <w:rsid w:val="00CD5FE3"/>
    <w:rsid w:val="00CD621F"/>
    <w:rsid w:val="00CD628E"/>
    <w:rsid w:val="00CD62D0"/>
    <w:rsid w:val="00CD645A"/>
    <w:rsid w:val="00CD64CC"/>
    <w:rsid w:val="00CD66D5"/>
    <w:rsid w:val="00CD6716"/>
    <w:rsid w:val="00CD6AD3"/>
    <w:rsid w:val="00CD6B1F"/>
    <w:rsid w:val="00CD6B93"/>
    <w:rsid w:val="00CD6D44"/>
    <w:rsid w:val="00CD6F21"/>
    <w:rsid w:val="00CD6F9E"/>
    <w:rsid w:val="00CD7120"/>
    <w:rsid w:val="00CD71B8"/>
    <w:rsid w:val="00CD75A9"/>
    <w:rsid w:val="00CD75E7"/>
    <w:rsid w:val="00CD7764"/>
    <w:rsid w:val="00CD7CEA"/>
    <w:rsid w:val="00CD7D92"/>
    <w:rsid w:val="00CD7E5C"/>
    <w:rsid w:val="00CE03A2"/>
    <w:rsid w:val="00CE04DD"/>
    <w:rsid w:val="00CE054B"/>
    <w:rsid w:val="00CE0727"/>
    <w:rsid w:val="00CE0A0A"/>
    <w:rsid w:val="00CE0A98"/>
    <w:rsid w:val="00CE0E64"/>
    <w:rsid w:val="00CE0F2B"/>
    <w:rsid w:val="00CE0FE5"/>
    <w:rsid w:val="00CE1000"/>
    <w:rsid w:val="00CE1303"/>
    <w:rsid w:val="00CE1392"/>
    <w:rsid w:val="00CE1645"/>
    <w:rsid w:val="00CE17F6"/>
    <w:rsid w:val="00CE1AAA"/>
    <w:rsid w:val="00CE1E7A"/>
    <w:rsid w:val="00CE20B5"/>
    <w:rsid w:val="00CE212D"/>
    <w:rsid w:val="00CE214D"/>
    <w:rsid w:val="00CE251F"/>
    <w:rsid w:val="00CE25F8"/>
    <w:rsid w:val="00CE2668"/>
    <w:rsid w:val="00CE2698"/>
    <w:rsid w:val="00CE289A"/>
    <w:rsid w:val="00CE28B3"/>
    <w:rsid w:val="00CE2B73"/>
    <w:rsid w:val="00CE2CCE"/>
    <w:rsid w:val="00CE2EF0"/>
    <w:rsid w:val="00CE31EB"/>
    <w:rsid w:val="00CE3305"/>
    <w:rsid w:val="00CE3380"/>
    <w:rsid w:val="00CE34CA"/>
    <w:rsid w:val="00CE36DF"/>
    <w:rsid w:val="00CE3749"/>
    <w:rsid w:val="00CE3C5A"/>
    <w:rsid w:val="00CE3C8E"/>
    <w:rsid w:val="00CE3EEA"/>
    <w:rsid w:val="00CE4288"/>
    <w:rsid w:val="00CE490A"/>
    <w:rsid w:val="00CE4A8D"/>
    <w:rsid w:val="00CE4A8F"/>
    <w:rsid w:val="00CE4B12"/>
    <w:rsid w:val="00CE4BEE"/>
    <w:rsid w:val="00CE4EBD"/>
    <w:rsid w:val="00CE51DA"/>
    <w:rsid w:val="00CE5218"/>
    <w:rsid w:val="00CE5284"/>
    <w:rsid w:val="00CE546C"/>
    <w:rsid w:val="00CE55D8"/>
    <w:rsid w:val="00CE561B"/>
    <w:rsid w:val="00CE5A7E"/>
    <w:rsid w:val="00CE5C27"/>
    <w:rsid w:val="00CE5CB6"/>
    <w:rsid w:val="00CE5CD9"/>
    <w:rsid w:val="00CE6288"/>
    <w:rsid w:val="00CE6363"/>
    <w:rsid w:val="00CE658E"/>
    <w:rsid w:val="00CE65AD"/>
    <w:rsid w:val="00CE68A5"/>
    <w:rsid w:val="00CE6928"/>
    <w:rsid w:val="00CE69D3"/>
    <w:rsid w:val="00CE6A4A"/>
    <w:rsid w:val="00CE6CEF"/>
    <w:rsid w:val="00CE6EB5"/>
    <w:rsid w:val="00CE6FE4"/>
    <w:rsid w:val="00CE7068"/>
    <w:rsid w:val="00CE70AC"/>
    <w:rsid w:val="00CE7226"/>
    <w:rsid w:val="00CE7399"/>
    <w:rsid w:val="00CE74A8"/>
    <w:rsid w:val="00CE757E"/>
    <w:rsid w:val="00CE7694"/>
    <w:rsid w:val="00CE78E3"/>
    <w:rsid w:val="00CE7DEB"/>
    <w:rsid w:val="00CE7DFC"/>
    <w:rsid w:val="00CF016E"/>
    <w:rsid w:val="00CF039A"/>
    <w:rsid w:val="00CF03D4"/>
    <w:rsid w:val="00CF061D"/>
    <w:rsid w:val="00CF06BB"/>
    <w:rsid w:val="00CF081E"/>
    <w:rsid w:val="00CF0B47"/>
    <w:rsid w:val="00CF107E"/>
    <w:rsid w:val="00CF1083"/>
    <w:rsid w:val="00CF10CE"/>
    <w:rsid w:val="00CF10DF"/>
    <w:rsid w:val="00CF1109"/>
    <w:rsid w:val="00CF170A"/>
    <w:rsid w:val="00CF182F"/>
    <w:rsid w:val="00CF18D3"/>
    <w:rsid w:val="00CF1969"/>
    <w:rsid w:val="00CF19A8"/>
    <w:rsid w:val="00CF19D0"/>
    <w:rsid w:val="00CF1EC4"/>
    <w:rsid w:val="00CF1EC8"/>
    <w:rsid w:val="00CF2018"/>
    <w:rsid w:val="00CF2106"/>
    <w:rsid w:val="00CF2320"/>
    <w:rsid w:val="00CF2479"/>
    <w:rsid w:val="00CF2602"/>
    <w:rsid w:val="00CF2B9D"/>
    <w:rsid w:val="00CF2C26"/>
    <w:rsid w:val="00CF31CD"/>
    <w:rsid w:val="00CF3282"/>
    <w:rsid w:val="00CF34C0"/>
    <w:rsid w:val="00CF3A0E"/>
    <w:rsid w:val="00CF3A1D"/>
    <w:rsid w:val="00CF3B87"/>
    <w:rsid w:val="00CF3D84"/>
    <w:rsid w:val="00CF3E64"/>
    <w:rsid w:val="00CF3EA7"/>
    <w:rsid w:val="00CF4201"/>
    <w:rsid w:val="00CF42D5"/>
    <w:rsid w:val="00CF4432"/>
    <w:rsid w:val="00CF489D"/>
    <w:rsid w:val="00CF516F"/>
    <w:rsid w:val="00CF517A"/>
    <w:rsid w:val="00CF570F"/>
    <w:rsid w:val="00CF59BD"/>
    <w:rsid w:val="00CF5C7B"/>
    <w:rsid w:val="00CF5E3D"/>
    <w:rsid w:val="00CF5F27"/>
    <w:rsid w:val="00CF5F47"/>
    <w:rsid w:val="00CF6016"/>
    <w:rsid w:val="00CF6345"/>
    <w:rsid w:val="00CF6CBF"/>
    <w:rsid w:val="00CF7465"/>
    <w:rsid w:val="00CF747F"/>
    <w:rsid w:val="00CF7674"/>
    <w:rsid w:val="00CF771F"/>
    <w:rsid w:val="00CF782A"/>
    <w:rsid w:val="00CF7870"/>
    <w:rsid w:val="00CF7BC1"/>
    <w:rsid w:val="00CF7C42"/>
    <w:rsid w:val="00CF7DE3"/>
    <w:rsid w:val="00CF7F27"/>
    <w:rsid w:val="00D00010"/>
    <w:rsid w:val="00D00075"/>
    <w:rsid w:val="00D001D3"/>
    <w:rsid w:val="00D00596"/>
    <w:rsid w:val="00D00828"/>
    <w:rsid w:val="00D00886"/>
    <w:rsid w:val="00D009E8"/>
    <w:rsid w:val="00D0118F"/>
    <w:rsid w:val="00D012BD"/>
    <w:rsid w:val="00D013F0"/>
    <w:rsid w:val="00D01594"/>
    <w:rsid w:val="00D0167A"/>
    <w:rsid w:val="00D019A9"/>
    <w:rsid w:val="00D01A5A"/>
    <w:rsid w:val="00D01A95"/>
    <w:rsid w:val="00D01C22"/>
    <w:rsid w:val="00D01F56"/>
    <w:rsid w:val="00D020C7"/>
    <w:rsid w:val="00D025E7"/>
    <w:rsid w:val="00D02A65"/>
    <w:rsid w:val="00D02B2F"/>
    <w:rsid w:val="00D02D57"/>
    <w:rsid w:val="00D02DEB"/>
    <w:rsid w:val="00D030E2"/>
    <w:rsid w:val="00D03250"/>
    <w:rsid w:val="00D03399"/>
    <w:rsid w:val="00D0376B"/>
    <w:rsid w:val="00D0395B"/>
    <w:rsid w:val="00D03C2A"/>
    <w:rsid w:val="00D03D57"/>
    <w:rsid w:val="00D03E48"/>
    <w:rsid w:val="00D03EF0"/>
    <w:rsid w:val="00D03F96"/>
    <w:rsid w:val="00D0437C"/>
    <w:rsid w:val="00D046C9"/>
    <w:rsid w:val="00D048C8"/>
    <w:rsid w:val="00D04AF7"/>
    <w:rsid w:val="00D04C88"/>
    <w:rsid w:val="00D04FC5"/>
    <w:rsid w:val="00D0500F"/>
    <w:rsid w:val="00D05234"/>
    <w:rsid w:val="00D05516"/>
    <w:rsid w:val="00D05559"/>
    <w:rsid w:val="00D0591D"/>
    <w:rsid w:val="00D05A39"/>
    <w:rsid w:val="00D05C0E"/>
    <w:rsid w:val="00D05C7E"/>
    <w:rsid w:val="00D05DB9"/>
    <w:rsid w:val="00D064B6"/>
    <w:rsid w:val="00D067D5"/>
    <w:rsid w:val="00D068A9"/>
    <w:rsid w:val="00D06D1B"/>
    <w:rsid w:val="00D06D5F"/>
    <w:rsid w:val="00D070D7"/>
    <w:rsid w:val="00D0756F"/>
    <w:rsid w:val="00D078AF"/>
    <w:rsid w:val="00D07A40"/>
    <w:rsid w:val="00D07B12"/>
    <w:rsid w:val="00D07CC5"/>
    <w:rsid w:val="00D07D67"/>
    <w:rsid w:val="00D07FC8"/>
    <w:rsid w:val="00D102B8"/>
    <w:rsid w:val="00D10374"/>
    <w:rsid w:val="00D103B9"/>
    <w:rsid w:val="00D103E2"/>
    <w:rsid w:val="00D103EC"/>
    <w:rsid w:val="00D10770"/>
    <w:rsid w:val="00D108DD"/>
    <w:rsid w:val="00D10908"/>
    <w:rsid w:val="00D10D5F"/>
    <w:rsid w:val="00D10F38"/>
    <w:rsid w:val="00D113F8"/>
    <w:rsid w:val="00D1188F"/>
    <w:rsid w:val="00D11D72"/>
    <w:rsid w:val="00D11DFD"/>
    <w:rsid w:val="00D1212E"/>
    <w:rsid w:val="00D1271F"/>
    <w:rsid w:val="00D12788"/>
    <w:rsid w:val="00D12B28"/>
    <w:rsid w:val="00D12F09"/>
    <w:rsid w:val="00D1322C"/>
    <w:rsid w:val="00D13442"/>
    <w:rsid w:val="00D134E1"/>
    <w:rsid w:val="00D1360C"/>
    <w:rsid w:val="00D13632"/>
    <w:rsid w:val="00D138FC"/>
    <w:rsid w:val="00D13A33"/>
    <w:rsid w:val="00D13BED"/>
    <w:rsid w:val="00D1426B"/>
    <w:rsid w:val="00D142F8"/>
    <w:rsid w:val="00D14403"/>
    <w:rsid w:val="00D14438"/>
    <w:rsid w:val="00D14483"/>
    <w:rsid w:val="00D147CC"/>
    <w:rsid w:val="00D14867"/>
    <w:rsid w:val="00D1498A"/>
    <w:rsid w:val="00D14B96"/>
    <w:rsid w:val="00D14DE0"/>
    <w:rsid w:val="00D14E04"/>
    <w:rsid w:val="00D14F9B"/>
    <w:rsid w:val="00D14F9D"/>
    <w:rsid w:val="00D15223"/>
    <w:rsid w:val="00D15434"/>
    <w:rsid w:val="00D157EC"/>
    <w:rsid w:val="00D158A2"/>
    <w:rsid w:val="00D159BE"/>
    <w:rsid w:val="00D15A34"/>
    <w:rsid w:val="00D15D3C"/>
    <w:rsid w:val="00D15E4D"/>
    <w:rsid w:val="00D15EB5"/>
    <w:rsid w:val="00D1618D"/>
    <w:rsid w:val="00D16246"/>
    <w:rsid w:val="00D1627C"/>
    <w:rsid w:val="00D162C7"/>
    <w:rsid w:val="00D169AD"/>
    <w:rsid w:val="00D16A6B"/>
    <w:rsid w:val="00D16F48"/>
    <w:rsid w:val="00D17366"/>
    <w:rsid w:val="00D17398"/>
    <w:rsid w:val="00D1795F"/>
    <w:rsid w:val="00D179E5"/>
    <w:rsid w:val="00D17A92"/>
    <w:rsid w:val="00D17C61"/>
    <w:rsid w:val="00D17D19"/>
    <w:rsid w:val="00D200D0"/>
    <w:rsid w:val="00D203D8"/>
    <w:rsid w:val="00D2051D"/>
    <w:rsid w:val="00D20818"/>
    <w:rsid w:val="00D20C5E"/>
    <w:rsid w:val="00D20CA7"/>
    <w:rsid w:val="00D212A3"/>
    <w:rsid w:val="00D213D3"/>
    <w:rsid w:val="00D21554"/>
    <w:rsid w:val="00D215F6"/>
    <w:rsid w:val="00D217B8"/>
    <w:rsid w:val="00D21AB2"/>
    <w:rsid w:val="00D21CB8"/>
    <w:rsid w:val="00D21FA7"/>
    <w:rsid w:val="00D225E7"/>
    <w:rsid w:val="00D22765"/>
    <w:rsid w:val="00D22952"/>
    <w:rsid w:val="00D22A05"/>
    <w:rsid w:val="00D22D39"/>
    <w:rsid w:val="00D22E86"/>
    <w:rsid w:val="00D237C6"/>
    <w:rsid w:val="00D239B9"/>
    <w:rsid w:val="00D23EA2"/>
    <w:rsid w:val="00D24034"/>
    <w:rsid w:val="00D24163"/>
    <w:rsid w:val="00D246B9"/>
    <w:rsid w:val="00D249A8"/>
    <w:rsid w:val="00D24C09"/>
    <w:rsid w:val="00D24DE1"/>
    <w:rsid w:val="00D250B0"/>
    <w:rsid w:val="00D255F0"/>
    <w:rsid w:val="00D255F2"/>
    <w:rsid w:val="00D258B3"/>
    <w:rsid w:val="00D25B02"/>
    <w:rsid w:val="00D25B38"/>
    <w:rsid w:val="00D25BEE"/>
    <w:rsid w:val="00D25DE6"/>
    <w:rsid w:val="00D2655A"/>
    <w:rsid w:val="00D265CB"/>
    <w:rsid w:val="00D26865"/>
    <w:rsid w:val="00D268A1"/>
    <w:rsid w:val="00D26BC5"/>
    <w:rsid w:val="00D26E72"/>
    <w:rsid w:val="00D26F29"/>
    <w:rsid w:val="00D27082"/>
    <w:rsid w:val="00D27562"/>
    <w:rsid w:val="00D277B3"/>
    <w:rsid w:val="00D277BF"/>
    <w:rsid w:val="00D301FC"/>
    <w:rsid w:val="00D303E3"/>
    <w:rsid w:val="00D3040C"/>
    <w:rsid w:val="00D3041E"/>
    <w:rsid w:val="00D30B9F"/>
    <w:rsid w:val="00D30CD9"/>
    <w:rsid w:val="00D30D08"/>
    <w:rsid w:val="00D30D5D"/>
    <w:rsid w:val="00D30F59"/>
    <w:rsid w:val="00D3155A"/>
    <w:rsid w:val="00D316D2"/>
    <w:rsid w:val="00D316D8"/>
    <w:rsid w:val="00D3174E"/>
    <w:rsid w:val="00D3181A"/>
    <w:rsid w:val="00D31AA1"/>
    <w:rsid w:val="00D31B0E"/>
    <w:rsid w:val="00D31D3C"/>
    <w:rsid w:val="00D32117"/>
    <w:rsid w:val="00D321E1"/>
    <w:rsid w:val="00D3283F"/>
    <w:rsid w:val="00D32A1F"/>
    <w:rsid w:val="00D32A5A"/>
    <w:rsid w:val="00D33029"/>
    <w:rsid w:val="00D33A4F"/>
    <w:rsid w:val="00D33DFC"/>
    <w:rsid w:val="00D3446F"/>
    <w:rsid w:val="00D34472"/>
    <w:rsid w:val="00D345FA"/>
    <w:rsid w:val="00D34999"/>
    <w:rsid w:val="00D34DCC"/>
    <w:rsid w:val="00D350CF"/>
    <w:rsid w:val="00D35261"/>
    <w:rsid w:val="00D353D7"/>
    <w:rsid w:val="00D35462"/>
    <w:rsid w:val="00D35540"/>
    <w:rsid w:val="00D35992"/>
    <w:rsid w:val="00D35DF9"/>
    <w:rsid w:val="00D35FE4"/>
    <w:rsid w:val="00D3611E"/>
    <w:rsid w:val="00D36A4E"/>
    <w:rsid w:val="00D36BE0"/>
    <w:rsid w:val="00D36C6A"/>
    <w:rsid w:val="00D36CCA"/>
    <w:rsid w:val="00D36FD3"/>
    <w:rsid w:val="00D372C6"/>
    <w:rsid w:val="00D373C9"/>
    <w:rsid w:val="00D37411"/>
    <w:rsid w:val="00D37931"/>
    <w:rsid w:val="00D37E81"/>
    <w:rsid w:val="00D40596"/>
    <w:rsid w:val="00D406F5"/>
    <w:rsid w:val="00D4086A"/>
    <w:rsid w:val="00D409E7"/>
    <w:rsid w:val="00D40A20"/>
    <w:rsid w:val="00D40A61"/>
    <w:rsid w:val="00D40BCE"/>
    <w:rsid w:val="00D40ED7"/>
    <w:rsid w:val="00D41277"/>
    <w:rsid w:val="00D412AB"/>
    <w:rsid w:val="00D417F5"/>
    <w:rsid w:val="00D41C21"/>
    <w:rsid w:val="00D41DA8"/>
    <w:rsid w:val="00D42499"/>
    <w:rsid w:val="00D424B4"/>
    <w:rsid w:val="00D428DC"/>
    <w:rsid w:val="00D428ED"/>
    <w:rsid w:val="00D42B33"/>
    <w:rsid w:val="00D42C04"/>
    <w:rsid w:val="00D42C93"/>
    <w:rsid w:val="00D42CF8"/>
    <w:rsid w:val="00D42D86"/>
    <w:rsid w:val="00D43273"/>
    <w:rsid w:val="00D43455"/>
    <w:rsid w:val="00D43485"/>
    <w:rsid w:val="00D436C9"/>
    <w:rsid w:val="00D43AB9"/>
    <w:rsid w:val="00D43F09"/>
    <w:rsid w:val="00D43FA9"/>
    <w:rsid w:val="00D4401E"/>
    <w:rsid w:val="00D44244"/>
    <w:rsid w:val="00D44829"/>
    <w:rsid w:val="00D449C4"/>
    <w:rsid w:val="00D45678"/>
    <w:rsid w:val="00D45780"/>
    <w:rsid w:val="00D4589A"/>
    <w:rsid w:val="00D459DF"/>
    <w:rsid w:val="00D45B31"/>
    <w:rsid w:val="00D45BDE"/>
    <w:rsid w:val="00D45D05"/>
    <w:rsid w:val="00D45D22"/>
    <w:rsid w:val="00D45D51"/>
    <w:rsid w:val="00D45D84"/>
    <w:rsid w:val="00D45EEE"/>
    <w:rsid w:val="00D45FFE"/>
    <w:rsid w:val="00D4612A"/>
    <w:rsid w:val="00D461E0"/>
    <w:rsid w:val="00D462A8"/>
    <w:rsid w:val="00D462DC"/>
    <w:rsid w:val="00D462DE"/>
    <w:rsid w:val="00D467AC"/>
    <w:rsid w:val="00D46A53"/>
    <w:rsid w:val="00D46FF3"/>
    <w:rsid w:val="00D4716D"/>
    <w:rsid w:val="00D473B3"/>
    <w:rsid w:val="00D473FE"/>
    <w:rsid w:val="00D4757E"/>
    <w:rsid w:val="00D475B0"/>
    <w:rsid w:val="00D47622"/>
    <w:rsid w:val="00D47C35"/>
    <w:rsid w:val="00D47C78"/>
    <w:rsid w:val="00D47DA2"/>
    <w:rsid w:val="00D47E6C"/>
    <w:rsid w:val="00D47E9E"/>
    <w:rsid w:val="00D47F17"/>
    <w:rsid w:val="00D5020A"/>
    <w:rsid w:val="00D504FB"/>
    <w:rsid w:val="00D50764"/>
    <w:rsid w:val="00D507D6"/>
    <w:rsid w:val="00D50880"/>
    <w:rsid w:val="00D50A09"/>
    <w:rsid w:val="00D50C3B"/>
    <w:rsid w:val="00D50FFD"/>
    <w:rsid w:val="00D51324"/>
    <w:rsid w:val="00D515BC"/>
    <w:rsid w:val="00D51611"/>
    <w:rsid w:val="00D5191A"/>
    <w:rsid w:val="00D519AA"/>
    <w:rsid w:val="00D51A3B"/>
    <w:rsid w:val="00D51E32"/>
    <w:rsid w:val="00D51E88"/>
    <w:rsid w:val="00D51EB3"/>
    <w:rsid w:val="00D521F6"/>
    <w:rsid w:val="00D52362"/>
    <w:rsid w:val="00D5262B"/>
    <w:rsid w:val="00D52672"/>
    <w:rsid w:val="00D52BB1"/>
    <w:rsid w:val="00D52D74"/>
    <w:rsid w:val="00D52F18"/>
    <w:rsid w:val="00D52F94"/>
    <w:rsid w:val="00D53013"/>
    <w:rsid w:val="00D532A4"/>
    <w:rsid w:val="00D53354"/>
    <w:rsid w:val="00D53459"/>
    <w:rsid w:val="00D534E1"/>
    <w:rsid w:val="00D53B8E"/>
    <w:rsid w:val="00D53BF6"/>
    <w:rsid w:val="00D5418A"/>
    <w:rsid w:val="00D5418E"/>
    <w:rsid w:val="00D544C0"/>
    <w:rsid w:val="00D54587"/>
    <w:rsid w:val="00D54764"/>
    <w:rsid w:val="00D54834"/>
    <w:rsid w:val="00D54959"/>
    <w:rsid w:val="00D54B35"/>
    <w:rsid w:val="00D54D1D"/>
    <w:rsid w:val="00D54DAD"/>
    <w:rsid w:val="00D55068"/>
    <w:rsid w:val="00D550D2"/>
    <w:rsid w:val="00D551BA"/>
    <w:rsid w:val="00D5577C"/>
    <w:rsid w:val="00D558F7"/>
    <w:rsid w:val="00D55A56"/>
    <w:rsid w:val="00D55B61"/>
    <w:rsid w:val="00D55D9E"/>
    <w:rsid w:val="00D56125"/>
    <w:rsid w:val="00D56190"/>
    <w:rsid w:val="00D564C8"/>
    <w:rsid w:val="00D564E9"/>
    <w:rsid w:val="00D566C4"/>
    <w:rsid w:val="00D566EA"/>
    <w:rsid w:val="00D56737"/>
    <w:rsid w:val="00D569E7"/>
    <w:rsid w:val="00D56A55"/>
    <w:rsid w:val="00D5748D"/>
    <w:rsid w:val="00D5759F"/>
    <w:rsid w:val="00D57DAF"/>
    <w:rsid w:val="00D57E3A"/>
    <w:rsid w:val="00D57E3D"/>
    <w:rsid w:val="00D60446"/>
    <w:rsid w:val="00D607EE"/>
    <w:rsid w:val="00D60991"/>
    <w:rsid w:val="00D60A42"/>
    <w:rsid w:val="00D60CBD"/>
    <w:rsid w:val="00D61448"/>
    <w:rsid w:val="00D6169E"/>
    <w:rsid w:val="00D618CC"/>
    <w:rsid w:val="00D6197C"/>
    <w:rsid w:val="00D61C0D"/>
    <w:rsid w:val="00D61C53"/>
    <w:rsid w:val="00D61D17"/>
    <w:rsid w:val="00D61F40"/>
    <w:rsid w:val="00D62154"/>
    <w:rsid w:val="00D623D1"/>
    <w:rsid w:val="00D6243E"/>
    <w:rsid w:val="00D625F4"/>
    <w:rsid w:val="00D62A75"/>
    <w:rsid w:val="00D62BF7"/>
    <w:rsid w:val="00D62EFA"/>
    <w:rsid w:val="00D63084"/>
    <w:rsid w:val="00D631E4"/>
    <w:rsid w:val="00D63679"/>
    <w:rsid w:val="00D63822"/>
    <w:rsid w:val="00D63A65"/>
    <w:rsid w:val="00D63ABE"/>
    <w:rsid w:val="00D63D91"/>
    <w:rsid w:val="00D63E51"/>
    <w:rsid w:val="00D63F4C"/>
    <w:rsid w:val="00D63F69"/>
    <w:rsid w:val="00D64249"/>
    <w:rsid w:val="00D64368"/>
    <w:rsid w:val="00D643DB"/>
    <w:rsid w:val="00D644EF"/>
    <w:rsid w:val="00D645C4"/>
    <w:rsid w:val="00D647FF"/>
    <w:rsid w:val="00D64D82"/>
    <w:rsid w:val="00D65066"/>
    <w:rsid w:val="00D65163"/>
    <w:rsid w:val="00D65334"/>
    <w:rsid w:val="00D659D7"/>
    <w:rsid w:val="00D65B5A"/>
    <w:rsid w:val="00D65D9F"/>
    <w:rsid w:val="00D66445"/>
    <w:rsid w:val="00D666E1"/>
    <w:rsid w:val="00D669E9"/>
    <w:rsid w:val="00D66A4A"/>
    <w:rsid w:val="00D66CE5"/>
    <w:rsid w:val="00D66CEC"/>
    <w:rsid w:val="00D66F45"/>
    <w:rsid w:val="00D67746"/>
    <w:rsid w:val="00D677CD"/>
    <w:rsid w:val="00D67AF6"/>
    <w:rsid w:val="00D67B0B"/>
    <w:rsid w:val="00D67EAA"/>
    <w:rsid w:val="00D70390"/>
    <w:rsid w:val="00D704C1"/>
    <w:rsid w:val="00D709BA"/>
    <w:rsid w:val="00D70C69"/>
    <w:rsid w:val="00D70FC2"/>
    <w:rsid w:val="00D71076"/>
    <w:rsid w:val="00D71118"/>
    <w:rsid w:val="00D7125A"/>
    <w:rsid w:val="00D71289"/>
    <w:rsid w:val="00D713D6"/>
    <w:rsid w:val="00D71786"/>
    <w:rsid w:val="00D718C7"/>
    <w:rsid w:val="00D71BBE"/>
    <w:rsid w:val="00D71E16"/>
    <w:rsid w:val="00D71F3D"/>
    <w:rsid w:val="00D722FB"/>
    <w:rsid w:val="00D7242C"/>
    <w:rsid w:val="00D728AB"/>
    <w:rsid w:val="00D72A74"/>
    <w:rsid w:val="00D72AE9"/>
    <w:rsid w:val="00D72D83"/>
    <w:rsid w:val="00D73158"/>
    <w:rsid w:val="00D733C6"/>
    <w:rsid w:val="00D7345F"/>
    <w:rsid w:val="00D7349A"/>
    <w:rsid w:val="00D73C47"/>
    <w:rsid w:val="00D74173"/>
    <w:rsid w:val="00D741AC"/>
    <w:rsid w:val="00D744BC"/>
    <w:rsid w:val="00D74570"/>
    <w:rsid w:val="00D7477B"/>
    <w:rsid w:val="00D7486D"/>
    <w:rsid w:val="00D74A6B"/>
    <w:rsid w:val="00D74B13"/>
    <w:rsid w:val="00D74BD3"/>
    <w:rsid w:val="00D74D11"/>
    <w:rsid w:val="00D74E2D"/>
    <w:rsid w:val="00D74F48"/>
    <w:rsid w:val="00D74FAE"/>
    <w:rsid w:val="00D75427"/>
    <w:rsid w:val="00D754AF"/>
    <w:rsid w:val="00D75586"/>
    <w:rsid w:val="00D7590E"/>
    <w:rsid w:val="00D75946"/>
    <w:rsid w:val="00D75A65"/>
    <w:rsid w:val="00D75B86"/>
    <w:rsid w:val="00D75EE2"/>
    <w:rsid w:val="00D76042"/>
    <w:rsid w:val="00D760C5"/>
    <w:rsid w:val="00D767C3"/>
    <w:rsid w:val="00D7695F"/>
    <w:rsid w:val="00D769B4"/>
    <w:rsid w:val="00D76A67"/>
    <w:rsid w:val="00D76B69"/>
    <w:rsid w:val="00D76BA6"/>
    <w:rsid w:val="00D76E3D"/>
    <w:rsid w:val="00D76EDE"/>
    <w:rsid w:val="00D76FCB"/>
    <w:rsid w:val="00D77008"/>
    <w:rsid w:val="00D776AA"/>
    <w:rsid w:val="00D77949"/>
    <w:rsid w:val="00D77F05"/>
    <w:rsid w:val="00D77F28"/>
    <w:rsid w:val="00D80008"/>
    <w:rsid w:val="00D80A86"/>
    <w:rsid w:val="00D80B84"/>
    <w:rsid w:val="00D8109E"/>
    <w:rsid w:val="00D810BE"/>
    <w:rsid w:val="00D81312"/>
    <w:rsid w:val="00D815A8"/>
    <w:rsid w:val="00D81994"/>
    <w:rsid w:val="00D819AC"/>
    <w:rsid w:val="00D81D47"/>
    <w:rsid w:val="00D82024"/>
    <w:rsid w:val="00D820BC"/>
    <w:rsid w:val="00D820BD"/>
    <w:rsid w:val="00D82372"/>
    <w:rsid w:val="00D82460"/>
    <w:rsid w:val="00D824DC"/>
    <w:rsid w:val="00D8275D"/>
    <w:rsid w:val="00D827D8"/>
    <w:rsid w:val="00D8282E"/>
    <w:rsid w:val="00D82B9C"/>
    <w:rsid w:val="00D82DE6"/>
    <w:rsid w:val="00D83073"/>
    <w:rsid w:val="00D83153"/>
    <w:rsid w:val="00D83414"/>
    <w:rsid w:val="00D83A6C"/>
    <w:rsid w:val="00D83AF2"/>
    <w:rsid w:val="00D83C7E"/>
    <w:rsid w:val="00D83E2A"/>
    <w:rsid w:val="00D83E8A"/>
    <w:rsid w:val="00D846B7"/>
    <w:rsid w:val="00D846F8"/>
    <w:rsid w:val="00D848D9"/>
    <w:rsid w:val="00D84A1C"/>
    <w:rsid w:val="00D84C99"/>
    <w:rsid w:val="00D84E1A"/>
    <w:rsid w:val="00D84FC7"/>
    <w:rsid w:val="00D85103"/>
    <w:rsid w:val="00D85154"/>
    <w:rsid w:val="00D851F0"/>
    <w:rsid w:val="00D851F2"/>
    <w:rsid w:val="00D85343"/>
    <w:rsid w:val="00D85563"/>
    <w:rsid w:val="00D85758"/>
    <w:rsid w:val="00D85A89"/>
    <w:rsid w:val="00D85D2F"/>
    <w:rsid w:val="00D85D78"/>
    <w:rsid w:val="00D86040"/>
    <w:rsid w:val="00D8615D"/>
    <w:rsid w:val="00D86917"/>
    <w:rsid w:val="00D869F9"/>
    <w:rsid w:val="00D86C0B"/>
    <w:rsid w:val="00D86C20"/>
    <w:rsid w:val="00D86C27"/>
    <w:rsid w:val="00D86C2D"/>
    <w:rsid w:val="00D86CD3"/>
    <w:rsid w:val="00D87156"/>
    <w:rsid w:val="00D8728A"/>
    <w:rsid w:val="00D876AB"/>
    <w:rsid w:val="00D8799F"/>
    <w:rsid w:val="00D879C1"/>
    <w:rsid w:val="00D879FB"/>
    <w:rsid w:val="00D87DF9"/>
    <w:rsid w:val="00D901C6"/>
    <w:rsid w:val="00D9056A"/>
    <w:rsid w:val="00D90660"/>
    <w:rsid w:val="00D906F0"/>
    <w:rsid w:val="00D9088F"/>
    <w:rsid w:val="00D90DA6"/>
    <w:rsid w:val="00D91780"/>
    <w:rsid w:val="00D91841"/>
    <w:rsid w:val="00D9194C"/>
    <w:rsid w:val="00D9194F"/>
    <w:rsid w:val="00D91E25"/>
    <w:rsid w:val="00D92053"/>
    <w:rsid w:val="00D92082"/>
    <w:rsid w:val="00D92195"/>
    <w:rsid w:val="00D925FC"/>
    <w:rsid w:val="00D9263B"/>
    <w:rsid w:val="00D92757"/>
    <w:rsid w:val="00D927CF"/>
    <w:rsid w:val="00D92854"/>
    <w:rsid w:val="00D92A3C"/>
    <w:rsid w:val="00D92AFD"/>
    <w:rsid w:val="00D92EB5"/>
    <w:rsid w:val="00D93150"/>
    <w:rsid w:val="00D932C4"/>
    <w:rsid w:val="00D9338E"/>
    <w:rsid w:val="00D93F16"/>
    <w:rsid w:val="00D93F45"/>
    <w:rsid w:val="00D93F63"/>
    <w:rsid w:val="00D94029"/>
    <w:rsid w:val="00D943E5"/>
    <w:rsid w:val="00D945BD"/>
    <w:rsid w:val="00D94688"/>
    <w:rsid w:val="00D94885"/>
    <w:rsid w:val="00D94F02"/>
    <w:rsid w:val="00D94F2C"/>
    <w:rsid w:val="00D94FE5"/>
    <w:rsid w:val="00D95278"/>
    <w:rsid w:val="00D95B2E"/>
    <w:rsid w:val="00D95D4A"/>
    <w:rsid w:val="00D95F0E"/>
    <w:rsid w:val="00D95F3B"/>
    <w:rsid w:val="00D95FD8"/>
    <w:rsid w:val="00D960C7"/>
    <w:rsid w:val="00D964B8"/>
    <w:rsid w:val="00D965C0"/>
    <w:rsid w:val="00D96C5E"/>
    <w:rsid w:val="00D96FF9"/>
    <w:rsid w:val="00D971C1"/>
    <w:rsid w:val="00D97210"/>
    <w:rsid w:val="00D97531"/>
    <w:rsid w:val="00D97596"/>
    <w:rsid w:val="00D978F1"/>
    <w:rsid w:val="00D979A4"/>
    <w:rsid w:val="00D97B22"/>
    <w:rsid w:val="00DA0150"/>
    <w:rsid w:val="00DA05B5"/>
    <w:rsid w:val="00DA0867"/>
    <w:rsid w:val="00DA0882"/>
    <w:rsid w:val="00DA0BF5"/>
    <w:rsid w:val="00DA0E99"/>
    <w:rsid w:val="00DA1157"/>
    <w:rsid w:val="00DA11D9"/>
    <w:rsid w:val="00DA1217"/>
    <w:rsid w:val="00DA1506"/>
    <w:rsid w:val="00DA1518"/>
    <w:rsid w:val="00DA15EA"/>
    <w:rsid w:val="00DA1905"/>
    <w:rsid w:val="00DA19D8"/>
    <w:rsid w:val="00DA21CF"/>
    <w:rsid w:val="00DA22EA"/>
    <w:rsid w:val="00DA2581"/>
    <w:rsid w:val="00DA27BD"/>
    <w:rsid w:val="00DA29A8"/>
    <w:rsid w:val="00DA2A89"/>
    <w:rsid w:val="00DA2CC6"/>
    <w:rsid w:val="00DA2DF5"/>
    <w:rsid w:val="00DA31F4"/>
    <w:rsid w:val="00DA36A6"/>
    <w:rsid w:val="00DA39DB"/>
    <w:rsid w:val="00DA3B33"/>
    <w:rsid w:val="00DA3E8C"/>
    <w:rsid w:val="00DA435A"/>
    <w:rsid w:val="00DA4387"/>
    <w:rsid w:val="00DA4631"/>
    <w:rsid w:val="00DA4703"/>
    <w:rsid w:val="00DA474E"/>
    <w:rsid w:val="00DA48B1"/>
    <w:rsid w:val="00DA4B22"/>
    <w:rsid w:val="00DA4BA6"/>
    <w:rsid w:val="00DA4D38"/>
    <w:rsid w:val="00DA501B"/>
    <w:rsid w:val="00DA557F"/>
    <w:rsid w:val="00DA57AC"/>
    <w:rsid w:val="00DA59B9"/>
    <w:rsid w:val="00DA59C5"/>
    <w:rsid w:val="00DA5A2E"/>
    <w:rsid w:val="00DA5AC3"/>
    <w:rsid w:val="00DA5BAA"/>
    <w:rsid w:val="00DA646E"/>
    <w:rsid w:val="00DA68C0"/>
    <w:rsid w:val="00DA6912"/>
    <w:rsid w:val="00DA6A3A"/>
    <w:rsid w:val="00DA6C55"/>
    <w:rsid w:val="00DA6FDE"/>
    <w:rsid w:val="00DA7486"/>
    <w:rsid w:val="00DA75C6"/>
    <w:rsid w:val="00DA773B"/>
    <w:rsid w:val="00DA7843"/>
    <w:rsid w:val="00DA7F4A"/>
    <w:rsid w:val="00DA7FD2"/>
    <w:rsid w:val="00DB0146"/>
    <w:rsid w:val="00DB0553"/>
    <w:rsid w:val="00DB06ED"/>
    <w:rsid w:val="00DB07F0"/>
    <w:rsid w:val="00DB0AE6"/>
    <w:rsid w:val="00DB0C9C"/>
    <w:rsid w:val="00DB0D94"/>
    <w:rsid w:val="00DB1287"/>
    <w:rsid w:val="00DB1522"/>
    <w:rsid w:val="00DB1772"/>
    <w:rsid w:val="00DB17B0"/>
    <w:rsid w:val="00DB1934"/>
    <w:rsid w:val="00DB1D06"/>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ECB"/>
    <w:rsid w:val="00DB4FD9"/>
    <w:rsid w:val="00DB55C8"/>
    <w:rsid w:val="00DB570F"/>
    <w:rsid w:val="00DB5C9E"/>
    <w:rsid w:val="00DB5E30"/>
    <w:rsid w:val="00DB5E77"/>
    <w:rsid w:val="00DB5FC2"/>
    <w:rsid w:val="00DB6356"/>
    <w:rsid w:val="00DB63D6"/>
    <w:rsid w:val="00DB64F6"/>
    <w:rsid w:val="00DB66D0"/>
    <w:rsid w:val="00DB6998"/>
    <w:rsid w:val="00DB6D62"/>
    <w:rsid w:val="00DB6F9D"/>
    <w:rsid w:val="00DB70A8"/>
    <w:rsid w:val="00DB70EE"/>
    <w:rsid w:val="00DB72C9"/>
    <w:rsid w:val="00DB73B6"/>
    <w:rsid w:val="00DB7620"/>
    <w:rsid w:val="00DB7913"/>
    <w:rsid w:val="00DB7948"/>
    <w:rsid w:val="00DC02A4"/>
    <w:rsid w:val="00DC0781"/>
    <w:rsid w:val="00DC07A1"/>
    <w:rsid w:val="00DC09D4"/>
    <w:rsid w:val="00DC0B77"/>
    <w:rsid w:val="00DC0C7C"/>
    <w:rsid w:val="00DC0D60"/>
    <w:rsid w:val="00DC0DC2"/>
    <w:rsid w:val="00DC0F57"/>
    <w:rsid w:val="00DC13B3"/>
    <w:rsid w:val="00DC1510"/>
    <w:rsid w:val="00DC1DEC"/>
    <w:rsid w:val="00DC1FF4"/>
    <w:rsid w:val="00DC2169"/>
    <w:rsid w:val="00DC21B7"/>
    <w:rsid w:val="00DC2212"/>
    <w:rsid w:val="00DC22BF"/>
    <w:rsid w:val="00DC2305"/>
    <w:rsid w:val="00DC24E4"/>
    <w:rsid w:val="00DC2643"/>
    <w:rsid w:val="00DC2B5B"/>
    <w:rsid w:val="00DC2BEF"/>
    <w:rsid w:val="00DC2D54"/>
    <w:rsid w:val="00DC2DBC"/>
    <w:rsid w:val="00DC3A84"/>
    <w:rsid w:val="00DC3E68"/>
    <w:rsid w:val="00DC400B"/>
    <w:rsid w:val="00DC4038"/>
    <w:rsid w:val="00DC42C7"/>
    <w:rsid w:val="00DC4380"/>
    <w:rsid w:val="00DC4785"/>
    <w:rsid w:val="00DC495A"/>
    <w:rsid w:val="00DC497D"/>
    <w:rsid w:val="00DC4981"/>
    <w:rsid w:val="00DC4EE4"/>
    <w:rsid w:val="00DC4FAF"/>
    <w:rsid w:val="00DC4FF4"/>
    <w:rsid w:val="00DC507F"/>
    <w:rsid w:val="00DC518A"/>
    <w:rsid w:val="00DC5247"/>
    <w:rsid w:val="00DC53A9"/>
    <w:rsid w:val="00DC57D7"/>
    <w:rsid w:val="00DC58AA"/>
    <w:rsid w:val="00DC59C5"/>
    <w:rsid w:val="00DC5A3B"/>
    <w:rsid w:val="00DC5AED"/>
    <w:rsid w:val="00DC5E97"/>
    <w:rsid w:val="00DC6200"/>
    <w:rsid w:val="00DC65F2"/>
    <w:rsid w:val="00DC6743"/>
    <w:rsid w:val="00DC67E4"/>
    <w:rsid w:val="00DC695F"/>
    <w:rsid w:val="00DC6CB1"/>
    <w:rsid w:val="00DC6DAD"/>
    <w:rsid w:val="00DC6F5A"/>
    <w:rsid w:val="00DC6FFD"/>
    <w:rsid w:val="00DC77BB"/>
    <w:rsid w:val="00DC77C5"/>
    <w:rsid w:val="00DC781B"/>
    <w:rsid w:val="00DC7909"/>
    <w:rsid w:val="00DD00E7"/>
    <w:rsid w:val="00DD0549"/>
    <w:rsid w:val="00DD09F2"/>
    <w:rsid w:val="00DD0A47"/>
    <w:rsid w:val="00DD0D6D"/>
    <w:rsid w:val="00DD1780"/>
    <w:rsid w:val="00DD1E2F"/>
    <w:rsid w:val="00DD2199"/>
    <w:rsid w:val="00DD2220"/>
    <w:rsid w:val="00DD2250"/>
    <w:rsid w:val="00DD229C"/>
    <w:rsid w:val="00DD2571"/>
    <w:rsid w:val="00DD270A"/>
    <w:rsid w:val="00DD2DD2"/>
    <w:rsid w:val="00DD2E53"/>
    <w:rsid w:val="00DD2E70"/>
    <w:rsid w:val="00DD3040"/>
    <w:rsid w:val="00DD31B9"/>
    <w:rsid w:val="00DD3216"/>
    <w:rsid w:val="00DD32C5"/>
    <w:rsid w:val="00DD33EF"/>
    <w:rsid w:val="00DD3509"/>
    <w:rsid w:val="00DD3A4B"/>
    <w:rsid w:val="00DD3A8F"/>
    <w:rsid w:val="00DD3B17"/>
    <w:rsid w:val="00DD3E0E"/>
    <w:rsid w:val="00DD4128"/>
    <w:rsid w:val="00DD42AC"/>
    <w:rsid w:val="00DD434A"/>
    <w:rsid w:val="00DD4792"/>
    <w:rsid w:val="00DD493C"/>
    <w:rsid w:val="00DD4F49"/>
    <w:rsid w:val="00DD513B"/>
    <w:rsid w:val="00DD5476"/>
    <w:rsid w:val="00DD570A"/>
    <w:rsid w:val="00DD5727"/>
    <w:rsid w:val="00DD5848"/>
    <w:rsid w:val="00DD5A16"/>
    <w:rsid w:val="00DD669A"/>
    <w:rsid w:val="00DD6EA3"/>
    <w:rsid w:val="00DD72EA"/>
    <w:rsid w:val="00DD73C2"/>
    <w:rsid w:val="00DD7537"/>
    <w:rsid w:val="00DD769A"/>
    <w:rsid w:val="00DD79AA"/>
    <w:rsid w:val="00DD7E6B"/>
    <w:rsid w:val="00DE0079"/>
    <w:rsid w:val="00DE0127"/>
    <w:rsid w:val="00DE01ED"/>
    <w:rsid w:val="00DE034A"/>
    <w:rsid w:val="00DE03F9"/>
    <w:rsid w:val="00DE08DB"/>
    <w:rsid w:val="00DE0D49"/>
    <w:rsid w:val="00DE0DF4"/>
    <w:rsid w:val="00DE0E4A"/>
    <w:rsid w:val="00DE0FAA"/>
    <w:rsid w:val="00DE18DE"/>
    <w:rsid w:val="00DE1AC8"/>
    <w:rsid w:val="00DE1CDC"/>
    <w:rsid w:val="00DE1ED6"/>
    <w:rsid w:val="00DE1F0E"/>
    <w:rsid w:val="00DE2201"/>
    <w:rsid w:val="00DE22D9"/>
    <w:rsid w:val="00DE2998"/>
    <w:rsid w:val="00DE2B93"/>
    <w:rsid w:val="00DE2B9C"/>
    <w:rsid w:val="00DE2BFC"/>
    <w:rsid w:val="00DE2D51"/>
    <w:rsid w:val="00DE3506"/>
    <w:rsid w:val="00DE377F"/>
    <w:rsid w:val="00DE38BF"/>
    <w:rsid w:val="00DE3B6A"/>
    <w:rsid w:val="00DE3DA9"/>
    <w:rsid w:val="00DE408C"/>
    <w:rsid w:val="00DE4625"/>
    <w:rsid w:val="00DE46DF"/>
    <w:rsid w:val="00DE472F"/>
    <w:rsid w:val="00DE4872"/>
    <w:rsid w:val="00DE4B6F"/>
    <w:rsid w:val="00DE4BB5"/>
    <w:rsid w:val="00DE4D76"/>
    <w:rsid w:val="00DE4F34"/>
    <w:rsid w:val="00DE4F4D"/>
    <w:rsid w:val="00DE4FB4"/>
    <w:rsid w:val="00DE500B"/>
    <w:rsid w:val="00DE51DC"/>
    <w:rsid w:val="00DE53B6"/>
    <w:rsid w:val="00DE542D"/>
    <w:rsid w:val="00DE5AF1"/>
    <w:rsid w:val="00DE5C6E"/>
    <w:rsid w:val="00DE5E81"/>
    <w:rsid w:val="00DE66D8"/>
    <w:rsid w:val="00DE6981"/>
    <w:rsid w:val="00DE6BEF"/>
    <w:rsid w:val="00DE6EDB"/>
    <w:rsid w:val="00DE705C"/>
    <w:rsid w:val="00DE7097"/>
    <w:rsid w:val="00DE72B3"/>
    <w:rsid w:val="00DE7507"/>
    <w:rsid w:val="00DE7E6C"/>
    <w:rsid w:val="00DF02C5"/>
    <w:rsid w:val="00DF073D"/>
    <w:rsid w:val="00DF09FF"/>
    <w:rsid w:val="00DF0A91"/>
    <w:rsid w:val="00DF0AC9"/>
    <w:rsid w:val="00DF0B40"/>
    <w:rsid w:val="00DF0DAF"/>
    <w:rsid w:val="00DF0DC5"/>
    <w:rsid w:val="00DF0E86"/>
    <w:rsid w:val="00DF0F46"/>
    <w:rsid w:val="00DF0FEE"/>
    <w:rsid w:val="00DF138A"/>
    <w:rsid w:val="00DF1CC8"/>
    <w:rsid w:val="00DF1F08"/>
    <w:rsid w:val="00DF22BB"/>
    <w:rsid w:val="00DF25AA"/>
    <w:rsid w:val="00DF2680"/>
    <w:rsid w:val="00DF27EC"/>
    <w:rsid w:val="00DF2ACC"/>
    <w:rsid w:val="00DF2D84"/>
    <w:rsid w:val="00DF2EF4"/>
    <w:rsid w:val="00DF3321"/>
    <w:rsid w:val="00DF3558"/>
    <w:rsid w:val="00DF3634"/>
    <w:rsid w:val="00DF37FB"/>
    <w:rsid w:val="00DF3C21"/>
    <w:rsid w:val="00DF3E09"/>
    <w:rsid w:val="00DF3E51"/>
    <w:rsid w:val="00DF3E78"/>
    <w:rsid w:val="00DF3F67"/>
    <w:rsid w:val="00DF3FBF"/>
    <w:rsid w:val="00DF42B5"/>
    <w:rsid w:val="00DF4300"/>
    <w:rsid w:val="00DF44D1"/>
    <w:rsid w:val="00DF47A8"/>
    <w:rsid w:val="00DF47F7"/>
    <w:rsid w:val="00DF4920"/>
    <w:rsid w:val="00DF4922"/>
    <w:rsid w:val="00DF4937"/>
    <w:rsid w:val="00DF4A26"/>
    <w:rsid w:val="00DF4CC2"/>
    <w:rsid w:val="00DF554B"/>
    <w:rsid w:val="00DF55B1"/>
    <w:rsid w:val="00DF5889"/>
    <w:rsid w:val="00DF5AEB"/>
    <w:rsid w:val="00DF5B40"/>
    <w:rsid w:val="00DF5C09"/>
    <w:rsid w:val="00DF5E00"/>
    <w:rsid w:val="00DF5E74"/>
    <w:rsid w:val="00DF5F2E"/>
    <w:rsid w:val="00DF5F61"/>
    <w:rsid w:val="00DF6063"/>
    <w:rsid w:val="00DF6183"/>
    <w:rsid w:val="00DF62BC"/>
    <w:rsid w:val="00DF6359"/>
    <w:rsid w:val="00DF6CDC"/>
    <w:rsid w:val="00DF6CEC"/>
    <w:rsid w:val="00DF6E9D"/>
    <w:rsid w:val="00DF7386"/>
    <w:rsid w:val="00DF739B"/>
    <w:rsid w:val="00DF7823"/>
    <w:rsid w:val="00E000A1"/>
    <w:rsid w:val="00E0010E"/>
    <w:rsid w:val="00E00716"/>
    <w:rsid w:val="00E00812"/>
    <w:rsid w:val="00E00CF3"/>
    <w:rsid w:val="00E00D96"/>
    <w:rsid w:val="00E00D9C"/>
    <w:rsid w:val="00E01088"/>
    <w:rsid w:val="00E01338"/>
    <w:rsid w:val="00E014D6"/>
    <w:rsid w:val="00E0186D"/>
    <w:rsid w:val="00E01DF3"/>
    <w:rsid w:val="00E01F54"/>
    <w:rsid w:val="00E01FF6"/>
    <w:rsid w:val="00E01FF7"/>
    <w:rsid w:val="00E02C47"/>
    <w:rsid w:val="00E02D4C"/>
    <w:rsid w:val="00E034A1"/>
    <w:rsid w:val="00E0385B"/>
    <w:rsid w:val="00E03908"/>
    <w:rsid w:val="00E03D69"/>
    <w:rsid w:val="00E03D81"/>
    <w:rsid w:val="00E03E01"/>
    <w:rsid w:val="00E03EDB"/>
    <w:rsid w:val="00E0407E"/>
    <w:rsid w:val="00E040E9"/>
    <w:rsid w:val="00E04260"/>
    <w:rsid w:val="00E0464B"/>
    <w:rsid w:val="00E047D7"/>
    <w:rsid w:val="00E04BC6"/>
    <w:rsid w:val="00E04C57"/>
    <w:rsid w:val="00E04D25"/>
    <w:rsid w:val="00E0505D"/>
    <w:rsid w:val="00E05376"/>
    <w:rsid w:val="00E05691"/>
    <w:rsid w:val="00E059D2"/>
    <w:rsid w:val="00E05B56"/>
    <w:rsid w:val="00E05BD5"/>
    <w:rsid w:val="00E0641C"/>
    <w:rsid w:val="00E0654B"/>
    <w:rsid w:val="00E06574"/>
    <w:rsid w:val="00E065A5"/>
    <w:rsid w:val="00E0679A"/>
    <w:rsid w:val="00E06828"/>
    <w:rsid w:val="00E069A0"/>
    <w:rsid w:val="00E069F3"/>
    <w:rsid w:val="00E06B3A"/>
    <w:rsid w:val="00E06B89"/>
    <w:rsid w:val="00E06C71"/>
    <w:rsid w:val="00E0755F"/>
    <w:rsid w:val="00E0759D"/>
    <w:rsid w:val="00E077A6"/>
    <w:rsid w:val="00E077C8"/>
    <w:rsid w:val="00E077E8"/>
    <w:rsid w:val="00E07854"/>
    <w:rsid w:val="00E0794D"/>
    <w:rsid w:val="00E07981"/>
    <w:rsid w:val="00E07BC7"/>
    <w:rsid w:val="00E07C68"/>
    <w:rsid w:val="00E07CA4"/>
    <w:rsid w:val="00E100A0"/>
    <w:rsid w:val="00E101B9"/>
    <w:rsid w:val="00E1080C"/>
    <w:rsid w:val="00E10C63"/>
    <w:rsid w:val="00E10D88"/>
    <w:rsid w:val="00E10DE7"/>
    <w:rsid w:val="00E11118"/>
    <w:rsid w:val="00E11609"/>
    <w:rsid w:val="00E11A14"/>
    <w:rsid w:val="00E11D8D"/>
    <w:rsid w:val="00E11DF4"/>
    <w:rsid w:val="00E1207D"/>
    <w:rsid w:val="00E121C2"/>
    <w:rsid w:val="00E12279"/>
    <w:rsid w:val="00E124AC"/>
    <w:rsid w:val="00E12716"/>
    <w:rsid w:val="00E1288B"/>
    <w:rsid w:val="00E128D7"/>
    <w:rsid w:val="00E12940"/>
    <w:rsid w:val="00E12B90"/>
    <w:rsid w:val="00E12BD7"/>
    <w:rsid w:val="00E12D1D"/>
    <w:rsid w:val="00E12DB9"/>
    <w:rsid w:val="00E133CA"/>
    <w:rsid w:val="00E138A8"/>
    <w:rsid w:val="00E13BA0"/>
    <w:rsid w:val="00E14143"/>
    <w:rsid w:val="00E14226"/>
    <w:rsid w:val="00E1454F"/>
    <w:rsid w:val="00E147A4"/>
    <w:rsid w:val="00E148DB"/>
    <w:rsid w:val="00E14A85"/>
    <w:rsid w:val="00E14C44"/>
    <w:rsid w:val="00E14D1F"/>
    <w:rsid w:val="00E14F40"/>
    <w:rsid w:val="00E1503D"/>
    <w:rsid w:val="00E15198"/>
    <w:rsid w:val="00E151ED"/>
    <w:rsid w:val="00E153E6"/>
    <w:rsid w:val="00E154AA"/>
    <w:rsid w:val="00E15561"/>
    <w:rsid w:val="00E15D33"/>
    <w:rsid w:val="00E15D6C"/>
    <w:rsid w:val="00E15E4B"/>
    <w:rsid w:val="00E15F02"/>
    <w:rsid w:val="00E15F33"/>
    <w:rsid w:val="00E161A9"/>
    <w:rsid w:val="00E166DC"/>
    <w:rsid w:val="00E1683E"/>
    <w:rsid w:val="00E16930"/>
    <w:rsid w:val="00E16A1D"/>
    <w:rsid w:val="00E16B2D"/>
    <w:rsid w:val="00E16CDD"/>
    <w:rsid w:val="00E16EE9"/>
    <w:rsid w:val="00E1722E"/>
    <w:rsid w:val="00E172EF"/>
    <w:rsid w:val="00E17407"/>
    <w:rsid w:val="00E17439"/>
    <w:rsid w:val="00E1757F"/>
    <w:rsid w:val="00E176B5"/>
    <w:rsid w:val="00E17749"/>
    <w:rsid w:val="00E17947"/>
    <w:rsid w:val="00E17DA9"/>
    <w:rsid w:val="00E17FE6"/>
    <w:rsid w:val="00E2006F"/>
    <w:rsid w:val="00E201E6"/>
    <w:rsid w:val="00E202CD"/>
    <w:rsid w:val="00E20382"/>
    <w:rsid w:val="00E20449"/>
    <w:rsid w:val="00E208A3"/>
    <w:rsid w:val="00E20A58"/>
    <w:rsid w:val="00E20E32"/>
    <w:rsid w:val="00E20F2A"/>
    <w:rsid w:val="00E2106C"/>
    <w:rsid w:val="00E21070"/>
    <w:rsid w:val="00E21200"/>
    <w:rsid w:val="00E21379"/>
    <w:rsid w:val="00E21454"/>
    <w:rsid w:val="00E214BD"/>
    <w:rsid w:val="00E216DA"/>
    <w:rsid w:val="00E21757"/>
    <w:rsid w:val="00E21FEF"/>
    <w:rsid w:val="00E22090"/>
    <w:rsid w:val="00E22837"/>
    <w:rsid w:val="00E22845"/>
    <w:rsid w:val="00E22936"/>
    <w:rsid w:val="00E22A31"/>
    <w:rsid w:val="00E22FA4"/>
    <w:rsid w:val="00E2323A"/>
    <w:rsid w:val="00E232B3"/>
    <w:rsid w:val="00E23868"/>
    <w:rsid w:val="00E238B9"/>
    <w:rsid w:val="00E23B23"/>
    <w:rsid w:val="00E23C5A"/>
    <w:rsid w:val="00E23E72"/>
    <w:rsid w:val="00E24029"/>
    <w:rsid w:val="00E2432F"/>
    <w:rsid w:val="00E24456"/>
    <w:rsid w:val="00E24A9E"/>
    <w:rsid w:val="00E252C6"/>
    <w:rsid w:val="00E25421"/>
    <w:rsid w:val="00E25441"/>
    <w:rsid w:val="00E2563E"/>
    <w:rsid w:val="00E25833"/>
    <w:rsid w:val="00E2583D"/>
    <w:rsid w:val="00E25A11"/>
    <w:rsid w:val="00E25C67"/>
    <w:rsid w:val="00E25EF3"/>
    <w:rsid w:val="00E26130"/>
    <w:rsid w:val="00E26751"/>
    <w:rsid w:val="00E267BD"/>
    <w:rsid w:val="00E26805"/>
    <w:rsid w:val="00E2682D"/>
    <w:rsid w:val="00E2689D"/>
    <w:rsid w:val="00E26C26"/>
    <w:rsid w:val="00E26F2A"/>
    <w:rsid w:val="00E26F9F"/>
    <w:rsid w:val="00E2709C"/>
    <w:rsid w:val="00E271EF"/>
    <w:rsid w:val="00E27434"/>
    <w:rsid w:val="00E27476"/>
    <w:rsid w:val="00E274DD"/>
    <w:rsid w:val="00E2781E"/>
    <w:rsid w:val="00E2788F"/>
    <w:rsid w:val="00E27BB4"/>
    <w:rsid w:val="00E27C74"/>
    <w:rsid w:val="00E27E7C"/>
    <w:rsid w:val="00E30083"/>
    <w:rsid w:val="00E300A1"/>
    <w:rsid w:val="00E309A8"/>
    <w:rsid w:val="00E30AFB"/>
    <w:rsid w:val="00E30B77"/>
    <w:rsid w:val="00E30E18"/>
    <w:rsid w:val="00E30F17"/>
    <w:rsid w:val="00E31005"/>
    <w:rsid w:val="00E312A9"/>
    <w:rsid w:val="00E31533"/>
    <w:rsid w:val="00E319C9"/>
    <w:rsid w:val="00E31AA2"/>
    <w:rsid w:val="00E31AED"/>
    <w:rsid w:val="00E31CDC"/>
    <w:rsid w:val="00E32193"/>
    <w:rsid w:val="00E3232F"/>
    <w:rsid w:val="00E329CE"/>
    <w:rsid w:val="00E32B88"/>
    <w:rsid w:val="00E32C1C"/>
    <w:rsid w:val="00E32C58"/>
    <w:rsid w:val="00E32D7A"/>
    <w:rsid w:val="00E32F26"/>
    <w:rsid w:val="00E32FA1"/>
    <w:rsid w:val="00E33185"/>
    <w:rsid w:val="00E331A1"/>
    <w:rsid w:val="00E335F2"/>
    <w:rsid w:val="00E3373C"/>
    <w:rsid w:val="00E3390D"/>
    <w:rsid w:val="00E341F6"/>
    <w:rsid w:val="00E34491"/>
    <w:rsid w:val="00E3467A"/>
    <w:rsid w:val="00E348F2"/>
    <w:rsid w:val="00E34DD4"/>
    <w:rsid w:val="00E35083"/>
    <w:rsid w:val="00E3539B"/>
    <w:rsid w:val="00E35746"/>
    <w:rsid w:val="00E358D8"/>
    <w:rsid w:val="00E35B53"/>
    <w:rsid w:val="00E35B68"/>
    <w:rsid w:val="00E35C03"/>
    <w:rsid w:val="00E35D36"/>
    <w:rsid w:val="00E35DED"/>
    <w:rsid w:val="00E36350"/>
    <w:rsid w:val="00E3652F"/>
    <w:rsid w:val="00E36587"/>
    <w:rsid w:val="00E36659"/>
    <w:rsid w:val="00E366C8"/>
    <w:rsid w:val="00E36F55"/>
    <w:rsid w:val="00E37091"/>
    <w:rsid w:val="00E37462"/>
    <w:rsid w:val="00E3769C"/>
    <w:rsid w:val="00E376A6"/>
    <w:rsid w:val="00E37943"/>
    <w:rsid w:val="00E37979"/>
    <w:rsid w:val="00E37AD5"/>
    <w:rsid w:val="00E4028C"/>
    <w:rsid w:val="00E40579"/>
    <w:rsid w:val="00E408E3"/>
    <w:rsid w:val="00E4095B"/>
    <w:rsid w:val="00E40D35"/>
    <w:rsid w:val="00E414E9"/>
    <w:rsid w:val="00E415A6"/>
    <w:rsid w:val="00E417F7"/>
    <w:rsid w:val="00E41871"/>
    <w:rsid w:val="00E41905"/>
    <w:rsid w:val="00E41BF3"/>
    <w:rsid w:val="00E41F53"/>
    <w:rsid w:val="00E4204D"/>
    <w:rsid w:val="00E4210C"/>
    <w:rsid w:val="00E42141"/>
    <w:rsid w:val="00E42180"/>
    <w:rsid w:val="00E42255"/>
    <w:rsid w:val="00E42313"/>
    <w:rsid w:val="00E424D2"/>
    <w:rsid w:val="00E42522"/>
    <w:rsid w:val="00E428D5"/>
    <w:rsid w:val="00E429A3"/>
    <w:rsid w:val="00E42A67"/>
    <w:rsid w:val="00E42ACD"/>
    <w:rsid w:val="00E42B66"/>
    <w:rsid w:val="00E42C6D"/>
    <w:rsid w:val="00E430A8"/>
    <w:rsid w:val="00E430CB"/>
    <w:rsid w:val="00E43351"/>
    <w:rsid w:val="00E4357F"/>
    <w:rsid w:val="00E4376D"/>
    <w:rsid w:val="00E4382A"/>
    <w:rsid w:val="00E43CCA"/>
    <w:rsid w:val="00E43D72"/>
    <w:rsid w:val="00E43E37"/>
    <w:rsid w:val="00E44619"/>
    <w:rsid w:val="00E4470E"/>
    <w:rsid w:val="00E4489A"/>
    <w:rsid w:val="00E449F7"/>
    <w:rsid w:val="00E44B84"/>
    <w:rsid w:val="00E44ECE"/>
    <w:rsid w:val="00E45046"/>
    <w:rsid w:val="00E450F9"/>
    <w:rsid w:val="00E45337"/>
    <w:rsid w:val="00E45345"/>
    <w:rsid w:val="00E4575F"/>
    <w:rsid w:val="00E45A92"/>
    <w:rsid w:val="00E45D40"/>
    <w:rsid w:val="00E45E85"/>
    <w:rsid w:val="00E460CF"/>
    <w:rsid w:val="00E46118"/>
    <w:rsid w:val="00E4651B"/>
    <w:rsid w:val="00E46B93"/>
    <w:rsid w:val="00E46B9C"/>
    <w:rsid w:val="00E46E10"/>
    <w:rsid w:val="00E46E1B"/>
    <w:rsid w:val="00E46EE2"/>
    <w:rsid w:val="00E47095"/>
    <w:rsid w:val="00E47283"/>
    <w:rsid w:val="00E4732A"/>
    <w:rsid w:val="00E47587"/>
    <w:rsid w:val="00E477B3"/>
    <w:rsid w:val="00E478E1"/>
    <w:rsid w:val="00E50086"/>
    <w:rsid w:val="00E50127"/>
    <w:rsid w:val="00E5024B"/>
    <w:rsid w:val="00E5027F"/>
    <w:rsid w:val="00E5028D"/>
    <w:rsid w:val="00E5029F"/>
    <w:rsid w:val="00E502FB"/>
    <w:rsid w:val="00E50567"/>
    <w:rsid w:val="00E50A30"/>
    <w:rsid w:val="00E50AE7"/>
    <w:rsid w:val="00E50CD9"/>
    <w:rsid w:val="00E50F8B"/>
    <w:rsid w:val="00E5173F"/>
    <w:rsid w:val="00E518DC"/>
    <w:rsid w:val="00E51AE5"/>
    <w:rsid w:val="00E51D58"/>
    <w:rsid w:val="00E51E77"/>
    <w:rsid w:val="00E51EC2"/>
    <w:rsid w:val="00E52089"/>
    <w:rsid w:val="00E522D5"/>
    <w:rsid w:val="00E524EF"/>
    <w:rsid w:val="00E527D4"/>
    <w:rsid w:val="00E52B14"/>
    <w:rsid w:val="00E52C88"/>
    <w:rsid w:val="00E52F7D"/>
    <w:rsid w:val="00E532CB"/>
    <w:rsid w:val="00E534CD"/>
    <w:rsid w:val="00E53583"/>
    <w:rsid w:val="00E537DE"/>
    <w:rsid w:val="00E53AB4"/>
    <w:rsid w:val="00E54020"/>
    <w:rsid w:val="00E54138"/>
    <w:rsid w:val="00E542C4"/>
    <w:rsid w:val="00E5471F"/>
    <w:rsid w:val="00E54D98"/>
    <w:rsid w:val="00E55303"/>
    <w:rsid w:val="00E5567C"/>
    <w:rsid w:val="00E556B4"/>
    <w:rsid w:val="00E55707"/>
    <w:rsid w:val="00E55A69"/>
    <w:rsid w:val="00E55B7E"/>
    <w:rsid w:val="00E55B8D"/>
    <w:rsid w:val="00E55BD0"/>
    <w:rsid w:val="00E55D03"/>
    <w:rsid w:val="00E55F6F"/>
    <w:rsid w:val="00E56082"/>
    <w:rsid w:val="00E562BD"/>
    <w:rsid w:val="00E5647F"/>
    <w:rsid w:val="00E564BE"/>
    <w:rsid w:val="00E566FE"/>
    <w:rsid w:val="00E56F91"/>
    <w:rsid w:val="00E56FFE"/>
    <w:rsid w:val="00E57088"/>
    <w:rsid w:val="00E578EC"/>
    <w:rsid w:val="00E57A67"/>
    <w:rsid w:val="00E57AB0"/>
    <w:rsid w:val="00E57B02"/>
    <w:rsid w:val="00E57BBB"/>
    <w:rsid w:val="00E57CF6"/>
    <w:rsid w:val="00E57D49"/>
    <w:rsid w:val="00E57DD5"/>
    <w:rsid w:val="00E57E3F"/>
    <w:rsid w:val="00E60604"/>
    <w:rsid w:val="00E60B5D"/>
    <w:rsid w:val="00E60D2A"/>
    <w:rsid w:val="00E60F5C"/>
    <w:rsid w:val="00E61140"/>
    <w:rsid w:val="00E61652"/>
    <w:rsid w:val="00E61737"/>
    <w:rsid w:val="00E61771"/>
    <w:rsid w:val="00E6180D"/>
    <w:rsid w:val="00E61848"/>
    <w:rsid w:val="00E61880"/>
    <w:rsid w:val="00E61A30"/>
    <w:rsid w:val="00E61B62"/>
    <w:rsid w:val="00E61E29"/>
    <w:rsid w:val="00E61E71"/>
    <w:rsid w:val="00E622A7"/>
    <w:rsid w:val="00E6299E"/>
    <w:rsid w:val="00E62A4E"/>
    <w:rsid w:val="00E62BF9"/>
    <w:rsid w:val="00E630EF"/>
    <w:rsid w:val="00E63134"/>
    <w:rsid w:val="00E6335F"/>
    <w:rsid w:val="00E633C8"/>
    <w:rsid w:val="00E6346D"/>
    <w:rsid w:val="00E6388F"/>
    <w:rsid w:val="00E63B60"/>
    <w:rsid w:val="00E63D52"/>
    <w:rsid w:val="00E63F91"/>
    <w:rsid w:val="00E64228"/>
    <w:rsid w:val="00E64284"/>
    <w:rsid w:val="00E64545"/>
    <w:rsid w:val="00E64B7F"/>
    <w:rsid w:val="00E64FC4"/>
    <w:rsid w:val="00E650CF"/>
    <w:rsid w:val="00E651A4"/>
    <w:rsid w:val="00E654A8"/>
    <w:rsid w:val="00E655AB"/>
    <w:rsid w:val="00E65630"/>
    <w:rsid w:val="00E6571F"/>
    <w:rsid w:val="00E6579C"/>
    <w:rsid w:val="00E65C88"/>
    <w:rsid w:val="00E65DD5"/>
    <w:rsid w:val="00E66118"/>
    <w:rsid w:val="00E661C0"/>
    <w:rsid w:val="00E66512"/>
    <w:rsid w:val="00E66640"/>
    <w:rsid w:val="00E66938"/>
    <w:rsid w:val="00E66E26"/>
    <w:rsid w:val="00E674D4"/>
    <w:rsid w:val="00E677E6"/>
    <w:rsid w:val="00E6780A"/>
    <w:rsid w:val="00E67944"/>
    <w:rsid w:val="00E67953"/>
    <w:rsid w:val="00E67C63"/>
    <w:rsid w:val="00E67D61"/>
    <w:rsid w:val="00E67E92"/>
    <w:rsid w:val="00E703C4"/>
    <w:rsid w:val="00E7093D"/>
    <w:rsid w:val="00E70AFD"/>
    <w:rsid w:val="00E718DF"/>
    <w:rsid w:val="00E71CCD"/>
    <w:rsid w:val="00E71E80"/>
    <w:rsid w:val="00E71F83"/>
    <w:rsid w:val="00E7213F"/>
    <w:rsid w:val="00E72298"/>
    <w:rsid w:val="00E72323"/>
    <w:rsid w:val="00E724BE"/>
    <w:rsid w:val="00E72511"/>
    <w:rsid w:val="00E72BEF"/>
    <w:rsid w:val="00E72CBC"/>
    <w:rsid w:val="00E72EE2"/>
    <w:rsid w:val="00E73095"/>
    <w:rsid w:val="00E7324A"/>
    <w:rsid w:val="00E73391"/>
    <w:rsid w:val="00E733DE"/>
    <w:rsid w:val="00E7341F"/>
    <w:rsid w:val="00E73500"/>
    <w:rsid w:val="00E736E3"/>
    <w:rsid w:val="00E73A95"/>
    <w:rsid w:val="00E73AC7"/>
    <w:rsid w:val="00E73C9E"/>
    <w:rsid w:val="00E7412E"/>
    <w:rsid w:val="00E74193"/>
    <w:rsid w:val="00E74439"/>
    <w:rsid w:val="00E749A6"/>
    <w:rsid w:val="00E74A86"/>
    <w:rsid w:val="00E74BAB"/>
    <w:rsid w:val="00E74C0E"/>
    <w:rsid w:val="00E74FE5"/>
    <w:rsid w:val="00E750D3"/>
    <w:rsid w:val="00E7514F"/>
    <w:rsid w:val="00E7547A"/>
    <w:rsid w:val="00E75688"/>
    <w:rsid w:val="00E75A94"/>
    <w:rsid w:val="00E75CE7"/>
    <w:rsid w:val="00E75D0C"/>
    <w:rsid w:val="00E76262"/>
    <w:rsid w:val="00E76282"/>
    <w:rsid w:val="00E76CA6"/>
    <w:rsid w:val="00E76F4B"/>
    <w:rsid w:val="00E77360"/>
    <w:rsid w:val="00E77491"/>
    <w:rsid w:val="00E77689"/>
    <w:rsid w:val="00E776D2"/>
    <w:rsid w:val="00E77DD8"/>
    <w:rsid w:val="00E77DE5"/>
    <w:rsid w:val="00E77E4F"/>
    <w:rsid w:val="00E805D6"/>
    <w:rsid w:val="00E80AF2"/>
    <w:rsid w:val="00E80E6D"/>
    <w:rsid w:val="00E814AB"/>
    <w:rsid w:val="00E8154D"/>
    <w:rsid w:val="00E8172C"/>
    <w:rsid w:val="00E817F2"/>
    <w:rsid w:val="00E81932"/>
    <w:rsid w:val="00E81D25"/>
    <w:rsid w:val="00E81F33"/>
    <w:rsid w:val="00E8205D"/>
    <w:rsid w:val="00E8225A"/>
    <w:rsid w:val="00E82414"/>
    <w:rsid w:val="00E82470"/>
    <w:rsid w:val="00E82551"/>
    <w:rsid w:val="00E8265D"/>
    <w:rsid w:val="00E82E55"/>
    <w:rsid w:val="00E82FD3"/>
    <w:rsid w:val="00E83424"/>
    <w:rsid w:val="00E834B8"/>
    <w:rsid w:val="00E8350B"/>
    <w:rsid w:val="00E83692"/>
    <w:rsid w:val="00E83766"/>
    <w:rsid w:val="00E837F8"/>
    <w:rsid w:val="00E83936"/>
    <w:rsid w:val="00E83E52"/>
    <w:rsid w:val="00E84160"/>
    <w:rsid w:val="00E842E4"/>
    <w:rsid w:val="00E84517"/>
    <w:rsid w:val="00E84727"/>
    <w:rsid w:val="00E84850"/>
    <w:rsid w:val="00E84B14"/>
    <w:rsid w:val="00E84BBB"/>
    <w:rsid w:val="00E84E49"/>
    <w:rsid w:val="00E84E5E"/>
    <w:rsid w:val="00E84FF8"/>
    <w:rsid w:val="00E8510A"/>
    <w:rsid w:val="00E85530"/>
    <w:rsid w:val="00E85744"/>
    <w:rsid w:val="00E85763"/>
    <w:rsid w:val="00E85BC9"/>
    <w:rsid w:val="00E85F93"/>
    <w:rsid w:val="00E85FAF"/>
    <w:rsid w:val="00E860A5"/>
    <w:rsid w:val="00E86407"/>
    <w:rsid w:val="00E86552"/>
    <w:rsid w:val="00E869E8"/>
    <w:rsid w:val="00E86A10"/>
    <w:rsid w:val="00E86E69"/>
    <w:rsid w:val="00E87111"/>
    <w:rsid w:val="00E87159"/>
    <w:rsid w:val="00E8717A"/>
    <w:rsid w:val="00E87354"/>
    <w:rsid w:val="00E87670"/>
    <w:rsid w:val="00E8779A"/>
    <w:rsid w:val="00E877C1"/>
    <w:rsid w:val="00E877F5"/>
    <w:rsid w:val="00E87AB3"/>
    <w:rsid w:val="00E87B5F"/>
    <w:rsid w:val="00E87BD3"/>
    <w:rsid w:val="00E87C5B"/>
    <w:rsid w:val="00E87D1C"/>
    <w:rsid w:val="00E87D28"/>
    <w:rsid w:val="00E90196"/>
    <w:rsid w:val="00E9020C"/>
    <w:rsid w:val="00E90248"/>
    <w:rsid w:val="00E906B3"/>
    <w:rsid w:val="00E90996"/>
    <w:rsid w:val="00E90C0F"/>
    <w:rsid w:val="00E90CFC"/>
    <w:rsid w:val="00E90D39"/>
    <w:rsid w:val="00E90DB7"/>
    <w:rsid w:val="00E90E0F"/>
    <w:rsid w:val="00E91032"/>
    <w:rsid w:val="00E9118C"/>
    <w:rsid w:val="00E91269"/>
    <w:rsid w:val="00E91AA4"/>
    <w:rsid w:val="00E91CF7"/>
    <w:rsid w:val="00E91FF3"/>
    <w:rsid w:val="00E920A5"/>
    <w:rsid w:val="00E923FA"/>
    <w:rsid w:val="00E9242E"/>
    <w:rsid w:val="00E92443"/>
    <w:rsid w:val="00E926C4"/>
    <w:rsid w:val="00E92983"/>
    <w:rsid w:val="00E929B3"/>
    <w:rsid w:val="00E92C33"/>
    <w:rsid w:val="00E92FC5"/>
    <w:rsid w:val="00E9316A"/>
    <w:rsid w:val="00E93A5F"/>
    <w:rsid w:val="00E93BA0"/>
    <w:rsid w:val="00E93E4A"/>
    <w:rsid w:val="00E9406A"/>
    <w:rsid w:val="00E941B4"/>
    <w:rsid w:val="00E94202"/>
    <w:rsid w:val="00E944DF"/>
    <w:rsid w:val="00E94A83"/>
    <w:rsid w:val="00E94AAA"/>
    <w:rsid w:val="00E951CE"/>
    <w:rsid w:val="00E95635"/>
    <w:rsid w:val="00E95711"/>
    <w:rsid w:val="00E9574D"/>
    <w:rsid w:val="00E957DD"/>
    <w:rsid w:val="00E95866"/>
    <w:rsid w:val="00E95885"/>
    <w:rsid w:val="00E959BF"/>
    <w:rsid w:val="00E95BB4"/>
    <w:rsid w:val="00E95D4A"/>
    <w:rsid w:val="00E95F48"/>
    <w:rsid w:val="00E96029"/>
    <w:rsid w:val="00E96220"/>
    <w:rsid w:val="00E96309"/>
    <w:rsid w:val="00E963BD"/>
    <w:rsid w:val="00E96895"/>
    <w:rsid w:val="00E96C13"/>
    <w:rsid w:val="00E96C70"/>
    <w:rsid w:val="00E96DB2"/>
    <w:rsid w:val="00E96EAE"/>
    <w:rsid w:val="00E97009"/>
    <w:rsid w:val="00E97149"/>
    <w:rsid w:val="00E97233"/>
    <w:rsid w:val="00E973F3"/>
    <w:rsid w:val="00E97407"/>
    <w:rsid w:val="00E9743B"/>
    <w:rsid w:val="00E97F66"/>
    <w:rsid w:val="00E97FC9"/>
    <w:rsid w:val="00EA010E"/>
    <w:rsid w:val="00EA04B3"/>
    <w:rsid w:val="00EA0578"/>
    <w:rsid w:val="00EA07F3"/>
    <w:rsid w:val="00EA0A83"/>
    <w:rsid w:val="00EA0AB7"/>
    <w:rsid w:val="00EA0C5E"/>
    <w:rsid w:val="00EA0D44"/>
    <w:rsid w:val="00EA0DEE"/>
    <w:rsid w:val="00EA1165"/>
    <w:rsid w:val="00EA1458"/>
    <w:rsid w:val="00EA1758"/>
    <w:rsid w:val="00EA186E"/>
    <w:rsid w:val="00EA1B55"/>
    <w:rsid w:val="00EA1BC0"/>
    <w:rsid w:val="00EA1E13"/>
    <w:rsid w:val="00EA1FCF"/>
    <w:rsid w:val="00EA20E2"/>
    <w:rsid w:val="00EA2314"/>
    <w:rsid w:val="00EA23D0"/>
    <w:rsid w:val="00EA2574"/>
    <w:rsid w:val="00EA281A"/>
    <w:rsid w:val="00EA29E1"/>
    <w:rsid w:val="00EA2C95"/>
    <w:rsid w:val="00EA2CC2"/>
    <w:rsid w:val="00EA2CE7"/>
    <w:rsid w:val="00EA2FB7"/>
    <w:rsid w:val="00EA332C"/>
    <w:rsid w:val="00EA350D"/>
    <w:rsid w:val="00EA3776"/>
    <w:rsid w:val="00EA3799"/>
    <w:rsid w:val="00EA3935"/>
    <w:rsid w:val="00EA395B"/>
    <w:rsid w:val="00EA3E3C"/>
    <w:rsid w:val="00EA44CB"/>
    <w:rsid w:val="00EA4F74"/>
    <w:rsid w:val="00EA5BA0"/>
    <w:rsid w:val="00EA6045"/>
    <w:rsid w:val="00EA6154"/>
    <w:rsid w:val="00EA65A0"/>
    <w:rsid w:val="00EA66BA"/>
    <w:rsid w:val="00EA671D"/>
    <w:rsid w:val="00EA6AB4"/>
    <w:rsid w:val="00EA6D80"/>
    <w:rsid w:val="00EA6E3E"/>
    <w:rsid w:val="00EA739E"/>
    <w:rsid w:val="00EA788E"/>
    <w:rsid w:val="00EA7F1A"/>
    <w:rsid w:val="00EB03D9"/>
    <w:rsid w:val="00EB05B0"/>
    <w:rsid w:val="00EB0791"/>
    <w:rsid w:val="00EB082F"/>
    <w:rsid w:val="00EB0A2E"/>
    <w:rsid w:val="00EB126D"/>
    <w:rsid w:val="00EB1286"/>
    <w:rsid w:val="00EB151B"/>
    <w:rsid w:val="00EB15A8"/>
    <w:rsid w:val="00EB1840"/>
    <w:rsid w:val="00EB189F"/>
    <w:rsid w:val="00EB19CD"/>
    <w:rsid w:val="00EB1D69"/>
    <w:rsid w:val="00EB1DD0"/>
    <w:rsid w:val="00EB1FE2"/>
    <w:rsid w:val="00EB2063"/>
    <w:rsid w:val="00EB20AE"/>
    <w:rsid w:val="00EB23E2"/>
    <w:rsid w:val="00EB240B"/>
    <w:rsid w:val="00EB240C"/>
    <w:rsid w:val="00EB26A8"/>
    <w:rsid w:val="00EB26D7"/>
    <w:rsid w:val="00EB2752"/>
    <w:rsid w:val="00EB2920"/>
    <w:rsid w:val="00EB292D"/>
    <w:rsid w:val="00EB2CD2"/>
    <w:rsid w:val="00EB2CE9"/>
    <w:rsid w:val="00EB2E13"/>
    <w:rsid w:val="00EB3792"/>
    <w:rsid w:val="00EB391E"/>
    <w:rsid w:val="00EB3A56"/>
    <w:rsid w:val="00EB3B0E"/>
    <w:rsid w:val="00EB3EF9"/>
    <w:rsid w:val="00EB43F7"/>
    <w:rsid w:val="00EB45CE"/>
    <w:rsid w:val="00EB479B"/>
    <w:rsid w:val="00EB4992"/>
    <w:rsid w:val="00EB4B87"/>
    <w:rsid w:val="00EB4D0E"/>
    <w:rsid w:val="00EB4D12"/>
    <w:rsid w:val="00EB4E6A"/>
    <w:rsid w:val="00EB4E8D"/>
    <w:rsid w:val="00EB4F31"/>
    <w:rsid w:val="00EB4F8B"/>
    <w:rsid w:val="00EB5393"/>
    <w:rsid w:val="00EB574E"/>
    <w:rsid w:val="00EB58A2"/>
    <w:rsid w:val="00EB58DD"/>
    <w:rsid w:val="00EB5984"/>
    <w:rsid w:val="00EB5A4A"/>
    <w:rsid w:val="00EB5A73"/>
    <w:rsid w:val="00EB5ECC"/>
    <w:rsid w:val="00EB5F07"/>
    <w:rsid w:val="00EB5FCC"/>
    <w:rsid w:val="00EB61D2"/>
    <w:rsid w:val="00EB64BC"/>
    <w:rsid w:val="00EB6845"/>
    <w:rsid w:val="00EB69A7"/>
    <w:rsid w:val="00EB6C48"/>
    <w:rsid w:val="00EB7287"/>
    <w:rsid w:val="00EB73BE"/>
    <w:rsid w:val="00EB75E6"/>
    <w:rsid w:val="00EB7669"/>
    <w:rsid w:val="00EB7721"/>
    <w:rsid w:val="00EB7AC3"/>
    <w:rsid w:val="00EC015E"/>
    <w:rsid w:val="00EC0349"/>
    <w:rsid w:val="00EC03E8"/>
    <w:rsid w:val="00EC05C5"/>
    <w:rsid w:val="00EC05F4"/>
    <w:rsid w:val="00EC0A00"/>
    <w:rsid w:val="00EC0A12"/>
    <w:rsid w:val="00EC0BDA"/>
    <w:rsid w:val="00EC0C1B"/>
    <w:rsid w:val="00EC10A0"/>
    <w:rsid w:val="00EC149D"/>
    <w:rsid w:val="00EC1ABC"/>
    <w:rsid w:val="00EC1E25"/>
    <w:rsid w:val="00EC2132"/>
    <w:rsid w:val="00EC21C3"/>
    <w:rsid w:val="00EC22FD"/>
    <w:rsid w:val="00EC2660"/>
    <w:rsid w:val="00EC26B4"/>
    <w:rsid w:val="00EC28CF"/>
    <w:rsid w:val="00EC2916"/>
    <w:rsid w:val="00EC314B"/>
    <w:rsid w:val="00EC3A61"/>
    <w:rsid w:val="00EC3AEB"/>
    <w:rsid w:val="00EC3F30"/>
    <w:rsid w:val="00EC3FA8"/>
    <w:rsid w:val="00EC44E3"/>
    <w:rsid w:val="00EC474A"/>
    <w:rsid w:val="00EC4BB6"/>
    <w:rsid w:val="00EC4EEF"/>
    <w:rsid w:val="00EC4FB3"/>
    <w:rsid w:val="00EC51BF"/>
    <w:rsid w:val="00EC51E0"/>
    <w:rsid w:val="00EC53D8"/>
    <w:rsid w:val="00EC54CA"/>
    <w:rsid w:val="00EC54F6"/>
    <w:rsid w:val="00EC5883"/>
    <w:rsid w:val="00EC5E7E"/>
    <w:rsid w:val="00EC6828"/>
    <w:rsid w:val="00EC698A"/>
    <w:rsid w:val="00EC6F7B"/>
    <w:rsid w:val="00EC74DA"/>
    <w:rsid w:val="00EC7544"/>
    <w:rsid w:val="00EC7841"/>
    <w:rsid w:val="00EC7904"/>
    <w:rsid w:val="00EC7ABD"/>
    <w:rsid w:val="00EC7C39"/>
    <w:rsid w:val="00EC7CEA"/>
    <w:rsid w:val="00EC7EA8"/>
    <w:rsid w:val="00EC7F09"/>
    <w:rsid w:val="00ED0231"/>
    <w:rsid w:val="00ED094F"/>
    <w:rsid w:val="00ED0D63"/>
    <w:rsid w:val="00ED0DD6"/>
    <w:rsid w:val="00ED0E1C"/>
    <w:rsid w:val="00ED17AD"/>
    <w:rsid w:val="00ED1823"/>
    <w:rsid w:val="00ED1860"/>
    <w:rsid w:val="00ED18F4"/>
    <w:rsid w:val="00ED1926"/>
    <w:rsid w:val="00ED2A40"/>
    <w:rsid w:val="00ED2CE1"/>
    <w:rsid w:val="00ED2D36"/>
    <w:rsid w:val="00ED2DC4"/>
    <w:rsid w:val="00ED34F0"/>
    <w:rsid w:val="00ED3638"/>
    <w:rsid w:val="00ED3644"/>
    <w:rsid w:val="00ED36B9"/>
    <w:rsid w:val="00ED3CA3"/>
    <w:rsid w:val="00ED3E57"/>
    <w:rsid w:val="00ED3E75"/>
    <w:rsid w:val="00ED3FDF"/>
    <w:rsid w:val="00ED4483"/>
    <w:rsid w:val="00ED44EE"/>
    <w:rsid w:val="00ED4854"/>
    <w:rsid w:val="00ED491D"/>
    <w:rsid w:val="00ED4CBB"/>
    <w:rsid w:val="00ED4E4A"/>
    <w:rsid w:val="00ED52AF"/>
    <w:rsid w:val="00ED53EA"/>
    <w:rsid w:val="00ED5427"/>
    <w:rsid w:val="00ED56B7"/>
    <w:rsid w:val="00ED56FD"/>
    <w:rsid w:val="00ED57D0"/>
    <w:rsid w:val="00ED6097"/>
    <w:rsid w:val="00ED60D5"/>
    <w:rsid w:val="00ED6631"/>
    <w:rsid w:val="00ED67AB"/>
    <w:rsid w:val="00ED67F4"/>
    <w:rsid w:val="00ED68BC"/>
    <w:rsid w:val="00ED6AA3"/>
    <w:rsid w:val="00ED6F4D"/>
    <w:rsid w:val="00ED6FCA"/>
    <w:rsid w:val="00ED739C"/>
    <w:rsid w:val="00ED7515"/>
    <w:rsid w:val="00ED76DA"/>
    <w:rsid w:val="00ED7A1B"/>
    <w:rsid w:val="00ED7BBA"/>
    <w:rsid w:val="00ED7BFB"/>
    <w:rsid w:val="00ED7D89"/>
    <w:rsid w:val="00ED7E8B"/>
    <w:rsid w:val="00EE010B"/>
    <w:rsid w:val="00EE02B2"/>
    <w:rsid w:val="00EE0B5E"/>
    <w:rsid w:val="00EE0CAF"/>
    <w:rsid w:val="00EE0D37"/>
    <w:rsid w:val="00EE0DDD"/>
    <w:rsid w:val="00EE0E02"/>
    <w:rsid w:val="00EE1173"/>
    <w:rsid w:val="00EE124F"/>
    <w:rsid w:val="00EE1342"/>
    <w:rsid w:val="00EE1662"/>
    <w:rsid w:val="00EE1964"/>
    <w:rsid w:val="00EE19DA"/>
    <w:rsid w:val="00EE1B6F"/>
    <w:rsid w:val="00EE1D7C"/>
    <w:rsid w:val="00EE2661"/>
    <w:rsid w:val="00EE2941"/>
    <w:rsid w:val="00EE2D62"/>
    <w:rsid w:val="00EE3231"/>
    <w:rsid w:val="00EE344C"/>
    <w:rsid w:val="00EE349B"/>
    <w:rsid w:val="00EE3892"/>
    <w:rsid w:val="00EE391A"/>
    <w:rsid w:val="00EE3AD0"/>
    <w:rsid w:val="00EE3B8B"/>
    <w:rsid w:val="00EE3BA1"/>
    <w:rsid w:val="00EE3C77"/>
    <w:rsid w:val="00EE3CEC"/>
    <w:rsid w:val="00EE3EA3"/>
    <w:rsid w:val="00EE3F9C"/>
    <w:rsid w:val="00EE4221"/>
    <w:rsid w:val="00EE4484"/>
    <w:rsid w:val="00EE44E3"/>
    <w:rsid w:val="00EE469E"/>
    <w:rsid w:val="00EE4803"/>
    <w:rsid w:val="00EE4867"/>
    <w:rsid w:val="00EE4CCD"/>
    <w:rsid w:val="00EE4D4E"/>
    <w:rsid w:val="00EE55F8"/>
    <w:rsid w:val="00EE5629"/>
    <w:rsid w:val="00EE56A7"/>
    <w:rsid w:val="00EE5777"/>
    <w:rsid w:val="00EE5791"/>
    <w:rsid w:val="00EE5855"/>
    <w:rsid w:val="00EE595E"/>
    <w:rsid w:val="00EE5D37"/>
    <w:rsid w:val="00EE5D8F"/>
    <w:rsid w:val="00EE5E25"/>
    <w:rsid w:val="00EE60E6"/>
    <w:rsid w:val="00EE61E8"/>
    <w:rsid w:val="00EE61F6"/>
    <w:rsid w:val="00EE6723"/>
    <w:rsid w:val="00EE6829"/>
    <w:rsid w:val="00EE6AA0"/>
    <w:rsid w:val="00EE6BD0"/>
    <w:rsid w:val="00EE6CE9"/>
    <w:rsid w:val="00EE6D54"/>
    <w:rsid w:val="00EE731E"/>
    <w:rsid w:val="00EE7501"/>
    <w:rsid w:val="00EE75E8"/>
    <w:rsid w:val="00EE769B"/>
    <w:rsid w:val="00EE795A"/>
    <w:rsid w:val="00EE7996"/>
    <w:rsid w:val="00EE7E2B"/>
    <w:rsid w:val="00EF02A9"/>
    <w:rsid w:val="00EF033D"/>
    <w:rsid w:val="00EF05DE"/>
    <w:rsid w:val="00EF093A"/>
    <w:rsid w:val="00EF0CEF"/>
    <w:rsid w:val="00EF0D15"/>
    <w:rsid w:val="00EF0DB6"/>
    <w:rsid w:val="00EF0F75"/>
    <w:rsid w:val="00EF1065"/>
    <w:rsid w:val="00EF141E"/>
    <w:rsid w:val="00EF16D2"/>
    <w:rsid w:val="00EF1771"/>
    <w:rsid w:val="00EF1965"/>
    <w:rsid w:val="00EF196A"/>
    <w:rsid w:val="00EF19C2"/>
    <w:rsid w:val="00EF19E2"/>
    <w:rsid w:val="00EF1C91"/>
    <w:rsid w:val="00EF2516"/>
    <w:rsid w:val="00EF27B0"/>
    <w:rsid w:val="00EF2A5F"/>
    <w:rsid w:val="00EF2C09"/>
    <w:rsid w:val="00EF2EE6"/>
    <w:rsid w:val="00EF2FEB"/>
    <w:rsid w:val="00EF317D"/>
    <w:rsid w:val="00EF3333"/>
    <w:rsid w:val="00EF34E1"/>
    <w:rsid w:val="00EF35F2"/>
    <w:rsid w:val="00EF3640"/>
    <w:rsid w:val="00EF36B6"/>
    <w:rsid w:val="00EF3D17"/>
    <w:rsid w:val="00EF3E12"/>
    <w:rsid w:val="00EF3E9B"/>
    <w:rsid w:val="00EF3F76"/>
    <w:rsid w:val="00EF429F"/>
    <w:rsid w:val="00EF430F"/>
    <w:rsid w:val="00EF46EF"/>
    <w:rsid w:val="00EF4D36"/>
    <w:rsid w:val="00EF5195"/>
    <w:rsid w:val="00EF527E"/>
    <w:rsid w:val="00EF52E5"/>
    <w:rsid w:val="00EF56DD"/>
    <w:rsid w:val="00EF592B"/>
    <w:rsid w:val="00EF6041"/>
    <w:rsid w:val="00EF6601"/>
    <w:rsid w:val="00EF664A"/>
    <w:rsid w:val="00EF6695"/>
    <w:rsid w:val="00EF6962"/>
    <w:rsid w:val="00EF6B29"/>
    <w:rsid w:val="00EF6BF9"/>
    <w:rsid w:val="00EF6ECC"/>
    <w:rsid w:val="00EF72A9"/>
    <w:rsid w:val="00EF74FD"/>
    <w:rsid w:val="00EF7532"/>
    <w:rsid w:val="00EF763A"/>
    <w:rsid w:val="00EF7659"/>
    <w:rsid w:val="00EF7687"/>
    <w:rsid w:val="00EF7956"/>
    <w:rsid w:val="00EF79EF"/>
    <w:rsid w:val="00EF7C79"/>
    <w:rsid w:val="00EF7DE2"/>
    <w:rsid w:val="00EF7E93"/>
    <w:rsid w:val="00F000A6"/>
    <w:rsid w:val="00F001AE"/>
    <w:rsid w:val="00F00456"/>
    <w:rsid w:val="00F0054A"/>
    <w:rsid w:val="00F00770"/>
    <w:rsid w:val="00F00BB6"/>
    <w:rsid w:val="00F00CE2"/>
    <w:rsid w:val="00F00E36"/>
    <w:rsid w:val="00F00F60"/>
    <w:rsid w:val="00F014A6"/>
    <w:rsid w:val="00F015D0"/>
    <w:rsid w:val="00F0173B"/>
    <w:rsid w:val="00F018AC"/>
    <w:rsid w:val="00F01C00"/>
    <w:rsid w:val="00F02183"/>
    <w:rsid w:val="00F025EE"/>
    <w:rsid w:val="00F03A9E"/>
    <w:rsid w:val="00F03C1B"/>
    <w:rsid w:val="00F03CAA"/>
    <w:rsid w:val="00F03E03"/>
    <w:rsid w:val="00F0421E"/>
    <w:rsid w:val="00F04708"/>
    <w:rsid w:val="00F0478A"/>
    <w:rsid w:val="00F04AA2"/>
    <w:rsid w:val="00F04BD4"/>
    <w:rsid w:val="00F051F9"/>
    <w:rsid w:val="00F0521A"/>
    <w:rsid w:val="00F054DA"/>
    <w:rsid w:val="00F0572A"/>
    <w:rsid w:val="00F05912"/>
    <w:rsid w:val="00F05926"/>
    <w:rsid w:val="00F0592B"/>
    <w:rsid w:val="00F05955"/>
    <w:rsid w:val="00F05AB0"/>
    <w:rsid w:val="00F05B12"/>
    <w:rsid w:val="00F05C8C"/>
    <w:rsid w:val="00F05D09"/>
    <w:rsid w:val="00F05D70"/>
    <w:rsid w:val="00F061FA"/>
    <w:rsid w:val="00F066C0"/>
    <w:rsid w:val="00F06857"/>
    <w:rsid w:val="00F06928"/>
    <w:rsid w:val="00F06C47"/>
    <w:rsid w:val="00F06D94"/>
    <w:rsid w:val="00F06DA8"/>
    <w:rsid w:val="00F06E80"/>
    <w:rsid w:val="00F06F8B"/>
    <w:rsid w:val="00F06FD9"/>
    <w:rsid w:val="00F0712C"/>
    <w:rsid w:val="00F071BA"/>
    <w:rsid w:val="00F07474"/>
    <w:rsid w:val="00F075BE"/>
    <w:rsid w:val="00F0781A"/>
    <w:rsid w:val="00F07953"/>
    <w:rsid w:val="00F07955"/>
    <w:rsid w:val="00F07E63"/>
    <w:rsid w:val="00F10118"/>
    <w:rsid w:val="00F10195"/>
    <w:rsid w:val="00F10620"/>
    <w:rsid w:val="00F10722"/>
    <w:rsid w:val="00F109AC"/>
    <w:rsid w:val="00F10AF6"/>
    <w:rsid w:val="00F10B59"/>
    <w:rsid w:val="00F10F45"/>
    <w:rsid w:val="00F10F74"/>
    <w:rsid w:val="00F1117C"/>
    <w:rsid w:val="00F11926"/>
    <w:rsid w:val="00F11945"/>
    <w:rsid w:val="00F11B32"/>
    <w:rsid w:val="00F11CF8"/>
    <w:rsid w:val="00F12087"/>
    <w:rsid w:val="00F122F9"/>
    <w:rsid w:val="00F124F0"/>
    <w:rsid w:val="00F1253D"/>
    <w:rsid w:val="00F12605"/>
    <w:rsid w:val="00F12774"/>
    <w:rsid w:val="00F128B4"/>
    <w:rsid w:val="00F12A60"/>
    <w:rsid w:val="00F12BB9"/>
    <w:rsid w:val="00F12C3A"/>
    <w:rsid w:val="00F12C44"/>
    <w:rsid w:val="00F13067"/>
    <w:rsid w:val="00F130B4"/>
    <w:rsid w:val="00F13110"/>
    <w:rsid w:val="00F1338B"/>
    <w:rsid w:val="00F1346A"/>
    <w:rsid w:val="00F13ACF"/>
    <w:rsid w:val="00F13C78"/>
    <w:rsid w:val="00F13E1A"/>
    <w:rsid w:val="00F14078"/>
    <w:rsid w:val="00F14355"/>
    <w:rsid w:val="00F144FE"/>
    <w:rsid w:val="00F14A81"/>
    <w:rsid w:val="00F14C4C"/>
    <w:rsid w:val="00F14CA8"/>
    <w:rsid w:val="00F14E8D"/>
    <w:rsid w:val="00F15536"/>
    <w:rsid w:val="00F1554E"/>
    <w:rsid w:val="00F159C8"/>
    <w:rsid w:val="00F15FAF"/>
    <w:rsid w:val="00F161FC"/>
    <w:rsid w:val="00F1644D"/>
    <w:rsid w:val="00F168EF"/>
    <w:rsid w:val="00F16968"/>
    <w:rsid w:val="00F169A4"/>
    <w:rsid w:val="00F16AA3"/>
    <w:rsid w:val="00F16B60"/>
    <w:rsid w:val="00F16BE8"/>
    <w:rsid w:val="00F16D08"/>
    <w:rsid w:val="00F17347"/>
    <w:rsid w:val="00F174B2"/>
    <w:rsid w:val="00F174BA"/>
    <w:rsid w:val="00F17743"/>
    <w:rsid w:val="00F17801"/>
    <w:rsid w:val="00F17975"/>
    <w:rsid w:val="00F17A5F"/>
    <w:rsid w:val="00F17AE9"/>
    <w:rsid w:val="00F17EBA"/>
    <w:rsid w:val="00F17EE7"/>
    <w:rsid w:val="00F2043F"/>
    <w:rsid w:val="00F20594"/>
    <w:rsid w:val="00F205F9"/>
    <w:rsid w:val="00F2075F"/>
    <w:rsid w:val="00F207ED"/>
    <w:rsid w:val="00F2082B"/>
    <w:rsid w:val="00F2092F"/>
    <w:rsid w:val="00F209DE"/>
    <w:rsid w:val="00F20C26"/>
    <w:rsid w:val="00F20E1A"/>
    <w:rsid w:val="00F20F4E"/>
    <w:rsid w:val="00F20FB6"/>
    <w:rsid w:val="00F21002"/>
    <w:rsid w:val="00F21221"/>
    <w:rsid w:val="00F21352"/>
    <w:rsid w:val="00F2135F"/>
    <w:rsid w:val="00F216D9"/>
    <w:rsid w:val="00F21764"/>
    <w:rsid w:val="00F2188C"/>
    <w:rsid w:val="00F21AD7"/>
    <w:rsid w:val="00F21B68"/>
    <w:rsid w:val="00F21E7B"/>
    <w:rsid w:val="00F21F20"/>
    <w:rsid w:val="00F21FDE"/>
    <w:rsid w:val="00F22007"/>
    <w:rsid w:val="00F22015"/>
    <w:rsid w:val="00F22031"/>
    <w:rsid w:val="00F22048"/>
    <w:rsid w:val="00F221D1"/>
    <w:rsid w:val="00F22854"/>
    <w:rsid w:val="00F228A4"/>
    <w:rsid w:val="00F22CCA"/>
    <w:rsid w:val="00F2313B"/>
    <w:rsid w:val="00F23190"/>
    <w:rsid w:val="00F2342F"/>
    <w:rsid w:val="00F2347E"/>
    <w:rsid w:val="00F23BA6"/>
    <w:rsid w:val="00F23C81"/>
    <w:rsid w:val="00F23E62"/>
    <w:rsid w:val="00F23EFE"/>
    <w:rsid w:val="00F2406F"/>
    <w:rsid w:val="00F241BB"/>
    <w:rsid w:val="00F245D3"/>
    <w:rsid w:val="00F24635"/>
    <w:rsid w:val="00F2488C"/>
    <w:rsid w:val="00F248A2"/>
    <w:rsid w:val="00F24BDF"/>
    <w:rsid w:val="00F25325"/>
    <w:rsid w:val="00F255DE"/>
    <w:rsid w:val="00F25662"/>
    <w:rsid w:val="00F257F1"/>
    <w:rsid w:val="00F2587D"/>
    <w:rsid w:val="00F25936"/>
    <w:rsid w:val="00F25C60"/>
    <w:rsid w:val="00F25F14"/>
    <w:rsid w:val="00F26552"/>
    <w:rsid w:val="00F26A8B"/>
    <w:rsid w:val="00F26DF6"/>
    <w:rsid w:val="00F2739F"/>
    <w:rsid w:val="00F27A39"/>
    <w:rsid w:val="00F27DA1"/>
    <w:rsid w:val="00F30039"/>
    <w:rsid w:val="00F300DF"/>
    <w:rsid w:val="00F30180"/>
    <w:rsid w:val="00F305B2"/>
    <w:rsid w:val="00F305C2"/>
    <w:rsid w:val="00F30637"/>
    <w:rsid w:val="00F30663"/>
    <w:rsid w:val="00F30891"/>
    <w:rsid w:val="00F30A0B"/>
    <w:rsid w:val="00F30B4B"/>
    <w:rsid w:val="00F30BD4"/>
    <w:rsid w:val="00F30CA9"/>
    <w:rsid w:val="00F313D6"/>
    <w:rsid w:val="00F316C5"/>
    <w:rsid w:val="00F31A83"/>
    <w:rsid w:val="00F31B65"/>
    <w:rsid w:val="00F31B90"/>
    <w:rsid w:val="00F31D1F"/>
    <w:rsid w:val="00F31EAB"/>
    <w:rsid w:val="00F3216C"/>
    <w:rsid w:val="00F321ED"/>
    <w:rsid w:val="00F322E7"/>
    <w:rsid w:val="00F32684"/>
    <w:rsid w:val="00F32959"/>
    <w:rsid w:val="00F32C8F"/>
    <w:rsid w:val="00F32D1E"/>
    <w:rsid w:val="00F32E4C"/>
    <w:rsid w:val="00F32EFE"/>
    <w:rsid w:val="00F330CD"/>
    <w:rsid w:val="00F3342F"/>
    <w:rsid w:val="00F334FF"/>
    <w:rsid w:val="00F3386E"/>
    <w:rsid w:val="00F33986"/>
    <w:rsid w:val="00F33B79"/>
    <w:rsid w:val="00F33FE9"/>
    <w:rsid w:val="00F3408E"/>
    <w:rsid w:val="00F340D0"/>
    <w:rsid w:val="00F3448E"/>
    <w:rsid w:val="00F344F4"/>
    <w:rsid w:val="00F348CC"/>
    <w:rsid w:val="00F34B38"/>
    <w:rsid w:val="00F350C7"/>
    <w:rsid w:val="00F3535A"/>
    <w:rsid w:val="00F35549"/>
    <w:rsid w:val="00F357C1"/>
    <w:rsid w:val="00F35C3F"/>
    <w:rsid w:val="00F35C69"/>
    <w:rsid w:val="00F35E4F"/>
    <w:rsid w:val="00F360BA"/>
    <w:rsid w:val="00F3628B"/>
    <w:rsid w:val="00F36320"/>
    <w:rsid w:val="00F36355"/>
    <w:rsid w:val="00F3654B"/>
    <w:rsid w:val="00F368C8"/>
    <w:rsid w:val="00F36CA1"/>
    <w:rsid w:val="00F36F4C"/>
    <w:rsid w:val="00F3748C"/>
    <w:rsid w:val="00F374D3"/>
    <w:rsid w:val="00F37988"/>
    <w:rsid w:val="00F37AF2"/>
    <w:rsid w:val="00F401C3"/>
    <w:rsid w:val="00F4078E"/>
    <w:rsid w:val="00F40B9F"/>
    <w:rsid w:val="00F4122F"/>
    <w:rsid w:val="00F4156B"/>
    <w:rsid w:val="00F41B24"/>
    <w:rsid w:val="00F41B3F"/>
    <w:rsid w:val="00F41B5E"/>
    <w:rsid w:val="00F41B75"/>
    <w:rsid w:val="00F41BCD"/>
    <w:rsid w:val="00F41BCE"/>
    <w:rsid w:val="00F41DCD"/>
    <w:rsid w:val="00F4213B"/>
    <w:rsid w:val="00F42368"/>
    <w:rsid w:val="00F424AF"/>
    <w:rsid w:val="00F4267E"/>
    <w:rsid w:val="00F4270B"/>
    <w:rsid w:val="00F42859"/>
    <w:rsid w:val="00F42A02"/>
    <w:rsid w:val="00F42BC4"/>
    <w:rsid w:val="00F42D5C"/>
    <w:rsid w:val="00F42EFC"/>
    <w:rsid w:val="00F42F39"/>
    <w:rsid w:val="00F431D8"/>
    <w:rsid w:val="00F43403"/>
    <w:rsid w:val="00F4375E"/>
    <w:rsid w:val="00F4397D"/>
    <w:rsid w:val="00F43B72"/>
    <w:rsid w:val="00F43B80"/>
    <w:rsid w:val="00F43B97"/>
    <w:rsid w:val="00F43D3F"/>
    <w:rsid w:val="00F43E2C"/>
    <w:rsid w:val="00F440F5"/>
    <w:rsid w:val="00F44235"/>
    <w:rsid w:val="00F44242"/>
    <w:rsid w:val="00F44248"/>
    <w:rsid w:val="00F44457"/>
    <w:rsid w:val="00F4448D"/>
    <w:rsid w:val="00F445FC"/>
    <w:rsid w:val="00F4493C"/>
    <w:rsid w:val="00F44A83"/>
    <w:rsid w:val="00F44B9E"/>
    <w:rsid w:val="00F44C1A"/>
    <w:rsid w:val="00F44F95"/>
    <w:rsid w:val="00F45032"/>
    <w:rsid w:val="00F450F6"/>
    <w:rsid w:val="00F45463"/>
    <w:rsid w:val="00F45843"/>
    <w:rsid w:val="00F45A87"/>
    <w:rsid w:val="00F45C05"/>
    <w:rsid w:val="00F45D3B"/>
    <w:rsid w:val="00F45D4B"/>
    <w:rsid w:val="00F45D58"/>
    <w:rsid w:val="00F45DB4"/>
    <w:rsid w:val="00F45EB9"/>
    <w:rsid w:val="00F45EE5"/>
    <w:rsid w:val="00F46221"/>
    <w:rsid w:val="00F4659E"/>
    <w:rsid w:val="00F46BD5"/>
    <w:rsid w:val="00F46C92"/>
    <w:rsid w:val="00F46EE7"/>
    <w:rsid w:val="00F470EE"/>
    <w:rsid w:val="00F472A1"/>
    <w:rsid w:val="00F475D4"/>
    <w:rsid w:val="00F479ED"/>
    <w:rsid w:val="00F47CD8"/>
    <w:rsid w:val="00F47DE1"/>
    <w:rsid w:val="00F47F9D"/>
    <w:rsid w:val="00F47FAA"/>
    <w:rsid w:val="00F501F0"/>
    <w:rsid w:val="00F502F6"/>
    <w:rsid w:val="00F50343"/>
    <w:rsid w:val="00F50347"/>
    <w:rsid w:val="00F50393"/>
    <w:rsid w:val="00F50662"/>
    <w:rsid w:val="00F506A9"/>
    <w:rsid w:val="00F50766"/>
    <w:rsid w:val="00F5085E"/>
    <w:rsid w:val="00F50AC0"/>
    <w:rsid w:val="00F50B01"/>
    <w:rsid w:val="00F50BB9"/>
    <w:rsid w:val="00F50C4A"/>
    <w:rsid w:val="00F50C97"/>
    <w:rsid w:val="00F50EE0"/>
    <w:rsid w:val="00F511F7"/>
    <w:rsid w:val="00F5121F"/>
    <w:rsid w:val="00F51339"/>
    <w:rsid w:val="00F51392"/>
    <w:rsid w:val="00F51674"/>
    <w:rsid w:val="00F51C52"/>
    <w:rsid w:val="00F51DE6"/>
    <w:rsid w:val="00F524BF"/>
    <w:rsid w:val="00F528D1"/>
    <w:rsid w:val="00F52A23"/>
    <w:rsid w:val="00F52BCD"/>
    <w:rsid w:val="00F52C01"/>
    <w:rsid w:val="00F52CA6"/>
    <w:rsid w:val="00F52CF5"/>
    <w:rsid w:val="00F53005"/>
    <w:rsid w:val="00F5316C"/>
    <w:rsid w:val="00F5347B"/>
    <w:rsid w:val="00F53491"/>
    <w:rsid w:val="00F5352A"/>
    <w:rsid w:val="00F53610"/>
    <w:rsid w:val="00F53685"/>
    <w:rsid w:val="00F53701"/>
    <w:rsid w:val="00F53726"/>
    <w:rsid w:val="00F539C7"/>
    <w:rsid w:val="00F53A55"/>
    <w:rsid w:val="00F53BE7"/>
    <w:rsid w:val="00F53D7E"/>
    <w:rsid w:val="00F5407A"/>
    <w:rsid w:val="00F5429E"/>
    <w:rsid w:val="00F54395"/>
    <w:rsid w:val="00F5439F"/>
    <w:rsid w:val="00F54A69"/>
    <w:rsid w:val="00F54B59"/>
    <w:rsid w:val="00F5504C"/>
    <w:rsid w:val="00F5522B"/>
    <w:rsid w:val="00F55782"/>
    <w:rsid w:val="00F55810"/>
    <w:rsid w:val="00F558B0"/>
    <w:rsid w:val="00F55A6F"/>
    <w:rsid w:val="00F55DC1"/>
    <w:rsid w:val="00F55FA0"/>
    <w:rsid w:val="00F55FCB"/>
    <w:rsid w:val="00F56239"/>
    <w:rsid w:val="00F5652B"/>
    <w:rsid w:val="00F565CD"/>
    <w:rsid w:val="00F56774"/>
    <w:rsid w:val="00F567CD"/>
    <w:rsid w:val="00F56B24"/>
    <w:rsid w:val="00F56DB2"/>
    <w:rsid w:val="00F573E8"/>
    <w:rsid w:val="00F5773D"/>
    <w:rsid w:val="00F5798E"/>
    <w:rsid w:val="00F57C4A"/>
    <w:rsid w:val="00F57CA9"/>
    <w:rsid w:val="00F57FCB"/>
    <w:rsid w:val="00F60048"/>
    <w:rsid w:val="00F60238"/>
    <w:rsid w:val="00F60819"/>
    <w:rsid w:val="00F60E84"/>
    <w:rsid w:val="00F60F6E"/>
    <w:rsid w:val="00F60F84"/>
    <w:rsid w:val="00F6117E"/>
    <w:rsid w:val="00F61D6B"/>
    <w:rsid w:val="00F62133"/>
    <w:rsid w:val="00F62172"/>
    <w:rsid w:val="00F62403"/>
    <w:rsid w:val="00F62533"/>
    <w:rsid w:val="00F626A3"/>
    <w:rsid w:val="00F62900"/>
    <w:rsid w:val="00F62C5C"/>
    <w:rsid w:val="00F62CE2"/>
    <w:rsid w:val="00F62D3A"/>
    <w:rsid w:val="00F62ECE"/>
    <w:rsid w:val="00F62F6B"/>
    <w:rsid w:val="00F63181"/>
    <w:rsid w:val="00F63874"/>
    <w:rsid w:val="00F63CBC"/>
    <w:rsid w:val="00F63ED3"/>
    <w:rsid w:val="00F64491"/>
    <w:rsid w:val="00F645E5"/>
    <w:rsid w:val="00F64745"/>
    <w:rsid w:val="00F64911"/>
    <w:rsid w:val="00F64A41"/>
    <w:rsid w:val="00F64B9D"/>
    <w:rsid w:val="00F64C12"/>
    <w:rsid w:val="00F64C2D"/>
    <w:rsid w:val="00F64E08"/>
    <w:rsid w:val="00F65255"/>
    <w:rsid w:val="00F65317"/>
    <w:rsid w:val="00F65507"/>
    <w:rsid w:val="00F6583D"/>
    <w:rsid w:val="00F65C46"/>
    <w:rsid w:val="00F65EA5"/>
    <w:rsid w:val="00F66215"/>
    <w:rsid w:val="00F66406"/>
    <w:rsid w:val="00F6676A"/>
    <w:rsid w:val="00F669A0"/>
    <w:rsid w:val="00F66AC7"/>
    <w:rsid w:val="00F66BB2"/>
    <w:rsid w:val="00F66D42"/>
    <w:rsid w:val="00F66D50"/>
    <w:rsid w:val="00F66DB4"/>
    <w:rsid w:val="00F66FD4"/>
    <w:rsid w:val="00F673CA"/>
    <w:rsid w:val="00F67535"/>
    <w:rsid w:val="00F67538"/>
    <w:rsid w:val="00F67681"/>
    <w:rsid w:val="00F67816"/>
    <w:rsid w:val="00F678B5"/>
    <w:rsid w:val="00F67935"/>
    <w:rsid w:val="00F67A42"/>
    <w:rsid w:val="00F67ADF"/>
    <w:rsid w:val="00F67CA4"/>
    <w:rsid w:val="00F67FE3"/>
    <w:rsid w:val="00F70282"/>
    <w:rsid w:val="00F706C5"/>
    <w:rsid w:val="00F7083D"/>
    <w:rsid w:val="00F7099D"/>
    <w:rsid w:val="00F70B14"/>
    <w:rsid w:val="00F70B1F"/>
    <w:rsid w:val="00F70C6B"/>
    <w:rsid w:val="00F70DE8"/>
    <w:rsid w:val="00F717D5"/>
    <w:rsid w:val="00F71ABE"/>
    <w:rsid w:val="00F72202"/>
    <w:rsid w:val="00F72222"/>
    <w:rsid w:val="00F722F7"/>
    <w:rsid w:val="00F7265E"/>
    <w:rsid w:val="00F72688"/>
    <w:rsid w:val="00F726AE"/>
    <w:rsid w:val="00F72A6C"/>
    <w:rsid w:val="00F72B8F"/>
    <w:rsid w:val="00F72CCD"/>
    <w:rsid w:val="00F73470"/>
    <w:rsid w:val="00F73825"/>
    <w:rsid w:val="00F73833"/>
    <w:rsid w:val="00F73BD9"/>
    <w:rsid w:val="00F73CD2"/>
    <w:rsid w:val="00F74672"/>
    <w:rsid w:val="00F746E9"/>
    <w:rsid w:val="00F7484B"/>
    <w:rsid w:val="00F74FB3"/>
    <w:rsid w:val="00F74FC5"/>
    <w:rsid w:val="00F753B7"/>
    <w:rsid w:val="00F75778"/>
    <w:rsid w:val="00F757C9"/>
    <w:rsid w:val="00F75975"/>
    <w:rsid w:val="00F75D26"/>
    <w:rsid w:val="00F75FE5"/>
    <w:rsid w:val="00F7644C"/>
    <w:rsid w:val="00F766E0"/>
    <w:rsid w:val="00F76823"/>
    <w:rsid w:val="00F7687B"/>
    <w:rsid w:val="00F76A08"/>
    <w:rsid w:val="00F76A6C"/>
    <w:rsid w:val="00F76ACD"/>
    <w:rsid w:val="00F76E45"/>
    <w:rsid w:val="00F76FA7"/>
    <w:rsid w:val="00F77012"/>
    <w:rsid w:val="00F77248"/>
    <w:rsid w:val="00F773FF"/>
    <w:rsid w:val="00F774E8"/>
    <w:rsid w:val="00F77691"/>
    <w:rsid w:val="00F77957"/>
    <w:rsid w:val="00F77A59"/>
    <w:rsid w:val="00F77BCD"/>
    <w:rsid w:val="00F77D09"/>
    <w:rsid w:val="00F77E54"/>
    <w:rsid w:val="00F77E70"/>
    <w:rsid w:val="00F77FE2"/>
    <w:rsid w:val="00F80221"/>
    <w:rsid w:val="00F8023D"/>
    <w:rsid w:val="00F80733"/>
    <w:rsid w:val="00F808A8"/>
    <w:rsid w:val="00F80E98"/>
    <w:rsid w:val="00F81395"/>
    <w:rsid w:val="00F8146A"/>
    <w:rsid w:val="00F815D6"/>
    <w:rsid w:val="00F81942"/>
    <w:rsid w:val="00F81960"/>
    <w:rsid w:val="00F81A0F"/>
    <w:rsid w:val="00F81AA1"/>
    <w:rsid w:val="00F81BB7"/>
    <w:rsid w:val="00F81F74"/>
    <w:rsid w:val="00F82022"/>
    <w:rsid w:val="00F8205A"/>
    <w:rsid w:val="00F820E8"/>
    <w:rsid w:val="00F826FA"/>
    <w:rsid w:val="00F82956"/>
    <w:rsid w:val="00F82A20"/>
    <w:rsid w:val="00F82A97"/>
    <w:rsid w:val="00F82C28"/>
    <w:rsid w:val="00F82E23"/>
    <w:rsid w:val="00F82FFB"/>
    <w:rsid w:val="00F83096"/>
    <w:rsid w:val="00F83181"/>
    <w:rsid w:val="00F832BA"/>
    <w:rsid w:val="00F83511"/>
    <w:rsid w:val="00F8373F"/>
    <w:rsid w:val="00F83A01"/>
    <w:rsid w:val="00F83A04"/>
    <w:rsid w:val="00F83D81"/>
    <w:rsid w:val="00F83FDF"/>
    <w:rsid w:val="00F8410C"/>
    <w:rsid w:val="00F841A6"/>
    <w:rsid w:val="00F84488"/>
    <w:rsid w:val="00F848B6"/>
    <w:rsid w:val="00F84979"/>
    <w:rsid w:val="00F84995"/>
    <w:rsid w:val="00F84BFD"/>
    <w:rsid w:val="00F84D64"/>
    <w:rsid w:val="00F84F5C"/>
    <w:rsid w:val="00F85186"/>
    <w:rsid w:val="00F85405"/>
    <w:rsid w:val="00F854D6"/>
    <w:rsid w:val="00F856F7"/>
    <w:rsid w:val="00F8594D"/>
    <w:rsid w:val="00F85CD7"/>
    <w:rsid w:val="00F85E4A"/>
    <w:rsid w:val="00F85F59"/>
    <w:rsid w:val="00F85FC4"/>
    <w:rsid w:val="00F86679"/>
    <w:rsid w:val="00F866D1"/>
    <w:rsid w:val="00F86767"/>
    <w:rsid w:val="00F869DE"/>
    <w:rsid w:val="00F86E40"/>
    <w:rsid w:val="00F86EF1"/>
    <w:rsid w:val="00F86F63"/>
    <w:rsid w:val="00F87675"/>
    <w:rsid w:val="00F878AE"/>
    <w:rsid w:val="00F87B4F"/>
    <w:rsid w:val="00F900A7"/>
    <w:rsid w:val="00F903C8"/>
    <w:rsid w:val="00F904AF"/>
    <w:rsid w:val="00F907EA"/>
    <w:rsid w:val="00F90959"/>
    <w:rsid w:val="00F90A3F"/>
    <w:rsid w:val="00F90B45"/>
    <w:rsid w:val="00F90B7C"/>
    <w:rsid w:val="00F90BAC"/>
    <w:rsid w:val="00F90D23"/>
    <w:rsid w:val="00F91180"/>
    <w:rsid w:val="00F919CB"/>
    <w:rsid w:val="00F91C22"/>
    <w:rsid w:val="00F92060"/>
    <w:rsid w:val="00F9207D"/>
    <w:rsid w:val="00F926CB"/>
    <w:rsid w:val="00F9280A"/>
    <w:rsid w:val="00F92AE1"/>
    <w:rsid w:val="00F92EAD"/>
    <w:rsid w:val="00F92F6B"/>
    <w:rsid w:val="00F93534"/>
    <w:rsid w:val="00F936FD"/>
    <w:rsid w:val="00F9373C"/>
    <w:rsid w:val="00F93814"/>
    <w:rsid w:val="00F93839"/>
    <w:rsid w:val="00F93DA9"/>
    <w:rsid w:val="00F93F6D"/>
    <w:rsid w:val="00F940E3"/>
    <w:rsid w:val="00F940F4"/>
    <w:rsid w:val="00F941C7"/>
    <w:rsid w:val="00F941F7"/>
    <w:rsid w:val="00F9448F"/>
    <w:rsid w:val="00F948E7"/>
    <w:rsid w:val="00F948FA"/>
    <w:rsid w:val="00F94CAC"/>
    <w:rsid w:val="00F94D9E"/>
    <w:rsid w:val="00F950FB"/>
    <w:rsid w:val="00F9513C"/>
    <w:rsid w:val="00F95168"/>
    <w:rsid w:val="00F953F1"/>
    <w:rsid w:val="00F95A6D"/>
    <w:rsid w:val="00F95B27"/>
    <w:rsid w:val="00F95B53"/>
    <w:rsid w:val="00F95BB7"/>
    <w:rsid w:val="00F95C4F"/>
    <w:rsid w:val="00F95C76"/>
    <w:rsid w:val="00F95F08"/>
    <w:rsid w:val="00F965C3"/>
    <w:rsid w:val="00F96779"/>
    <w:rsid w:val="00F968F9"/>
    <w:rsid w:val="00F968FB"/>
    <w:rsid w:val="00F96991"/>
    <w:rsid w:val="00F96BE1"/>
    <w:rsid w:val="00F96CBC"/>
    <w:rsid w:val="00F96E12"/>
    <w:rsid w:val="00F96EFA"/>
    <w:rsid w:val="00F96F07"/>
    <w:rsid w:val="00F96FBF"/>
    <w:rsid w:val="00F970CB"/>
    <w:rsid w:val="00F97220"/>
    <w:rsid w:val="00F973BB"/>
    <w:rsid w:val="00F97440"/>
    <w:rsid w:val="00F974EF"/>
    <w:rsid w:val="00F97522"/>
    <w:rsid w:val="00F97914"/>
    <w:rsid w:val="00F97998"/>
    <w:rsid w:val="00F979C3"/>
    <w:rsid w:val="00F97A0C"/>
    <w:rsid w:val="00F97A52"/>
    <w:rsid w:val="00FA00F8"/>
    <w:rsid w:val="00FA018F"/>
    <w:rsid w:val="00FA0395"/>
    <w:rsid w:val="00FA05F2"/>
    <w:rsid w:val="00FA0778"/>
    <w:rsid w:val="00FA078E"/>
    <w:rsid w:val="00FA099A"/>
    <w:rsid w:val="00FA0B22"/>
    <w:rsid w:val="00FA0D94"/>
    <w:rsid w:val="00FA101D"/>
    <w:rsid w:val="00FA10DE"/>
    <w:rsid w:val="00FA114D"/>
    <w:rsid w:val="00FA136B"/>
    <w:rsid w:val="00FA1449"/>
    <w:rsid w:val="00FA14ED"/>
    <w:rsid w:val="00FA1AFA"/>
    <w:rsid w:val="00FA1D54"/>
    <w:rsid w:val="00FA1E3E"/>
    <w:rsid w:val="00FA1F07"/>
    <w:rsid w:val="00FA1F40"/>
    <w:rsid w:val="00FA1FAF"/>
    <w:rsid w:val="00FA228A"/>
    <w:rsid w:val="00FA22BD"/>
    <w:rsid w:val="00FA2977"/>
    <w:rsid w:val="00FA2BB7"/>
    <w:rsid w:val="00FA2BF3"/>
    <w:rsid w:val="00FA2C8E"/>
    <w:rsid w:val="00FA2E9B"/>
    <w:rsid w:val="00FA2EA5"/>
    <w:rsid w:val="00FA3196"/>
    <w:rsid w:val="00FA3315"/>
    <w:rsid w:val="00FA3541"/>
    <w:rsid w:val="00FA37E1"/>
    <w:rsid w:val="00FA38F2"/>
    <w:rsid w:val="00FA396D"/>
    <w:rsid w:val="00FA3F84"/>
    <w:rsid w:val="00FA434B"/>
    <w:rsid w:val="00FA438C"/>
    <w:rsid w:val="00FA44DD"/>
    <w:rsid w:val="00FA4550"/>
    <w:rsid w:val="00FA4751"/>
    <w:rsid w:val="00FA48F0"/>
    <w:rsid w:val="00FA4970"/>
    <w:rsid w:val="00FA4B81"/>
    <w:rsid w:val="00FA4D96"/>
    <w:rsid w:val="00FA4E07"/>
    <w:rsid w:val="00FA4F90"/>
    <w:rsid w:val="00FA5968"/>
    <w:rsid w:val="00FA5ED6"/>
    <w:rsid w:val="00FA642E"/>
    <w:rsid w:val="00FA643C"/>
    <w:rsid w:val="00FA65C9"/>
    <w:rsid w:val="00FA660C"/>
    <w:rsid w:val="00FA66B8"/>
    <w:rsid w:val="00FA6839"/>
    <w:rsid w:val="00FA68BF"/>
    <w:rsid w:val="00FA693D"/>
    <w:rsid w:val="00FA6AEF"/>
    <w:rsid w:val="00FA6D25"/>
    <w:rsid w:val="00FA6F09"/>
    <w:rsid w:val="00FA726B"/>
    <w:rsid w:val="00FA750F"/>
    <w:rsid w:val="00FA765E"/>
    <w:rsid w:val="00FA76AE"/>
    <w:rsid w:val="00FA77B7"/>
    <w:rsid w:val="00FA78B7"/>
    <w:rsid w:val="00FA796C"/>
    <w:rsid w:val="00FA7A2E"/>
    <w:rsid w:val="00FA7EC6"/>
    <w:rsid w:val="00FB02F9"/>
    <w:rsid w:val="00FB03E0"/>
    <w:rsid w:val="00FB0772"/>
    <w:rsid w:val="00FB07B5"/>
    <w:rsid w:val="00FB08DA"/>
    <w:rsid w:val="00FB09D3"/>
    <w:rsid w:val="00FB0AD1"/>
    <w:rsid w:val="00FB0B3D"/>
    <w:rsid w:val="00FB0C4C"/>
    <w:rsid w:val="00FB109D"/>
    <w:rsid w:val="00FB13F8"/>
    <w:rsid w:val="00FB1527"/>
    <w:rsid w:val="00FB17F4"/>
    <w:rsid w:val="00FB19AD"/>
    <w:rsid w:val="00FB1B7A"/>
    <w:rsid w:val="00FB1D28"/>
    <w:rsid w:val="00FB1F09"/>
    <w:rsid w:val="00FB200B"/>
    <w:rsid w:val="00FB2189"/>
    <w:rsid w:val="00FB2362"/>
    <w:rsid w:val="00FB2537"/>
    <w:rsid w:val="00FB25D3"/>
    <w:rsid w:val="00FB26AB"/>
    <w:rsid w:val="00FB2C7C"/>
    <w:rsid w:val="00FB2F56"/>
    <w:rsid w:val="00FB2FF6"/>
    <w:rsid w:val="00FB335C"/>
    <w:rsid w:val="00FB342C"/>
    <w:rsid w:val="00FB36A6"/>
    <w:rsid w:val="00FB398F"/>
    <w:rsid w:val="00FB3A5A"/>
    <w:rsid w:val="00FB3A5F"/>
    <w:rsid w:val="00FB3D42"/>
    <w:rsid w:val="00FB3DA4"/>
    <w:rsid w:val="00FB3FF1"/>
    <w:rsid w:val="00FB445A"/>
    <w:rsid w:val="00FB4484"/>
    <w:rsid w:val="00FB4888"/>
    <w:rsid w:val="00FB4938"/>
    <w:rsid w:val="00FB4E6F"/>
    <w:rsid w:val="00FB5084"/>
    <w:rsid w:val="00FB50FA"/>
    <w:rsid w:val="00FB528E"/>
    <w:rsid w:val="00FB530A"/>
    <w:rsid w:val="00FB5467"/>
    <w:rsid w:val="00FB549B"/>
    <w:rsid w:val="00FB576B"/>
    <w:rsid w:val="00FB57AB"/>
    <w:rsid w:val="00FB586E"/>
    <w:rsid w:val="00FB5B8C"/>
    <w:rsid w:val="00FB5DB3"/>
    <w:rsid w:val="00FB5DF2"/>
    <w:rsid w:val="00FB5FE8"/>
    <w:rsid w:val="00FB61A6"/>
    <w:rsid w:val="00FB67B9"/>
    <w:rsid w:val="00FB67BE"/>
    <w:rsid w:val="00FB691E"/>
    <w:rsid w:val="00FB6BCB"/>
    <w:rsid w:val="00FB6D50"/>
    <w:rsid w:val="00FB6FAD"/>
    <w:rsid w:val="00FB70CC"/>
    <w:rsid w:val="00FB7176"/>
    <w:rsid w:val="00FB74C0"/>
    <w:rsid w:val="00FB7628"/>
    <w:rsid w:val="00FB769B"/>
    <w:rsid w:val="00FB78BA"/>
    <w:rsid w:val="00FB7C3C"/>
    <w:rsid w:val="00FB7DEC"/>
    <w:rsid w:val="00FB7F58"/>
    <w:rsid w:val="00FC016B"/>
    <w:rsid w:val="00FC01A0"/>
    <w:rsid w:val="00FC01D0"/>
    <w:rsid w:val="00FC03FE"/>
    <w:rsid w:val="00FC0594"/>
    <w:rsid w:val="00FC0F10"/>
    <w:rsid w:val="00FC0FAF"/>
    <w:rsid w:val="00FC12AF"/>
    <w:rsid w:val="00FC13D4"/>
    <w:rsid w:val="00FC16B0"/>
    <w:rsid w:val="00FC177B"/>
    <w:rsid w:val="00FC1805"/>
    <w:rsid w:val="00FC1A1E"/>
    <w:rsid w:val="00FC1C4A"/>
    <w:rsid w:val="00FC1F5B"/>
    <w:rsid w:val="00FC227C"/>
    <w:rsid w:val="00FC2531"/>
    <w:rsid w:val="00FC260B"/>
    <w:rsid w:val="00FC2736"/>
    <w:rsid w:val="00FC2844"/>
    <w:rsid w:val="00FC2B3F"/>
    <w:rsid w:val="00FC2DC6"/>
    <w:rsid w:val="00FC2EB0"/>
    <w:rsid w:val="00FC2FDB"/>
    <w:rsid w:val="00FC36AE"/>
    <w:rsid w:val="00FC3985"/>
    <w:rsid w:val="00FC3BE7"/>
    <w:rsid w:val="00FC3D75"/>
    <w:rsid w:val="00FC3E9F"/>
    <w:rsid w:val="00FC453C"/>
    <w:rsid w:val="00FC4840"/>
    <w:rsid w:val="00FC4A49"/>
    <w:rsid w:val="00FC4B86"/>
    <w:rsid w:val="00FC4C09"/>
    <w:rsid w:val="00FC4D72"/>
    <w:rsid w:val="00FC50FC"/>
    <w:rsid w:val="00FC5157"/>
    <w:rsid w:val="00FC561E"/>
    <w:rsid w:val="00FC58D4"/>
    <w:rsid w:val="00FC58FC"/>
    <w:rsid w:val="00FC59F5"/>
    <w:rsid w:val="00FC5C33"/>
    <w:rsid w:val="00FC5C41"/>
    <w:rsid w:val="00FC5E7E"/>
    <w:rsid w:val="00FC6255"/>
    <w:rsid w:val="00FC63DB"/>
    <w:rsid w:val="00FC6471"/>
    <w:rsid w:val="00FC64B1"/>
    <w:rsid w:val="00FC651D"/>
    <w:rsid w:val="00FC6B59"/>
    <w:rsid w:val="00FC6D60"/>
    <w:rsid w:val="00FC6D8D"/>
    <w:rsid w:val="00FC6F1E"/>
    <w:rsid w:val="00FC740E"/>
    <w:rsid w:val="00FC7627"/>
    <w:rsid w:val="00FC7842"/>
    <w:rsid w:val="00FC7961"/>
    <w:rsid w:val="00FC7AB0"/>
    <w:rsid w:val="00FC7ED6"/>
    <w:rsid w:val="00FD0176"/>
    <w:rsid w:val="00FD0359"/>
    <w:rsid w:val="00FD05D4"/>
    <w:rsid w:val="00FD08F5"/>
    <w:rsid w:val="00FD0A6E"/>
    <w:rsid w:val="00FD0B70"/>
    <w:rsid w:val="00FD0C0E"/>
    <w:rsid w:val="00FD0D47"/>
    <w:rsid w:val="00FD0FEA"/>
    <w:rsid w:val="00FD1182"/>
    <w:rsid w:val="00FD14CA"/>
    <w:rsid w:val="00FD15B7"/>
    <w:rsid w:val="00FD1606"/>
    <w:rsid w:val="00FD1775"/>
    <w:rsid w:val="00FD1A8C"/>
    <w:rsid w:val="00FD1B93"/>
    <w:rsid w:val="00FD1CE1"/>
    <w:rsid w:val="00FD1DD3"/>
    <w:rsid w:val="00FD1E1B"/>
    <w:rsid w:val="00FD1FA4"/>
    <w:rsid w:val="00FD20AF"/>
    <w:rsid w:val="00FD20B8"/>
    <w:rsid w:val="00FD22DB"/>
    <w:rsid w:val="00FD2486"/>
    <w:rsid w:val="00FD24A7"/>
    <w:rsid w:val="00FD2556"/>
    <w:rsid w:val="00FD26CE"/>
    <w:rsid w:val="00FD297E"/>
    <w:rsid w:val="00FD2CE9"/>
    <w:rsid w:val="00FD2F96"/>
    <w:rsid w:val="00FD3166"/>
    <w:rsid w:val="00FD3232"/>
    <w:rsid w:val="00FD36DA"/>
    <w:rsid w:val="00FD3B59"/>
    <w:rsid w:val="00FD3CF3"/>
    <w:rsid w:val="00FD3EC8"/>
    <w:rsid w:val="00FD41FE"/>
    <w:rsid w:val="00FD45A5"/>
    <w:rsid w:val="00FD484D"/>
    <w:rsid w:val="00FD4D2E"/>
    <w:rsid w:val="00FD4D50"/>
    <w:rsid w:val="00FD4D70"/>
    <w:rsid w:val="00FD4E7D"/>
    <w:rsid w:val="00FD50CE"/>
    <w:rsid w:val="00FD51F6"/>
    <w:rsid w:val="00FD556F"/>
    <w:rsid w:val="00FD5AF0"/>
    <w:rsid w:val="00FD5C27"/>
    <w:rsid w:val="00FD5C6F"/>
    <w:rsid w:val="00FD5C72"/>
    <w:rsid w:val="00FD5D1B"/>
    <w:rsid w:val="00FD5FA4"/>
    <w:rsid w:val="00FD61BD"/>
    <w:rsid w:val="00FD626A"/>
    <w:rsid w:val="00FD63C4"/>
    <w:rsid w:val="00FD64B5"/>
    <w:rsid w:val="00FD6788"/>
    <w:rsid w:val="00FD6AB0"/>
    <w:rsid w:val="00FD6B18"/>
    <w:rsid w:val="00FD6FD3"/>
    <w:rsid w:val="00FD7052"/>
    <w:rsid w:val="00FD7089"/>
    <w:rsid w:val="00FD716D"/>
    <w:rsid w:val="00FD7604"/>
    <w:rsid w:val="00FD7AD0"/>
    <w:rsid w:val="00FD7D12"/>
    <w:rsid w:val="00FD7EC8"/>
    <w:rsid w:val="00FD7EF8"/>
    <w:rsid w:val="00FE0328"/>
    <w:rsid w:val="00FE04B5"/>
    <w:rsid w:val="00FE06A8"/>
    <w:rsid w:val="00FE07DF"/>
    <w:rsid w:val="00FE0B40"/>
    <w:rsid w:val="00FE0B8E"/>
    <w:rsid w:val="00FE0E52"/>
    <w:rsid w:val="00FE0EFB"/>
    <w:rsid w:val="00FE10EC"/>
    <w:rsid w:val="00FE10FF"/>
    <w:rsid w:val="00FE1618"/>
    <w:rsid w:val="00FE168F"/>
    <w:rsid w:val="00FE1824"/>
    <w:rsid w:val="00FE1D89"/>
    <w:rsid w:val="00FE1E25"/>
    <w:rsid w:val="00FE2165"/>
    <w:rsid w:val="00FE248C"/>
    <w:rsid w:val="00FE2533"/>
    <w:rsid w:val="00FE25AB"/>
    <w:rsid w:val="00FE25DD"/>
    <w:rsid w:val="00FE288A"/>
    <w:rsid w:val="00FE28A0"/>
    <w:rsid w:val="00FE2A99"/>
    <w:rsid w:val="00FE2B95"/>
    <w:rsid w:val="00FE2DBB"/>
    <w:rsid w:val="00FE304A"/>
    <w:rsid w:val="00FE331E"/>
    <w:rsid w:val="00FE3364"/>
    <w:rsid w:val="00FE3B67"/>
    <w:rsid w:val="00FE3BE6"/>
    <w:rsid w:val="00FE3C95"/>
    <w:rsid w:val="00FE3D6B"/>
    <w:rsid w:val="00FE3DD9"/>
    <w:rsid w:val="00FE3F07"/>
    <w:rsid w:val="00FE454B"/>
    <w:rsid w:val="00FE4673"/>
    <w:rsid w:val="00FE46D8"/>
    <w:rsid w:val="00FE4739"/>
    <w:rsid w:val="00FE4760"/>
    <w:rsid w:val="00FE4A42"/>
    <w:rsid w:val="00FE4B11"/>
    <w:rsid w:val="00FE4C3F"/>
    <w:rsid w:val="00FE51D8"/>
    <w:rsid w:val="00FE52F1"/>
    <w:rsid w:val="00FE5506"/>
    <w:rsid w:val="00FE5A02"/>
    <w:rsid w:val="00FE5BCF"/>
    <w:rsid w:val="00FE5BDA"/>
    <w:rsid w:val="00FE5F1F"/>
    <w:rsid w:val="00FE67EE"/>
    <w:rsid w:val="00FE67F6"/>
    <w:rsid w:val="00FE6821"/>
    <w:rsid w:val="00FE6896"/>
    <w:rsid w:val="00FE6A43"/>
    <w:rsid w:val="00FE6B18"/>
    <w:rsid w:val="00FE6B20"/>
    <w:rsid w:val="00FE6BD3"/>
    <w:rsid w:val="00FE6CC5"/>
    <w:rsid w:val="00FE6E5C"/>
    <w:rsid w:val="00FE7310"/>
    <w:rsid w:val="00FE757D"/>
    <w:rsid w:val="00FE765B"/>
    <w:rsid w:val="00FE7696"/>
    <w:rsid w:val="00FE78DF"/>
    <w:rsid w:val="00FE7BB0"/>
    <w:rsid w:val="00FE7C7E"/>
    <w:rsid w:val="00FE7D4E"/>
    <w:rsid w:val="00FF008E"/>
    <w:rsid w:val="00FF097B"/>
    <w:rsid w:val="00FF0D96"/>
    <w:rsid w:val="00FF0EB3"/>
    <w:rsid w:val="00FF1112"/>
    <w:rsid w:val="00FF1241"/>
    <w:rsid w:val="00FF16B9"/>
    <w:rsid w:val="00FF1A2C"/>
    <w:rsid w:val="00FF1BF9"/>
    <w:rsid w:val="00FF1C5C"/>
    <w:rsid w:val="00FF1DEC"/>
    <w:rsid w:val="00FF1E5E"/>
    <w:rsid w:val="00FF1EE9"/>
    <w:rsid w:val="00FF22B0"/>
    <w:rsid w:val="00FF2501"/>
    <w:rsid w:val="00FF262C"/>
    <w:rsid w:val="00FF2C08"/>
    <w:rsid w:val="00FF2DAA"/>
    <w:rsid w:val="00FF2DE5"/>
    <w:rsid w:val="00FF2E68"/>
    <w:rsid w:val="00FF2E9E"/>
    <w:rsid w:val="00FF2EE9"/>
    <w:rsid w:val="00FF30C0"/>
    <w:rsid w:val="00FF3302"/>
    <w:rsid w:val="00FF3329"/>
    <w:rsid w:val="00FF3360"/>
    <w:rsid w:val="00FF3454"/>
    <w:rsid w:val="00FF3AD8"/>
    <w:rsid w:val="00FF3BFA"/>
    <w:rsid w:val="00FF3C43"/>
    <w:rsid w:val="00FF3D0B"/>
    <w:rsid w:val="00FF3E9D"/>
    <w:rsid w:val="00FF412D"/>
    <w:rsid w:val="00FF45E3"/>
    <w:rsid w:val="00FF45F5"/>
    <w:rsid w:val="00FF4B52"/>
    <w:rsid w:val="00FF4EB4"/>
    <w:rsid w:val="00FF4EED"/>
    <w:rsid w:val="00FF50CB"/>
    <w:rsid w:val="00FF5149"/>
    <w:rsid w:val="00FF5305"/>
    <w:rsid w:val="00FF5322"/>
    <w:rsid w:val="00FF5D18"/>
    <w:rsid w:val="00FF5EC3"/>
    <w:rsid w:val="00FF603F"/>
    <w:rsid w:val="00FF60A1"/>
    <w:rsid w:val="00FF6123"/>
    <w:rsid w:val="00FF6313"/>
    <w:rsid w:val="00FF6359"/>
    <w:rsid w:val="00FF6538"/>
    <w:rsid w:val="00FF66CE"/>
    <w:rsid w:val="00FF690C"/>
    <w:rsid w:val="00FF69E1"/>
    <w:rsid w:val="00FF6B15"/>
    <w:rsid w:val="00FF7038"/>
    <w:rsid w:val="00FF721E"/>
    <w:rsid w:val="00FF7337"/>
    <w:rsid w:val="00FF7634"/>
    <w:rsid w:val="00FF77AC"/>
    <w:rsid w:val="00FF7952"/>
    <w:rsid w:val="00FF7A41"/>
    <w:rsid w:val="00FF7B63"/>
    <w:rsid w:val="00FF7BB3"/>
    <w:rsid w:val="00FF7E02"/>
    <w:rsid w:val="00FF7E88"/>
    <w:rsid w:val="010AD4AE"/>
    <w:rsid w:val="01350ABF"/>
    <w:rsid w:val="015EDEFE"/>
    <w:rsid w:val="019DD990"/>
    <w:rsid w:val="01DD8B50"/>
    <w:rsid w:val="0215DB99"/>
    <w:rsid w:val="02730043"/>
    <w:rsid w:val="02A43715"/>
    <w:rsid w:val="02D28B0C"/>
    <w:rsid w:val="035970FA"/>
    <w:rsid w:val="0382E94C"/>
    <w:rsid w:val="03E68CAB"/>
    <w:rsid w:val="044A0283"/>
    <w:rsid w:val="04B89562"/>
    <w:rsid w:val="04D60A37"/>
    <w:rsid w:val="04E235BE"/>
    <w:rsid w:val="0530498E"/>
    <w:rsid w:val="05ABE0F0"/>
    <w:rsid w:val="05BB587F"/>
    <w:rsid w:val="05C0C3D1"/>
    <w:rsid w:val="05F11504"/>
    <w:rsid w:val="062261CD"/>
    <w:rsid w:val="0635E766"/>
    <w:rsid w:val="06E67663"/>
    <w:rsid w:val="0720A26E"/>
    <w:rsid w:val="074CE9D0"/>
    <w:rsid w:val="079C7446"/>
    <w:rsid w:val="07CF6505"/>
    <w:rsid w:val="07E0BB31"/>
    <w:rsid w:val="0826DB3B"/>
    <w:rsid w:val="08374655"/>
    <w:rsid w:val="087AB9EC"/>
    <w:rsid w:val="088D6EC9"/>
    <w:rsid w:val="08BC063E"/>
    <w:rsid w:val="08C9C62C"/>
    <w:rsid w:val="0969024C"/>
    <w:rsid w:val="0A090FA9"/>
    <w:rsid w:val="0A9B0801"/>
    <w:rsid w:val="0AB9D5B0"/>
    <w:rsid w:val="0B54A0B3"/>
    <w:rsid w:val="0B6F792D"/>
    <w:rsid w:val="0B74B4A6"/>
    <w:rsid w:val="0BB80C00"/>
    <w:rsid w:val="0BE48F31"/>
    <w:rsid w:val="0C660149"/>
    <w:rsid w:val="0C6C1131"/>
    <w:rsid w:val="0C72F7C6"/>
    <w:rsid w:val="0C78E389"/>
    <w:rsid w:val="0C80DC87"/>
    <w:rsid w:val="0CB387A4"/>
    <w:rsid w:val="0CBF3BDB"/>
    <w:rsid w:val="0CF4BBA9"/>
    <w:rsid w:val="0D0FD849"/>
    <w:rsid w:val="0D9A3135"/>
    <w:rsid w:val="0D9EAB63"/>
    <w:rsid w:val="0DAEEFC1"/>
    <w:rsid w:val="0DFCD9A3"/>
    <w:rsid w:val="0E3FA1EF"/>
    <w:rsid w:val="0E59CAA3"/>
    <w:rsid w:val="0E646B62"/>
    <w:rsid w:val="0EB03FEB"/>
    <w:rsid w:val="0F250CDD"/>
    <w:rsid w:val="0F2B25DE"/>
    <w:rsid w:val="0F440237"/>
    <w:rsid w:val="0F4764A4"/>
    <w:rsid w:val="0F710E22"/>
    <w:rsid w:val="0F900CFE"/>
    <w:rsid w:val="0FC7B237"/>
    <w:rsid w:val="0FD02A8A"/>
    <w:rsid w:val="0FDF328F"/>
    <w:rsid w:val="0FF2E6BA"/>
    <w:rsid w:val="0FFB463F"/>
    <w:rsid w:val="101DB823"/>
    <w:rsid w:val="105238FC"/>
    <w:rsid w:val="1085C129"/>
    <w:rsid w:val="112098B8"/>
    <w:rsid w:val="11342D60"/>
    <w:rsid w:val="11723891"/>
    <w:rsid w:val="11F38292"/>
    <w:rsid w:val="13257A8F"/>
    <w:rsid w:val="135A2F29"/>
    <w:rsid w:val="135C8A55"/>
    <w:rsid w:val="13D57375"/>
    <w:rsid w:val="1406C41B"/>
    <w:rsid w:val="1473B1ED"/>
    <w:rsid w:val="14DB6BBE"/>
    <w:rsid w:val="1500472E"/>
    <w:rsid w:val="15525418"/>
    <w:rsid w:val="155F4997"/>
    <w:rsid w:val="15619AF7"/>
    <w:rsid w:val="15639E4C"/>
    <w:rsid w:val="15FAA9F5"/>
    <w:rsid w:val="1646973E"/>
    <w:rsid w:val="164F3B7C"/>
    <w:rsid w:val="1679BACA"/>
    <w:rsid w:val="16E7083B"/>
    <w:rsid w:val="17505BC9"/>
    <w:rsid w:val="1759AC09"/>
    <w:rsid w:val="17A45A13"/>
    <w:rsid w:val="17BE6858"/>
    <w:rsid w:val="17E29556"/>
    <w:rsid w:val="17E92B87"/>
    <w:rsid w:val="18DB649E"/>
    <w:rsid w:val="193B8048"/>
    <w:rsid w:val="193F3A22"/>
    <w:rsid w:val="1976D811"/>
    <w:rsid w:val="198B32C0"/>
    <w:rsid w:val="19FF1271"/>
    <w:rsid w:val="1A161CD8"/>
    <w:rsid w:val="1A4422B5"/>
    <w:rsid w:val="1A7CD750"/>
    <w:rsid w:val="1AAFE38C"/>
    <w:rsid w:val="1ABE9F35"/>
    <w:rsid w:val="1AF12686"/>
    <w:rsid w:val="1BB7AD74"/>
    <w:rsid w:val="1BD88409"/>
    <w:rsid w:val="1C04AE3E"/>
    <w:rsid w:val="1C3C3967"/>
    <w:rsid w:val="1C64720E"/>
    <w:rsid w:val="1C9D0D49"/>
    <w:rsid w:val="1CBF1FCE"/>
    <w:rsid w:val="1D3D6045"/>
    <w:rsid w:val="1D9373B0"/>
    <w:rsid w:val="1E5534E1"/>
    <w:rsid w:val="1EB56985"/>
    <w:rsid w:val="1EB9CC57"/>
    <w:rsid w:val="1F19AA9A"/>
    <w:rsid w:val="1F22F427"/>
    <w:rsid w:val="1F3D9F4A"/>
    <w:rsid w:val="2026EA5E"/>
    <w:rsid w:val="206A00D3"/>
    <w:rsid w:val="206DCB41"/>
    <w:rsid w:val="20884F9A"/>
    <w:rsid w:val="20C1E544"/>
    <w:rsid w:val="20D40350"/>
    <w:rsid w:val="20F01383"/>
    <w:rsid w:val="20F420AA"/>
    <w:rsid w:val="218F6C0E"/>
    <w:rsid w:val="223AA340"/>
    <w:rsid w:val="224887EF"/>
    <w:rsid w:val="226430BE"/>
    <w:rsid w:val="2285D333"/>
    <w:rsid w:val="22B11D5C"/>
    <w:rsid w:val="23139C1E"/>
    <w:rsid w:val="23322B33"/>
    <w:rsid w:val="2350C23B"/>
    <w:rsid w:val="244CC9C2"/>
    <w:rsid w:val="2457040F"/>
    <w:rsid w:val="24974046"/>
    <w:rsid w:val="251B2683"/>
    <w:rsid w:val="257AB28C"/>
    <w:rsid w:val="2588E3B3"/>
    <w:rsid w:val="2659D093"/>
    <w:rsid w:val="26981D5D"/>
    <w:rsid w:val="26B901D1"/>
    <w:rsid w:val="26CB5E98"/>
    <w:rsid w:val="26EE8F89"/>
    <w:rsid w:val="2735912B"/>
    <w:rsid w:val="273F12A4"/>
    <w:rsid w:val="276E6ACB"/>
    <w:rsid w:val="27D7B96E"/>
    <w:rsid w:val="2822D29B"/>
    <w:rsid w:val="28903D1D"/>
    <w:rsid w:val="28CB6E2D"/>
    <w:rsid w:val="291057B0"/>
    <w:rsid w:val="29619F24"/>
    <w:rsid w:val="299C13F0"/>
    <w:rsid w:val="2A0732BB"/>
    <w:rsid w:val="2B082DA6"/>
    <w:rsid w:val="2B214835"/>
    <w:rsid w:val="2B547E28"/>
    <w:rsid w:val="2B79C2F3"/>
    <w:rsid w:val="2BA9784B"/>
    <w:rsid w:val="2BF7EB26"/>
    <w:rsid w:val="2C202621"/>
    <w:rsid w:val="2CA9DB44"/>
    <w:rsid w:val="2CB86CA9"/>
    <w:rsid w:val="2CBA335A"/>
    <w:rsid w:val="2CC06816"/>
    <w:rsid w:val="2CEF3712"/>
    <w:rsid w:val="2D08801E"/>
    <w:rsid w:val="2D1E813B"/>
    <w:rsid w:val="2D3499F6"/>
    <w:rsid w:val="2D55E1AE"/>
    <w:rsid w:val="2D8412BF"/>
    <w:rsid w:val="2DE825F0"/>
    <w:rsid w:val="2DF716C5"/>
    <w:rsid w:val="2E267AB8"/>
    <w:rsid w:val="2E3E532D"/>
    <w:rsid w:val="2E5FD0A6"/>
    <w:rsid w:val="2E7315D0"/>
    <w:rsid w:val="2EFDEFEF"/>
    <w:rsid w:val="2F23F547"/>
    <w:rsid w:val="2F631A11"/>
    <w:rsid w:val="2F6873AB"/>
    <w:rsid w:val="2F6BBC72"/>
    <w:rsid w:val="2F72A914"/>
    <w:rsid w:val="2FC3BBF6"/>
    <w:rsid w:val="2FC7BCE1"/>
    <w:rsid w:val="303DC62E"/>
    <w:rsid w:val="306B8D4E"/>
    <w:rsid w:val="30A1E5E9"/>
    <w:rsid w:val="31448EA0"/>
    <w:rsid w:val="3162BA29"/>
    <w:rsid w:val="316C5641"/>
    <w:rsid w:val="31911F52"/>
    <w:rsid w:val="319FB977"/>
    <w:rsid w:val="31C38132"/>
    <w:rsid w:val="32534F6E"/>
    <w:rsid w:val="32B56A76"/>
    <w:rsid w:val="32FC08C4"/>
    <w:rsid w:val="330A4134"/>
    <w:rsid w:val="33AD6ED1"/>
    <w:rsid w:val="351D3649"/>
    <w:rsid w:val="352A840D"/>
    <w:rsid w:val="355A630A"/>
    <w:rsid w:val="35A39F6C"/>
    <w:rsid w:val="36070E8E"/>
    <w:rsid w:val="3612602F"/>
    <w:rsid w:val="368E345D"/>
    <w:rsid w:val="36963158"/>
    <w:rsid w:val="36DB2200"/>
    <w:rsid w:val="36E95F25"/>
    <w:rsid w:val="37426AF6"/>
    <w:rsid w:val="3783780B"/>
    <w:rsid w:val="37A1AAA4"/>
    <w:rsid w:val="37C223ED"/>
    <w:rsid w:val="37D14E2B"/>
    <w:rsid w:val="37EA46B1"/>
    <w:rsid w:val="3878B4E1"/>
    <w:rsid w:val="38CBE9CB"/>
    <w:rsid w:val="38DDAB33"/>
    <w:rsid w:val="38F28916"/>
    <w:rsid w:val="38FEB433"/>
    <w:rsid w:val="399CE4FA"/>
    <w:rsid w:val="39A65180"/>
    <w:rsid w:val="39B49DB5"/>
    <w:rsid w:val="3A048DF3"/>
    <w:rsid w:val="3ABE982D"/>
    <w:rsid w:val="3AC24ACA"/>
    <w:rsid w:val="3AD5DA71"/>
    <w:rsid w:val="3AF1D21F"/>
    <w:rsid w:val="3B189586"/>
    <w:rsid w:val="3B1FA6AB"/>
    <w:rsid w:val="3B327789"/>
    <w:rsid w:val="3B909B4D"/>
    <w:rsid w:val="3BE8315B"/>
    <w:rsid w:val="3BEA488A"/>
    <w:rsid w:val="3D111A11"/>
    <w:rsid w:val="3ED56218"/>
    <w:rsid w:val="3EF5BB14"/>
    <w:rsid w:val="3F21E06F"/>
    <w:rsid w:val="3FC92559"/>
    <w:rsid w:val="3FDD813B"/>
    <w:rsid w:val="3FDDB977"/>
    <w:rsid w:val="3FE7E513"/>
    <w:rsid w:val="401718C4"/>
    <w:rsid w:val="408EDD7E"/>
    <w:rsid w:val="40E5DD17"/>
    <w:rsid w:val="41A3DAB0"/>
    <w:rsid w:val="41D379E1"/>
    <w:rsid w:val="42071E11"/>
    <w:rsid w:val="4219AD73"/>
    <w:rsid w:val="423506D1"/>
    <w:rsid w:val="428474FA"/>
    <w:rsid w:val="428EBCA8"/>
    <w:rsid w:val="429AC661"/>
    <w:rsid w:val="42CAFD90"/>
    <w:rsid w:val="42CD177F"/>
    <w:rsid w:val="431A630B"/>
    <w:rsid w:val="43B1A612"/>
    <w:rsid w:val="43D58373"/>
    <w:rsid w:val="43FDC979"/>
    <w:rsid w:val="44A70E32"/>
    <w:rsid w:val="45796EE0"/>
    <w:rsid w:val="45C2400B"/>
    <w:rsid w:val="4647B462"/>
    <w:rsid w:val="470DBD3F"/>
    <w:rsid w:val="47162EC8"/>
    <w:rsid w:val="47369C15"/>
    <w:rsid w:val="473F9949"/>
    <w:rsid w:val="47867901"/>
    <w:rsid w:val="47CFEF63"/>
    <w:rsid w:val="489FEC25"/>
    <w:rsid w:val="4927D397"/>
    <w:rsid w:val="496923C4"/>
    <w:rsid w:val="499C3B71"/>
    <w:rsid w:val="49D86777"/>
    <w:rsid w:val="49FCDB7E"/>
    <w:rsid w:val="4A3E287E"/>
    <w:rsid w:val="4A7CBA56"/>
    <w:rsid w:val="4AB0D3CA"/>
    <w:rsid w:val="4AC99047"/>
    <w:rsid w:val="4AD36DF5"/>
    <w:rsid w:val="4B42B93F"/>
    <w:rsid w:val="4B72160D"/>
    <w:rsid w:val="4C2B61B6"/>
    <w:rsid w:val="4C7FBD30"/>
    <w:rsid w:val="4C817EC0"/>
    <w:rsid w:val="4C976F57"/>
    <w:rsid w:val="4CFE57F5"/>
    <w:rsid w:val="4D051893"/>
    <w:rsid w:val="4D3DB32A"/>
    <w:rsid w:val="4D544BD9"/>
    <w:rsid w:val="4D6C15B4"/>
    <w:rsid w:val="4D7E2D1A"/>
    <w:rsid w:val="4DFCBB2C"/>
    <w:rsid w:val="4E39D9E2"/>
    <w:rsid w:val="4E57B364"/>
    <w:rsid w:val="4E88FF55"/>
    <w:rsid w:val="4EC8C22D"/>
    <w:rsid w:val="4ED95FCF"/>
    <w:rsid w:val="4F0AD807"/>
    <w:rsid w:val="4F76E699"/>
    <w:rsid w:val="4FC7EFAA"/>
    <w:rsid w:val="4FCE68FF"/>
    <w:rsid w:val="4FF6FA95"/>
    <w:rsid w:val="5001A30B"/>
    <w:rsid w:val="503766A9"/>
    <w:rsid w:val="508220B4"/>
    <w:rsid w:val="508D4C7B"/>
    <w:rsid w:val="50BF35EB"/>
    <w:rsid w:val="50C02408"/>
    <w:rsid w:val="5182683C"/>
    <w:rsid w:val="51C284A0"/>
    <w:rsid w:val="51DC1C38"/>
    <w:rsid w:val="52D2B7B2"/>
    <w:rsid w:val="53044BF8"/>
    <w:rsid w:val="530A942A"/>
    <w:rsid w:val="5375504F"/>
    <w:rsid w:val="53A23CC9"/>
    <w:rsid w:val="53BCF48B"/>
    <w:rsid w:val="541A7F35"/>
    <w:rsid w:val="541D66F9"/>
    <w:rsid w:val="5463CF4C"/>
    <w:rsid w:val="54977DE5"/>
    <w:rsid w:val="54B83D47"/>
    <w:rsid w:val="54BC15B7"/>
    <w:rsid w:val="54D4E85D"/>
    <w:rsid w:val="54E2A77B"/>
    <w:rsid w:val="551E15C8"/>
    <w:rsid w:val="55564532"/>
    <w:rsid w:val="55A6CE3D"/>
    <w:rsid w:val="55C27F4D"/>
    <w:rsid w:val="55DA7F00"/>
    <w:rsid w:val="55E21C20"/>
    <w:rsid w:val="5620EEF8"/>
    <w:rsid w:val="562BE52D"/>
    <w:rsid w:val="5636F213"/>
    <w:rsid w:val="566807DB"/>
    <w:rsid w:val="5695F03E"/>
    <w:rsid w:val="56D1262C"/>
    <w:rsid w:val="57556AD1"/>
    <w:rsid w:val="57C2E842"/>
    <w:rsid w:val="58032104"/>
    <w:rsid w:val="582CAB3C"/>
    <w:rsid w:val="58E0D6A3"/>
    <w:rsid w:val="597FCB4A"/>
    <w:rsid w:val="59C7CF5C"/>
    <w:rsid w:val="59E2915C"/>
    <w:rsid w:val="59E9AE2E"/>
    <w:rsid w:val="5A3E69E8"/>
    <w:rsid w:val="5A52EC8F"/>
    <w:rsid w:val="5A87C296"/>
    <w:rsid w:val="5AE53821"/>
    <w:rsid w:val="5B0FECCD"/>
    <w:rsid w:val="5C838270"/>
    <w:rsid w:val="5CB2C85E"/>
    <w:rsid w:val="5D0C1410"/>
    <w:rsid w:val="5D0FEEFF"/>
    <w:rsid w:val="5D1DA658"/>
    <w:rsid w:val="5D80184C"/>
    <w:rsid w:val="5D82BB65"/>
    <w:rsid w:val="5D974700"/>
    <w:rsid w:val="5DCF5A1B"/>
    <w:rsid w:val="5E1300AF"/>
    <w:rsid w:val="5E2D83CC"/>
    <w:rsid w:val="5E66A9BA"/>
    <w:rsid w:val="5EFAC88E"/>
    <w:rsid w:val="5F64DD95"/>
    <w:rsid w:val="5FEC641A"/>
    <w:rsid w:val="602E5293"/>
    <w:rsid w:val="60399BFB"/>
    <w:rsid w:val="603EC9CA"/>
    <w:rsid w:val="6066EFC7"/>
    <w:rsid w:val="607FA65F"/>
    <w:rsid w:val="61046C9C"/>
    <w:rsid w:val="610C3494"/>
    <w:rsid w:val="61244D26"/>
    <w:rsid w:val="61A90AF9"/>
    <w:rsid w:val="62503E9F"/>
    <w:rsid w:val="625FC0C3"/>
    <w:rsid w:val="629D56EC"/>
    <w:rsid w:val="62E67DA7"/>
    <w:rsid w:val="62FDB49D"/>
    <w:rsid w:val="63C3279D"/>
    <w:rsid w:val="641DB817"/>
    <w:rsid w:val="6457A1E4"/>
    <w:rsid w:val="6462F06E"/>
    <w:rsid w:val="64A49B1C"/>
    <w:rsid w:val="65000279"/>
    <w:rsid w:val="655860B4"/>
    <w:rsid w:val="657AB8E4"/>
    <w:rsid w:val="657DBCF6"/>
    <w:rsid w:val="65F9A4CD"/>
    <w:rsid w:val="65FCDB6D"/>
    <w:rsid w:val="667D7837"/>
    <w:rsid w:val="66CE2BBC"/>
    <w:rsid w:val="66DD9F02"/>
    <w:rsid w:val="675DCBF8"/>
    <w:rsid w:val="67A070EF"/>
    <w:rsid w:val="67FA16F7"/>
    <w:rsid w:val="680D5111"/>
    <w:rsid w:val="68508F0D"/>
    <w:rsid w:val="6888197E"/>
    <w:rsid w:val="68A3424E"/>
    <w:rsid w:val="69AD5833"/>
    <w:rsid w:val="69D844BC"/>
    <w:rsid w:val="69D88299"/>
    <w:rsid w:val="6A679541"/>
    <w:rsid w:val="6A9A8DB8"/>
    <w:rsid w:val="6B065329"/>
    <w:rsid w:val="6B341244"/>
    <w:rsid w:val="6BC70CC3"/>
    <w:rsid w:val="6CB1AD92"/>
    <w:rsid w:val="6D03521C"/>
    <w:rsid w:val="6D5C2BC8"/>
    <w:rsid w:val="6D6615C4"/>
    <w:rsid w:val="6D88DDB3"/>
    <w:rsid w:val="6DD38DCA"/>
    <w:rsid w:val="6E3085A0"/>
    <w:rsid w:val="6E31D9EC"/>
    <w:rsid w:val="6E342F61"/>
    <w:rsid w:val="6E7FAA88"/>
    <w:rsid w:val="6E9B2922"/>
    <w:rsid w:val="6EA16CA9"/>
    <w:rsid w:val="6EDF8602"/>
    <w:rsid w:val="6F4B085C"/>
    <w:rsid w:val="6F73D1C6"/>
    <w:rsid w:val="6F8E0E91"/>
    <w:rsid w:val="6FE54F60"/>
    <w:rsid w:val="6FEED98E"/>
    <w:rsid w:val="6FF62BA1"/>
    <w:rsid w:val="713A592B"/>
    <w:rsid w:val="71843A9C"/>
    <w:rsid w:val="71C8ACAC"/>
    <w:rsid w:val="720B7BC3"/>
    <w:rsid w:val="724545F7"/>
    <w:rsid w:val="725B903D"/>
    <w:rsid w:val="72849B6F"/>
    <w:rsid w:val="72E381E7"/>
    <w:rsid w:val="72E99F98"/>
    <w:rsid w:val="732EE1C7"/>
    <w:rsid w:val="73420D08"/>
    <w:rsid w:val="73B27DD7"/>
    <w:rsid w:val="73F42797"/>
    <w:rsid w:val="741E5952"/>
    <w:rsid w:val="7435AE03"/>
    <w:rsid w:val="744691D2"/>
    <w:rsid w:val="74A7C34B"/>
    <w:rsid w:val="74B89982"/>
    <w:rsid w:val="74E12085"/>
    <w:rsid w:val="7643B841"/>
    <w:rsid w:val="7682BAD9"/>
    <w:rsid w:val="768CDE5D"/>
    <w:rsid w:val="76BA9F55"/>
    <w:rsid w:val="76C18261"/>
    <w:rsid w:val="76F270AE"/>
    <w:rsid w:val="7750CFD3"/>
    <w:rsid w:val="7753E2F2"/>
    <w:rsid w:val="777DD73A"/>
    <w:rsid w:val="77CEB633"/>
    <w:rsid w:val="77D25F7A"/>
    <w:rsid w:val="77E876C2"/>
    <w:rsid w:val="7827A906"/>
    <w:rsid w:val="78ACF386"/>
    <w:rsid w:val="78D157E5"/>
    <w:rsid w:val="7926CEB0"/>
    <w:rsid w:val="7946CBE5"/>
    <w:rsid w:val="796FEB8B"/>
    <w:rsid w:val="7A8BDAA7"/>
    <w:rsid w:val="7ADBDB5E"/>
    <w:rsid w:val="7AF8790B"/>
    <w:rsid w:val="7AFDB8E9"/>
    <w:rsid w:val="7B21569B"/>
    <w:rsid w:val="7B4FF0D2"/>
    <w:rsid w:val="7B7E50F5"/>
    <w:rsid w:val="7B8682A8"/>
    <w:rsid w:val="7B974828"/>
    <w:rsid w:val="7BE86096"/>
    <w:rsid w:val="7BED3685"/>
    <w:rsid w:val="7BFB68BA"/>
    <w:rsid w:val="7C0963C9"/>
    <w:rsid w:val="7C4A0BE5"/>
    <w:rsid w:val="7C5B013E"/>
    <w:rsid w:val="7C68BA9F"/>
    <w:rsid w:val="7C74F894"/>
    <w:rsid w:val="7CA96AAC"/>
    <w:rsid w:val="7CB306B0"/>
    <w:rsid w:val="7CB32D15"/>
    <w:rsid w:val="7CB7D09D"/>
    <w:rsid w:val="7CDC85D1"/>
    <w:rsid w:val="7D2B1973"/>
    <w:rsid w:val="7D5D5C8D"/>
    <w:rsid w:val="7D73BD3D"/>
    <w:rsid w:val="7D839C13"/>
    <w:rsid w:val="7DBF38E9"/>
    <w:rsid w:val="7DD395CD"/>
    <w:rsid w:val="7E059C91"/>
    <w:rsid w:val="7E6E2C98"/>
    <w:rsid w:val="7EDEB165"/>
    <w:rsid w:val="7F424F54"/>
    <w:rsid w:val="7F4598CE"/>
    <w:rsid w:val="7F4CDCD6"/>
    <w:rsid w:val="7FADB4A0"/>
    <w:rsid w:val="7FB5DE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428343DF-075F-4075-9114-DBDEBA45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2"/>
      </w:numPr>
      <w:spacing w:before="120"/>
      <w:ind w:right="850"/>
    </w:pPr>
    <w:rPr>
      <w:rFonts w:cs="Arial"/>
      <w:b/>
      <w:bCs/>
      <w:color w:val="12263F"/>
      <w:sz w:val="32"/>
      <w:szCs w:val="32"/>
    </w:rPr>
  </w:style>
  <w:style w:type="paragraph" w:customStyle="1" w:styleId="1bodycopy11pt">
    <w:name w:val="1 body copy 11pt"/>
    <w:autoRedefine/>
    <w:rsid w:val="00E80AF2"/>
    <w:pPr>
      <w:tabs>
        <w:tab w:val="left" w:pos="8025"/>
      </w:tabs>
      <w:spacing w:after="0" w:line="240" w:lineRule="auto"/>
      <w:jc w:val="both"/>
    </w:pPr>
    <w:rPr>
      <w:rFonts w:ascii="Arial" w:eastAsia="MS Mincho" w:hAnsi="Arial" w:cs="Arial"/>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3"/>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paragraph" w:customStyle="1" w:styleId="pf0">
    <w:name w:val="pf0"/>
    <w:basedOn w:val="Normal"/>
    <w:rsid w:val="002051FE"/>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326">
      <w:bodyDiv w:val="1"/>
      <w:marLeft w:val="0"/>
      <w:marRight w:val="0"/>
      <w:marTop w:val="0"/>
      <w:marBottom w:val="0"/>
      <w:divBdr>
        <w:top w:val="none" w:sz="0" w:space="0" w:color="auto"/>
        <w:left w:val="none" w:sz="0" w:space="0" w:color="auto"/>
        <w:bottom w:val="none" w:sz="0" w:space="0" w:color="auto"/>
        <w:right w:val="none" w:sz="0" w:space="0" w:color="auto"/>
      </w:divBdr>
    </w:div>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17581937">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2361587">
      <w:bodyDiv w:val="1"/>
      <w:marLeft w:val="0"/>
      <w:marRight w:val="0"/>
      <w:marTop w:val="0"/>
      <w:marBottom w:val="0"/>
      <w:divBdr>
        <w:top w:val="none" w:sz="0" w:space="0" w:color="auto"/>
        <w:left w:val="none" w:sz="0" w:space="0" w:color="auto"/>
        <w:bottom w:val="none" w:sz="0" w:space="0" w:color="auto"/>
        <w:right w:val="none" w:sz="0" w:space="0" w:color="auto"/>
      </w:divBdr>
    </w:div>
    <w:div w:id="94450631">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12525716">
      <w:bodyDiv w:val="1"/>
      <w:marLeft w:val="0"/>
      <w:marRight w:val="0"/>
      <w:marTop w:val="0"/>
      <w:marBottom w:val="0"/>
      <w:divBdr>
        <w:top w:val="none" w:sz="0" w:space="0" w:color="auto"/>
        <w:left w:val="none" w:sz="0" w:space="0" w:color="auto"/>
        <w:bottom w:val="none" w:sz="0" w:space="0" w:color="auto"/>
        <w:right w:val="none" w:sz="0" w:space="0" w:color="auto"/>
      </w:divBdr>
      <w:divsChild>
        <w:div w:id="419176060">
          <w:marLeft w:val="547"/>
          <w:marRight w:val="0"/>
          <w:marTop w:val="0"/>
          <w:marBottom w:val="0"/>
          <w:divBdr>
            <w:top w:val="none" w:sz="0" w:space="0" w:color="auto"/>
            <w:left w:val="none" w:sz="0" w:space="0" w:color="auto"/>
            <w:bottom w:val="none" w:sz="0" w:space="0" w:color="auto"/>
            <w:right w:val="none" w:sz="0" w:space="0" w:color="auto"/>
          </w:divBdr>
        </w:div>
        <w:div w:id="1448814152">
          <w:marLeft w:val="547"/>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3589488">
      <w:bodyDiv w:val="1"/>
      <w:marLeft w:val="0"/>
      <w:marRight w:val="0"/>
      <w:marTop w:val="0"/>
      <w:marBottom w:val="0"/>
      <w:divBdr>
        <w:top w:val="none" w:sz="0" w:space="0" w:color="auto"/>
        <w:left w:val="none" w:sz="0" w:space="0" w:color="auto"/>
        <w:bottom w:val="none" w:sz="0" w:space="0" w:color="auto"/>
        <w:right w:val="none" w:sz="0" w:space="0" w:color="auto"/>
      </w:divBdr>
    </w:div>
    <w:div w:id="144854577">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75929327">
      <w:bodyDiv w:val="1"/>
      <w:marLeft w:val="0"/>
      <w:marRight w:val="0"/>
      <w:marTop w:val="0"/>
      <w:marBottom w:val="0"/>
      <w:divBdr>
        <w:top w:val="none" w:sz="0" w:space="0" w:color="auto"/>
        <w:left w:val="none" w:sz="0" w:space="0" w:color="auto"/>
        <w:bottom w:val="none" w:sz="0" w:space="0" w:color="auto"/>
        <w:right w:val="none" w:sz="0" w:space="0" w:color="auto"/>
      </w:divBdr>
    </w:div>
    <w:div w:id="179635056">
      <w:bodyDiv w:val="1"/>
      <w:marLeft w:val="0"/>
      <w:marRight w:val="0"/>
      <w:marTop w:val="0"/>
      <w:marBottom w:val="0"/>
      <w:divBdr>
        <w:top w:val="none" w:sz="0" w:space="0" w:color="auto"/>
        <w:left w:val="none" w:sz="0" w:space="0" w:color="auto"/>
        <w:bottom w:val="none" w:sz="0" w:space="0" w:color="auto"/>
        <w:right w:val="none" w:sz="0" w:space="0" w:color="auto"/>
      </w:divBdr>
      <w:divsChild>
        <w:div w:id="47271090">
          <w:marLeft w:val="547"/>
          <w:marRight w:val="0"/>
          <w:marTop w:val="0"/>
          <w:marBottom w:val="0"/>
          <w:divBdr>
            <w:top w:val="none" w:sz="0" w:space="0" w:color="auto"/>
            <w:left w:val="none" w:sz="0" w:space="0" w:color="auto"/>
            <w:bottom w:val="none" w:sz="0" w:space="0" w:color="auto"/>
            <w:right w:val="none" w:sz="0" w:space="0" w:color="auto"/>
          </w:divBdr>
        </w:div>
        <w:div w:id="235482255">
          <w:marLeft w:val="547"/>
          <w:marRight w:val="0"/>
          <w:marTop w:val="0"/>
          <w:marBottom w:val="0"/>
          <w:divBdr>
            <w:top w:val="none" w:sz="0" w:space="0" w:color="auto"/>
            <w:left w:val="none" w:sz="0" w:space="0" w:color="auto"/>
            <w:bottom w:val="none" w:sz="0" w:space="0" w:color="auto"/>
            <w:right w:val="none" w:sz="0" w:space="0" w:color="auto"/>
          </w:divBdr>
        </w:div>
      </w:divsChild>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11432458">
      <w:bodyDiv w:val="1"/>
      <w:marLeft w:val="0"/>
      <w:marRight w:val="0"/>
      <w:marTop w:val="0"/>
      <w:marBottom w:val="0"/>
      <w:divBdr>
        <w:top w:val="none" w:sz="0" w:space="0" w:color="auto"/>
        <w:left w:val="none" w:sz="0" w:space="0" w:color="auto"/>
        <w:bottom w:val="none" w:sz="0" w:space="0" w:color="auto"/>
        <w:right w:val="none" w:sz="0" w:space="0" w:color="auto"/>
      </w:divBdr>
    </w:div>
    <w:div w:id="217519098">
      <w:bodyDiv w:val="1"/>
      <w:marLeft w:val="0"/>
      <w:marRight w:val="0"/>
      <w:marTop w:val="0"/>
      <w:marBottom w:val="0"/>
      <w:divBdr>
        <w:top w:val="none" w:sz="0" w:space="0" w:color="auto"/>
        <w:left w:val="none" w:sz="0" w:space="0" w:color="auto"/>
        <w:bottom w:val="none" w:sz="0" w:space="0" w:color="auto"/>
        <w:right w:val="none" w:sz="0" w:space="0" w:color="auto"/>
      </w:divBdr>
      <w:divsChild>
        <w:div w:id="560602198">
          <w:marLeft w:val="547"/>
          <w:marRight w:val="0"/>
          <w:marTop w:val="0"/>
          <w:marBottom w:val="0"/>
          <w:divBdr>
            <w:top w:val="none" w:sz="0" w:space="0" w:color="auto"/>
            <w:left w:val="none" w:sz="0" w:space="0" w:color="auto"/>
            <w:bottom w:val="none" w:sz="0" w:space="0" w:color="auto"/>
            <w:right w:val="none" w:sz="0" w:space="0" w:color="auto"/>
          </w:divBdr>
        </w:div>
        <w:div w:id="645011418">
          <w:marLeft w:val="547"/>
          <w:marRight w:val="0"/>
          <w:marTop w:val="0"/>
          <w:marBottom w:val="0"/>
          <w:divBdr>
            <w:top w:val="none" w:sz="0" w:space="0" w:color="auto"/>
            <w:left w:val="none" w:sz="0" w:space="0" w:color="auto"/>
            <w:bottom w:val="none" w:sz="0" w:space="0" w:color="auto"/>
            <w:right w:val="none" w:sz="0" w:space="0" w:color="auto"/>
          </w:divBdr>
        </w:div>
      </w:divsChild>
    </w:div>
    <w:div w:id="231278241">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48199168">
      <w:bodyDiv w:val="1"/>
      <w:marLeft w:val="0"/>
      <w:marRight w:val="0"/>
      <w:marTop w:val="0"/>
      <w:marBottom w:val="0"/>
      <w:divBdr>
        <w:top w:val="none" w:sz="0" w:space="0" w:color="auto"/>
        <w:left w:val="none" w:sz="0" w:space="0" w:color="auto"/>
        <w:bottom w:val="none" w:sz="0" w:space="0" w:color="auto"/>
        <w:right w:val="none" w:sz="0" w:space="0" w:color="auto"/>
      </w:divBdr>
      <w:divsChild>
        <w:div w:id="2073768330">
          <w:marLeft w:val="547"/>
          <w:marRight w:val="0"/>
          <w:marTop w:val="0"/>
          <w:marBottom w:val="0"/>
          <w:divBdr>
            <w:top w:val="none" w:sz="0" w:space="0" w:color="auto"/>
            <w:left w:val="none" w:sz="0" w:space="0" w:color="auto"/>
            <w:bottom w:val="none" w:sz="0" w:space="0" w:color="auto"/>
            <w:right w:val="none" w:sz="0" w:space="0" w:color="auto"/>
          </w:divBdr>
        </w:div>
      </w:divsChild>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6618704">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12681379">
      <w:bodyDiv w:val="1"/>
      <w:marLeft w:val="0"/>
      <w:marRight w:val="0"/>
      <w:marTop w:val="0"/>
      <w:marBottom w:val="0"/>
      <w:divBdr>
        <w:top w:val="none" w:sz="0" w:space="0" w:color="auto"/>
        <w:left w:val="none" w:sz="0" w:space="0" w:color="auto"/>
        <w:bottom w:val="none" w:sz="0" w:space="0" w:color="auto"/>
        <w:right w:val="none" w:sz="0" w:space="0" w:color="auto"/>
      </w:divBdr>
      <w:divsChild>
        <w:div w:id="332032333">
          <w:marLeft w:val="547"/>
          <w:marRight w:val="0"/>
          <w:marTop w:val="0"/>
          <w:marBottom w:val="0"/>
          <w:divBdr>
            <w:top w:val="none" w:sz="0" w:space="0" w:color="auto"/>
            <w:left w:val="none" w:sz="0" w:space="0" w:color="auto"/>
            <w:bottom w:val="none" w:sz="0" w:space="0" w:color="auto"/>
            <w:right w:val="none" w:sz="0" w:space="0" w:color="auto"/>
          </w:divBdr>
        </w:div>
        <w:div w:id="1258252616">
          <w:marLeft w:val="547"/>
          <w:marRight w:val="0"/>
          <w:marTop w:val="0"/>
          <w:marBottom w:val="0"/>
          <w:divBdr>
            <w:top w:val="none" w:sz="0" w:space="0" w:color="auto"/>
            <w:left w:val="none" w:sz="0" w:space="0" w:color="auto"/>
            <w:bottom w:val="none" w:sz="0" w:space="0" w:color="auto"/>
            <w:right w:val="none" w:sz="0" w:space="0" w:color="auto"/>
          </w:divBdr>
        </w:div>
      </w:divsChild>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78479099">
      <w:bodyDiv w:val="1"/>
      <w:marLeft w:val="0"/>
      <w:marRight w:val="0"/>
      <w:marTop w:val="0"/>
      <w:marBottom w:val="0"/>
      <w:divBdr>
        <w:top w:val="none" w:sz="0" w:space="0" w:color="auto"/>
        <w:left w:val="none" w:sz="0" w:space="0" w:color="auto"/>
        <w:bottom w:val="none" w:sz="0" w:space="0" w:color="auto"/>
        <w:right w:val="none" w:sz="0" w:space="0" w:color="auto"/>
      </w:divBdr>
    </w:div>
    <w:div w:id="383329609">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11278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21220479">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54099539">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591285477">
      <w:bodyDiv w:val="1"/>
      <w:marLeft w:val="0"/>
      <w:marRight w:val="0"/>
      <w:marTop w:val="0"/>
      <w:marBottom w:val="0"/>
      <w:divBdr>
        <w:top w:val="none" w:sz="0" w:space="0" w:color="auto"/>
        <w:left w:val="none" w:sz="0" w:space="0" w:color="auto"/>
        <w:bottom w:val="none" w:sz="0" w:space="0" w:color="auto"/>
        <w:right w:val="none" w:sz="0" w:space="0" w:color="auto"/>
      </w:divBdr>
    </w:div>
    <w:div w:id="601574630">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40236266">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14937170">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49473192">
      <w:bodyDiv w:val="1"/>
      <w:marLeft w:val="0"/>
      <w:marRight w:val="0"/>
      <w:marTop w:val="0"/>
      <w:marBottom w:val="0"/>
      <w:divBdr>
        <w:top w:val="none" w:sz="0" w:space="0" w:color="auto"/>
        <w:left w:val="none" w:sz="0" w:space="0" w:color="auto"/>
        <w:bottom w:val="none" w:sz="0" w:space="0" w:color="auto"/>
        <w:right w:val="none" w:sz="0" w:space="0" w:color="auto"/>
      </w:divBdr>
      <w:divsChild>
        <w:div w:id="1210727429">
          <w:marLeft w:val="547"/>
          <w:marRight w:val="0"/>
          <w:marTop w:val="0"/>
          <w:marBottom w:val="0"/>
          <w:divBdr>
            <w:top w:val="none" w:sz="0" w:space="0" w:color="auto"/>
            <w:left w:val="none" w:sz="0" w:space="0" w:color="auto"/>
            <w:bottom w:val="none" w:sz="0" w:space="0" w:color="auto"/>
            <w:right w:val="none" w:sz="0" w:space="0" w:color="auto"/>
          </w:divBdr>
        </w:div>
        <w:div w:id="1275282931">
          <w:marLeft w:val="547"/>
          <w:marRight w:val="0"/>
          <w:marTop w:val="0"/>
          <w:marBottom w:val="0"/>
          <w:divBdr>
            <w:top w:val="none" w:sz="0" w:space="0" w:color="auto"/>
            <w:left w:val="none" w:sz="0" w:space="0" w:color="auto"/>
            <w:bottom w:val="none" w:sz="0" w:space="0" w:color="auto"/>
            <w:right w:val="none" w:sz="0" w:space="0" w:color="auto"/>
          </w:divBdr>
        </w:div>
      </w:divsChild>
    </w:div>
    <w:div w:id="753747855">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7217781">
      <w:bodyDiv w:val="1"/>
      <w:marLeft w:val="0"/>
      <w:marRight w:val="0"/>
      <w:marTop w:val="0"/>
      <w:marBottom w:val="0"/>
      <w:divBdr>
        <w:top w:val="none" w:sz="0" w:space="0" w:color="auto"/>
        <w:left w:val="none" w:sz="0" w:space="0" w:color="auto"/>
        <w:bottom w:val="none" w:sz="0" w:space="0" w:color="auto"/>
        <w:right w:val="none" w:sz="0" w:space="0" w:color="auto"/>
      </w:divBdr>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0148575">
      <w:bodyDiv w:val="1"/>
      <w:marLeft w:val="0"/>
      <w:marRight w:val="0"/>
      <w:marTop w:val="0"/>
      <w:marBottom w:val="0"/>
      <w:divBdr>
        <w:top w:val="none" w:sz="0" w:space="0" w:color="auto"/>
        <w:left w:val="none" w:sz="0" w:space="0" w:color="auto"/>
        <w:bottom w:val="none" w:sz="0" w:space="0" w:color="auto"/>
        <w:right w:val="none" w:sz="0" w:space="0" w:color="auto"/>
      </w:divBdr>
      <w:divsChild>
        <w:div w:id="821315065">
          <w:marLeft w:val="547"/>
          <w:marRight w:val="0"/>
          <w:marTop w:val="0"/>
          <w:marBottom w:val="0"/>
          <w:divBdr>
            <w:top w:val="none" w:sz="0" w:space="0" w:color="auto"/>
            <w:left w:val="none" w:sz="0" w:space="0" w:color="auto"/>
            <w:bottom w:val="none" w:sz="0" w:space="0" w:color="auto"/>
            <w:right w:val="none" w:sz="0" w:space="0" w:color="auto"/>
          </w:divBdr>
        </w:div>
        <w:div w:id="1282107801">
          <w:marLeft w:val="547"/>
          <w:marRight w:val="0"/>
          <w:marTop w:val="0"/>
          <w:marBottom w:val="0"/>
          <w:divBdr>
            <w:top w:val="none" w:sz="0" w:space="0" w:color="auto"/>
            <w:left w:val="none" w:sz="0" w:space="0" w:color="auto"/>
            <w:bottom w:val="none" w:sz="0" w:space="0" w:color="auto"/>
            <w:right w:val="none" w:sz="0" w:space="0" w:color="auto"/>
          </w:divBdr>
        </w:div>
        <w:div w:id="1354652598">
          <w:marLeft w:val="547"/>
          <w:marRight w:val="0"/>
          <w:marTop w:val="0"/>
          <w:marBottom w:val="0"/>
          <w:divBdr>
            <w:top w:val="none" w:sz="0" w:space="0" w:color="auto"/>
            <w:left w:val="none" w:sz="0" w:space="0" w:color="auto"/>
            <w:bottom w:val="none" w:sz="0" w:space="0" w:color="auto"/>
            <w:right w:val="none" w:sz="0" w:space="0" w:color="auto"/>
          </w:divBdr>
        </w:div>
        <w:div w:id="1441752887">
          <w:marLeft w:val="547"/>
          <w:marRight w:val="0"/>
          <w:marTop w:val="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18352130">
      <w:bodyDiv w:val="1"/>
      <w:marLeft w:val="0"/>
      <w:marRight w:val="0"/>
      <w:marTop w:val="0"/>
      <w:marBottom w:val="0"/>
      <w:divBdr>
        <w:top w:val="none" w:sz="0" w:space="0" w:color="auto"/>
        <w:left w:val="none" w:sz="0" w:space="0" w:color="auto"/>
        <w:bottom w:val="none" w:sz="0" w:space="0" w:color="auto"/>
        <w:right w:val="none" w:sz="0" w:space="0" w:color="auto"/>
      </w:divBdr>
      <w:divsChild>
        <w:div w:id="188683049">
          <w:marLeft w:val="274"/>
          <w:marRight w:val="0"/>
          <w:marTop w:val="0"/>
          <w:marBottom w:val="360"/>
          <w:divBdr>
            <w:top w:val="none" w:sz="0" w:space="0" w:color="auto"/>
            <w:left w:val="none" w:sz="0" w:space="0" w:color="auto"/>
            <w:bottom w:val="none" w:sz="0" w:space="0" w:color="auto"/>
            <w:right w:val="none" w:sz="0" w:space="0" w:color="auto"/>
          </w:divBdr>
        </w:div>
        <w:div w:id="651835893">
          <w:marLeft w:val="274"/>
          <w:marRight w:val="0"/>
          <w:marTop w:val="0"/>
          <w:marBottom w:val="360"/>
          <w:divBdr>
            <w:top w:val="none" w:sz="0" w:space="0" w:color="auto"/>
            <w:left w:val="none" w:sz="0" w:space="0" w:color="auto"/>
            <w:bottom w:val="none" w:sz="0" w:space="0" w:color="auto"/>
            <w:right w:val="none" w:sz="0" w:space="0" w:color="auto"/>
          </w:divBdr>
        </w:div>
        <w:div w:id="1464806608">
          <w:marLeft w:val="274"/>
          <w:marRight w:val="0"/>
          <w:marTop w:val="0"/>
          <w:marBottom w:val="360"/>
          <w:divBdr>
            <w:top w:val="none" w:sz="0" w:space="0" w:color="auto"/>
            <w:left w:val="none" w:sz="0" w:space="0" w:color="auto"/>
            <w:bottom w:val="none" w:sz="0" w:space="0" w:color="auto"/>
            <w:right w:val="none" w:sz="0" w:space="0" w:color="auto"/>
          </w:divBdr>
        </w:div>
        <w:div w:id="1688867112">
          <w:marLeft w:val="274"/>
          <w:marRight w:val="0"/>
          <w:marTop w:val="0"/>
          <w:marBottom w:val="360"/>
          <w:divBdr>
            <w:top w:val="none" w:sz="0" w:space="0" w:color="auto"/>
            <w:left w:val="none" w:sz="0" w:space="0" w:color="auto"/>
            <w:bottom w:val="none" w:sz="0" w:space="0" w:color="auto"/>
            <w:right w:val="none" w:sz="0" w:space="0" w:color="auto"/>
          </w:divBdr>
        </w:div>
        <w:div w:id="1708094205">
          <w:marLeft w:val="274"/>
          <w:marRight w:val="0"/>
          <w:marTop w:val="0"/>
          <w:marBottom w:val="360"/>
          <w:divBdr>
            <w:top w:val="none" w:sz="0" w:space="0" w:color="auto"/>
            <w:left w:val="none" w:sz="0" w:space="0" w:color="auto"/>
            <w:bottom w:val="none" w:sz="0" w:space="0" w:color="auto"/>
            <w:right w:val="none" w:sz="0" w:space="0" w:color="auto"/>
          </w:divBdr>
        </w:div>
      </w:divsChild>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1333097">
      <w:bodyDiv w:val="1"/>
      <w:marLeft w:val="0"/>
      <w:marRight w:val="0"/>
      <w:marTop w:val="0"/>
      <w:marBottom w:val="0"/>
      <w:divBdr>
        <w:top w:val="none" w:sz="0" w:space="0" w:color="auto"/>
        <w:left w:val="none" w:sz="0" w:space="0" w:color="auto"/>
        <w:bottom w:val="none" w:sz="0" w:space="0" w:color="auto"/>
        <w:right w:val="none" w:sz="0" w:space="0" w:color="auto"/>
      </w:divBdr>
    </w:div>
    <w:div w:id="838689183">
      <w:bodyDiv w:val="1"/>
      <w:marLeft w:val="0"/>
      <w:marRight w:val="0"/>
      <w:marTop w:val="0"/>
      <w:marBottom w:val="0"/>
      <w:divBdr>
        <w:top w:val="none" w:sz="0" w:space="0" w:color="auto"/>
        <w:left w:val="none" w:sz="0" w:space="0" w:color="auto"/>
        <w:bottom w:val="none" w:sz="0" w:space="0" w:color="auto"/>
        <w:right w:val="none" w:sz="0" w:space="0" w:color="auto"/>
      </w:divBdr>
      <w:divsChild>
        <w:div w:id="1417051900">
          <w:marLeft w:val="547"/>
          <w:marRight w:val="0"/>
          <w:marTop w:val="0"/>
          <w:marBottom w:val="0"/>
          <w:divBdr>
            <w:top w:val="none" w:sz="0" w:space="0" w:color="auto"/>
            <w:left w:val="none" w:sz="0" w:space="0" w:color="auto"/>
            <w:bottom w:val="none" w:sz="0" w:space="0" w:color="auto"/>
            <w:right w:val="none" w:sz="0" w:space="0" w:color="auto"/>
          </w:divBdr>
        </w:div>
      </w:divsChild>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44131273">
      <w:bodyDiv w:val="1"/>
      <w:marLeft w:val="0"/>
      <w:marRight w:val="0"/>
      <w:marTop w:val="0"/>
      <w:marBottom w:val="0"/>
      <w:divBdr>
        <w:top w:val="none" w:sz="0" w:space="0" w:color="auto"/>
        <w:left w:val="none" w:sz="0" w:space="0" w:color="auto"/>
        <w:bottom w:val="none" w:sz="0" w:space="0" w:color="auto"/>
        <w:right w:val="none" w:sz="0" w:space="0" w:color="auto"/>
      </w:divBdr>
    </w:div>
    <w:div w:id="850530731">
      <w:bodyDiv w:val="1"/>
      <w:marLeft w:val="0"/>
      <w:marRight w:val="0"/>
      <w:marTop w:val="0"/>
      <w:marBottom w:val="0"/>
      <w:divBdr>
        <w:top w:val="none" w:sz="0" w:space="0" w:color="auto"/>
        <w:left w:val="none" w:sz="0" w:space="0" w:color="auto"/>
        <w:bottom w:val="none" w:sz="0" w:space="0" w:color="auto"/>
        <w:right w:val="none" w:sz="0" w:space="0" w:color="auto"/>
      </w:divBdr>
    </w:div>
    <w:div w:id="851995243">
      <w:bodyDiv w:val="1"/>
      <w:marLeft w:val="0"/>
      <w:marRight w:val="0"/>
      <w:marTop w:val="0"/>
      <w:marBottom w:val="0"/>
      <w:divBdr>
        <w:top w:val="none" w:sz="0" w:space="0" w:color="auto"/>
        <w:left w:val="none" w:sz="0" w:space="0" w:color="auto"/>
        <w:bottom w:val="none" w:sz="0" w:space="0" w:color="auto"/>
        <w:right w:val="none" w:sz="0" w:space="0" w:color="auto"/>
      </w:divBdr>
      <w:divsChild>
        <w:div w:id="658578405">
          <w:marLeft w:val="274"/>
          <w:marRight w:val="0"/>
          <w:marTop w:val="0"/>
          <w:marBottom w:val="0"/>
          <w:divBdr>
            <w:top w:val="none" w:sz="0" w:space="0" w:color="auto"/>
            <w:left w:val="none" w:sz="0" w:space="0" w:color="auto"/>
            <w:bottom w:val="none" w:sz="0" w:space="0" w:color="auto"/>
            <w:right w:val="none" w:sz="0" w:space="0" w:color="auto"/>
          </w:divBdr>
        </w:div>
        <w:div w:id="681274527">
          <w:marLeft w:val="274"/>
          <w:marRight w:val="0"/>
          <w:marTop w:val="0"/>
          <w:marBottom w:val="0"/>
          <w:divBdr>
            <w:top w:val="none" w:sz="0" w:space="0" w:color="auto"/>
            <w:left w:val="none" w:sz="0" w:space="0" w:color="auto"/>
            <w:bottom w:val="none" w:sz="0" w:space="0" w:color="auto"/>
            <w:right w:val="none" w:sz="0" w:space="0" w:color="auto"/>
          </w:divBdr>
        </w:div>
        <w:div w:id="1650284801">
          <w:marLeft w:val="274"/>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898706756">
      <w:bodyDiv w:val="1"/>
      <w:marLeft w:val="0"/>
      <w:marRight w:val="0"/>
      <w:marTop w:val="0"/>
      <w:marBottom w:val="0"/>
      <w:divBdr>
        <w:top w:val="none" w:sz="0" w:space="0" w:color="auto"/>
        <w:left w:val="none" w:sz="0" w:space="0" w:color="auto"/>
        <w:bottom w:val="none" w:sz="0" w:space="0" w:color="auto"/>
        <w:right w:val="none" w:sz="0" w:space="0" w:color="auto"/>
      </w:divBdr>
      <w:divsChild>
        <w:div w:id="8530101">
          <w:marLeft w:val="547"/>
          <w:marRight w:val="0"/>
          <w:marTop w:val="0"/>
          <w:marBottom w:val="0"/>
          <w:divBdr>
            <w:top w:val="none" w:sz="0" w:space="0" w:color="auto"/>
            <w:left w:val="none" w:sz="0" w:space="0" w:color="auto"/>
            <w:bottom w:val="none" w:sz="0" w:space="0" w:color="auto"/>
            <w:right w:val="none" w:sz="0" w:space="0" w:color="auto"/>
          </w:divBdr>
        </w:div>
        <w:div w:id="1881892395">
          <w:marLeft w:val="547"/>
          <w:marRight w:val="0"/>
          <w:marTop w:val="0"/>
          <w:marBottom w:val="0"/>
          <w:divBdr>
            <w:top w:val="none" w:sz="0" w:space="0" w:color="auto"/>
            <w:left w:val="none" w:sz="0" w:space="0" w:color="auto"/>
            <w:bottom w:val="none" w:sz="0" w:space="0" w:color="auto"/>
            <w:right w:val="none" w:sz="0" w:space="0" w:color="auto"/>
          </w:divBdr>
        </w:div>
      </w:divsChild>
    </w:div>
    <w:div w:id="902061437">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14508418">
      <w:bodyDiv w:val="1"/>
      <w:marLeft w:val="0"/>
      <w:marRight w:val="0"/>
      <w:marTop w:val="0"/>
      <w:marBottom w:val="0"/>
      <w:divBdr>
        <w:top w:val="none" w:sz="0" w:space="0" w:color="auto"/>
        <w:left w:val="none" w:sz="0" w:space="0" w:color="auto"/>
        <w:bottom w:val="none" w:sz="0" w:space="0" w:color="auto"/>
        <w:right w:val="none" w:sz="0" w:space="0" w:color="auto"/>
      </w:divBdr>
    </w:div>
    <w:div w:id="917590599">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263409">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996156303">
      <w:bodyDiv w:val="1"/>
      <w:marLeft w:val="0"/>
      <w:marRight w:val="0"/>
      <w:marTop w:val="0"/>
      <w:marBottom w:val="0"/>
      <w:divBdr>
        <w:top w:val="none" w:sz="0" w:space="0" w:color="auto"/>
        <w:left w:val="none" w:sz="0" w:space="0" w:color="auto"/>
        <w:bottom w:val="none" w:sz="0" w:space="0" w:color="auto"/>
        <w:right w:val="none" w:sz="0" w:space="0" w:color="auto"/>
      </w:divBdr>
    </w:div>
    <w:div w:id="1002666608">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13344347">
      <w:bodyDiv w:val="1"/>
      <w:marLeft w:val="0"/>
      <w:marRight w:val="0"/>
      <w:marTop w:val="0"/>
      <w:marBottom w:val="0"/>
      <w:divBdr>
        <w:top w:val="none" w:sz="0" w:space="0" w:color="auto"/>
        <w:left w:val="none" w:sz="0" w:space="0" w:color="auto"/>
        <w:bottom w:val="none" w:sz="0" w:space="0" w:color="auto"/>
        <w:right w:val="none" w:sz="0" w:space="0" w:color="auto"/>
      </w:divBdr>
    </w:div>
    <w:div w:id="1015689881">
      <w:bodyDiv w:val="1"/>
      <w:marLeft w:val="0"/>
      <w:marRight w:val="0"/>
      <w:marTop w:val="0"/>
      <w:marBottom w:val="0"/>
      <w:divBdr>
        <w:top w:val="none" w:sz="0" w:space="0" w:color="auto"/>
        <w:left w:val="none" w:sz="0" w:space="0" w:color="auto"/>
        <w:bottom w:val="none" w:sz="0" w:space="0" w:color="auto"/>
        <w:right w:val="none" w:sz="0" w:space="0" w:color="auto"/>
      </w:divBdr>
      <w:divsChild>
        <w:div w:id="260341083">
          <w:marLeft w:val="547"/>
          <w:marRight w:val="0"/>
          <w:marTop w:val="0"/>
          <w:marBottom w:val="0"/>
          <w:divBdr>
            <w:top w:val="none" w:sz="0" w:space="0" w:color="auto"/>
            <w:left w:val="none" w:sz="0" w:space="0" w:color="auto"/>
            <w:bottom w:val="none" w:sz="0" w:space="0" w:color="auto"/>
            <w:right w:val="none" w:sz="0" w:space="0" w:color="auto"/>
          </w:divBdr>
        </w:div>
        <w:div w:id="1776972534">
          <w:marLeft w:val="547"/>
          <w:marRight w:val="0"/>
          <w:marTop w:val="0"/>
          <w:marBottom w:val="0"/>
          <w:divBdr>
            <w:top w:val="none" w:sz="0" w:space="0" w:color="auto"/>
            <w:left w:val="none" w:sz="0" w:space="0" w:color="auto"/>
            <w:bottom w:val="none" w:sz="0" w:space="0" w:color="auto"/>
            <w:right w:val="none" w:sz="0" w:space="0" w:color="auto"/>
          </w:divBdr>
        </w:div>
      </w:divsChild>
    </w:div>
    <w:div w:id="1045908890">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82752573">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095203871">
      <w:bodyDiv w:val="1"/>
      <w:marLeft w:val="0"/>
      <w:marRight w:val="0"/>
      <w:marTop w:val="0"/>
      <w:marBottom w:val="0"/>
      <w:divBdr>
        <w:top w:val="none" w:sz="0" w:space="0" w:color="auto"/>
        <w:left w:val="none" w:sz="0" w:space="0" w:color="auto"/>
        <w:bottom w:val="none" w:sz="0" w:space="0" w:color="auto"/>
        <w:right w:val="none" w:sz="0" w:space="0" w:color="auto"/>
      </w:divBdr>
    </w:div>
    <w:div w:id="1100952906">
      <w:bodyDiv w:val="1"/>
      <w:marLeft w:val="0"/>
      <w:marRight w:val="0"/>
      <w:marTop w:val="0"/>
      <w:marBottom w:val="0"/>
      <w:divBdr>
        <w:top w:val="none" w:sz="0" w:space="0" w:color="auto"/>
        <w:left w:val="none" w:sz="0" w:space="0" w:color="auto"/>
        <w:bottom w:val="none" w:sz="0" w:space="0" w:color="auto"/>
        <w:right w:val="none" w:sz="0" w:space="0" w:color="auto"/>
      </w:divBdr>
      <w:divsChild>
        <w:div w:id="590696852">
          <w:marLeft w:val="547"/>
          <w:marRight w:val="0"/>
          <w:marTop w:val="0"/>
          <w:marBottom w:val="0"/>
          <w:divBdr>
            <w:top w:val="none" w:sz="0" w:space="0" w:color="auto"/>
            <w:left w:val="none" w:sz="0" w:space="0" w:color="auto"/>
            <w:bottom w:val="none" w:sz="0" w:space="0" w:color="auto"/>
            <w:right w:val="none" w:sz="0" w:space="0" w:color="auto"/>
          </w:divBdr>
        </w:div>
        <w:div w:id="1309824508">
          <w:marLeft w:val="547"/>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62307511">
      <w:bodyDiv w:val="1"/>
      <w:marLeft w:val="0"/>
      <w:marRight w:val="0"/>
      <w:marTop w:val="0"/>
      <w:marBottom w:val="0"/>
      <w:divBdr>
        <w:top w:val="none" w:sz="0" w:space="0" w:color="auto"/>
        <w:left w:val="none" w:sz="0" w:space="0" w:color="auto"/>
        <w:bottom w:val="none" w:sz="0" w:space="0" w:color="auto"/>
        <w:right w:val="none" w:sz="0" w:space="0" w:color="auto"/>
      </w:divBdr>
    </w:div>
    <w:div w:id="1167405426">
      <w:bodyDiv w:val="1"/>
      <w:marLeft w:val="0"/>
      <w:marRight w:val="0"/>
      <w:marTop w:val="0"/>
      <w:marBottom w:val="0"/>
      <w:divBdr>
        <w:top w:val="none" w:sz="0" w:space="0" w:color="auto"/>
        <w:left w:val="none" w:sz="0" w:space="0" w:color="auto"/>
        <w:bottom w:val="none" w:sz="0" w:space="0" w:color="auto"/>
        <w:right w:val="none" w:sz="0" w:space="0" w:color="auto"/>
      </w:divBdr>
    </w:div>
    <w:div w:id="1168835913">
      <w:bodyDiv w:val="1"/>
      <w:marLeft w:val="0"/>
      <w:marRight w:val="0"/>
      <w:marTop w:val="0"/>
      <w:marBottom w:val="0"/>
      <w:divBdr>
        <w:top w:val="none" w:sz="0" w:space="0" w:color="auto"/>
        <w:left w:val="none" w:sz="0" w:space="0" w:color="auto"/>
        <w:bottom w:val="none" w:sz="0" w:space="0" w:color="auto"/>
        <w:right w:val="none" w:sz="0" w:space="0" w:color="auto"/>
      </w:divBdr>
    </w:div>
    <w:div w:id="1168904245">
      <w:bodyDiv w:val="1"/>
      <w:marLeft w:val="0"/>
      <w:marRight w:val="0"/>
      <w:marTop w:val="0"/>
      <w:marBottom w:val="0"/>
      <w:divBdr>
        <w:top w:val="none" w:sz="0" w:space="0" w:color="auto"/>
        <w:left w:val="none" w:sz="0" w:space="0" w:color="auto"/>
        <w:bottom w:val="none" w:sz="0" w:space="0" w:color="auto"/>
        <w:right w:val="none" w:sz="0" w:space="0" w:color="auto"/>
      </w:divBdr>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187793124">
      <w:bodyDiv w:val="1"/>
      <w:marLeft w:val="0"/>
      <w:marRight w:val="0"/>
      <w:marTop w:val="0"/>
      <w:marBottom w:val="0"/>
      <w:divBdr>
        <w:top w:val="none" w:sz="0" w:space="0" w:color="auto"/>
        <w:left w:val="none" w:sz="0" w:space="0" w:color="auto"/>
        <w:bottom w:val="none" w:sz="0" w:space="0" w:color="auto"/>
        <w:right w:val="none" w:sz="0" w:space="0" w:color="auto"/>
      </w:divBdr>
    </w:div>
    <w:div w:id="1195074054">
      <w:bodyDiv w:val="1"/>
      <w:marLeft w:val="0"/>
      <w:marRight w:val="0"/>
      <w:marTop w:val="0"/>
      <w:marBottom w:val="0"/>
      <w:divBdr>
        <w:top w:val="none" w:sz="0" w:space="0" w:color="auto"/>
        <w:left w:val="none" w:sz="0" w:space="0" w:color="auto"/>
        <w:bottom w:val="none" w:sz="0" w:space="0" w:color="auto"/>
        <w:right w:val="none" w:sz="0" w:space="0" w:color="auto"/>
      </w:divBdr>
      <w:divsChild>
        <w:div w:id="129061677">
          <w:marLeft w:val="446"/>
          <w:marRight w:val="0"/>
          <w:marTop w:val="0"/>
          <w:marBottom w:val="0"/>
          <w:divBdr>
            <w:top w:val="none" w:sz="0" w:space="0" w:color="auto"/>
            <w:left w:val="none" w:sz="0" w:space="0" w:color="auto"/>
            <w:bottom w:val="none" w:sz="0" w:space="0" w:color="auto"/>
            <w:right w:val="none" w:sz="0" w:space="0" w:color="auto"/>
          </w:divBdr>
        </w:div>
        <w:div w:id="429204348">
          <w:marLeft w:val="446"/>
          <w:marRight w:val="0"/>
          <w:marTop w:val="0"/>
          <w:marBottom w:val="0"/>
          <w:divBdr>
            <w:top w:val="none" w:sz="0" w:space="0" w:color="auto"/>
            <w:left w:val="none" w:sz="0" w:space="0" w:color="auto"/>
            <w:bottom w:val="none" w:sz="0" w:space="0" w:color="auto"/>
            <w:right w:val="none" w:sz="0" w:space="0" w:color="auto"/>
          </w:divBdr>
        </w:div>
        <w:div w:id="495539380">
          <w:marLeft w:val="446"/>
          <w:marRight w:val="0"/>
          <w:marTop w:val="0"/>
          <w:marBottom w:val="0"/>
          <w:divBdr>
            <w:top w:val="none" w:sz="0" w:space="0" w:color="auto"/>
            <w:left w:val="none" w:sz="0" w:space="0" w:color="auto"/>
            <w:bottom w:val="none" w:sz="0" w:space="0" w:color="auto"/>
            <w:right w:val="none" w:sz="0" w:space="0" w:color="auto"/>
          </w:divBdr>
        </w:div>
        <w:div w:id="1077903010">
          <w:marLeft w:val="446"/>
          <w:marRight w:val="0"/>
          <w:marTop w:val="0"/>
          <w:marBottom w:val="0"/>
          <w:divBdr>
            <w:top w:val="none" w:sz="0" w:space="0" w:color="auto"/>
            <w:left w:val="none" w:sz="0" w:space="0" w:color="auto"/>
            <w:bottom w:val="none" w:sz="0" w:space="0" w:color="auto"/>
            <w:right w:val="none" w:sz="0" w:space="0" w:color="auto"/>
          </w:divBdr>
        </w:div>
        <w:div w:id="1419671730">
          <w:marLeft w:val="446"/>
          <w:marRight w:val="0"/>
          <w:marTop w:val="0"/>
          <w:marBottom w:val="0"/>
          <w:divBdr>
            <w:top w:val="none" w:sz="0" w:space="0" w:color="auto"/>
            <w:left w:val="none" w:sz="0" w:space="0" w:color="auto"/>
            <w:bottom w:val="none" w:sz="0" w:space="0" w:color="auto"/>
            <w:right w:val="none" w:sz="0" w:space="0" w:color="auto"/>
          </w:divBdr>
        </w:div>
        <w:div w:id="1964457300">
          <w:marLeft w:val="446"/>
          <w:marRight w:val="0"/>
          <w:marTop w:val="0"/>
          <w:marBottom w:val="0"/>
          <w:divBdr>
            <w:top w:val="none" w:sz="0" w:space="0" w:color="auto"/>
            <w:left w:val="none" w:sz="0" w:space="0" w:color="auto"/>
            <w:bottom w:val="none" w:sz="0" w:space="0" w:color="auto"/>
            <w:right w:val="none" w:sz="0" w:space="0" w:color="auto"/>
          </w:divBdr>
        </w:div>
      </w:divsChild>
    </w:div>
    <w:div w:id="1198348909">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19781069">
      <w:bodyDiv w:val="1"/>
      <w:marLeft w:val="0"/>
      <w:marRight w:val="0"/>
      <w:marTop w:val="0"/>
      <w:marBottom w:val="0"/>
      <w:divBdr>
        <w:top w:val="none" w:sz="0" w:space="0" w:color="auto"/>
        <w:left w:val="none" w:sz="0" w:space="0" w:color="auto"/>
        <w:bottom w:val="none" w:sz="0" w:space="0" w:color="auto"/>
        <w:right w:val="none" w:sz="0" w:space="0" w:color="auto"/>
      </w:divBdr>
    </w:div>
    <w:div w:id="1241135879">
      <w:bodyDiv w:val="1"/>
      <w:marLeft w:val="0"/>
      <w:marRight w:val="0"/>
      <w:marTop w:val="0"/>
      <w:marBottom w:val="0"/>
      <w:divBdr>
        <w:top w:val="none" w:sz="0" w:space="0" w:color="auto"/>
        <w:left w:val="none" w:sz="0" w:space="0" w:color="auto"/>
        <w:bottom w:val="none" w:sz="0" w:space="0" w:color="auto"/>
        <w:right w:val="none" w:sz="0" w:space="0" w:color="auto"/>
      </w:divBdr>
    </w:div>
    <w:div w:id="1243415615">
      <w:bodyDiv w:val="1"/>
      <w:marLeft w:val="0"/>
      <w:marRight w:val="0"/>
      <w:marTop w:val="0"/>
      <w:marBottom w:val="0"/>
      <w:divBdr>
        <w:top w:val="none" w:sz="0" w:space="0" w:color="auto"/>
        <w:left w:val="none" w:sz="0" w:space="0" w:color="auto"/>
        <w:bottom w:val="none" w:sz="0" w:space="0" w:color="auto"/>
        <w:right w:val="none" w:sz="0" w:space="0" w:color="auto"/>
      </w:divBdr>
    </w:div>
    <w:div w:id="1252618704">
      <w:bodyDiv w:val="1"/>
      <w:marLeft w:val="0"/>
      <w:marRight w:val="0"/>
      <w:marTop w:val="0"/>
      <w:marBottom w:val="0"/>
      <w:divBdr>
        <w:top w:val="none" w:sz="0" w:space="0" w:color="auto"/>
        <w:left w:val="none" w:sz="0" w:space="0" w:color="auto"/>
        <w:bottom w:val="none" w:sz="0" w:space="0" w:color="auto"/>
        <w:right w:val="none" w:sz="0" w:space="0" w:color="auto"/>
      </w:divBdr>
      <w:divsChild>
        <w:div w:id="204174395">
          <w:marLeft w:val="547"/>
          <w:marRight w:val="0"/>
          <w:marTop w:val="0"/>
          <w:marBottom w:val="0"/>
          <w:divBdr>
            <w:top w:val="none" w:sz="0" w:space="0" w:color="auto"/>
            <w:left w:val="none" w:sz="0" w:space="0" w:color="auto"/>
            <w:bottom w:val="none" w:sz="0" w:space="0" w:color="auto"/>
            <w:right w:val="none" w:sz="0" w:space="0" w:color="auto"/>
          </w:divBdr>
        </w:div>
        <w:div w:id="1126657881">
          <w:marLeft w:val="547"/>
          <w:marRight w:val="0"/>
          <w:marTop w:val="0"/>
          <w:marBottom w:val="0"/>
          <w:divBdr>
            <w:top w:val="none" w:sz="0" w:space="0" w:color="auto"/>
            <w:left w:val="none" w:sz="0" w:space="0" w:color="auto"/>
            <w:bottom w:val="none" w:sz="0" w:space="0" w:color="auto"/>
            <w:right w:val="none" w:sz="0" w:space="0" w:color="auto"/>
          </w:divBdr>
        </w:div>
      </w:divsChild>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86955355">
      <w:bodyDiv w:val="1"/>
      <w:marLeft w:val="0"/>
      <w:marRight w:val="0"/>
      <w:marTop w:val="0"/>
      <w:marBottom w:val="0"/>
      <w:divBdr>
        <w:top w:val="none" w:sz="0" w:space="0" w:color="auto"/>
        <w:left w:val="none" w:sz="0" w:space="0" w:color="auto"/>
        <w:bottom w:val="none" w:sz="0" w:space="0" w:color="auto"/>
        <w:right w:val="none" w:sz="0" w:space="0" w:color="auto"/>
      </w:divBdr>
    </w:div>
    <w:div w:id="138983856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00788396">
      <w:bodyDiv w:val="1"/>
      <w:marLeft w:val="0"/>
      <w:marRight w:val="0"/>
      <w:marTop w:val="0"/>
      <w:marBottom w:val="0"/>
      <w:divBdr>
        <w:top w:val="none" w:sz="0" w:space="0" w:color="auto"/>
        <w:left w:val="none" w:sz="0" w:space="0" w:color="auto"/>
        <w:bottom w:val="none" w:sz="0" w:space="0" w:color="auto"/>
        <w:right w:val="none" w:sz="0" w:space="0" w:color="auto"/>
      </w:divBdr>
    </w:div>
    <w:div w:id="1409575616">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14665246">
      <w:bodyDiv w:val="1"/>
      <w:marLeft w:val="0"/>
      <w:marRight w:val="0"/>
      <w:marTop w:val="0"/>
      <w:marBottom w:val="0"/>
      <w:divBdr>
        <w:top w:val="none" w:sz="0" w:space="0" w:color="auto"/>
        <w:left w:val="none" w:sz="0" w:space="0" w:color="auto"/>
        <w:bottom w:val="none" w:sz="0" w:space="0" w:color="auto"/>
        <w:right w:val="none" w:sz="0" w:space="0" w:color="auto"/>
      </w:divBdr>
    </w:div>
    <w:div w:id="1418866188">
      <w:bodyDiv w:val="1"/>
      <w:marLeft w:val="0"/>
      <w:marRight w:val="0"/>
      <w:marTop w:val="0"/>
      <w:marBottom w:val="0"/>
      <w:divBdr>
        <w:top w:val="none" w:sz="0" w:space="0" w:color="auto"/>
        <w:left w:val="none" w:sz="0" w:space="0" w:color="auto"/>
        <w:bottom w:val="none" w:sz="0" w:space="0" w:color="auto"/>
        <w:right w:val="none" w:sz="0" w:space="0" w:color="auto"/>
      </w:divBdr>
    </w:div>
    <w:div w:id="1432579549">
      <w:bodyDiv w:val="1"/>
      <w:marLeft w:val="0"/>
      <w:marRight w:val="0"/>
      <w:marTop w:val="0"/>
      <w:marBottom w:val="0"/>
      <w:divBdr>
        <w:top w:val="none" w:sz="0" w:space="0" w:color="auto"/>
        <w:left w:val="none" w:sz="0" w:space="0" w:color="auto"/>
        <w:bottom w:val="none" w:sz="0" w:space="0" w:color="auto"/>
        <w:right w:val="none" w:sz="0" w:space="0" w:color="auto"/>
      </w:divBdr>
    </w:div>
    <w:div w:id="1444157187">
      <w:bodyDiv w:val="1"/>
      <w:marLeft w:val="0"/>
      <w:marRight w:val="0"/>
      <w:marTop w:val="0"/>
      <w:marBottom w:val="0"/>
      <w:divBdr>
        <w:top w:val="none" w:sz="0" w:space="0" w:color="auto"/>
        <w:left w:val="none" w:sz="0" w:space="0" w:color="auto"/>
        <w:bottom w:val="none" w:sz="0" w:space="0" w:color="auto"/>
        <w:right w:val="none" w:sz="0" w:space="0" w:color="auto"/>
      </w:divBdr>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0859114">
      <w:bodyDiv w:val="1"/>
      <w:marLeft w:val="0"/>
      <w:marRight w:val="0"/>
      <w:marTop w:val="0"/>
      <w:marBottom w:val="0"/>
      <w:divBdr>
        <w:top w:val="none" w:sz="0" w:space="0" w:color="auto"/>
        <w:left w:val="none" w:sz="0" w:space="0" w:color="auto"/>
        <w:bottom w:val="none" w:sz="0" w:space="0" w:color="auto"/>
        <w:right w:val="none" w:sz="0" w:space="0" w:color="auto"/>
      </w:divBdr>
      <w:divsChild>
        <w:div w:id="41947318">
          <w:marLeft w:val="547"/>
          <w:marRight w:val="0"/>
          <w:marTop w:val="0"/>
          <w:marBottom w:val="120"/>
          <w:divBdr>
            <w:top w:val="none" w:sz="0" w:space="0" w:color="auto"/>
            <w:left w:val="none" w:sz="0" w:space="0" w:color="auto"/>
            <w:bottom w:val="none" w:sz="0" w:space="0" w:color="auto"/>
            <w:right w:val="none" w:sz="0" w:space="0" w:color="auto"/>
          </w:divBdr>
        </w:div>
        <w:div w:id="914556690">
          <w:marLeft w:val="547"/>
          <w:marRight w:val="0"/>
          <w:marTop w:val="0"/>
          <w:marBottom w:val="360"/>
          <w:divBdr>
            <w:top w:val="none" w:sz="0" w:space="0" w:color="auto"/>
            <w:left w:val="none" w:sz="0" w:space="0" w:color="auto"/>
            <w:bottom w:val="none" w:sz="0" w:space="0" w:color="auto"/>
            <w:right w:val="none" w:sz="0" w:space="0" w:color="auto"/>
          </w:divBdr>
        </w:div>
      </w:divsChild>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484617774">
      <w:bodyDiv w:val="1"/>
      <w:marLeft w:val="0"/>
      <w:marRight w:val="0"/>
      <w:marTop w:val="0"/>
      <w:marBottom w:val="0"/>
      <w:divBdr>
        <w:top w:val="none" w:sz="0" w:space="0" w:color="auto"/>
        <w:left w:val="none" w:sz="0" w:space="0" w:color="auto"/>
        <w:bottom w:val="none" w:sz="0" w:space="0" w:color="auto"/>
        <w:right w:val="none" w:sz="0" w:space="0" w:color="auto"/>
      </w:divBdr>
      <w:divsChild>
        <w:div w:id="502087127">
          <w:marLeft w:val="274"/>
          <w:marRight w:val="0"/>
          <w:marTop w:val="120"/>
          <w:marBottom w:val="0"/>
          <w:divBdr>
            <w:top w:val="none" w:sz="0" w:space="0" w:color="auto"/>
            <w:left w:val="none" w:sz="0" w:space="0" w:color="auto"/>
            <w:bottom w:val="none" w:sz="0" w:space="0" w:color="auto"/>
            <w:right w:val="none" w:sz="0" w:space="0" w:color="auto"/>
          </w:divBdr>
        </w:div>
        <w:div w:id="819076108">
          <w:marLeft w:val="274"/>
          <w:marRight w:val="0"/>
          <w:marTop w:val="120"/>
          <w:marBottom w:val="0"/>
          <w:divBdr>
            <w:top w:val="none" w:sz="0" w:space="0" w:color="auto"/>
            <w:left w:val="none" w:sz="0" w:space="0" w:color="auto"/>
            <w:bottom w:val="none" w:sz="0" w:space="0" w:color="auto"/>
            <w:right w:val="none" w:sz="0" w:space="0" w:color="auto"/>
          </w:divBdr>
        </w:div>
        <w:div w:id="1274049016">
          <w:marLeft w:val="274"/>
          <w:marRight w:val="0"/>
          <w:marTop w:val="120"/>
          <w:marBottom w:val="0"/>
          <w:divBdr>
            <w:top w:val="none" w:sz="0" w:space="0" w:color="auto"/>
            <w:left w:val="none" w:sz="0" w:space="0" w:color="auto"/>
            <w:bottom w:val="none" w:sz="0" w:space="0" w:color="auto"/>
            <w:right w:val="none" w:sz="0" w:space="0" w:color="auto"/>
          </w:divBdr>
        </w:div>
        <w:div w:id="1297757538">
          <w:marLeft w:val="274"/>
          <w:marRight w:val="0"/>
          <w:marTop w:val="120"/>
          <w:marBottom w:val="0"/>
          <w:divBdr>
            <w:top w:val="none" w:sz="0" w:space="0" w:color="auto"/>
            <w:left w:val="none" w:sz="0" w:space="0" w:color="auto"/>
            <w:bottom w:val="none" w:sz="0" w:space="0" w:color="auto"/>
            <w:right w:val="none" w:sz="0" w:space="0" w:color="auto"/>
          </w:divBdr>
        </w:div>
      </w:divsChild>
    </w:div>
    <w:div w:id="1495562175">
      <w:bodyDiv w:val="1"/>
      <w:marLeft w:val="0"/>
      <w:marRight w:val="0"/>
      <w:marTop w:val="0"/>
      <w:marBottom w:val="0"/>
      <w:divBdr>
        <w:top w:val="none" w:sz="0" w:space="0" w:color="auto"/>
        <w:left w:val="none" w:sz="0" w:space="0" w:color="auto"/>
        <w:bottom w:val="none" w:sz="0" w:space="0" w:color="auto"/>
        <w:right w:val="none" w:sz="0" w:space="0" w:color="auto"/>
      </w:divBdr>
      <w:divsChild>
        <w:div w:id="45108258">
          <w:marLeft w:val="547"/>
          <w:marRight w:val="0"/>
          <w:marTop w:val="0"/>
          <w:marBottom w:val="0"/>
          <w:divBdr>
            <w:top w:val="none" w:sz="0" w:space="0" w:color="auto"/>
            <w:left w:val="none" w:sz="0" w:space="0" w:color="auto"/>
            <w:bottom w:val="none" w:sz="0" w:space="0" w:color="auto"/>
            <w:right w:val="none" w:sz="0" w:space="0" w:color="auto"/>
          </w:divBdr>
        </w:div>
        <w:div w:id="1620798809">
          <w:marLeft w:val="547"/>
          <w:marRight w:val="0"/>
          <w:marTop w:val="0"/>
          <w:marBottom w:val="0"/>
          <w:divBdr>
            <w:top w:val="none" w:sz="0" w:space="0" w:color="auto"/>
            <w:left w:val="none" w:sz="0" w:space="0" w:color="auto"/>
            <w:bottom w:val="none" w:sz="0" w:space="0" w:color="auto"/>
            <w:right w:val="none" w:sz="0" w:space="0" w:color="auto"/>
          </w:divBdr>
        </w:div>
      </w:divsChild>
    </w:div>
    <w:div w:id="1505781382">
      <w:bodyDiv w:val="1"/>
      <w:marLeft w:val="0"/>
      <w:marRight w:val="0"/>
      <w:marTop w:val="0"/>
      <w:marBottom w:val="0"/>
      <w:divBdr>
        <w:top w:val="none" w:sz="0" w:space="0" w:color="auto"/>
        <w:left w:val="none" w:sz="0" w:space="0" w:color="auto"/>
        <w:bottom w:val="none" w:sz="0" w:space="0" w:color="auto"/>
        <w:right w:val="none" w:sz="0" w:space="0" w:color="auto"/>
      </w:divBdr>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59243600">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579435190">
      <w:bodyDiv w:val="1"/>
      <w:marLeft w:val="0"/>
      <w:marRight w:val="0"/>
      <w:marTop w:val="0"/>
      <w:marBottom w:val="0"/>
      <w:divBdr>
        <w:top w:val="none" w:sz="0" w:space="0" w:color="auto"/>
        <w:left w:val="none" w:sz="0" w:space="0" w:color="auto"/>
        <w:bottom w:val="none" w:sz="0" w:space="0" w:color="auto"/>
        <w:right w:val="none" w:sz="0" w:space="0" w:color="auto"/>
      </w:divBdr>
    </w:div>
    <w:div w:id="1584293095">
      <w:bodyDiv w:val="1"/>
      <w:marLeft w:val="0"/>
      <w:marRight w:val="0"/>
      <w:marTop w:val="0"/>
      <w:marBottom w:val="0"/>
      <w:divBdr>
        <w:top w:val="none" w:sz="0" w:space="0" w:color="auto"/>
        <w:left w:val="none" w:sz="0" w:space="0" w:color="auto"/>
        <w:bottom w:val="none" w:sz="0" w:space="0" w:color="auto"/>
        <w:right w:val="none" w:sz="0" w:space="0" w:color="auto"/>
      </w:divBdr>
    </w:div>
    <w:div w:id="1586958842">
      <w:bodyDiv w:val="1"/>
      <w:marLeft w:val="0"/>
      <w:marRight w:val="0"/>
      <w:marTop w:val="0"/>
      <w:marBottom w:val="0"/>
      <w:divBdr>
        <w:top w:val="none" w:sz="0" w:space="0" w:color="auto"/>
        <w:left w:val="none" w:sz="0" w:space="0" w:color="auto"/>
        <w:bottom w:val="none" w:sz="0" w:space="0" w:color="auto"/>
        <w:right w:val="none" w:sz="0" w:space="0" w:color="auto"/>
      </w:divBdr>
    </w:div>
    <w:div w:id="1599556037">
      <w:bodyDiv w:val="1"/>
      <w:marLeft w:val="0"/>
      <w:marRight w:val="0"/>
      <w:marTop w:val="0"/>
      <w:marBottom w:val="0"/>
      <w:divBdr>
        <w:top w:val="none" w:sz="0" w:space="0" w:color="auto"/>
        <w:left w:val="none" w:sz="0" w:space="0" w:color="auto"/>
        <w:bottom w:val="none" w:sz="0" w:space="0" w:color="auto"/>
        <w:right w:val="none" w:sz="0" w:space="0" w:color="auto"/>
      </w:divBdr>
    </w:div>
    <w:div w:id="1609658071">
      <w:bodyDiv w:val="1"/>
      <w:marLeft w:val="0"/>
      <w:marRight w:val="0"/>
      <w:marTop w:val="0"/>
      <w:marBottom w:val="0"/>
      <w:divBdr>
        <w:top w:val="none" w:sz="0" w:space="0" w:color="auto"/>
        <w:left w:val="none" w:sz="0" w:space="0" w:color="auto"/>
        <w:bottom w:val="none" w:sz="0" w:space="0" w:color="auto"/>
        <w:right w:val="none" w:sz="0" w:space="0" w:color="auto"/>
      </w:divBdr>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3365338">
      <w:bodyDiv w:val="1"/>
      <w:marLeft w:val="0"/>
      <w:marRight w:val="0"/>
      <w:marTop w:val="0"/>
      <w:marBottom w:val="0"/>
      <w:divBdr>
        <w:top w:val="none" w:sz="0" w:space="0" w:color="auto"/>
        <w:left w:val="none" w:sz="0" w:space="0" w:color="auto"/>
        <w:bottom w:val="none" w:sz="0" w:space="0" w:color="auto"/>
        <w:right w:val="none" w:sz="0" w:space="0" w:color="auto"/>
      </w:divBdr>
      <w:divsChild>
        <w:div w:id="466582686">
          <w:marLeft w:val="547"/>
          <w:marRight w:val="0"/>
          <w:marTop w:val="0"/>
          <w:marBottom w:val="0"/>
          <w:divBdr>
            <w:top w:val="none" w:sz="0" w:space="0" w:color="auto"/>
            <w:left w:val="none" w:sz="0" w:space="0" w:color="auto"/>
            <w:bottom w:val="none" w:sz="0" w:space="0" w:color="auto"/>
            <w:right w:val="none" w:sz="0" w:space="0" w:color="auto"/>
          </w:divBdr>
        </w:div>
        <w:div w:id="1089039163">
          <w:marLeft w:val="547"/>
          <w:marRight w:val="0"/>
          <w:marTop w:val="0"/>
          <w:marBottom w:val="0"/>
          <w:divBdr>
            <w:top w:val="none" w:sz="0" w:space="0" w:color="auto"/>
            <w:left w:val="none" w:sz="0" w:space="0" w:color="auto"/>
            <w:bottom w:val="none" w:sz="0" w:space="0" w:color="auto"/>
            <w:right w:val="none" w:sz="0" w:space="0" w:color="auto"/>
          </w:divBdr>
        </w:div>
      </w:divsChild>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58994494">
      <w:bodyDiv w:val="1"/>
      <w:marLeft w:val="0"/>
      <w:marRight w:val="0"/>
      <w:marTop w:val="0"/>
      <w:marBottom w:val="0"/>
      <w:divBdr>
        <w:top w:val="none" w:sz="0" w:space="0" w:color="auto"/>
        <w:left w:val="none" w:sz="0" w:space="0" w:color="auto"/>
        <w:bottom w:val="none" w:sz="0" w:space="0" w:color="auto"/>
        <w:right w:val="none" w:sz="0" w:space="0" w:color="auto"/>
      </w:divBdr>
    </w:div>
    <w:div w:id="1662394623">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672641628">
      <w:bodyDiv w:val="1"/>
      <w:marLeft w:val="0"/>
      <w:marRight w:val="0"/>
      <w:marTop w:val="0"/>
      <w:marBottom w:val="0"/>
      <w:divBdr>
        <w:top w:val="none" w:sz="0" w:space="0" w:color="auto"/>
        <w:left w:val="none" w:sz="0" w:space="0" w:color="auto"/>
        <w:bottom w:val="none" w:sz="0" w:space="0" w:color="auto"/>
        <w:right w:val="none" w:sz="0" w:space="0" w:color="auto"/>
      </w:divBdr>
    </w:div>
    <w:div w:id="1700004528">
      <w:bodyDiv w:val="1"/>
      <w:marLeft w:val="0"/>
      <w:marRight w:val="0"/>
      <w:marTop w:val="0"/>
      <w:marBottom w:val="0"/>
      <w:divBdr>
        <w:top w:val="none" w:sz="0" w:space="0" w:color="auto"/>
        <w:left w:val="none" w:sz="0" w:space="0" w:color="auto"/>
        <w:bottom w:val="none" w:sz="0" w:space="0" w:color="auto"/>
        <w:right w:val="none" w:sz="0" w:space="0" w:color="auto"/>
      </w:divBdr>
    </w:div>
    <w:div w:id="1701317447">
      <w:bodyDiv w:val="1"/>
      <w:marLeft w:val="0"/>
      <w:marRight w:val="0"/>
      <w:marTop w:val="0"/>
      <w:marBottom w:val="0"/>
      <w:divBdr>
        <w:top w:val="none" w:sz="0" w:space="0" w:color="auto"/>
        <w:left w:val="none" w:sz="0" w:space="0" w:color="auto"/>
        <w:bottom w:val="none" w:sz="0" w:space="0" w:color="auto"/>
        <w:right w:val="none" w:sz="0" w:space="0" w:color="auto"/>
      </w:divBdr>
    </w:div>
    <w:div w:id="1702900906">
      <w:bodyDiv w:val="1"/>
      <w:marLeft w:val="0"/>
      <w:marRight w:val="0"/>
      <w:marTop w:val="0"/>
      <w:marBottom w:val="0"/>
      <w:divBdr>
        <w:top w:val="none" w:sz="0" w:space="0" w:color="auto"/>
        <w:left w:val="none" w:sz="0" w:space="0" w:color="auto"/>
        <w:bottom w:val="none" w:sz="0" w:space="0" w:color="auto"/>
        <w:right w:val="none" w:sz="0" w:space="0" w:color="auto"/>
      </w:divBdr>
      <w:divsChild>
        <w:div w:id="991298609">
          <w:marLeft w:val="547"/>
          <w:marRight w:val="0"/>
          <w:marTop w:val="0"/>
          <w:marBottom w:val="0"/>
          <w:divBdr>
            <w:top w:val="none" w:sz="0" w:space="0" w:color="auto"/>
            <w:left w:val="none" w:sz="0" w:space="0" w:color="auto"/>
            <w:bottom w:val="none" w:sz="0" w:space="0" w:color="auto"/>
            <w:right w:val="none" w:sz="0" w:space="0" w:color="auto"/>
          </w:divBdr>
        </w:div>
        <w:div w:id="1051608905">
          <w:marLeft w:val="547"/>
          <w:marRight w:val="0"/>
          <w:marTop w:val="0"/>
          <w:marBottom w:val="0"/>
          <w:divBdr>
            <w:top w:val="none" w:sz="0" w:space="0" w:color="auto"/>
            <w:left w:val="none" w:sz="0" w:space="0" w:color="auto"/>
            <w:bottom w:val="none" w:sz="0" w:space="0" w:color="auto"/>
            <w:right w:val="none" w:sz="0" w:space="0" w:color="auto"/>
          </w:divBdr>
        </w:div>
      </w:divsChild>
    </w:div>
    <w:div w:id="1748723957">
      <w:bodyDiv w:val="1"/>
      <w:marLeft w:val="0"/>
      <w:marRight w:val="0"/>
      <w:marTop w:val="0"/>
      <w:marBottom w:val="0"/>
      <w:divBdr>
        <w:top w:val="none" w:sz="0" w:space="0" w:color="auto"/>
        <w:left w:val="none" w:sz="0" w:space="0" w:color="auto"/>
        <w:bottom w:val="none" w:sz="0" w:space="0" w:color="auto"/>
        <w:right w:val="none" w:sz="0" w:space="0" w:color="auto"/>
      </w:divBdr>
    </w:div>
    <w:div w:id="1765566944">
      <w:bodyDiv w:val="1"/>
      <w:marLeft w:val="0"/>
      <w:marRight w:val="0"/>
      <w:marTop w:val="0"/>
      <w:marBottom w:val="0"/>
      <w:divBdr>
        <w:top w:val="none" w:sz="0" w:space="0" w:color="auto"/>
        <w:left w:val="none" w:sz="0" w:space="0" w:color="auto"/>
        <w:bottom w:val="none" w:sz="0" w:space="0" w:color="auto"/>
        <w:right w:val="none" w:sz="0" w:space="0" w:color="auto"/>
      </w:divBdr>
    </w:div>
    <w:div w:id="1768230874">
      <w:bodyDiv w:val="1"/>
      <w:marLeft w:val="0"/>
      <w:marRight w:val="0"/>
      <w:marTop w:val="0"/>
      <w:marBottom w:val="0"/>
      <w:divBdr>
        <w:top w:val="none" w:sz="0" w:space="0" w:color="auto"/>
        <w:left w:val="none" w:sz="0" w:space="0" w:color="auto"/>
        <w:bottom w:val="none" w:sz="0" w:space="0" w:color="auto"/>
        <w:right w:val="none" w:sz="0" w:space="0" w:color="auto"/>
      </w:divBdr>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85923933">
      <w:bodyDiv w:val="1"/>
      <w:marLeft w:val="0"/>
      <w:marRight w:val="0"/>
      <w:marTop w:val="0"/>
      <w:marBottom w:val="0"/>
      <w:divBdr>
        <w:top w:val="none" w:sz="0" w:space="0" w:color="auto"/>
        <w:left w:val="none" w:sz="0" w:space="0" w:color="auto"/>
        <w:bottom w:val="none" w:sz="0" w:space="0" w:color="auto"/>
        <w:right w:val="none" w:sz="0" w:space="0" w:color="auto"/>
      </w:divBdr>
      <w:divsChild>
        <w:div w:id="517812166">
          <w:marLeft w:val="547"/>
          <w:marRight w:val="0"/>
          <w:marTop w:val="0"/>
          <w:marBottom w:val="0"/>
          <w:divBdr>
            <w:top w:val="none" w:sz="0" w:space="0" w:color="auto"/>
            <w:left w:val="none" w:sz="0" w:space="0" w:color="auto"/>
            <w:bottom w:val="none" w:sz="0" w:space="0" w:color="auto"/>
            <w:right w:val="none" w:sz="0" w:space="0" w:color="auto"/>
          </w:divBdr>
        </w:div>
        <w:div w:id="1124617865">
          <w:marLeft w:val="547"/>
          <w:marRight w:val="0"/>
          <w:marTop w:val="0"/>
          <w:marBottom w:val="0"/>
          <w:divBdr>
            <w:top w:val="none" w:sz="0" w:space="0" w:color="auto"/>
            <w:left w:val="none" w:sz="0" w:space="0" w:color="auto"/>
            <w:bottom w:val="none" w:sz="0" w:space="0" w:color="auto"/>
            <w:right w:val="none" w:sz="0" w:space="0" w:color="auto"/>
          </w:divBdr>
        </w:div>
      </w:divsChild>
    </w:div>
    <w:div w:id="1788546558">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08550146">
      <w:bodyDiv w:val="1"/>
      <w:marLeft w:val="0"/>
      <w:marRight w:val="0"/>
      <w:marTop w:val="0"/>
      <w:marBottom w:val="0"/>
      <w:divBdr>
        <w:top w:val="none" w:sz="0" w:space="0" w:color="auto"/>
        <w:left w:val="none" w:sz="0" w:space="0" w:color="auto"/>
        <w:bottom w:val="none" w:sz="0" w:space="0" w:color="auto"/>
        <w:right w:val="none" w:sz="0" w:space="0" w:color="auto"/>
      </w:divBdr>
      <w:divsChild>
        <w:div w:id="192232705">
          <w:marLeft w:val="547"/>
          <w:marRight w:val="0"/>
          <w:marTop w:val="0"/>
          <w:marBottom w:val="0"/>
          <w:divBdr>
            <w:top w:val="none" w:sz="0" w:space="0" w:color="auto"/>
            <w:left w:val="none" w:sz="0" w:space="0" w:color="auto"/>
            <w:bottom w:val="none" w:sz="0" w:space="0" w:color="auto"/>
            <w:right w:val="none" w:sz="0" w:space="0" w:color="auto"/>
          </w:divBdr>
        </w:div>
        <w:div w:id="1496646318">
          <w:marLeft w:val="547"/>
          <w:marRight w:val="0"/>
          <w:marTop w:val="0"/>
          <w:marBottom w:val="0"/>
          <w:divBdr>
            <w:top w:val="none" w:sz="0" w:space="0" w:color="auto"/>
            <w:left w:val="none" w:sz="0" w:space="0" w:color="auto"/>
            <w:bottom w:val="none" w:sz="0" w:space="0" w:color="auto"/>
            <w:right w:val="none" w:sz="0" w:space="0" w:color="auto"/>
          </w:divBdr>
        </w:div>
      </w:divsChild>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24811833">
      <w:bodyDiv w:val="1"/>
      <w:marLeft w:val="0"/>
      <w:marRight w:val="0"/>
      <w:marTop w:val="0"/>
      <w:marBottom w:val="0"/>
      <w:divBdr>
        <w:top w:val="none" w:sz="0" w:space="0" w:color="auto"/>
        <w:left w:val="none" w:sz="0" w:space="0" w:color="auto"/>
        <w:bottom w:val="none" w:sz="0" w:space="0" w:color="auto"/>
        <w:right w:val="none" w:sz="0" w:space="0" w:color="auto"/>
      </w:divBdr>
    </w:div>
    <w:div w:id="182873951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88447622">
      <w:bodyDiv w:val="1"/>
      <w:marLeft w:val="0"/>
      <w:marRight w:val="0"/>
      <w:marTop w:val="0"/>
      <w:marBottom w:val="0"/>
      <w:divBdr>
        <w:top w:val="none" w:sz="0" w:space="0" w:color="auto"/>
        <w:left w:val="none" w:sz="0" w:space="0" w:color="auto"/>
        <w:bottom w:val="none" w:sz="0" w:space="0" w:color="auto"/>
        <w:right w:val="none" w:sz="0" w:space="0" w:color="auto"/>
      </w:divBdr>
    </w:div>
    <w:div w:id="1895460061">
      <w:bodyDiv w:val="1"/>
      <w:marLeft w:val="0"/>
      <w:marRight w:val="0"/>
      <w:marTop w:val="0"/>
      <w:marBottom w:val="0"/>
      <w:divBdr>
        <w:top w:val="none" w:sz="0" w:space="0" w:color="auto"/>
        <w:left w:val="none" w:sz="0" w:space="0" w:color="auto"/>
        <w:bottom w:val="none" w:sz="0" w:space="0" w:color="auto"/>
        <w:right w:val="none" w:sz="0" w:space="0" w:color="auto"/>
      </w:divBdr>
      <w:divsChild>
        <w:div w:id="1240406141">
          <w:marLeft w:val="547"/>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46812863">
      <w:bodyDiv w:val="1"/>
      <w:marLeft w:val="0"/>
      <w:marRight w:val="0"/>
      <w:marTop w:val="0"/>
      <w:marBottom w:val="0"/>
      <w:divBdr>
        <w:top w:val="none" w:sz="0" w:space="0" w:color="auto"/>
        <w:left w:val="none" w:sz="0" w:space="0" w:color="auto"/>
        <w:bottom w:val="none" w:sz="0" w:space="0" w:color="auto"/>
        <w:right w:val="none" w:sz="0" w:space="0" w:color="auto"/>
      </w:divBdr>
    </w:div>
    <w:div w:id="1950551459">
      <w:bodyDiv w:val="1"/>
      <w:marLeft w:val="0"/>
      <w:marRight w:val="0"/>
      <w:marTop w:val="0"/>
      <w:marBottom w:val="0"/>
      <w:divBdr>
        <w:top w:val="none" w:sz="0" w:space="0" w:color="auto"/>
        <w:left w:val="none" w:sz="0" w:space="0" w:color="auto"/>
        <w:bottom w:val="none" w:sz="0" w:space="0" w:color="auto"/>
        <w:right w:val="none" w:sz="0" w:space="0" w:color="auto"/>
      </w:divBdr>
      <w:divsChild>
        <w:div w:id="67461951">
          <w:marLeft w:val="274"/>
          <w:marRight w:val="0"/>
          <w:marTop w:val="0"/>
          <w:marBottom w:val="0"/>
          <w:divBdr>
            <w:top w:val="none" w:sz="0" w:space="0" w:color="auto"/>
            <w:left w:val="none" w:sz="0" w:space="0" w:color="auto"/>
            <w:bottom w:val="none" w:sz="0" w:space="0" w:color="auto"/>
            <w:right w:val="none" w:sz="0" w:space="0" w:color="auto"/>
          </w:divBdr>
        </w:div>
        <w:div w:id="1152256976">
          <w:marLeft w:val="274"/>
          <w:marRight w:val="0"/>
          <w:marTop w:val="0"/>
          <w:marBottom w:val="0"/>
          <w:divBdr>
            <w:top w:val="none" w:sz="0" w:space="0" w:color="auto"/>
            <w:left w:val="none" w:sz="0" w:space="0" w:color="auto"/>
            <w:bottom w:val="none" w:sz="0" w:space="0" w:color="auto"/>
            <w:right w:val="none" w:sz="0" w:space="0" w:color="auto"/>
          </w:divBdr>
        </w:div>
        <w:div w:id="1378505430">
          <w:marLeft w:val="274"/>
          <w:marRight w:val="0"/>
          <w:marTop w:val="0"/>
          <w:marBottom w:val="0"/>
          <w:divBdr>
            <w:top w:val="none" w:sz="0" w:space="0" w:color="auto"/>
            <w:left w:val="none" w:sz="0" w:space="0" w:color="auto"/>
            <w:bottom w:val="none" w:sz="0" w:space="0" w:color="auto"/>
            <w:right w:val="none" w:sz="0" w:space="0" w:color="auto"/>
          </w:divBdr>
        </w:div>
        <w:div w:id="1872455473">
          <w:marLeft w:val="274"/>
          <w:marRight w:val="0"/>
          <w:marTop w:val="0"/>
          <w:marBottom w:val="0"/>
          <w:divBdr>
            <w:top w:val="none" w:sz="0" w:space="0" w:color="auto"/>
            <w:left w:val="none" w:sz="0" w:space="0" w:color="auto"/>
            <w:bottom w:val="none" w:sz="0" w:space="0" w:color="auto"/>
            <w:right w:val="none" w:sz="0" w:space="0" w:color="auto"/>
          </w:divBdr>
        </w:div>
        <w:div w:id="1952932479">
          <w:marLeft w:val="274"/>
          <w:marRight w:val="0"/>
          <w:marTop w:val="0"/>
          <w:marBottom w:val="0"/>
          <w:divBdr>
            <w:top w:val="none" w:sz="0" w:space="0" w:color="auto"/>
            <w:left w:val="none" w:sz="0" w:space="0" w:color="auto"/>
            <w:bottom w:val="none" w:sz="0" w:space="0" w:color="auto"/>
            <w:right w:val="none" w:sz="0" w:space="0" w:color="auto"/>
          </w:divBdr>
        </w:div>
      </w:divsChild>
    </w:div>
    <w:div w:id="1954747687">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1987465439">
      <w:bodyDiv w:val="1"/>
      <w:marLeft w:val="0"/>
      <w:marRight w:val="0"/>
      <w:marTop w:val="0"/>
      <w:marBottom w:val="0"/>
      <w:divBdr>
        <w:top w:val="none" w:sz="0" w:space="0" w:color="auto"/>
        <w:left w:val="none" w:sz="0" w:space="0" w:color="auto"/>
        <w:bottom w:val="none" w:sz="0" w:space="0" w:color="auto"/>
        <w:right w:val="none" w:sz="0" w:space="0" w:color="auto"/>
      </w:divBdr>
    </w:div>
    <w:div w:id="2003701473">
      <w:bodyDiv w:val="1"/>
      <w:marLeft w:val="0"/>
      <w:marRight w:val="0"/>
      <w:marTop w:val="0"/>
      <w:marBottom w:val="0"/>
      <w:divBdr>
        <w:top w:val="none" w:sz="0" w:space="0" w:color="auto"/>
        <w:left w:val="none" w:sz="0" w:space="0" w:color="auto"/>
        <w:bottom w:val="none" w:sz="0" w:space="0" w:color="auto"/>
        <w:right w:val="none" w:sz="0" w:space="0" w:color="auto"/>
      </w:divBdr>
    </w:div>
    <w:div w:id="2032220154">
      <w:bodyDiv w:val="1"/>
      <w:marLeft w:val="0"/>
      <w:marRight w:val="0"/>
      <w:marTop w:val="0"/>
      <w:marBottom w:val="0"/>
      <w:divBdr>
        <w:top w:val="none" w:sz="0" w:space="0" w:color="auto"/>
        <w:left w:val="none" w:sz="0" w:space="0" w:color="auto"/>
        <w:bottom w:val="none" w:sz="0" w:space="0" w:color="auto"/>
        <w:right w:val="none" w:sz="0" w:space="0" w:color="auto"/>
      </w:divBdr>
    </w:div>
    <w:div w:id="2039894130">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6030096">
      <w:bodyDiv w:val="1"/>
      <w:marLeft w:val="0"/>
      <w:marRight w:val="0"/>
      <w:marTop w:val="0"/>
      <w:marBottom w:val="0"/>
      <w:divBdr>
        <w:top w:val="none" w:sz="0" w:space="0" w:color="auto"/>
        <w:left w:val="none" w:sz="0" w:space="0" w:color="auto"/>
        <w:bottom w:val="none" w:sz="0" w:space="0" w:color="auto"/>
        <w:right w:val="none" w:sz="0" w:space="0" w:color="auto"/>
      </w:divBdr>
      <w:divsChild>
        <w:div w:id="1426027129">
          <w:marLeft w:val="547"/>
          <w:marRight w:val="0"/>
          <w:marTop w:val="0"/>
          <w:marBottom w:val="0"/>
          <w:divBdr>
            <w:top w:val="none" w:sz="0" w:space="0" w:color="auto"/>
            <w:left w:val="none" w:sz="0" w:space="0" w:color="auto"/>
            <w:bottom w:val="none" w:sz="0" w:space="0" w:color="auto"/>
            <w:right w:val="none" w:sz="0" w:space="0" w:color="auto"/>
          </w:divBdr>
        </w:div>
        <w:div w:id="1631282505">
          <w:marLeft w:val="547"/>
          <w:marRight w:val="0"/>
          <w:marTop w:val="0"/>
          <w:marBottom w:val="0"/>
          <w:divBdr>
            <w:top w:val="none" w:sz="0" w:space="0" w:color="auto"/>
            <w:left w:val="none" w:sz="0" w:space="0" w:color="auto"/>
            <w:bottom w:val="none" w:sz="0" w:space="0" w:color="auto"/>
            <w:right w:val="none" w:sz="0" w:space="0" w:color="auto"/>
          </w:divBdr>
        </w:div>
        <w:div w:id="1667778132">
          <w:marLeft w:val="547"/>
          <w:marRight w:val="0"/>
          <w:marTop w:val="0"/>
          <w:marBottom w:val="0"/>
          <w:divBdr>
            <w:top w:val="none" w:sz="0" w:space="0" w:color="auto"/>
            <w:left w:val="none" w:sz="0" w:space="0" w:color="auto"/>
            <w:bottom w:val="none" w:sz="0" w:space="0" w:color="auto"/>
            <w:right w:val="none" w:sz="0" w:space="0" w:color="auto"/>
          </w:divBdr>
        </w:div>
        <w:div w:id="2068726812">
          <w:marLeft w:val="547"/>
          <w:marRight w:val="0"/>
          <w:marTop w:val="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68913121">
      <w:bodyDiv w:val="1"/>
      <w:marLeft w:val="0"/>
      <w:marRight w:val="0"/>
      <w:marTop w:val="0"/>
      <w:marBottom w:val="0"/>
      <w:divBdr>
        <w:top w:val="none" w:sz="0" w:space="0" w:color="auto"/>
        <w:left w:val="none" w:sz="0" w:space="0" w:color="auto"/>
        <w:bottom w:val="none" w:sz="0" w:space="0" w:color="auto"/>
        <w:right w:val="none" w:sz="0" w:space="0" w:color="auto"/>
      </w:divBdr>
    </w:div>
    <w:div w:id="2070610273">
      <w:bodyDiv w:val="1"/>
      <w:marLeft w:val="0"/>
      <w:marRight w:val="0"/>
      <w:marTop w:val="0"/>
      <w:marBottom w:val="0"/>
      <w:divBdr>
        <w:top w:val="none" w:sz="0" w:space="0" w:color="auto"/>
        <w:left w:val="none" w:sz="0" w:space="0" w:color="auto"/>
        <w:bottom w:val="none" w:sz="0" w:space="0" w:color="auto"/>
        <w:right w:val="none" w:sz="0" w:space="0" w:color="auto"/>
      </w:divBdr>
      <w:divsChild>
        <w:div w:id="527641813">
          <w:marLeft w:val="547"/>
          <w:marRight w:val="0"/>
          <w:marTop w:val="0"/>
          <w:marBottom w:val="0"/>
          <w:divBdr>
            <w:top w:val="none" w:sz="0" w:space="0" w:color="auto"/>
            <w:left w:val="none" w:sz="0" w:space="0" w:color="auto"/>
            <w:bottom w:val="none" w:sz="0" w:space="0" w:color="auto"/>
            <w:right w:val="none" w:sz="0" w:space="0" w:color="auto"/>
          </w:divBdr>
        </w:div>
      </w:divsChild>
    </w:div>
    <w:div w:id="2076274985">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09933548">
      <w:bodyDiv w:val="1"/>
      <w:marLeft w:val="0"/>
      <w:marRight w:val="0"/>
      <w:marTop w:val="0"/>
      <w:marBottom w:val="0"/>
      <w:divBdr>
        <w:top w:val="none" w:sz="0" w:space="0" w:color="auto"/>
        <w:left w:val="none" w:sz="0" w:space="0" w:color="auto"/>
        <w:bottom w:val="none" w:sz="0" w:space="0" w:color="auto"/>
        <w:right w:val="none" w:sz="0" w:space="0" w:color="auto"/>
      </w:divBdr>
      <w:divsChild>
        <w:div w:id="57630190">
          <w:marLeft w:val="547"/>
          <w:marRight w:val="0"/>
          <w:marTop w:val="0"/>
          <w:marBottom w:val="0"/>
          <w:divBdr>
            <w:top w:val="none" w:sz="0" w:space="0" w:color="auto"/>
            <w:left w:val="none" w:sz="0" w:space="0" w:color="auto"/>
            <w:bottom w:val="none" w:sz="0" w:space="0" w:color="auto"/>
            <w:right w:val="none" w:sz="0" w:space="0" w:color="auto"/>
          </w:divBdr>
        </w:div>
        <w:div w:id="800339611">
          <w:marLeft w:val="547"/>
          <w:marRight w:val="0"/>
          <w:marTop w:val="0"/>
          <w:marBottom w:val="0"/>
          <w:divBdr>
            <w:top w:val="none" w:sz="0" w:space="0" w:color="auto"/>
            <w:left w:val="none" w:sz="0" w:space="0" w:color="auto"/>
            <w:bottom w:val="none" w:sz="0" w:space="0" w:color="auto"/>
            <w:right w:val="none" w:sz="0" w:space="0" w:color="auto"/>
          </w:divBdr>
        </w:div>
        <w:div w:id="1703162642">
          <w:marLeft w:val="547"/>
          <w:marRight w:val="0"/>
          <w:marTop w:val="0"/>
          <w:marBottom w:val="0"/>
          <w:divBdr>
            <w:top w:val="none" w:sz="0" w:space="0" w:color="auto"/>
            <w:left w:val="none" w:sz="0" w:space="0" w:color="auto"/>
            <w:bottom w:val="none" w:sz="0" w:space="0" w:color="auto"/>
            <w:right w:val="none" w:sz="0" w:space="0" w:color="auto"/>
          </w:divBdr>
        </w:div>
      </w:divsChild>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5157081">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mental-health-and-behaviour-in-schools--2" TargetMode="External"/><Relationship Id="rId21" Type="http://schemas.openxmlformats.org/officeDocument/2006/relationships/hyperlink" Target="https://assets.publishing.service.gov.uk/media/686b94eefe1a249e937cbd2d/Keeping_children_safe_in_education_2025.pdf" TargetMode="External"/><Relationship Id="rId42" Type="http://schemas.openxmlformats.org/officeDocument/2006/relationships/hyperlink" Target="https://www.childrenssociety.org.uk/what-we-do/our-work/preventing-child-sexual-exploitation" TargetMode="External"/><Relationship Id="rId63" Type="http://schemas.openxmlformats.org/officeDocument/2006/relationships/hyperlink" Target="https://www.legislation.gov.uk/ukpga/1998/42/contents" TargetMode="External"/><Relationship Id="rId84" Type="http://schemas.openxmlformats.org/officeDocument/2006/relationships/header" Target="header10.xml"/><Relationship Id="rId138" Type="http://schemas.openxmlformats.org/officeDocument/2006/relationships/hyperlink" Target="https://www.gov.uk/government/publications/keeping-children-safe-in-out-of-school-settings-code-of-practice" TargetMode="External"/><Relationship Id="rId107" Type="http://schemas.openxmlformats.org/officeDocument/2006/relationships/hyperlink" Target="https://assets.publishing.service.gov.uk/media/67dd2950db5bf0deba4b501c/CWS_Bill_Childs_Rights_Impact_Assessment_as_amended_in_the_House_of_Commons.pdf" TargetMode="External"/><Relationship Id="rId11" Type="http://schemas.openxmlformats.org/officeDocument/2006/relationships/image" Target="media/image1.png"/><Relationship Id="rId32" Type="http://schemas.openxmlformats.org/officeDocument/2006/relationships/hyperlink" Target="https://www.bing.com/search?q=Teacher+Regulation+Agency&amp;cvid=d11d45725c8e4603949fc77e4f9c624d&amp;gs_lcrp=EgRlZGdlKgYIABBFGDkyBggAEEUYOTIGCAEQABhAMgYIAhAAGEAyBggDEAAYQDIGCAQQABhAMgYIBRAAGEAyBggGEAAYQDIGCAcQABhAMgYICBAAGEAyCAgJEOkHGPxV0gEINDIwMmowajmoAgiwAgE&amp;FORM=ANAB01&amp;PC=U531" TargetMode="External"/><Relationship Id="rId53" Type="http://schemas.openxmlformats.org/officeDocument/2006/relationships/hyperlink" Target="mailto:help@nspcc.org.uk" TargetMode="External"/><Relationship Id="rId74" Type="http://schemas.openxmlformats.org/officeDocument/2006/relationships/hyperlink" Target="https://hertfordshirescp.trixonline.co.uk/chapter/resolution-of-professional-differences-including-escalations" TargetMode="External"/><Relationship Id="rId128" Type="http://schemas.openxmlformats.org/officeDocument/2006/relationships/hyperlink" Target="http://www.cps.gov.uk/" TargetMode="External"/><Relationship Id="rId149" Type="http://schemas.openxmlformats.org/officeDocument/2006/relationships/glossaryDocument" Target="glossary/document.xml"/><Relationship Id="rId5" Type="http://schemas.openxmlformats.org/officeDocument/2006/relationships/numbering" Target="numbering.xml"/><Relationship Id="rId95" Type="http://schemas.openxmlformats.org/officeDocument/2006/relationships/header" Target="header16.xml"/><Relationship Id="rId22" Type="http://schemas.openxmlformats.org/officeDocument/2006/relationships/hyperlink" Target="https://assets.publishing.service.gov.uk/media/686b94eefe1a249e937cbd2d/Keeping_children_safe_in_education_2025.pdf" TargetMode="External"/><Relationship Id="rId27" Type="http://schemas.openxmlformats.org/officeDocument/2006/relationships/hyperlink" Target="https://www.gov.uk/guidance/meeting-digital-and-technology-standards-in-schools-and-colleges/cyber-security-standards-for-schools-and-colleges" TargetMode="External"/><Relationship Id="rId43" Type="http://schemas.openxmlformats.org/officeDocument/2006/relationships/header" Target="header4.xml"/><Relationship Id="rId48" Type="http://schemas.openxmlformats.org/officeDocument/2006/relationships/hyperlink" Target="https://www.hertfordshire.gov.uk/microsites/families-first/families-first.aspx" TargetMode="External"/><Relationship Id="rId64" Type="http://schemas.openxmlformats.org/officeDocument/2006/relationships/hyperlink" Target="https://www.echr.coe.int/european-convention-on-human-rights" TargetMode="External"/><Relationship Id="rId69" Type="http://schemas.openxmlformats.org/officeDocument/2006/relationships/hyperlink" Target="https://www.gov.uk/government/publications/prevent-duty-guidance" TargetMode="External"/><Relationship Id="rId113" Type="http://schemas.openxmlformats.org/officeDocument/2006/relationships/hyperlink" Target="https://www.gov.uk/government/publications/the-prevent-duty-safeguarding-learners-vulnerable-to-radicalisation/managing-risk-of-radicalisation-in-your-education-setting" TargetMode="External"/><Relationship Id="rId118" Type="http://schemas.openxmlformats.org/officeDocument/2006/relationships/hyperlink" Target="https://campaignresources.dhsc.gov.uk/campaigns/better-health-every-mind-matters/" TargetMode="External"/><Relationship Id="rId13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39" Type="http://schemas.openxmlformats.org/officeDocument/2006/relationships/hyperlink" Target="mailto:help@nspcc.org.uk" TargetMode="External"/><Relationship Id="rId80" Type="http://schemas.openxmlformats.org/officeDocument/2006/relationships/hyperlink" Target="http://www.legislation.gov.uk/ukpga/2006/21/contents" TargetMode="External"/><Relationship Id="rId85" Type="http://schemas.openxmlformats.org/officeDocument/2006/relationships/header" Target="header11.xml"/><Relationship Id="rId150" Type="http://schemas.openxmlformats.org/officeDocument/2006/relationships/theme" Target="theme/theme1.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eur02.safelinks.protection.outlook.com/?url=https%3A%2F%2Fgo.safeguarding.network%2Fe%2F972973%2F31CF98ACB44793EBDF273B7EBB-VIB%2F5dk1m%2F470475195%2Fh%2FWIqsrEdf1DaerdPTj0r-xEZYgJxdzt3gy1fptyCGjzA&amp;data=05%7C02%7Claura.deadman%40hertfordshire.gov.uk%7C9466ffb395134f2a6c9e08ddb8a76f3b%7C53e92c3666174e71a989dd739ad32a4d%7C0%7C0%7C638869751495647155%7CUnknown%7CTWFpbGZsb3d8eyJFbXB0eU1hcGkiOnRydWUsIlYiOiIwLjAuMDAwMCIsIlAiOiJXaW4zMiIsIkFOIjoiTWFpbCIsIldUIjoyfQ%3D%3D%7C0%7C%7C%7C&amp;sdata=PpTk1k7BAbA6TyGiCTp7B3Y2Q4EggMiaQCe4B%2BFAVp4%3D&amp;reserved=0" TargetMode="External"/><Relationship Id="rId33" Type="http://schemas.openxmlformats.org/officeDocument/2006/relationships/hyperlink" Target="https://www.gov.uk/government/collections/individuals-prohibited-from-managing-or-governing-schools" TargetMode="External"/><Relationship Id="rId38" Type="http://schemas.openxmlformats.org/officeDocument/2006/relationships/hyperlink" Target="https://shorespace.org.uk/" TargetMode="External"/><Relationship Id="rId59" Type="http://schemas.openxmlformats.org/officeDocument/2006/relationships/hyperlink" Target="http://www.legislation.gov.uk/ukpga/2004/31/contents" TargetMode="External"/><Relationship Id="rId10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8" Type="http://schemas.openxmlformats.org/officeDocument/2006/relationships/hyperlink" Target="https://assets.publishing.service.gov.uk/media/6825b992a60aeba5ab34e006/The_families_first_partnership_programme_guide.pdf" TargetMode="External"/><Relationship Id="rId124" Type="http://schemas.openxmlformats.org/officeDocument/2006/relationships/hyperlink" Target="https://assets.publishing.service.gov.uk/media/686b94eefe1a249e937cbd2d/Keeping_children_safe_in_education_2025.pdf" TargetMode="External"/><Relationship Id="rId129" Type="http://schemas.openxmlformats.org/officeDocument/2006/relationships/hyperlink" Target="https://www.legislation.gov.uk/ukpga/2004/31/section/11" TargetMode="External"/><Relationship Id="rId54" Type="http://schemas.openxmlformats.org/officeDocument/2006/relationships/header" Target="header7.xml"/><Relationship Id="rId70" Type="http://schemas.openxmlformats.org/officeDocument/2006/relationships/hyperlink" Target="https://www.gov.uk/government/publications/prevent-duty-guidance" TargetMode="External"/><Relationship Id="rId75" Type="http://schemas.openxmlformats.org/officeDocument/2006/relationships/hyperlink" Target="https://www.hertfordshire.gov.uk/services/childrens-social-care/child-protection/hertfordshire-safeguarding-children-partnership/professionals-and-volunteers/professionals-and-volunteers.aspx" TargetMode="External"/><Relationship Id="rId91" Type="http://schemas.openxmlformats.org/officeDocument/2006/relationships/hyperlink" Target="https://assets.publishing.service.gov.uk/media/6579c7f40467eb001355f755/Championing_kinship_care_the_national_kinship_care_strategy.pdf" TargetMode="External"/><Relationship Id="rId96" Type="http://schemas.openxmlformats.org/officeDocument/2006/relationships/header" Target="header17.xml"/><Relationship Id="rId140" Type="http://schemas.openxmlformats.org/officeDocument/2006/relationships/hyperlink" Target="https://info.laserfiche.com/resource/ultimate-guide-electronic-records-management" TargetMode="External"/><Relationship Id="rId145"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uidance/plan-technology-for-your-school" TargetMode="External"/><Relationship Id="rId28" Type="http://schemas.openxmlformats.org/officeDocument/2006/relationships/hyperlink" Target="https://www.ncsc.gov.uk/information/cyber-security-training-schools" TargetMode="External"/><Relationship Id="rId49" Type="http://schemas.openxmlformats.org/officeDocument/2006/relationships/hyperlink" Target="https://thegrid.org.uk/assets/prevent-national-referral-form%202025.pdf" TargetMode="External"/><Relationship Id="rId114" Type="http://schemas.openxmlformats.org/officeDocument/2006/relationships/hyperlink" Target="https://www.hertfordshire.gov.uk/services/childrens-social-care/child-protection/professionals-report-a-concern.aspx" TargetMode="External"/><Relationship Id="rId119" Type="http://schemas.openxmlformats.org/officeDocument/2006/relationships/hyperlink" Target="https://view.officeapps.live.com/op/view.aspx?src=https%3A%2F%2Fwww.hertfordshire.gov.uk%2Fdoc%2Fadult%2Fhsab%2Ftraining%2Fyouth-suicide-prevention-7-minute-briefing-may-2023.pptx&amp;wdOrigin=BROWSELINK" TargetMode="External"/><Relationship Id="rId44" Type="http://schemas.openxmlformats.org/officeDocument/2006/relationships/header" Target="header5.xml"/><Relationship Id="rId60" Type="http://schemas.openxmlformats.org/officeDocument/2006/relationships/hyperlink" Target="http://www.legislation.gov.uk/ukpga/2015/9/part/5/crossheading/female-genital-mutilation" TargetMode="External"/><Relationship Id="rId65" Type="http://schemas.openxmlformats.org/officeDocument/2006/relationships/hyperlink" Target="https://www.legislation.gov.uk/ukpga/2010/15/contents" TargetMode="External"/><Relationship Id="rId81" Type="http://schemas.openxmlformats.org/officeDocument/2006/relationships/hyperlink" Target="https://www.legislation.gov.uk/uksi/2014/3283/schedule/part/3/made" TargetMode="External"/><Relationship Id="rId86" Type="http://schemas.openxmlformats.org/officeDocument/2006/relationships/header" Target="header12.xml"/><Relationship Id="rId130" Type="http://schemas.openxmlformats.org/officeDocument/2006/relationships/hyperlink" Target="https://www.gov.uk/guidance/making-barring-referrals-to-the-dbs" TargetMode="External"/><Relationship Id="rId135" Type="http://schemas.openxmlformats.org/officeDocument/2006/relationships/hyperlink" Target="mailto:LADO.Referral@hertfordshire.gov.uk" TargetMode="External"/><Relationship Id="rId151" Type="http://schemas.microsoft.com/office/2020/10/relationships/intelligence" Target="intelligence2.xml"/><Relationship Id="rId13" Type="http://schemas.openxmlformats.org/officeDocument/2006/relationships/header" Target="header1.xml"/><Relationship Id="rId18" Type="http://schemas.openxmlformats.org/officeDocument/2006/relationships/hyperlink" Target="https://bills.parliament.uk/bills/3909" TargetMode="External"/><Relationship Id="rId39" Type="http://schemas.openxmlformats.org/officeDocument/2006/relationships/hyperlink" Target="https://shorespace.org.uk/" TargetMode="External"/><Relationship Id="rId109" Type="http://schemas.openxmlformats.org/officeDocument/2006/relationships/hyperlink" Target="https://www.gov.uk/data-protection" TargetMode="External"/><Relationship Id="rId34" Type="http://schemas.openxmlformats.org/officeDocument/2006/relationships/hyperlink" Target="https://www.gov.uk/government/collections/individuals-prohibited-from-managing-or-governing-schools" TargetMode="External"/><Relationship Id="rId50" Type="http://schemas.openxmlformats.org/officeDocument/2006/relationships/hyperlink" Target="https://www.educateagainsthate.com/wp-content/uploads/2023/01/Parents-Booklet-accessible-final-updated-26-01-23-1.pdf" TargetMode="External"/><Relationship Id="rId55" Type="http://schemas.openxmlformats.org/officeDocument/2006/relationships/header" Target="header8.xml"/><Relationship Id="rId76" Type="http://schemas.openxmlformats.org/officeDocument/2006/relationships/hyperlink" Target="https://assets.publishing.service.gov.uk/media/66320b06c084007696fca731/Info_sharing_advice_content_May_2024.pdf" TargetMode="External"/><Relationship Id="rId97" Type="http://schemas.openxmlformats.org/officeDocument/2006/relationships/header" Target="header18.xml"/><Relationship Id="rId10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20" Type="http://schemas.openxmlformats.org/officeDocument/2006/relationships/hyperlink" Target="https://www.hertfordshire.gov.uk/services/childrens-social-care/child-protection/professionals-report-a-concern.aspx" TargetMode="External"/><Relationship Id="rId125" Type="http://schemas.openxmlformats.org/officeDocument/2006/relationships/hyperlink" Target="https://hertfordshirescp.trixonline.co.uk/chapter/managing-allegations-against-adults-who-work-with-children-and-young-people" TargetMode="External"/><Relationship Id="rId141" Type="http://schemas.openxmlformats.org/officeDocument/2006/relationships/hyperlink" Target="https://www.gov.uk/government/publications/keeping-children-safe-in-education--2" TargetMode="External"/><Relationship Id="rId146" Type="http://schemas.openxmlformats.org/officeDocument/2006/relationships/header" Target="header20.xml"/><Relationship Id="rId7" Type="http://schemas.openxmlformats.org/officeDocument/2006/relationships/settings" Target="settings.xml"/><Relationship Id="rId71" Type="http://schemas.openxmlformats.org/officeDocument/2006/relationships/hyperlink" Target="https://www.gov.uk/government/publications/multi-agency-statutory-guidance-on-female-genital-mutilation" TargetMode="External"/><Relationship Id="rId92" Type="http://schemas.openxmlformats.org/officeDocument/2006/relationships/header" Target="header13.xml"/><Relationship Id="rId2" Type="http://schemas.openxmlformats.org/officeDocument/2006/relationships/customXml" Target="../customXml/item2.xml"/><Relationship Id="rId29" Type="http://schemas.openxmlformats.org/officeDocument/2006/relationships/hyperlink" Target="https://www.bing.com/search?q=Working+together+to+safeguard+attendance&amp;cvid=384735b482eb4699b050c4849dca640a&amp;gs_lcrp=EgRlZGdlKgYIABBFGDkyBggAEEUYOTIGCAEQABhAMgYIAhAAGEAyBggDEAAYQDIGCAQQABhAMgYIBRAAGEAyBggGEAAYQDIGCAcQABhAMgYICBAAGEAyCAgJEOkHGPxV0gEIMzkxMWowajSoAgiwAgE&amp;FORM=ANAB01&amp;PC=U531"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assets.publishing.service.gov.uk/media/686b94eefe1a249e937cbd2d/Keeping_children_safe_in_education_2025.pdf" TargetMode="External"/><Relationship Id="rId45" Type="http://schemas.openxmlformats.org/officeDocument/2006/relationships/footer" Target="footer2.xml"/><Relationship Id="rId66" Type="http://schemas.openxmlformats.org/officeDocument/2006/relationships/hyperlink" Target="https://www.equalityhumanrights.com/guidance/public-sector-equality-duty-psed" TargetMode="External"/><Relationship Id="rId87" Type="http://schemas.openxmlformats.org/officeDocument/2006/relationships/hyperlink" Target="https://www.gov.uk/government/publications/working-together-to-safeguard-children--2" TargetMode="External"/><Relationship Id="rId110" Type="http://schemas.openxmlformats.org/officeDocument/2006/relationships/hyperlink" Target="https://www.hertfordshire.gov.uk/media-library/documents/childrens-services/hscb/professionals/neglect-strategy-tool-kit-final.pdf" TargetMode="External"/><Relationship Id="rId115" Type="http://schemas.openxmlformats.org/officeDocument/2006/relationships/hyperlink" Target="https://www.gov.uk/government/publications/channel-guidance" TargetMode="External"/><Relationship Id="rId131" Type="http://schemas.openxmlformats.org/officeDocument/2006/relationships/hyperlink" Target="https://www.gov.uk/government/publications/teachers-standards" TargetMode="External"/><Relationship Id="rId136" Type="http://schemas.openxmlformats.org/officeDocument/2006/relationships/hyperlink" Target="mailto:help@nspcc.org.uk" TargetMode="External"/><Relationship Id="rId61" Type="http://schemas.openxmlformats.org/officeDocument/2006/relationships/hyperlink" Target="https://www.legislation.gov.uk/ukpga/1974/53" TargetMode="External"/><Relationship Id="rId82" Type="http://schemas.openxmlformats.org/officeDocument/2006/relationships/hyperlink" Target="https://www.gov.uk/guidance/-governance-in-academy-trusts/7-compliance" TargetMode="External"/><Relationship Id="rId19" Type="http://schemas.openxmlformats.org/officeDocument/2006/relationships/hyperlink" Target="https://eur02.safelinks.protection.outlook.com/?url=https%3A%2F%2Fgo.safeguarding.network%2Fe%2F972973%2Fnliactivity7343554825298612224%2F5dk1q%2F470475195%2Fh%2FWIqsrEdf1DaerdPTj0r-xEZYgJxdzt3gy1fptyCGjzA&amp;data=05%7C02%7Claura.deadman%40hertfordshire.gov.uk%7C9466ffb395134f2a6c9e08ddb8a76f3b%7C53e92c3666174e71a989dd739ad32a4d%7C0%7C0%7C638869751495675815%7CUnknown%7CTWFpbGZsb3d8eyJFbXB0eU1hcGkiOnRydWUsIlYiOiIwLjAuMDAwMCIsIlAiOiJXaW4zMiIsIkFOIjoiTWFpbCIsIldUIjoyfQ%3D%3D%7C0%7C%7C%7C&amp;sdata=kdTOF1rbZmpBuK9njDzerrn6GaQoKYNpzWwnR68LkEI%3D&amp;reserved=0" TargetMode="External"/><Relationship Id="rId14" Type="http://schemas.openxmlformats.org/officeDocument/2006/relationships/header" Target="header2.xml"/><Relationship Id="rId30" Type="http://schemas.openxmlformats.org/officeDocument/2006/relationships/hyperlink" Target="https://www.bing.com/search?q=send+code+of+practice&amp;cvid=17d245873c9249789b2e7af721a5d875&amp;gs_lcrp=EgRlZGdlKgYIABBFGDkyBggAEEUYOTIGCAEQABhAMgYIAhAAGEAyBggDEAAYQDIGCAQQABhAMgYIBRAAGEAyBggGEAAYQDIGCAcQABhAMggICBDpBxj8VdIBCDc4ODBqMGo5qAIIsAIB&amp;FORM=ANAB01&amp;PC=U531" TargetMode="External"/><Relationship Id="rId35" Type="http://schemas.openxmlformats.org/officeDocument/2006/relationships/hyperlink" Target="https://assets.publishing.service.gov.uk/media/686b94eefe1a249e937cbd2d/Keeping_children_safe_in_education_2025.pdf" TargetMode="External"/><Relationship Id="rId56" Type="http://schemas.openxmlformats.org/officeDocument/2006/relationships/header" Target="header9.xml"/><Relationship Id="rId77" Type="http://schemas.openxmlformats.org/officeDocument/2006/relationships/hyperlink" Target="https://www.gov.uk/guidance/governance-in-maintained-schools/7-compliance" TargetMode="External"/><Relationship Id="rId100" Type="http://schemas.openxmlformats.org/officeDocument/2006/relationships/hyperlink" Target="https://lgfl.net/safeguarding/kcsietranslate" TargetMode="External"/><Relationship Id="rId105" Type="http://schemas.openxmlformats.org/officeDocument/2006/relationships/hyperlink" Target="https://www.hertfordshire.gov.uk/doc/child/7minbrief/7-minute-briefing-professional-curiosity.pdf" TargetMode="External"/><Relationship Id="rId126" Type="http://schemas.openxmlformats.org/officeDocument/2006/relationships/hyperlink" Target="https://www.farrer.co.uk/globalassets/clients-and-sectors/safeguarding/developing-and-implementing-a-low-level-concerns-policy.pdf" TargetMode="External"/><Relationship Id="rId147"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hyperlink" Target="https://actearly.uk/" TargetMode="External"/><Relationship Id="rId72" Type="http://schemas.openxmlformats.org/officeDocument/2006/relationships/hyperlink" Target="https://www.legislation.gov.uk/uksi/2009/2680/contents/made" TargetMode="External"/><Relationship Id="rId93" Type="http://schemas.openxmlformats.org/officeDocument/2006/relationships/header" Target="header14.xml"/><Relationship Id="rId9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21" Type="http://schemas.openxmlformats.org/officeDocument/2006/relationships/hyperlink" Target="https://www.hertfordshire.gov.uk/media-library/documents/childrens-services/hscb/leaflet-for-families-hscp-final.pdf" TargetMode="External"/><Relationship Id="rId14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 Type="http://schemas.openxmlformats.org/officeDocument/2006/relationships/customXml" Target="../customXml/item3.xml"/><Relationship Id="rId25" Type="http://schemas.openxmlformats.org/officeDocument/2006/relationships/hyperlink" Target="https://www.gov.uk/government/publications/generative-ai-product-safety-expectations/generative-ai-product-safety-expectations" TargetMode="External"/><Relationship Id="rId46" Type="http://schemas.openxmlformats.org/officeDocument/2006/relationships/header" Target="header6.xml"/><Relationship Id="rId67" Type="http://schemas.openxmlformats.org/officeDocument/2006/relationships/hyperlink" Target="https://www.gov.uk/government/publications/keeping-children-safe-in-education--2" TargetMode="External"/><Relationship Id="rId116" Type="http://schemas.openxmlformats.org/officeDocument/2006/relationships/hyperlink" Target="mailto:counter.extremism@education.gov.uk" TargetMode="External"/><Relationship Id="rId137" Type="http://schemas.openxmlformats.org/officeDocument/2006/relationships/hyperlink" Target="https://www.gov.uk/government/publications/keeping-children-safe-in-out-of-school-settings-code-of-practice" TargetMode="External"/><Relationship Id="rId20" Type="http://schemas.openxmlformats.org/officeDocument/2006/relationships/hyperlink" Target="https://bills.parliament.uk/bills/3938" TargetMode="External"/><Relationship Id="rId41" Type="http://schemas.openxmlformats.org/officeDocument/2006/relationships/hyperlink" Target="https://www.csacentre.org.uk/research-resources/practice-resources/helping-education-settings-identify-and-respond-to-concerns/" TargetMode="External"/><Relationship Id="rId62" Type="http://schemas.openxmlformats.org/officeDocument/2006/relationships/hyperlink" Target="http://www.legislation.gov.uk/ukpga/2006/47/schedule/4" TargetMode="External"/><Relationship Id="rId83" Type="http://schemas.openxmlformats.org/officeDocument/2006/relationships/hyperlink" Target="https://www.legislation.gov.uk/uksi/2015/728/schedule/made" TargetMode="External"/><Relationship Id="rId88" Type="http://schemas.openxmlformats.org/officeDocument/2006/relationships/hyperlink" Target="https://www.gov.uk/government/publications/childrens-social-care-national-framework" TargetMode="External"/><Relationship Id="rId111" Type="http://schemas.openxmlformats.org/officeDocument/2006/relationships/hyperlink" Target="https://view.officeapps.live.com/op/view.aspx?src=https%3A%2F%2Fwww.hertfordshire.gov.uk%2Fdoc%2Fchild%2F7minbrief%2Fmay-2025-parental-neglect-of-medical-needs.pptx&amp;wdOrigin=BROWSELINK" TargetMode="External"/><Relationship Id="rId132" Type="http://schemas.openxmlformats.org/officeDocument/2006/relationships/hyperlink" Target="https://hertfordshirescp.trixonline.co.uk/chapter/managing-allegations-against-adults-who-work-with-children-and-young-people" TargetMode="External"/><Relationship Id="rId15" Type="http://schemas.openxmlformats.org/officeDocument/2006/relationships/footer" Target="footer1.xml"/><Relationship Id="rId36" Type="http://schemas.openxmlformats.org/officeDocument/2006/relationships/hyperlink" Target="https://actnow.org.uk/media/articles/The_Information_Commissioner_Employment_Practices_Code_commentary.pdf" TargetMode="External"/><Relationship Id="rId57" Type="http://schemas.openxmlformats.org/officeDocument/2006/relationships/hyperlink" Target="https://www.legislation.gov.uk/ukpga/2002/32/section/175" TargetMode="External"/><Relationship Id="rId106" Type="http://schemas.openxmlformats.org/officeDocument/2006/relationships/hyperlink" Target="https://www.gov.uk/government/publications/keeping-children-safe-helping-families-thrive" TargetMode="External"/><Relationship Id="rId127" Type="http://schemas.openxmlformats.org/officeDocument/2006/relationships/hyperlink" Target="http://www.legislation.gov.uk/ukpga/2003/42/part/1/crossheading/abuse-of-position-of-trust" TargetMode="External"/><Relationship Id="rId10" Type="http://schemas.openxmlformats.org/officeDocument/2006/relationships/endnotes" Target="endnotes.xml"/><Relationship Id="rId31" Type="http://schemas.openxmlformats.org/officeDocument/2006/relationships/hyperlink" Target="https://assets.publishing.service.gov.uk/media/686b94eefe1a249e937cbd2d/Keeping_children_safe_in_education_2025.pdf" TargetMode="External"/><Relationship Id="rId52" Type="http://schemas.openxmlformats.org/officeDocument/2006/relationships/hyperlink" Target="https://encoded-592c9deb-987b-4562-aa3c-9fa3d37d83e9.uri/mailto%3a0808%2520800%25205000" TargetMode="External"/><Relationship Id="rId73" Type="http://schemas.openxmlformats.org/officeDocument/2006/relationships/hyperlink" Target="https://www.hertfordshire.gov.uk/services/childrens-social-care/child-protection/hertfordshire-safeguarding-children-partnership/hscp.aspx" TargetMode="External"/><Relationship Id="rId78" Type="http://schemas.openxmlformats.org/officeDocument/2006/relationships/hyperlink" Target="https://assets.publishing.service.gov.uk/media/670fa42a30536cb92748328f/EYFS_statutory_framework_for_group_and_school_-_based_providers.pdf" TargetMode="External"/><Relationship Id="rId94" Type="http://schemas.openxmlformats.org/officeDocument/2006/relationships/header" Target="header15.xml"/><Relationship Id="rId9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2" Type="http://schemas.openxmlformats.org/officeDocument/2006/relationships/hyperlink" Target="mailto:help@nspcc.org.uk" TargetMode="External"/><Relationship Id="rId143" Type="http://schemas.openxmlformats.org/officeDocument/2006/relationships/hyperlink" Target="https://thegrid.org.uk/"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ferinternet.org.uk/guide-and-resource/teachers-and-school-staff/appropriate-filtering-and-monitoring" TargetMode="External"/><Relationship Id="rId47" Type="http://schemas.openxmlformats.org/officeDocument/2006/relationships/hyperlink" Target="https://eur02.safelinks.protection.outlook.com/?url=https%3A%2F%2Fwww.hertfordshire.gov.uk%2Fservices%2Fchildrens-social-care%2Fchild-protection%2Freport-child-protection-concern.aspx&amp;data=05%7C02%7CLaura.Deadman%40hertfordshire.gov.uk%7C360aed6408a34818902408dc9b468417%7C53e92c3666174e71a989dd739ad32a4d%7C0%7C0%7C638555974366255938%7CUnknown%7CTWFpbGZsb3d8eyJWIjoiMC4wLjAwMDAiLCJQIjoiV2luMzIiLCJBTiI6Ik1haWwiLCJXVCI6Mn0%3D%7C0%7C%7C%7C&amp;sdata=4V%2Bdc9RPkKdNaRcLkcl8FWkPULpSFwyexVgViSR%2BFTA%3D&amp;reserved=0" TargetMode="External"/><Relationship Id="rId68" Type="http://schemas.openxmlformats.org/officeDocument/2006/relationships/hyperlink" Target="https://www.gov.uk/government/publications/working-together-to-safeguard-children--2" TargetMode="External"/><Relationship Id="rId89" Type="http://schemas.openxmlformats.org/officeDocument/2006/relationships/hyperlink" Target="https://www.hertfordshire.gov.uk/microsites/families-first/families-first.aspx" TargetMode="External"/><Relationship Id="rId112" Type="http://schemas.openxmlformats.org/officeDocument/2006/relationships/hyperlink" Target="https://assets.publishing.service.gov.uk/media/686b94eefe1a249e937cbd2d/Keeping_children_safe_in_education_2025.pdf" TargetMode="External"/><Relationship Id="rId133" Type="http://schemas.openxmlformats.org/officeDocument/2006/relationships/hyperlink" Target="https://hertfordshirescp.trixonline.co.uk/chapter/managing-allegations-against-adults-who-work-with-children-and-young-people" TargetMode="External"/><Relationship Id="rId16" Type="http://schemas.openxmlformats.org/officeDocument/2006/relationships/header" Target="header3.xml"/><Relationship Id="rId37" Type="http://schemas.openxmlformats.org/officeDocument/2006/relationships/hyperlink" Target="https://assets.publishing.service.gov.uk/media/686b94eefe1a249e937cbd2d/Keeping_children_safe_in_education_2025.pdf" TargetMode="External"/><Relationship Id="rId58" Type="http://schemas.openxmlformats.org/officeDocument/2006/relationships/hyperlink" Target="http://www.legislation.gov.uk/ukpga/1989/41" TargetMode="External"/><Relationship Id="rId79" Type="http://schemas.openxmlformats.org/officeDocument/2006/relationships/hyperlink" Target="http://www.legislation.gov.uk/uksi/2018/794/contents/made" TargetMode="External"/><Relationship Id="rId10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3" Type="http://schemas.openxmlformats.org/officeDocument/2006/relationships/hyperlink" Target="https://www.gov.uk/government/publications/searching-screening-and-confiscation" TargetMode="External"/><Relationship Id="rId144" Type="http://schemas.openxmlformats.org/officeDocument/2006/relationships/hyperlink" Target="https://www.gov.uk/government/publications/prevent-duty-guidance" TargetMode="External"/><Relationship Id="rId90" Type="http://schemas.openxmlformats.org/officeDocument/2006/relationships/hyperlink" Target="https://www.hertfordshire.gov.uk/media-library/documents/childrens-services/hscb/professionals/continuum-of-needs-for-children-and-young-peopl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C5103E">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5103E">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B6702"/>
    <w:rsid w:val="001C3D71"/>
    <w:rsid w:val="001E3306"/>
    <w:rsid w:val="001F0B00"/>
    <w:rsid w:val="00203D82"/>
    <w:rsid w:val="00247DF3"/>
    <w:rsid w:val="00294AB8"/>
    <w:rsid w:val="003027F0"/>
    <w:rsid w:val="00347914"/>
    <w:rsid w:val="00367485"/>
    <w:rsid w:val="00376459"/>
    <w:rsid w:val="004463D7"/>
    <w:rsid w:val="00473EF2"/>
    <w:rsid w:val="004C5427"/>
    <w:rsid w:val="004E1972"/>
    <w:rsid w:val="005051F1"/>
    <w:rsid w:val="0054082B"/>
    <w:rsid w:val="00586E2E"/>
    <w:rsid w:val="00593939"/>
    <w:rsid w:val="00594ECB"/>
    <w:rsid w:val="00600D17"/>
    <w:rsid w:val="00627F10"/>
    <w:rsid w:val="006815CA"/>
    <w:rsid w:val="00746342"/>
    <w:rsid w:val="0077035A"/>
    <w:rsid w:val="007A4495"/>
    <w:rsid w:val="007B5D95"/>
    <w:rsid w:val="007E3F47"/>
    <w:rsid w:val="0080312D"/>
    <w:rsid w:val="008137F3"/>
    <w:rsid w:val="008626FC"/>
    <w:rsid w:val="008D02F7"/>
    <w:rsid w:val="008D3B8F"/>
    <w:rsid w:val="008F23B2"/>
    <w:rsid w:val="00905CA7"/>
    <w:rsid w:val="00910AB7"/>
    <w:rsid w:val="009669B0"/>
    <w:rsid w:val="009A45B9"/>
    <w:rsid w:val="00A13694"/>
    <w:rsid w:val="00A66CCE"/>
    <w:rsid w:val="00A74A46"/>
    <w:rsid w:val="00AE0296"/>
    <w:rsid w:val="00B24170"/>
    <w:rsid w:val="00B24A6E"/>
    <w:rsid w:val="00B94AD1"/>
    <w:rsid w:val="00BA0001"/>
    <w:rsid w:val="00BB3EEF"/>
    <w:rsid w:val="00BF6995"/>
    <w:rsid w:val="00C10261"/>
    <w:rsid w:val="00C5103E"/>
    <w:rsid w:val="00C60A9A"/>
    <w:rsid w:val="00C64E4D"/>
    <w:rsid w:val="00C80C59"/>
    <w:rsid w:val="00C9601D"/>
    <w:rsid w:val="00CE5A3E"/>
    <w:rsid w:val="00CE7694"/>
    <w:rsid w:val="00D06F47"/>
    <w:rsid w:val="00D623D1"/>
    <w:rsid w:val="00DE51DC"/>
    <w:rsid w:val="00E11D8D"/>
    <w:rsid w:val="00E17439"/>
    <w:rsid w:val="00E37ED9"/>
    <w:rsid w:val="00E72C2F"/>
    <w:rsid w:val="00EB19CD"/>
    <w:rsid w:val="00EC1DF0"/>
    <w:rsid w:val="00EE2AB3"/>
    <w:rsid w:val="00EE4803"/>
    <w:rsid w:val="00F110AF"/>
    <w:rsid w:val="00F15350"/>
    <w:rsid w:val="00F1634C"/>
    <w:rsid w:val="00F17C6C"/>
    <w:rsid w:val="00F27839"/>
    <w:rsid w:val="00F30C66"/>
    <w:rsid w:val="00F52BCD"/>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3faca-9702-4722-b74e-5609b65a1ddd">
      <UserInfo>
        <DisplayName>Paula Hayden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B7E428B4FAE46AD55AE92D82A6B2B" ma:contentTypeVersion="11" ma:contentTypeDescription="Create a new document." ma:contentTypeScope="" ma:versionID="964827083377dd96acbd21d2e37aff7b">
  <xsd:schema xmlns:xsd="http://www.w3.org/2001/XMLSchema" xmlns:xs="http://www.w3.org/2001/XMLSchema" xmlns:p="http://schemas.microsoft.com/office/2006/metadata/properties" xmlns:ns2="c4444df8-897c-4554-b24f-a0b880a41860" xmlns:ns3="a053faca-9702-4722-b74e-5609b65a1ddd" targetNamespace="http://schemas.microsoft.com/office/2006/metadata/properties" ma:root="true" ma:fieldsID="efe7455e4430918b040f79e623b455b1" ns2:_="" ns3:_="">
    <xsd:import namespace="c4444df8-897c-4554-b24f-a0b880a41860"/>
    <xsd:import namespace="a053faca-9702-4722-b74e-5609b65a1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44df8-897c-4554-b24f-a0b880a41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3faca-9702-4722-b74e-5609b65a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a053faca-9702-4722-b74e-5609b65a1ddd"/>
    <ds:schemaRef ds:uri="http://www.w3.org/XML/1998/namespace"/>
    <ds:schemaRef ds:uri="http://schemas.microsoft.com/office/2006/documentManagement/types"/>
    <ds:schemaRef ds:uri="http://schemas.microsoft.com/office/2006/metadata/properties"/>
    <ds:schemaRef ds:uri="c4444df8-897c-4554-b24f-a0b880a41860"/>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9AF46A1D-D8B9-42A2-A437-77AE0C301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44df8-897c-4554-b24f-a0b880a41860"/>
    <ds:schemaRef ds:uri="a053faca-9702-4722-b74e-5609b65a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3</TotalTime>
  <Pages>62</Pages>
  <Words>29467</Words>
  <Characters>167963</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197036</CharactersWithSpaces>
  <SharedDoc>false</SharedDoc>
  <HLinks>
    <vt:vector size="678" baseType="variant">
      <vt:variant>
        <vt:i4>1835019</vt:i4>
      </vt:variant>
      <vt:variant>
        <vt:i4>393</vt:i4>
      </vt:variant>
      <vt:variant>
        <vt:i4>0</vt:i4>
      </vt:variant>
      <vt:variant>
        <vt:i4>5</vt:i4>
      </vt:variant>
      <vt:variant>
        <vt:lpwstr>https://www.gov.uk/government/publications/prevent-duty-guidance</vt:lpwstr>
      </vt:variant>
      <vt:variant>
        <vt:lpwstr/>
      </vt:variant>
      <vt:variant>
        <vt:i4>7209018</vt:i4>
      </vt:variant>
      <vt:variant>
        <vt:i4>390</vt:i4>
      </vt:variant>
      <vt:variant>
        <vt:i4>0</vt:i4>
      </vt:variant>
      <vt:variant>
        <vt:i4>5</vt:i4>
      </vt:variant>
      <vt:variant>
        <vt:lpwstr>https://thegrid.org.uk/</vt:lpwstr>
      </vt:variant>
      <vt:variant>
        <vt:lpwstr/>
      </vt:variant>
      <vt:variant>
        <vt:i4>4849763</vt:i4>
      </vt:variant>
      <vt:variant>
        <vt:i4>387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384</vt:i4>
      </vt:variant>
      <vt:variant>
        <vt:i4>0</vt:i4>
      </vt:variant>
      <vt:variant>
        <vt:i4>5</vt:i4>
      </vt:variant>
      <vt:variant>
        <vt:lpwstr>https://www.gov.uk/government/publications/keeping-children-safe-in-education--2</vt:lpwstr>
      </vt:variant>
      <vt:variant>
        <vt:lpwstr/>
      </vt:variant>
      <vt:variant>
        <vt:i4>65605</vt:i4>
      </vt:variant>
      <vt:variant>
        <vt:i4>381</vt:i4>
      </vt:variant>
      <vt:variant>
        <vt:i4>0</vt:i4>
      </vt:variant>
      <vt:variant>
        <vt:i4>5</vt:i4>
      </vt:variant>
      <vt:variant>
        <vt:lpwstr>https://info.laserfiche.com/resource/ultimate-guide-electronic-records-management</vt:lpwstr>
      </vt:variant>
      <vt:variant>
        <vt:lpwstr/>
      </vt:variant>
      <vt:variant>
        <vt:i4>3080287</vt:i4>
      </vt:variant>
      <vt:variant>
        <vt:i4>378</vt:i4>
      </vt:variant>
      <vt:variant>
        <vt:i4>0</vt:i4>
      </vt:variant>
      <vt:variant>
        <vt:i4>5</vt:i4>
      </vt:variant>
      <vt:variant>
        <vt:lpwstr>mailto:help@nspcc.org.uk</vt:lpwstr>
      </vt:variant>
      <vt:variant>
        <vt:lpwstr/>
      </vt:variant>
      <vt:variant>
        <vt:i4>7864441</vt:i4>
      </vt:variant>
      <vt:variant>
        <vt:i4>374</vt:i4>
      </vt:variant>
      <vt:variant>
        <vt:i4>0</vt:i4>
      </vt:variant>
      <vt:variant>
        <vt:i4>5</vt:i4>
      </vt:variant>
      <vt:variant>
        <vt:lpwstr>https://www.gov.uk/government/publications/keeping-children-safe-in-out-of-school-settings-code-of-practice</vt:lpwstr>
      </vt:variant>
      <vt:variant>
        <vt:lpwstr/>
      </vt:variant>
      <vt:variant>
        <vt:i4>7864441</vt:i4>
      </vt:variant>
      <vt:variant>
        <vt:i4>369</vt:i4>
      </vt:variant>
      <vt:variant>
        <vt:i4>0</vt:i4>
      </vt:variant>
      <vt:variant>
        <vt:i4>5</vt:i4>
      </vt:variant>
      <vt:variant>
        <vt:lpwstr>https://www.gov.uk/government/publications/keeping-children-safe-in-out-of-school-settings-code-of-practice</vt:lpwstr>
      </vt:variant>
      <vt:variant>
        <vt:lpwstr/>
      </vt:variant>
      <vt:variant>
        <vt:i4>3080287</vt:i4>
      </vt:variant>
      <vt:variant>
        <vt:i4>366</vt:i4>
      </vt:variant>
      <vt:variant>
        <vt:i4>0</vt:i4>
      </vt:variant>
      <vt:variant>
        <vt:i4>5</vt:i4>
      </vt:variant>
      <vt:variant>
        <vt:lpwstr>mailto:help@nspcc.org.uk</vt:lpwstr>
      </vt:variant>
      <vt:variant>
        <vt:lpwstr/>
      </vt:variant>
      <vt:variant>
        <vt:i4>5177452</vt:i4>
      </vt:variant>
      <vt:variant>
        <vt:i4>363</vt:i4>
      </vt:variant>
      <vt:variant>
        <vt:i4>0</vt:i4>
      </vt:variant>
      <vt:variant>
        <vt:i4>5</vt:i4>
      </vt:variant>
      <vt:variant>
        <vt:lpwstr>mailto:LADO.Referral@hertfordshire.gov.uk</vt:lpwstr>
      </vt:variant>
      <vt:variant>
        <vt:lpwstr/>
      </vt:variant>
      <vt:variant>
        <vt:i4>4325420</vt:i4>
      </vt:variant>
      <vt:variant>
        <vt:i4>360</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1703957</vt:i4>
      </vt:variant>
      <vt:variant>
        <vt:i4>357</vt:i4>
      </vt:variant>
      <vt:variant>
        <vt:i4>0</vt:i4>
      </vt:variant>
      <vt:variant>
        <vt:i4>5</vt:i4>
      </vt:variant>
      <vt:variant>
        <vt:lpwstr>https://hertfordshirescp.trixonline.co.uk/chapter/managing-allegations-against-adults-who-work-with-children-and-young-people</vt:lpwstr>
      </vt:variant>
      <vt:variant>
        <vt:lpwstr/>
      </vt:variant>
      <vt:variant>
        <vt:i4>1703957</vt:i4>
      </vt:variant>
      <vt:variant>
        <vt:i4>354</vt:i4>
      </vt:variant>
      <vt:variant>
        <vt:i4>0</vt:i4>
      </vt:variant>
      <vt:variant>
        <vt:i4>5</vt:i4>
      </vt:variant>
      <vt:variant>
        <vt:lpwstr>https://hertfordshirescp.trixonline.co.uk/chapter/managing-allegations-against-adults-who-work-with-children-and-young-people</vt:lpwstr>
      </vt:variant>
      <vt:variant>
        <vt:lpwstr/>
      </vt:variant>
      <vt:variant>
        <vt:i4>131160</vt:i4>
      </vt:variant>
      <vt:variant>
        <vt:i4>351</vt:i4>
      </vt:variant>
      <vt:variant>
        <vt:i4>0</vt:i4>
      </vt:variant>
      <vt:variant>
        <vt:i4>5</vt:i4>
      </vt:variant>
      <vt:variant>
        <vt:lpwstr>https://www.gov.uk/government/publications/teachers-standards</vt:lpwstr>
      </vt:variant>
      <vt:variant>
        <vt:lpwstr/>
      </vt:variant>
      <vt:variant>
        <vt:i4>3801133</vt:i4>
      </vt:variant>
      <vt:variant>
        <vt:i4>348</vt:i4>
      </vt:variant>
      <vt:variant>
        <vt:i4>0</vt:i4>
      </vt:variant>
      <vt:variant>
        <vt:i4>5</vt:i4>
      </vt:variant>
      <vt:variant>
        <vt:lpwstr>https://www.gov.uk/guidance/making-barring-referrals-to-the-dbs</vt:lpwstr>
      </vt:variant>
      <vt:variant>
        <vt:lpwstr/>
      </vt:variant>
      <vt:variant>
        <vt:i4>6881407</vt:i4>
      </vt:variant>
      <vt:variant>
        <vt:i4>345</vt:i4>
      </vt:variant>
      <vt:variant>
        <vt:i4>0</vt:i4>
      </vt:variant>
      <vt:variant>
        <vt:i4>5</vt:i4>
      </vt:variant>
      <vt:variant>
        <vt:lpwstr>https://www.legislation.gov.uk/ukpga/2004/31/section/11</vt:lpwstr>
      </vt:variant>
      <vt:variant>
        <vt:lpwstr/>
      </vt:variant>
      <vt:variant>
        <vt:i4>7340068</vt:i4>
      </vt:variant>
      <vt:variant>
        <vt:i4>342</vt:i4>
      </vt:variant>
      <vt:variant>
        <vt:i4>0</vt:i4>
      </vt:variant>
      <vt:variant>
        <vt:i4>5</vt:i4>
      </vt:variant>
      <vt:variant>
        <vt:lpwstr>http://www.cps.gov.uk/</vt:lpwstr>
      </vt:variant>
      <vt:variant>
        <vt:lpwstr/>
      </vt:variant>
      <vt:variant>
        <vt:i4>2228257</vt:i4>
      </vt:variant>
      <vt:variant>
        <vt:i4>339</vt:i4>
      </vt:variant>
      <vt:variant>
        <vt:i4>0</vt:i4>
      </vt:variant>
      <vt:variant>
        <vt:i4>5</vt:i4>
      </vt:variant>
      <vt:variant>
        <vt:lpwstr>http://www.legislation.gov.uk/ukpga/2003/42/part/1/crossheading/abuse-of-position-of-trust</vt:lpwstr>
      </vt:variant>
      <vt:variant>
        <vt:lpwstr/>
      </vt:variant>
      <vt:variant>
        <vt:i4>3211317</vt:i4>
      </vt:variant>
      <vt:variant>
        <vt:i4>336</vt:i4>
      </vt:variant>
      <vt:variant>
        <vt:i4>0</vt:i4>
      </vt:variant>
      <vt:variant>
        <vt:i4>5</vt:i4>
      </vt:variant>
      <vt:variant>
        <vt:lpwstr>https://www.farrer.co.uk/globalassets/clients-and-sectors/safeguarding/developing-and-implementing-a-low-level-concerns-policy.pdf</vt:lpwstr>
      </vt:variant>
      <vt:variant>
        <vt:lpwstr/>
      </vt:variant>
      <vt:variant>
        <vt:i4>1703957</vt:i4>
      </vt:variant>
      <vt:variant>
        <vt:i4>333</vt:i4>
      </vt:variant>
      <vt:variant>
        <vt:i4>0</vt:i4>
      </vt:variant>
      <vt:variant>
        <vt:i4>5</vt:i4>
      </vt:variant>
      <vt:variant>
        <vt:lpwstr>https://hertfordshirescp.trixonline.co.uk/chapter/managing-allegations-against-adults-who-work-with-children-and-young-people</vt:lpwstr>
      </vt:variant>
      <vt:variant>
        <vt:lpwstr/>
      </vt:variant>
      <vt:variant>
        <vt:i4>7209047</vt:i4>
      </vt:variant>
      <vt:variant>
        <vt:i4>330</vt:i4>
      </vt:variant>
      <vt:variant>
        <vt:i4>0</vt:i4>
      </vt:variant>
      <vt:variant>
        <vt:i4>5</vt:i4>
      </vt:variant>
      <vt:variant>
        <vt:lpwstr>https://assets.publishing.service.gov.uk/media/686b94eefe1a249e937cbd2d/Keeping_children_safe_in_education_2025.pdf</vt:lpwstr>
      </vt:variant>
      <vt:variant>
        <vt:lpwstr/>
      </vt:variant>
      <vt:variant>
        <vt:i4>3342442</vt:i4>
      </vt:variant>
      <vt:variant>
        <vt:i4>327</vt:i4>
      </vt:variant>
      <vt:variant>
        <vt:i4>0</vt:i4>
      </vt:variant>
      <vt:variant>
        <vt:i4>5</vt:i4>
      </vt:variant>
      <vt:variant>
        <vt:lpwstr>https://www.gov.uk/government/publications/searching-screening-and-confiscation</vt:lpwstr>
      </vt:variant>
      <vt:variant>
        <vt:lpwstr/>
      </vt:variant>
      <vt:variant>
        <vt:i4>3080287</vt:i4>
      </vt:variant>
      <vt:variant>
        <vt:i4>324</vt:i4>
      </vt:variant>
      <vt:variant>
        <vt:i4>0</vt:i4>
      </vt:variant>
      <vt:variant>
        <vt:i4>5</vt:i4>
      </vt:variant>
      <vt:variant>
        <vt:lpwstr>mailto:help@nspcc.org.uk</vt:lpwstr>
      </vt:variant>
      <vt:variant>
        <vt:lpwstr/>
      </vt:variant>
      <vt:variant>
        <vt:i4>5308500</vt:i4>
      </vt:variant>
      <vt:variant>
        <vt:i4>321</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318</vt:i4>
      </vt:variant>
      <vt:variant>
        <vt:i4>0</vt:i4>
      </vt:variant>
      <vt:variant>
        <vt:i4>5</vt:i4>
      </vt:variant>
      <vt:variant>
        <vt:lpwstr>https://www.hertfordshire.gov.uk/services/childrens-social-care/child-protection/professionals-report-a-concern.aspx</vt:lpwstr>
      </vt:variant>
      <vt:variant>
        <vt:lpwstr/>
      </vt:variant>
      <vt:variant>
        <vt:i4>7536689</vt:i4>
      </vt:variant>
      <vt:variant>
        <vt:i4>315</vt:i4>
      </vt:variant>
      <vt:variant>
        <vt:i4>0</vt:i4>
      </vt:variant>
      <vt:variant>
        <vt:i4>5</vt:i4>
      </vt:variant>
      <vt:variant>
        <vt:lpwstr>https://view.officeapps.live.com/op/view.aspx?src=https%3A%2F%2Fwww.hertfordshire.gov.uk%2Fdoc%2Fadult%2Fhsab%2Ftraining%2Fyouth-suicide-prevention-7-minute-briefing-may-2023.pptx&amp;wdOrigin=BROWSELINK</vt:lpwstr>
      </vt:variant>
      <vt:variant>
        <vt:lpwstr/>
      </vt:variant>
      <vt:variant>
        <vt:i4>5570635</vt:i4>
      </vt:variant>
      <vt:variant>
        <vt:i4>312</vt:i4>
      </vt:variant>
      <vt:variant>
        <vt:i4>0</vt:i4>
      </vt:variant>
      <vt:variant>
        <vt:i4>5</vt:i4>
      </vt:variant>
      <vt:variant>
        <vt:lpwstr>https://campaignresources.dhsc.gov.uk/campaigns/better-health-every-mind-matters/</vt:lpwstr>
      </vt:variant>
      <vt:variant>
        <vt:lpwstr/>
      </vt:variant>
      <vt:variant>
        <vt:i4>5111891</vt:i4>
      </vt:variant>
      <vt:variant>
        <vt:i4>309</vt:i4>
      </vt:variant>
      <vt:variant>
        <vt:i4>0</vt:i4>
      </vt:variant>
      <vt:variant>
        <vt:i4>5</vt:i4>
      </vt:variant>
      <vt:variant>
        <vt:lpwstr>https://www.gov.uk/government/publications/mental-health-and-behaviour-in-schools--2</vt:lpwstr>
      </vt:variant>
      <vt:variant>
        <vt:lpwstr/>
      </vt:variant>
      <vt:variant>
        <vt:i4>1048615</vt:i4>
      </vt:variant>
      <vt:variant>
        <vt:i4>306</vt:i4>
      </vt:variant>
      <vt:variant>
        <vt:i4>0</vt:i4>
      </vt:variant>
      <vt:variant>
        <vt:i4>5</vt:i4>
      </vt:variant>
      <vt:variant>
        <vt:lpwstr>mailto:counter.extremism@education.gov.uk</vt:lpwstr>
      </vt:variant>
      <vt:variant>
        <vt:lpwstr/>
      </vt:variant>
      <vt:variant>
        <vt:i4>3342461</vt:i4>
      </vt:variant>
      <vt:variant>
        <vt:i4>303</vt:i4>
      </vt:variant>
      <vt:variant>
        <vt:i4>0</vt:i4>
      </vt:variant>
      <vt:variant>
        <vt:i4>5</vt:i4>
      </vt:variant>
      <vt:variant>
        <vt:lpwstr>https://www.gov.uk/government/publications/channel-guidance</vt:lpwstr>
      </vt:variant>
      <vt:variant>
        <vt:lpwstr/>
      </vt:variant>
      <vt:variant>
        <vt:i4>1769552</vt:i4>
      </vt:variant>
      <vt:variant>
        <vt:i4>300</vt:i4>
      </vt:variant>
      <vt:variant>
        <vt:i4>0</vt:i4>
      </vt:variant>
      <vt:variant>
        <vt:i4>5</vt:i4>
      </vt:variant>
      <vt:variant>
        <vt:lpwstr>https://www.hertfordshire.gov.uk/services/childrens-social-care/child-protection/professionals-report-a-concern.aspx</vt:lpwstr>
      </vt:variant>
      <vt:variant>
        <vt:lpwstr/>
      </vt:variant>
      <vt:variant>
        <vt:i4>5242880</vt:i4>
      </vt:variant>
      <vt:variant>
        <vt:i4>297</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7209047</vt:i4>
      </vt:variant>
      <vt:variant>
        <vt:i4>294</vt:i4>
      </vt:variant>
      <vt:variant>
        <vt:i4>0</vt:i4>
      </vt:variant>
      <vt:variant>
        <vt:i4>5</vt:i4>
      </vt:variant>
      <vt:variant>
        <vt:lpwstr>https://assets.publishing.service.gov.uk/media/686b94eefe1a249e937cbd2d/Keeping_children_safe_in_education_2025.pdf</vt:lpwstr>
      </vt:variant>
      <vt:variant>
        <vt:lpwstr/>
      </vt:variant>
      <vt:variant>
        <vt:i4>917510</vt:i4>
      </vt:variant>
      <vt:variant>
        <vt:i4>291</vt:i4>
      </vt:variant>
      <vt:variant>
        <vt:i4>0</vt:i4>
      </vt:variant>
      <vt:variant>
        <vt:i4>5</vt:i4>
      </vt:variant>
      <vt:variant>
        <vt:lpwstr>https://view.officeapps.live.com/op/view.aspx?src=https%3A%2F%2Fwww.hertfordshire.gov.uk%2Fdoc%2Fchild%2F7minbrief%2Fmay-2025-parental-neglect-of-medical-needs.pptx&amp;wdOrigin=BROWSELINK</vt:lpwstr>
      </vt:variant>
      <vt:variant>
        <vt:lpwstr/>
      </vt:variant>
      <vt:variant>
        <vt:i4>3342454</vt:i4>
      </vt:variant>
      <vt:variant>
        <vt:i4>288</vt:i4>
      </vt:variant>
      <vt:variant>
        <vt:i4>0</vt:i4>
      </vt:variant>
      <vt:variant>
        <vt:i4>5</vt:i4>
      </vt:variant>
      <vt:variant>
        <vt:lpwstr>https://www.hertfordshire.gov.uk/media-library/documents/childrens-services/hscb/professionals/neglect-strategy-tool-kit-final.pdf</vt:lpwstr>
      </vt:variant>
      <vt:variant>
        <vt:lpwstr/>
      </vt:variant>
      <vt:variant>
        <vt:i4>3997802</vt:i4>
      </vt:variant>
      <vt:variant>
        <vt:i4>285</vt:i4>
      </vt:variant>
      <vt:variant>
        <vt:i4>0</vt:i4>
      </vt:variant>
      <vt:variant>
        <vt:i4>5</vt:i4>
      </vt:variant>
      <vt:variant>
        <vt:lpwstr>https://www.gov.uk/data-protection</vt:lpwstr>
      </vt:variant>
      <vt:variant>
        <vt:lpwstr/>
      </vt:variant>
      <vt:variant>
        <vt:i4>4325502</vt:i4>
      </vt:variant>
      <vt:variant>
        <vt:i4>282</vt:i4>
      </vt:variant>
      <vt:variant>
        <vt:i4>0</vt:i4>
      </vt:variant>
      <vt:variant>
        <vt:i4>5</vt:i4>
      </vt:variant>
      <vt:variant>
        <vt:lpwstr>https://assets.publishing.service.gov.uk/media/6825b992a60aeba5ab34e006/The_families_first_partnership_programme_guide.pdf</vt:lpwstr>
      </vt:variant>
      <vt:variant>
        <vt:lpwstr/>
      </vt:variant>
      <vt:variant>
        <vt:i4>6881322</vt:i4>
      </vt:variant>
      <vt:variant>
        <vt:i4>279</vt:i4>
      </vt:variant>
      <vt:variant>
        <vt:i4>0</vt:i4>
      </vt:variant>
      <vt:variant>
        <vt:i4>5</vt:i4>
      </vt:variant>
      <vt:variant>
        <vt:lpwstr>https://assets.publishing.service.gov.uk/media/67dd2950db5bf0deba4b501c/CWS_Bill_Childs_Rights_Impact_Assessment_as_amended_in_the_House_of_Commons.pdf</vt:lpwstr>
      </vt:variant>
      <vt:variant>
        <vt:lpwstr/>
      </vt:variant>
      <vt:variant>
        <vt:i4>6029326</vt:i4>
      </vt:variant>
      <vt:variant>
        <vt:i4>276</vt:i4>
      </vt:variant>
      <vt:variant>
        <vt:i4>0</vt:i4>
      </vt:variant>
      <vt:variant>
        <vt:i4>5</vt:i4>
      </vt:variant>
      <vt:variant>
        <vt:lpwstr>https://www.gov.uk/government/publications/keeping-children-safe-helping-families-thrive</vt:lpwstr>
      </vt:variant>
      <vt:variant>
        <vt:lpwstr/>
      </vt:variant>
      <vt:variant>
        <vt:i4>1638466</vt:i4>
      </vt:variant>
      <vt:variant>
        <vt:i4>273</vt:i4>
      </vt:variant>
      <vt:variant>
        <vt:i4>0</vt:i4>
      </vt:variant>
      <vt:variant>
        <vt:i4>5</vt:i4>
      </vt:variant>
      <vt:variant>
        <vt:lpwstr>https://www.hertfordshire.gov.uk/doc/child/7minbrief/7-minute-briefing-professional-curiosity.pdf</vt:lpwstr>
      </vt:variant>
      <vt:variant>
        <vt:lpwstr/>
      </vt:variant>
      <vt:variant>
        <vt:i4>458757</vt:i4>
      </vt:variant>
      <vt:variant>
        <vt:i4>270</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264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261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258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255</vt:i4>
      </vt:variant>
      <vt:variant>
        <vt:i4>0</vt:i4>
      </vt:variant>
      <vt:variant>
        <vt:i4>5</vt:i4>
      </vt:variant>
      <vt:variant>
        <vt:lpwstr>https://lgfl.net/safeguarding/kcsietranslate</vt:lpwstr>
      </vt:variant>
      <vt:variant>
        <vt:lpwstr/>
      </vt:variant>
      <vt:variant>
        <vt:i4>4849763</vt:i4>
      </vt:variant>
      <vt:variant>
        <vt:i4>252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249</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246</vt:i4>
      </vt:variant>
      <vt:variant>
        <vt:i4>0</vt:i4>
      </vt:variant>
      <vt:variant>
        <vt:i4>5</vt:i4>
      </vt:variant>
      <vt:variant>
        <vt:lpwstr>https://assets.publishing.service.gov.uk/media/6579c7f40467eb001355f755/Championing_kinship_care_the_national_kinship_care_strategy.pdf</vt:lpwstr>
      </vt:variant>
      <vt:variant>
        <vt:lpwstr/>
      </vt:variant>
      <vt:variant>
        <vt:i4>6619238</vt:i4>
      </vt:variant>
      <vt:variant>
        <vt:i4>243</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7077996</vt:i4>
      </vt:variant>
      <vt:variant>
        <vt:i4>240</vt:i4>
      </vt:variant>
      <vt:variant>
        <vt:i4>0</vt:i4>
      </vt:variant>
      <vt:variant>
        <vt:i4>5</vt:i4>
      </vt:variant>
      <vt:variant>
        <vt:lpwstr>https://www.hertfordshire.gov.uk/microsites/families-first/families-first.aspx</vt:lpwstr>
      </vt:variant>
      <vt:variant>
        <vt:lpwstr/>
      </vt:variant>
      <vt:variant>
        <vt:i4>3932200</vt:i4>
      </vt:variant>
      <vt:variant>
        <vt:i4>237</vt:i4>
      </vt:variant>
      <vt:variant>
        <vt:i4>0</vt:i4>
      </vt:variant>
      <vt:variant>
        <vt:i4>5</vt:i4>
      </vt:variant>
      <vt:variant>
        <vt:lpwstr>https://www.gov.uk/government/publications/childrens-social-care-national-framework</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2883641</vt:i4>
      </vt:variant>
      <vt:variant>
        <vt:i4>231</vt:i4>
      </vt:variant>
      <vt:variant>
        <vt:i4>0</vt:i4>
      </vt:variant>
      <vt:variant>
        <vt:i4>5</vt:i4>
      </vt:variant>
      <vt:variant>
        <vt:lpwstr>https://www.legislation.gov.uk/uksi/2015/728/schedule/made</vt:lpwstr>
      </vt:variant>
      <vt:variant>
        <vt:lpwstr/>
      </vt:variant>
      <vt:variant>
        <vt:i4>7667829</vt:i4>
      </vt:variant>
      <vt:variant>
        <vt:i4>228</vt:i4>
      </vt:variant>
      <vt:variant>
        <vt:i4>0</vt:i4>
      </vt:variant>
      <vt:variant>
        <vt:i4>5</vt:i4>
      </vt:variant>
      <vt:variant>
        <vt:lpwstr>https://www.gov.uk/guidance/-governance-in-academy-trusts/7-compliance</vt:lpwstr>
      </vt:variant>
      <vt:variant>
        <vt:lpwstr/>
      </vt:variant>
      <vt:variant>
        <vt:i4>3014697</vt:i4>
      </vt:variant>
      <vt:variant>
        <vt:i4>225</vt:i4>
      </vt:variant>
      <vt:variant>
        <vt:i4>0</vt:i4>
      </vt:variant>
      <vt:variant>
        <vt:i4>5</vt:i4>
      </vt:variant>
      <vt:variant>
        <vt:lpwstr>https://www.legislation.gov.uk/uksi/2014/3283/schedule/part/3/made</vt:lpwstr>
      </vt:variant>
      <vt:variant>
        <vt:lpwstr/>
      </vt:variant>
      <vt:variant>
        <vt:i4>4194379</vt:i4>
      </vt:variant>
      <vt:variant>
        <vt:i4>222</vt:i4>
      </vt:variant>
      <vt:variant>
        <vt:i4>0</vt:i4>
      </vt:variant>
      <vt:variant>
        <vt:i4>5</vt:i4>
      </vt:variant>
      <vt:variant>
        <vt:lpwstr>http://www.legislation.gov.uk/ukpga/2006/21/contents</vt:lpwstr>
      </vt:variant>
      <vt:variant>
        <vt:lpwstr/>
      </vt:variant>
      <vt:variant>
        <vt:i4>4784223</vt:i4>
      </vt:variant>
      <vt:variant>
        <vt:i4>219</vt:i4>
      </vt:variant>
      <vt:variant>
        <vt:i4>0</vt:i4>
      </vt:variant>
      <vt:variant>
        <vt:i4>5</vt:i4>
      </vt:variant>
      <vt:variant>
        <vt:lpwstr>http://www.legislation.gov.uk/uksi/2018/794/contents/made</vt:lpwstr>
      </vt:variant>
      <vt:variant>
        <vt:lpwstr/>
      </vt:variant>
      <vt:variant>
        <vt:i4>1900606</vt:i4>
      </vt:variant>
      <vt:variant>
        <vt:i4>216</vt:i4>
      </vt:variant>
      <vt:variant>
        <vt:i4>0</vt:i4>
      </vt:variant>
      <vt:variant>
        <vt:i4>5</vt:i4>
      </vt:variant>
      <vt:variant>
        <vt:lpwstr>https://assets.publishing.service.gov.uk/media/670fa42a30536cb92748328f/EYFS_statutory_framework_for_group_and_school_-_based_providers.pdf</vt:lpwstr>
      </vt:variant>
      <vt:variant>
        <vt:lpwstr/>
      </vt:variant>
      <vt:variant>
        <vt:i4>6160408</vt:i4>
      </vt:variant>
      <vt:variant>
        <vt:i4>213</vt:i4>
      </vt:variant>
      <vt:variant>
        <vt:i4>0</vt:i4>
      </vt:variant>
      <vt:variant>
        <vt:i4>5</vt:i4>
      </vt:variant>
      <vt:variant>
        <vt:lpwstr>https://www.gov.uk/guidance/governance-in-maintained-schools/7-compliance</vt:lpwstr>
      </vt:variant>
      <vt:variant>
        <vt:lpwstr/>
      </vt:variant>
      <vt:variant>
        <vt:i4>7340121</vt:i4>
      </vt:variant>
      <vt:variant>
        <vt:i4>210</vt:i4>
      </vt:variant>
      <vt:variant>
        <vt:i4>0</vt:i4>
      </vt:variant>
      <vt:variant>
        <vt:i4>5</vt:i4>
      </vt:variant>
      <vt:variant>
        <vt:lpwstr>https://assets.publishing.service.gov.uk/media/66320b06c084007696fca731/Info_sharing_advice_content_May_2024.pdf</vt:lpwstr>
      </vt:variant>
      <vt:variant>
        <vt:lpwstr/>
      </vt:variant>
      <vt:variant>
        <vt:i4>2687087</vt:i4>
      </vt:variant>
      <vt:variant>
        <vt:i4>207</vt:i4>
      </vt:variant>
      <vt:variant>
        <vt:i4>0</vt:i4>
      </vt:variant>
      <vt:variant>
        <vt:i4>5</vt:i4>
      </vt:variant>
      <vt:variant>
        <vt:lpwstr>https://www.hertfordshire.gov.uk/services/childrens-social-care/child-protection/hertfordshire-safeguarding-children-partnership/professionals-and-volunteers/professionals-and-volunteers.aspx</vt:lpwstr>
      </vt:variant>
      <vt:variant>
        <vt:lpwstr/>
      </vt:variant>
      <vt:variant>
        <vt:i4>8126507</vt:i4>
      </vt:variant>
      <vt:variant>
        <vt:i4>204</vt:i4>
      </vt:variant>
      <vt:variant>
        <vt:i4>0</vt:i4>
      </vt:variant>
      <vt:variant>
        <vt:i4>5</vt:i4>
      </vt:variant>
      <vt:variant>
        <vt:lpwstr>https://hertfordshirescp.trixonline.co.uk/chapter/resolution-of-professional-differences-including-escalations</vt:lpwstr>
      </vt:variant>
      <vt:variant>
        <vt:lpwstr/>
      </vt:variant>
      <vt:variant>
        <vt:i4>3211304</vt:i4>
      </vt:variant>
      <vt:variant>
        <vt:i4>201</vt:i4>
      </vt:variant>
      <vt:variant>
        <vt:i4>0</vt:i4>
      </vt:variant>
      <vt:variant>
        <vt:i4>5</vt:i4>
      </vt:variant>
      <vt:variant>
        <vt:lpwstr>https://www.hertfordshire.gov.uk/services/childrens-social-care/child-protection/hertfordshire-safeguarding-children-partnership/hscp.aspx</vt:lpwstr>
      </vt:variant>
      <vt:variant>
        <vt:lpwstr/>
      </vt:variant>
      <vt:variant>
        <vt:i4>3997806</vt:i4>
      </vt:variant>
      <vt:variant>
        <vt:i4>198</vt:i4>
      </vt:variant>
      <vt:variant>
        <vt:i4>0</vt:i4>
      </vt:variant>
      <vt:variant>
        <vt:i4>5</vt:i4>
      </vt:variant>
      <vt:variant>
        <vt:lpwstr>https://www.legislation.gov.uk/uksi/2009/2680/contents/made</vt:lpwstr>
      </vt:variant>
      <vt:variant>
        <vt:lpwstr/>
      </vt:variant>
      <vt:variant>
        <vt:i4>7340080</vt:i4>
      </vt:variant>
      <vt:variant>
        <vt:i4>195</vt:i4>
      </vt:variant>
      <vt:variant>
        <vt:i4>0</vt:i4>
      </vt:variant>
      <vt:variant>
        <vt:i4>5</vt:i4>
      </vt:variant>
      <vt:variant>
        <vt:lpwstr>https://www.gov.uk/government/publications/multi-agency-statutory-guidance-on-female-genital-mutilation</vt:lpwstr>
      </vt:variant>
      <vt:variant>
        <vt:lpwstr/>
      </vt:variant>
      <vt:variant>
        <vt:i4>1835019</vt:i4>
      </vt:variant>
      <vt:variant>
        <vt:i4>192</vt:i4>
      </vt:variant>
      <vt:variant>
        <vt:i4>0</vt:i4>
      </vt:variant>
      <vt:variant>
        <vt:i4>5</vt:i4>
      </vt:variant>
      <vt:variant>
        <vt:lpwstr>https://www.gov.uk/government/publications/prevent-duty-guidance</vt:lpwstr>
      </vt:variant>
      <vt:variant>
        <vt:lpwstr/>
      </vt:variant>
      <vt:variant>
        <vt:i4>1835019</vt:i4>
      </vt:variant>
      <vt:variant>
        <vt:i4>189</vt:i4>
      </vt:variant>
      <vt:variant>
        <vt:i4>0</vt:i4>
      </vt:variant>
      <vt:variant>
        <vt:i4>5</vt:i4>
      </vt:variant>
      <vt:variant>
        <vt:lpwstr>https://www.gov.uk/government/publications/prevent-duty-guidance</vt:lpwstr>
      </vt:variant>
      <vt:variant>
        <vt:lpwstr/>
      </vt:variant>
      <vt:variant>
        <vt:i4>1507417</vt:i4>
      </vt:variant>
      <vt:variant>
        <vt:i4>186</vt:i4>
      </vt:variant>
      <vt:variant>
        <vt:i4>0</vt:i4>
      </vt:variant>
      <vt:variant>
        <vt:i4>5</vt:i4>
      </vt:variant>
      <vt:variant>
        <vt:lpwstr>https://www.gov.uk/government/publications/working-together-to-safeguard-children--2</vt:lpwstr>
      </vt:variant>
      <vt:variant>
        <vt:lpwstr/>
      </vt:variant>
      <vt:variant>
        <vt:i4>5898255</vt:i4>
      </vt:variant>
      <vt:variant>
        <vt:i4>183</vt:i4>
      </vt:variant>
      <vt:variant>
        <vt:i4>0</vt:i4>
      </vt:variant>
      <vt:variant>
        <vt:i4>5</vt:i4>
      </vt:variant>
      <vt:variant>
        <vt:lpwstr>https://www.gov.uk/government/publications/keeping-children-safe-in-education--2</vt:lpwstr>
      </vt:variant>
      <vt:variant>
        <vt:lpwstr/>
      </vt:variant>
      <vt:variant>
        <vt:i4>4194330</vt:i4>
      </vt:variant>
      <vt:variant>
        <vt:i4>180</vt:i4>
      </vt:variant>
      <vt:variant>
        <vt:i4>0</vt:i4>
      </vt:variant>
      <vt:variant>
        <vt:i4>5</vt:i4>
      </vt:variant>
      <vt:variant>
        <vt:lpwstr>https://www.equalityhumanrights.com/guidance/public-sector-equality-duty-psed</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1048648</vt:i4>
      </vt:variant>
      <vt:variant>
        <vt:i4>174</vt:i4>
      </vt:variant>
      <vt:variant>
        <vt:i4>0</vt:i4>
      </vt:variant>
      <vt:variant>
        <vt:i4>5</vt:i4>
      </vt:variant>
      <vt:variant>
        <vt:lpwstr>https://www.echr.coe.int/european-convention-on-human-rights</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6422637</vt:i4>
      </vt:variant>
      <vt:variant>
        <vt:i4>168</vt:i4>
      </vt:variant>
      <vt:variant>
        <vt:i4>0</vt:i4>
      </vt:variant>
      <vt:variant>
        <vt:i4>5</vt:i4>
      </vt:variant>
      <vt:variant>
        <vt:lpwstr>http://www.legislation.gov.uk/ukpga/2006/47/schedule/4</vt:lpwstr>
      </vt:variant>
      <vt:variant>
        <vt:lpwstr/>
      </vt:variant>
      <vt:variant>
        <vt:i4>4784142</vt:i4>
      </vt:variant>
      <vt:variant>
        <vt:i4>165</vt:i4>
      </vt:variant>
      <vt:variant>
        <vt:i4>0</vt:i4>
      </vt:variant>
      <vt:variant>
        <vt:i4>5</vt:i4>
      </vt:variant>
      <vt:variant>
        <vt:lpwstr>https://www.legislation.gov.uk/ukpga/1974/53</vt:lpwstr>
      </vt:variant>
      <vt:variant>
        <vt:lpwstr/>
      </vt:variant>
      <vt:variant>
        <vt:i4>1376329</vt:i4>
      </vt:variant>
      <vt:variant>
        <vt:i4>162</vt:i4>
      </vt:variant>
      <vt:variant>
        <vt:i4>0</vt:i4>
      </vt:variant>
      <vt:variant>
        <vt:i4>5</vt:i4>
      </vt:variant>
      <vt:variant>
        <vt:lpwstr>http://www.legislation.gov.uk/ukpga/2015/9/part/5/crossheading/female-genital-mutilation</vt:lpwstr>
      </vt:variant>
      <vt:variant>
        <vt:lpwstr/>
      </vt:variant>
      <vt:variant>
        <vt:i4>4390987</vt:i4>
      </vt:variant>
      <vt:variant>
        <vt:i4>159</vt:i4>
      </vt:variant>
      <vt:variant>
        <vt:i4>0</vt:i4>
      </vt:variant>
      <vt:variant>
        <vt:i4>5</vt:i4>
      </vt:variant>
      <vt:variant>
        <vt:lpwstr>http://www.legislation.gov.uk/ukpga/2004/31/contents</vt:lpwstr>
      </vt:variant>
      <vt:variant>
        <vt:lpwstr/>
      </vt:variant>
      <vt:variant>
        <vt:i4>6881389</vt:i4>
      </vt:variant>
      <vt:variant>
        <vt:i4>156</vt:i4>
      </vt:variant>
      <vt:variant>
        <vt:i4>0</vt:i4>
      </vt:variant>
      <vt:variant>
        <vt:i4>5</vt:i4>
      </vt:variant>
      <vt:variant>
        <vt:lpwstr>http://www.legislation.gov.uk/ukpga/1989/41</vt:lpwstr>
      </vt:variant>
      <vt:variant>
        <vt:lpwstr/>
      </vt:variant>
      <vt:variant>
        <vt:i4>6225998</vt:i4>
      </vt:variant>
      <vt:variant>
        <vt:i4>153</vt:i4>
      </vt:variant>
      <vt:variant>
        <vt:i4>0</vt:i4>
      </vt:variant>
      <vt:variant>
        <vt:i4>5</vt:i4>
      </vt:variant>
      <vt:variant>
        <vt:lpwstr>https://www.legislation.gov.uk/ukpga/2002/32/section/175</vt:lpwstr>
      </vt:variant>
      <vt:variant>
        <vt:lpwstr/>
      </vt:variant>
      <vt:variant>
        <vt:i4>3080287</vt:i4>
      </vt:variant>
      <vt:variant>
        <vt:i4>150</vt:i4>
      </vt:variant>
      <vt:variant>
        <vt:i4>0</vt:i4>
      </vt:variant>
      <vt:variant>
        <vt:i4>5</vt:i4>
      </vt:variant>
      <vt:variant>
        <vt:lpwstr>mailto:help@nspcc.org.uk</vt:lpwstr>
      </vt:variant>
      <vt:variant>
        <vt:lpwstr/>
      </vt:variant>
      <vt:variant>
        <vt:i4>7471155</vt:i4>
      </vt:variant>
      <vt:variant>
        <vt:i4>147</vt:i4>
      </vt:variant>
      <vt:variant>
        <vt:i4>0</vt:i4>
      </vt:variant>
      <vt:variant>
        <vt:i4>5</vt:i4>
      </vt:variant>
      <vt:variant>
        <vt:lpwstr>https://encoded-592c9deb-987b-4562-aa3c-9fa3d37d83e9.uri/mailto%3a0808%2520800%25205000</vt:lpwstr>
      </vt:variant>
      <vt:variant>
        <vt:lpwstr/>
      </vt:variant>
      <vt:variant>
        <vt:i4>4587549</vt:i4>
      </vt:variant>
      <vt:variant>
        <vt:i4>144</vt:i4>
      </vt:variant>
      <vt:variant>
        <vt:i4>0</vt:i4>
      </vt:variant>
      <vt:variant>
        <vt:i4>5</vt:i4>
      </vt:variant>
      <vt:variant>
        <vt:lpwstr>https://actearly.uk/</vt:lpwstr>
      </vt:variant>
      <vt:variant>
        <vt:lpwstr/>
      </vt:variant>
      <vt:variant>
        <vt:i4>1966164</vt:i4>
      </vt:variant>
      <vt:variant>
        <vt:i4>141</vt:i4>
      </vt:variant>
      <vt:variant>
        <vt:i4>0</vt:i4>
      </vt:variant>
      <vt:variant>
        <vt:i4>5</vt:i4>
      </vt:variant>
      <vt:variant>
        <vt:lpwstr>https://www.educateagainsthate.com/wp-content/uploads/2023/01/Parents-Booklet-accessible-final-updated-26-01-23-1.pdf</vt:lpwstr>
      </vt:variant>
      <vt:variant>
        <vt:lpwstr/>
      </vt:variant>
      <vt:variant>
        <vt:i4>524306</vt:i4>
      </vt:variant>
      <vt:variant>
        <vt:i4>138</vt:i4>
      </vt:variant>
      <vt:variant>
        <vt:i4>0</vt:i4>
      </vt:variant>
      <vt:variant>
        <vt:i4>5</vt:i4>
      </vt:variant>
      <vt:variant>
        <vt:lpwstr>https://thegrid.org.uk/assets/prevent-national-referral-form 2025.pdf</vt:lpwstr>
      </vt:variant>
      <vt:variant>
        <vt:lpwstr/>
      </vt:variant>
      <vt:variant>
        <vt:i4>7077996</vt:i4>
      </vt:variant>
      <vt:variant>
        <vt:i4>135</vt:i4>
      </vt:variant>
      <vt:variant>
        <vt:i4>0</vt:i4>
      </vt:variant>
      <vt:variant>
        <vt:i4>5</vt:i4>
      </vt:variant>
      <vt:variant>
        <vt:lpwstr>https://www.hertfordshire.gov.uk/microsites/families-first/families-first.aspx</vt:lpwstr>
      </vt:variant>
      <vt:variant>
        <vt:lpwstr/>
      </vt:variant>
      <vt:variant>
        <vt:i4>7602298</vt:i4>
      </vt:variant>
      <vt:variant>
        <vt:i4>132</vt:i4>
      </vt:variant>
      <vt:variant>
        <vt:i4>0</vt:i4>
      </vt:variant>
      <vt:variant>
        <vt:i4>5</vt:i4>
      </vt:variant>
      <vt:variant>
        <vt:lpwstr>https://eur02.safelinks.protection.outlook.com/?url=https%3A%2F%2Fwww.hertfordshire.gov.uk%2Fservices%2Fchildrens-social-care%2Fchild-protection%2Freport-child-protection-concern.aspx&amp;data=05%7C02%7CLaura.Deadman%40hertfordshire.gov.uk%7C360aed6408a34818902408dc9b468417%7C53e92c3666174e71a989dd739ad32a4d%7C0%7C0%7C638555974366255938%7CUnknown%7CTWFpbGZsb3d8eyJWIjoiMC4wLjAwMDAiLCJQIjoiV2luMzIiLCJBTiI6Ik1haWwiLCJXVCI6Mn0%3D%7C0%7C%7C%7C&amp;sdata=4V%2Bdc9RPkKdNaRcLkcl8FWkPULpSFwyexVgViSR%2BFTA%3D&amp;reserved=0</vt:lpwstr>
      </vt:variant>
      <vt:variant>
        <vt:lpwstr/>
      </vt:variant>
      <vt:variant>
        <vt:i4>4587549</vt:i4>
      </vt:variant>
      <vt:variant>
        <vt:i4>78</vt:i4>
      </vt:variant>
      <vt:variant>
        <vt:i4>0</vt:i4>
      </vt:variant>
      <vt:variant>
        <vt:i4>5</vt:i4>
      </vt:variant>
      <vt:variant>
        <vt:lpwstr>https://www.childrenssociety.org.uk/what-we-do/our-work/preventing-child-sexual-exploitation</vt:lpwstr>
      </vt:variant>
      <vt:variant>
        <vt:lpwstr/>
      </vt:variant>
      <vt:variant>
        <vt:i4>2162727</vt:i4>
      </vt:variant>
      <vt:variant>
        <vt:i4>75</vt:i4>
      </vt:variant>
      <vt:variant>
        <vt:i4>0</vt:i4>
      </vt:variant>
      <vt:variant>
        <vt:i4>5</vt:i4>
      </vt:variant>
      <vt:variant>
        <vt:lpwstr>https://www.csacentre.org.uk/research-resources/practice-resources/helping-education-settings-identify-and-respond-to-concerns/</vt:lpwstr>
      </vt:variant>
      <vt:variant>
        <vt:lpwstr/>
      </vt:variant>
      <vt:variant>
        <vt:i4>7209047</vt:i4>
      </vt:variant>
      <vt:variant>
        <vt:i4>72</vt:i4>
      </vt:variant>
      <vt:variant>
        <vt:i4>0</vt:i4>
      </vt:variant>
      <vt:variant>
        <vt:i4>5</vt:i4>
      </vt:variant>
      <vt:variant>
        <vt:lpwstr>https://assets.publishing.service.gov.uk/media/686b94eefe1a249e937cbd2d/Keeping_children_safe_in_education_2025.pdf</vt:lpwstr>
      </vt:variant>
      <vt:variant>
        <vt:lpwstr/>
      </vt:variant>
      <vt:variant>
        <vt:i4>3014707</vt:i4>
      </vt:variant>
      <vt:variant>
        <vt:i4>69</vt:i4>
      </vt:variant>
      <vt:variant>
        <vt:i4>0</vt:i4>
      </vt:variant>
      <vt:variant>
        <vt:i4>5</vt:i4>
      </vt:variant>
      <vt:variant>
        <vt:lpwstr>https://shorespace.org.uk/</vt:lpwstr>
      </vt:variant>
      <vt:variant>
        <vt:lpwstr/>
      </vt:variant>
      <vt:variant>
        <vt:i4>3014707</vt:i4>
      </vt:variant>
      <vt:variant>
        <vt:i4>66</vt:i4>
      </vt:variant>
      <vt:variant>
        <vt:i4>0</vt:i4>
      </vt:variant>
      <vt:variant>
        <vt:i4>5</vt:i4>
      </vt:variant>
      <vt:variant>
        <vt:lpwstr>https://shorespace.org.uk/</vt:lpwstr>
      </vt:variant>
      <vt:variant>
        <vt:lpwstr/>
      </vt:variant>
      <vt:variant>
        <vt:i4>7209047</vt:i4>
      </vt:variant>
      <vt:variant>
        <vt:i4>63</vt:i4>
      </vt:variant>
      <vt:variant>
        <vt:i4>0</vt:i4>
      </vt:variant>
      <vt:variant>
        <vt:i4>5</vt:i4>
      </vt:variant>
      <vt:variant>
        <vt:lpwstr>https://assets.publishing.service.gov.uk/media/686b94eefe1a249e937cbd2d/Keeping_children_safe_in_education_2025.pdf</vt:lpwstr>
      </vt:variant>
      <vt:variant>
        <vt:lpwstr/>
      </vt:variant>
      <vt:variant>
        <vt:i4>7536677</vt:i4>
      </vt:variant>
      <vt:variant>
        <vt:i4>60</vt:i4>
      </vt:variant>
      <vt:variant>
        <vt:i4>0</vt:i4>
      </vt:variant>
      <vt:variant>
        <vt:i4>5</vt:i4>
      </vt:variant>
      <vt:variant>
        <vt:lpwstr>https://actnow.org.uk/media/articles/The_Information_Commissioner_Employment_Practices_Code_commentary.pdf</vt:lpwstr>
      </vt:variant>
      <vt:variant>
        <vt:lpwstr/>
      </vt:variant>
      <vt:variant>
        <vt:i4>7209047</vt:i4>
      </vt:variant>
      <vt:variant>
        <vt:i4>57</vt:i4>
      </vt:variant>
      <vt:variant>
        <vt:i4>0</vt:i4>
      </vt:variant>
      <vt:variant>
        <vt:i4>5</vt:i4>
      </vt:variant>
      <vt:variant>
        <vt:lpwstr>https://assets.publishing.service.gov.uk/media/686b94eefe1a249e937cbd2d/Keeping_children_safe_in_education_2025.pdf</vt:lpwstr>
      </vt:variant>
      <vt:variant>
        <vt:lpwstr/>
      </vt:variant>
      <vt:variant>
        <vt:i4>7864437</vt:i4>
      </vt:variant>
      <vt:variant>
        <vt:i4>54</vt:i4>
      </vt:variant>
      <vt:variant>
        <vt:i4>0</vt:i4>
      </vt:variant>
      <vt:variant>
        <vt:i4>5</vt:i4>
      </vt:variant>
      <vt:variant>
        <vt:lpwstr>https://www.gov.uk/government/collections/individuals-prohibited-from-managing-or-governing-schools</vt:lpwstr>
      </vt:variant>
      <vt:variant>
        <vt:lpwstr/>
      </vt:variant>
      <vt:variant>
        <vt:i4>7864437</vt:i4>
      </vt:variant>
      <vt:variant>
        <vt:i4>51</vt:i4>
      </vt:variant>
      <vt:variant>
        <vt:i4>0</vt:i4>
      </vt:variant>
      <vt:variant>
        <vt:i4>5</vt:i4>
      </vt:variant>
      <vt:variant>
        <vt:lpwstr>https://www.gov.uk/government/collections/individuals-prohibited-from-managing-or-governing-schools</vt:lpwstr>
      </vt:variant>
      <vt:variant>
        <vt:lpwstr/>
      </vt:variant>
      <vt:variant>
        <vt:i4>7864392</vt:i4>
      </vt:variant>
      <vt:variant>
        <vt:i4>48</vt:i4>
      </vt:variant>
      <vt:variant>
        <vt:i4>0</vt:i4>
      </vt:variant>
      <vt:variant>
        <vt:i4>5</vt:i4>
      </vt:variant>
      <vt:variant>
        <vt:lpwstr>https://www.bing.com/search?q=Teacher+Regulation+Agency&amp;cvid=d11d45725c8e4603949fc77e4f9c624d&amp;gs_lcrp=EgRlZGdlKgYIABBFGDkyBggAEEUYOTIGCAEQABhAMgYIAhAAGEAyBggDEAAYQDIGCAQQABhAMgYIBRAAGEAyBggGEAAYQDIGCAcQABhAMgYICBAAGEAyCAgJEOkHGPxV0gEINDIwMmowajmoAgiwAgE&amp;FORM=ANAB01&amp;PC=U531</vt:lpwstr>
      </vt:variant>
      <vt:variant>
        <vt:lpwstr/>
      </vt:variant>
      <vt:variant>
        <vt:i4>7209047</vt:i4>
      </vt:variant>
      <vt:variant>
        <vt:i4>45</vt:i4>
      </vt:variant>
      <vt:variant>
        <vt:i4>0</vt:i4>
      </vt:variant>
      <vt:variant>
        <vt:i4>5</vt:i4>
      </vt:variant>
      <vt:variant>
        <vt:lpwstr>https://assets.publishing.service.gov.uk/media/686b94eefe1a249e937cbd2d/Keeping_children_safe_in_education_2025.pdf</vt:lpwstr>
      </vt:variant>
      <vt:variant>
        <vt:lpwstr/>
      </vt:variant>
      <vt:variant>
        <vt:i4>3473413</vt:i4>
      </vt:variant>
      <vt:variant>
        <vt:i4>42</vt:i4>
      </vt:variant>
      <vt:variant>
        <vt:i4>0</vt:i4>
      </vt:variant>
      <vt:variant>
        <vt:i4>5</vt:i4>
      </vt:variant>
      <vt:variant>
        <vt:lpwstr>https://www.bing.com/search?q=send+code+of+practice&amp;cvid=17d245873c9249789b2e7af721a5d875&amp;gs_lcrp=EgRlZGdlKgYIABBFGDkyBggAEEUYOTIGCAEQABhAMgYIAhAAGEAyBggDEAAYQDIGCAQQABhAMgYIBRAAGEAyBggGEAAYQDIGCAcQABhAMggICBDpBxj8VdIBCDc4ODBqMGo5qAIIsAIB&amp;FORM=ANAB01&amp;PC=U531</vt:lpwstr>
      </vt:variant>
      <vt:variant>
        <vt:lpwstr/>
      </vt:variant>
      <vt:variant>
        <vt:i4>6029432</vt:i4>
      </vt:variant>
      <vt:variant>
        <vt:i4>39</vt:i4>
      </vt:variant>
      <vt:variant>
        <vt:i4>0</vt:i4>
      </vt:variant>
      <vt:variant>
        <vt:i4>5</vt:i4>
      </vt:variant>
      <vt:variant>
        <vt:lpwstr>https://www.bing.com/search?q=Working+together+to+safeguard+attendance&amp;cvid=384735b482eb4699b050c4849dca640a&amp;gs_lcrp=EgRlZGdlKgYIABBFGDkyBggAEEUYOTIGCAEQABhAMgYIAhAAGEAyBggDEAAYQDIGCAQQABhAMgYIBRAAGEAyBggGEAAYQDIGCAcQABhAMgYICBAAGEAyCAgJEOkHGPxV0gEIMzkxMWowajSoAgiwAgE&amp;FORM=ANAB01&amp;PC=U531</vt:lpwstr>
      </vt:variant>
      <vt:variant>
        <vt:lpwstr/>
      </vt:variant>
      <vt:variant>
        <vt:i4>3276907</vt:i4>
      </vt:variant>
      <vt:variant>
        <vt:i4>36</vt:i4>
      </vt:variant>
      <vt:variant>
        <vt:i4>0</vt:i4>
      </vt:variant>
      <vt:variant>
        <vt:i4>5</vt:i4>
      </vt:variant>
      <vt:variant>
        <vt:lpwstr>https://www.ncsc.gov.uk/information/cyber-security-training-schools</vt:lpwstr>
      </vt:variant>
      <vt:variant>
        <vt:lpwstr/>
      </vt:variant>
      <vt:variant>
        <vt:i4>6488183</vt:i4>
      </vt:variant>
      <vt:variant>
        <vt:i4>33</vt:i4>
      </vt:variant>
      <vt:variant>
        <vt:i4>0</vt:i4>
      </vt:variant>
      <vt:variant>
        <vt:i4>5</vt:i4>
      </vt:variant>
      <vt:variant>
        <vt:lpwstr>https://www.gov.uk/guidance/meeting-digital-and-technology-standards-in-schools-and-colleges/cyber-security-standards-for-schools-and-colleges</vt:lpwstr>
      </vt:variant>
      <vt:variant>
        <vt:lpwstr/>
      </vt:variant>
      <vt:variant>
        <vt:i4>7012468</vt:i4>
      </vt:variant>
      <vt:variant>
        <vt:i4>30</vt:i4>
      </vt:variant>
      <vt:variant>
        <vt:i4>0</vt:i4>
      </vt:variant>
      <vt:variant>
        <vt:i4>5</vt:i4>
      </vt:variant>
      <vt:variant>
        <vt:lpwstr>https://saferinternet.org.uk/guide-and-resource/teachers-and-school-staff/appropriate-filtering-and-monitoring</vt:lpwstr>
      </vt:variant>
      <vt:variant>
        <vt:lpwstr/>
      </vt:variant>
      <vt:variant>
        <vt:i4>4128867</vt:i4>
      </vt:variant>
      <vt:variant>
        <vt:i4>27</vt:i4>
      </vt:variant>
      <vt:variant>
        <vt:i4>0</vt:i4>
      </vt:variant>
      <vt:variant>
        <vt:i4>5</vt:i4>
      </vt:variant>
      <vt:variant>
        <vt:lpwstr>https://www.gov.uk/government/publications/generative-ai-product-safety-expectations/generative-ai-product-safety-expectations</vt:lpwstr>
      </vt:variant>
      <vt:variant>
        <vt:lpwstr/>
      </vt:variant>
      <vt:variant>
        <vt:i4>589902</vt:i4>
      </vt:variant>
      <vt:variant>
        <vt:i4>24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3604576</vt:i4>
      </vt:variant>
      <vt:variant>
        <vt:i4>21</vt:i4>
      </vt:variant>
      <vt:variant>
        <vt:i4>0</vt:i4>
      </vt:variant>
      <vt:variant>
        <vt:i4>5</vt:i4>
      </vt:variant>
      <vt:variant>
        <vt:lpwstr>https://www.gov.uk/guidance/plan-technology-for-your-school</vt:lpwstr>
      </vt:variant>
      <vt:variant>
        <vt:lpwstr/>
      </vt:variant>
      <vt:variant>
        <vt:i4>7209047</vt:i4>
      </vt:variant>
      <vt:variant>
        <vt:i4>18</vt:i4>
      </vt:variant>
      <vt:variant>
        <vt:i4>0</vt:i4>
      </vt:variant>
      <vt:variant>
        <vt:i4>5</vt:i4>
      </vt:variant>
      <vt:variant>
        <vt:lpwstr>https://assets.publishing.service.gov.uk/media/686b94eefe1a249e937cbd2d/Keeping_children_safe_in_education_2025.pdf</vt:lpwstr>
      </vt:variant>
      <vt:variant>
        <vt:lpwstr/>
      </vt:variant>
      <vt:variant>
        <vt:i4>7209047</vt:i4>
      </vt:variant>
      <vt:variant>
        <vt:i4>15</vt:i4>
      </vt:variant>
      <vt:variant>
        <vt:i4>0</vt:i4>
      </vt:variant>
      <vt:variant>
        <vt:i4>5</vt:i4>
      </vt:variant>
      <vt:variant>
        <vt:lpwstr>https://assets.publishing.service.gov.uk/media/686b94eefe1a249e937cbd2d/Keeping_children_safe_in_education_2025.pdf</vt:lpwstr>
      </vt:variant>
      <vt:variant>
        <vt:lpwstr/>
      </vt:variant>
      <vt:variant>
        <vt:i4>3539053</vt:i4>
      </vt:variant>
      <vt:variant>
        <vt:i4>12</vt:i4>
      </vt:variant>
      <vt:variant>
        <vt:i4>0</vt:i4>
      </vt:variant>
      <vt:variant>
        <vt:i4>5</vt:i4>
      </vt:variant>
      <vt:variant>
        <vt:lpwstr>https://bills.parliament.uk/bills/3938</vt:lpwstr>
      </vt:variant>
      <vt:variant>
        <vt:lpwstr/>
      </vt:variant>
      <vt:variant>
        <vt:i4>6881401</vt:i4>
      </vt:variant>
      <vt:variant>
        <vt:i4>9</vt:i4>
      </vt:variant>
      <vt:variant>
        <vt:i4>0</vt:i4>
      </vt:variant>
      <vt:variant>
        <vt:i4>5</vt:i4>
      </vt:variant>
      <vt:variant>
        <vt:lpwstr>https://eur02.safelinks.protection.outlook.com/?url=https%3A%2F%2Fgo.safeguarding.network%2Fe%2F972973%2Fnliactivity7343554825298612224%2F5dk1q%2F470475195%2Fh%2FWIqsrEdf1DaerdPTj0r-xEZYgJxdzt3gy1fptyCGjzA&amp;data=05%7C02%7Claura.deadman%40hertfordshire.gov.uk%7C9466ffb395134f2a6c9e08ddb8a76f3b%7C53e92c3666174e71a989dd739ad32a4d%7C0%7C0%7C638869751495675815%7CUnknown%7CTWFpbGZsb3d8eyJFbXB0eU1hcGkiOnRydWUsIlYiOiIwLjAuMDAwMCIsIlAiOiJXaW4zMiIsIkFOIjoiTWFpbCIsIldUIjoyfQ%3D%3D%7C0%7C%7C%7C&amp;sdata=kdTOF1rbZmpBuK9njDzerrn6GaQoKYNpzWwnR68LkEI%3D&amp;reserved=0</vt:lpwstr>
      </vt:variant>
      <vt:variant>
        <vt:lpwstr/>
      </vt:variant>
      <vt:variant>
        <vt:i4>3604590</vt:i4>
      </vt:variant>
      <vt:variant>
        <vt:i4>6</vt:i4>
      </vt:variant>
      <vt:variant>
        <vt:i4>0</vt:i4>
      </vt:variant>
      <vt:variant>
        <vt:i4>5</vt:i4>
      </vt:variant>
      <vt:variant>
        <vt:lpwstr>https://bills.parliament.uk/bills/3909</vt:lpwstr>
      </vt:variant>
      <vt:variant>
        <vt:lpwstr/>
      </vt:variant>
      <vt:variant>
        <vt:i4>3473517</vt:i4>
      </vt:variant>
      <vt:variant>
        <vt:i4>3</vt:i4>
      </vt:variant>
      <vt:variant>
        <vt:i4>0</vt:i4>
      </vt:variant>
      <vt:variant>
        <vt:i4>5</vt:i4>
      </vt:variant>
      <vt:variant>
        <vt:lpwstr>https://eur02.safelinks.protection.outlook.com/?url=https%3A%2F%2Fgo.safeguarding.network%2Fe%2F972973%2F31CF98ACB44793EBDF273B7EBB-VIB%2F5dk1m%2F470475195%2Fh%2FWIqsrEdf1DaerdPTj0r-xEZYgJxdzt3gy1fptyCGjzA&amp;data=05%7C02%7Claura.deadman%40hertfordshire.gov.uk%7C9466ffb395134f2a6c9e08ddb8a76f3b%7C53e92c3666174e71a989dd739ad32a4d%7C0%7C0%7C638869751495647155%7CUnknown%7CTWFpbGZsb3d8eyJFbXB0eU1hcGkiOnRydWUsIlYiOiIwLjAuMDAwMCIsIlAiOiJXaW4zMiIsIkFOIjoiTWFpbCIsIldUIjoyfQ%3D%3D%7C0%7C%7C%7C&amp;sdata=PpTk1k7BAbA6TyGiCTp7B3Y2Q4EggMiaQCe4B%2BFAVp4%3D&amp;reserved=0</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model-child-protection-policy-sept-2025-26-v1</dc:title>
  <dc:subject>
  </dc:subject>
  <dc:creator>Paula Hayden</dc:creator>
  <cp:keywords>
  </cp:keywords>
  <dc:description>
  </dc:description>
  <cp:lastModifiedBy>philip.fry@hertsforlearning.co.uk</cp:lastModifiedBy>
  <cp:revision>2</cp:revision>
  <dcterms:created xsi:type="dcterms:W3CDTF">2025-07-30T08:44:00Z</dcterms:created>
  <dcterms:modified xsi:type="dcterms:W3CDTF">2025-07-30T10:45:33Z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