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a16="http://schemas.microsoft.com/office/drawing/2014/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B1F63" w:rsidR="00FC6942" w:rsidP="00D00AB4" w:rsidRDefault="00FC6942" w14:paraId="04A4FCD6" w14:textId="2816CB53">
      <w:pPr>
        <w:pStyle w:val="NoSpacing"/>
        <w:rPr>
          <w:rFonts w:ascii="Arial" w:hAnsi="Arial" w:cs="Arial"/>
          <w:b/>
          <w:bCs/>
          <w:sz w:val="24"/>
          <w:szCs w:val="24"/>
        </w:rPr>
      </w:pPr>
      <w:r w:rsidRPr="00FC6942">
        <w:rPr>
          <w:rFonts w:ascii="Arial" w:hAnsi="Arial" w:cs="Arial"/>
          <w:b/>
          <w:bCs/>
          <w:sz w:val="24"/>
          <w:szCs w:val="24"/>
        </w:rPr>
        <w:t xml:space="preserve"> </w:t>
      </w:r>
    </w:p>
    <w:p w:rsidR="00FC6942" w:rsidP="00FC6942" w:rsidRDefault="00FC6942" w14:paraId="48844CCC" w14:textId="240CB2EC">
      <w:pPr>
        <w:pStyle w:val="NoSpacing"/>
        <w:rPr>
          <w:rFonts w:ascii="Arial" w:hAnsi="Arial" w:cs="Arial"/>
          <w:b/>
          <w:bCs/>
          <w:sz w:val="24"/>
          <w:szCs w:val="24"/>
        </w:rPr>
      </w:pPr>
    </w:p>
    <w:p w:rsidR="00FC6942" w:rsidP="00FC6942" w:rsidRDefault="00643DAB" w14:paraId="16830AA6" w14:textId="2C0EC4F2">
      <w:pPr>
        <w:pStyle w:val="NoSpacing"/>
        <w:rPr>
          <w:rFonts w:ascii="Arial" w:hAnsi="Arial" w:cs="Arial"/>
          <w:b/>
          <w:bCs/>
          <w:sz w:val="24"/>
          <w:szCs w:val="24"/>
        </w:rPr>
      </w:pPr>
      <w:r>
        <w:rPr>
          <w:rFonts w:ascii="Arial" w:hAnsi="Arial" w:cs="Arial"/>
          <w:b/>
          <w:bCs/>
          <w:noProof/>
          <w:sz w:val="24"/>
          <w:szCs w:val="24"/>
        </w:rPr>
        <mc:AlternateContent>
          <mc:Choice Requires="wps">
            <w:drawing>
              <wp:anchor distT="0" distB="0" distL="114300" distR="114300" simplePos="0" relativeHeight="251657728" behindDoc="0" locked="0" layoutInCell="1" allowOverlap="1" wp14:editId="7F4DB9C9" wp14:anchorId="3FD4BB4F">
                <wp:simplePos x="0" y="0"/>
                <wp:positionH relativeFrom="column">
                  <wp:posOffset>7061201</wp:posOffset>
                </wp:positionH>
                <wp:positionV relativeFrom="paragraph">
                  <wp:posOffset>5080</wp:posOffset>
                </wp:positionV>
                <wp:extent cx="2063750" cy="1156970"/>
                <wp:effectExtent l="0" t="0" r="0" b="5080"/>
                <wp:wrapNone/>
                <wp:docPr id="7" name="Text Box 7"/>
                <wp:cNvGraphicFramePr/>
                <a:graphic xmlns:a="http://schemas.openxmlformats.org/drawingml/2006/main">
                  <a:graphicData uri="http://schemas.microsoft.com/office/word/2010/wordprocessingShape">
                    <wps:wsp>
                      <wps:cNvSpPr txBox="1"/>
                      <wps:spPr>
                        <a:xfrm>
                          <a:off x="0" y="0"/>
                          <a:ext cx="2063750" cy="1156970"/>
                        </a:xfrm>
                        <a:prstGeom prst="rect">
                          <a:avLst/>
                        </a:prstGeom>
                        <a:solidFill>
                          <a:schemeClr val="lt1"/>
                        </a:solidFill>
                        <a:ln w="6350">
                          <a:noFill/>
                        </a:ln>
                      </wps:spPr>
                      <wps:txbx>
                        <w:txbxContent>
                          <w:p w:rsidR="00270C1D" w:rsidRDefault="00270C1D" w14:paraId="36031A33" w14:textId="03B9F2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FD4BB4F">
                <v:stroke joinstyle="miter"/>
                <v:path gradientshapeok="t" o:connecttype="rect"/>
              </v:shapetype>
              <v:shape id="Text Box 7" style="position:absolute;margin-left:556pt;margin-top:.4pt;width:162.5pt;height:91.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">
                <v:textbox>
                  <w:txbxContent>
                    <w:p w:rsidR="00270C1D" w:rsidRDefault="00270C1D" w14:paraId="36031A33" w14:textId="03B9F234"/>
                  </w:txbxContent>
                </v:textbox>
              </v:shape>
            </w:pict>
          </mc:Fallback>
        </mc:AlternateContent>
      </w:r>
    </w:p>
    <w:p w:rsidR="00FC6942" w:rsidP="005C1976" w:rsidRDefault="005C1976" w14:paraId="3C3C424B" w14:textId="3B8532A5">
      <w:pPr>
        <w:pStyle w:val="NoSpacing"/>
        <w:jc w:val="center"/>
        <w:rPr>
          <w:rFonts w:ascii="Arial" w:hAnsi="Arial" w:cs="Arial"/>
          <w:b/>
          <w:bCs/>
          <w:sz w:val="24"/>
          <w:szCs w:val="24"/>
        </w:rPr>
      </w:pPr>
      <w:r w:rsidRPr="0015165E">
        <w:rPr>
          <w:noProof/>
        </w:rPr>
        <w:drawing>
          <wp:inline distT="0" distB="0" distL="0" distR="0" wp14:anchorId="3DCA3CC1" wp14:editId="772F2C42">
            <wp:extent cx="1742289" cy="959421"/>
            <wp:effectExtent l="0" t="0" r="0" b="0"/>
            <wp:docPr id="3" name="Picture 3">
              <a:extLst xmlns:a="http://schemas.openxmlformats.org/drawingml/2006/main">
                <a:ext uri="{FF2B5EF4-FFF2-40B4-BE49-F238E27FC236}">
                  <a16:creationId xmlns:a16="http://schemas.microsoft.com/office/drawing/2014/main" id="{C9186F91-5AD7-48FD-8CF6-07BE30392F9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C9186F91-5AD7-48FD-8CF6-07BE30392F98}"/>
                        </a:ext>
                      </a:extLst>
                    </pic:cNvPr>
                    <pic:cNvPicPr>
                      <a:picLocks noChangeAspect="1"/>
                    </pic:cNvPicPr>
                  </pic:nvPicPr>
                  <pic:blipFill>
                    <a:blip r:embed="rId12"/>
                    <a:stretch>
                      <a:fillRect/>
                    </a:stretch>
                  </pic:blipFill>
                  <pic:spPr>
                    <a:xfrm>
                      <a:off x="0" y="0"/>
                      <a:ext cx="1849198" cy="1018292"/>
                    </a:xfrm>
                    <a:prstGeom prst="rect">
                      <a:avLst/>
                    </a:prstGeom>
                  </pic:spPr>
                </pic:pic>
              </a:graphicData>
            </a:graphic>
          </wp:inline>
        </w:drawing>
      </w:r>
    </w:p>
    <w:p w:rsidR="00FC6942" w:rsidP="00FC6942" w:rsidRDefault="005C1976" w14:paraId="6EC815BA" w14:textId="7FF4C4E5">
      <w:pPr>
        <w:pStyle w:val="NoSpacing"/>
        <w:rPr>
          <w:rFonts w:ascii="Arial" w:hAnsi="Arial" w:cs="Arial"/>
          <w:b/>
          <w:bCs/>
          <w:sz w:val="24"/>
          <w:szCs w:val="24"/>
        </w:rPr>
      </w:pPr>
      <w:r w:rsidRPr="001F17F2">
        <w:rPr>
          <w:noProof/>
        </w:rPr>
        <mc:AlternateContent>
          <mc:Choice Requires="wps">
            <w:drawing>
              <wp:anchor distT="0" distB="0" distL="114300" distR="114300" simplePos="0" relativeHeight="251659776" behindDoc="0" locked="0" layoutInCell="1" allowOverlap="1" wp14:editId="50AA299E" wp14:anchorId="25F33F49">
                <wp:simplePos x="0" y="0"/>
                <wp:positionH relativeFrom="margin">
                  <wp:align>right</wp:align>
                </wp:positionH>
                <wp:positionV relativeFrom="paragraph">
                  <wp:posOffset>109220</wp:posOffset>
                </wp:positionV>
                <wp:extent cx="8826500" cy="1028700"/>
                <wp:effectExtent l="19050" t="19050" r="12700" b="19050"/>
                <wp:wrapNone/>
                <wp:docPr id="1439220489" name="Rectangle 1439220489"/>
                <wp:cNvGraphicFramePr/>
                <a:graphic xmlns:a="http://schemas.openxmlformats.org/drawingml/2006/main">
                  <a:graphicData uri="http://schemas.microsoft.com/office/word/2010/wordprocessingShape">
                    <wps:wsp>
                      <wps:cNvSpPr/>
                      <wps:spPr bwMode="auto">
                        <a:xfrm>
                          <a:off x="0" y="0"/>
                          <a:ext cx="8826500" cy="1028700"/>
                        </a:xfrm>
                        <a:prstGeom prst="rect">
                          <a:avLst/>
                        </a:prstGeom>
                        <a:noFill/>
                        <a:ln w="28575" cap="flat" cmpd="sng" algn="ctr">
                          <a:solidFill>
                            <a:srgbClr val="959A00"/>
                          </a:solidFill>
                          <a:prstDash val="solid"/>
                          <a:round/>
                          <a:headEnd type="none" w="med" len="med"/>
                          <a:tailEnd type="none" w="med" len="med"/>
                        </a:ln>
                        <a:effectLst/>
                      </wps:spPr>
                      <wps:txbx>
                        <w:txbxContent>
                          <w:p w:rsidRPr="002865CD" w:rsidR="005C1976" w:rsidP="005C1976" w:rsidRDefault="005C1976" w14:paraId="41246129" w14:textId="77777777">
                            <w:pPr>
                              <w:pStyle w:val="Default"/>
                              <w:jc w:val="center"/>
                              <w:rPr>
                                <w:b/>
                                <w:bCs/>
                                <w:sz w:val="36"/>
                                <w:szCs w:val="36"/>
                              </w:rPr>
                            </w:pPr>
                            <w:r w:rsidRPr="002865CD">
                              <w:rPr>
                                <w:b/>
                                <w:bCs/>
                                <w:sz w:val="36"/>
                                <w:szCs w:val="36"/>
                              </w:rPr>
                              <w:t xml:space="preserve">Safeguarding Practice Audit </w:t>
                            </w:r>
                          </w:p>
                          <w:p w:rsidR="00C23151" w:rsidP="005C1976" w:rsidRDefault="005C1976" w14:paraId="32C0887B" w14:textId="77777777">
                            <w:pPr>
                              <w:pStyle w:val="Default"/>
                              <w:jc w:val="center"/>
                              <w:rPr>
                                <w:b/>
                                <w:bCs/>
                                <w:sz w:val="36"/>
                                <w:szCs w:val="36"/>
                              </w:rPr>
                            </w:pPr>
                            <w:r w:rsidRPr="002865CD">
                              <w:rPr>
                                <w:b/>
                                <w:bCs/>
                                <w:sz w:val="36"/>
                                <w:szCs w:val="36"/>
                              </w:rPr>
                              <w:t xml:space="preserve">Keeping Children Safe in Education </w:t>
                            </w:r>
                          </w:p>
                          <w:p w:rsidRPr="00C23151" w:rsidR="005C1976" w:rsidP="005C1976" w:rsidRDefault="005C1976" w14:paraId="222989FB" w14:textId="28DC0F51">
                            <w:pPr>
                              <w:pStyle w:val="Default"/>
                              <w:jc w:val="center"/>
                              <w:rPr>
                                <w:b/>
                                <w:bCs/>
                                <w:color w:val="808000"/>
                                <w:sz w:val="36"/>
                                <w:szCs w:val="36"/>
                              </w:rPr>
                            </w:pPr>
                            <w:r w:rsidRPr="00C23151">
                              <w:rPr>
                                <w:b/>
                                <w:bCs/>
                                <w:color w:val="808000"/>
                                <w:sz w:val="36"/>
                                <w:szCs w:val="36"/>
                              </w:rPr>
                              <w:t xml:space="preserve">Part </w:t>
                            </w:r>
                            <w:r w:rsidRPr="00C23151" w:rsidR="00B020BA">
                              <w:rPr>
                                <w:b/>
                                <w:bCs/>
                                <w:color w:val="808000"/>
                                <w:sz w:val="36"/>
                                <w:szCs w:val="36"/>
                              </w:rPr>
                              <w:t>two</w:t>
                            </w:r>
                            <w:r w:rsidRPr="00C23151" w:rsidR="00C23151">
                              <w:rPr>
                                <w:b/>
                                <w:bCs/>
                                <w:color w:val="808000"/>
                                <w:sz w:val="36"/>
                                <w:szCs w:val="36"/>
                              </w:rPr>
                              <w:t xml:space="preserve"> </w:t>
                            </w:r>
                            <w:bookmarkStart w:name="_Hlk133438265" w:id="0"/>
                            <w:r w:rsidRPr="00C23151" w:rsidR="003C72BF">
                              <w:rPr>
                                <w:b/>
                                <w:bCs/>
                                <w:color w:val="808000"/>
                                <w:sz w:val="36"/>
                                <w:szCs w:val="36"/>
                              </w:rPr>
                              <w:t xml:space="preserve">The Management of Safeguarding </w:t>
                            </w:r>
                            <w:bookmarkEnd w:id="0"/>
                          </w:p>
                          <w:p w:rsidRPr="00F67F0B" w:rsidR="005C1976" w:rsidP="005C1976" w:rsidRDefault="005C1976" w14:paraId="2E9F32CF" w14:textId="77777777">
                            <w:pPr>
                              <w:pStyle w:val="NoSpacing"/>
                              <w:jc w:val="center"/>
                              <w:rPr>
                                <w:rFonts w:ascii="Arial" w:hAnsi="Arial" w:cs="Arial"/>
                                <w:b/>
                                <w:bCs/>
                                <w:sz w:val="32"/>
                                <w:szCs w:val="32"/>
                              </w:rPr>
                            </w:pPr>
                          </w:p>
                          <w:p w:rsidRPr="009875E1" w:rsidR="005C1976" w:rsidP="005C1976" w:rsidRDefault="005C1976" w14:paraId="2C6CF3C3" w14:textId="77777777">
                            <w:pPr>
                              <w:jc w:val="center"/>
                              <w:textAlignment w:val="baseline"/>
                              <w:rPr>
                                <w:b/>
                                <w:bCs/>
                                <w:sz w:val="32"/>
                                <w:szCs w:val="32"/>
                              </w:rPr>
                            </w:pPr>
                          </w:p>
                        </w:txbxContent>
                      </wps:txbx>
                      <wps:bodyPr vert="horz" wrap="square" lIns="91440" tIns="45720" rIns="91440" bIns="45720" numCol="1" rtlCol="0"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39220489" style="position:absolute;margin-left:643.8pt;margin-top:8.6pt;width:695pt;height:81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spid="_x0000_s1027" filled="f" strokecolor="#959a00" strokeweight="2.25pt" w14:anchorId="25F33F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">
                <v:stroke joinstyle="round"/>
                <v:textbox>
                  <w:txbxContent>
                    <w:p w:rsidRPr="002865CD" w:rsidR="005C1976" w:rsidP="005C1976" w:rsidRDefault="005C1976" w14:paraId="41246129" w14:textId="77777777">
                      <w:pPr>
                        <w:pStyle w:val="Default"/>
                        <w:jc w:val="center"/>
                        <w:rPr>
                          <w:b/>
                          <w:bCs/>
                          <w:sz w:val="36"/>
                          <w:szCs w:val="36"/>
                        </w:rPr>
                      </w:pPr>
                      <w:r w:rsidRPr="002865CD">
                        <w:rPr>
                          <w:b/>
                          <w:bCs/>
                          <w:sz w:val="36"/>
                          <w:szCs w:val="36"/>
                        </w:rPr>
                        <w:t xml:space="preserve">Safeguarding Practice Audit </w:t>
                      </w:r>
                    </w:p>
                    <w:p w:rsidR="00C23151" w:rsidP="005C1976" w:rsidRDefault="005C1976" w14:paraId="32C0887B" w14:textId="77777777">
                      <w:pPr>
                        <w:pStyle w:val="Default"/>
                        <w:jc w:val="center"/>
                        <w:rPr>
                          <w:b/>
                          <w:bCs/>
                          <w:sz w:val="36"/>
                          <w:szCs w:val="36"/>
                        </w:rPr>
                      </w:pPr>
                      <w:r w:rsidRPr="002865CD">
                        <w:rPr>
                          <w:b/>
                          <w:bCs/>
                          <w:sz w:val="36"/>
                          <w:szCs w:val="36"/>
                        </w:rPr>
                        <w:t xml:space="preserve">Keeping Children Safe in Education </w:t>
                      </w:r>
                    </w:p>
                    <w:p w:rsidRPr="00C23151" w:rsidR="005C1976" w:rsidP="005C1976" w:rsidRDefault="005C1976" w14:paraId="222989FB" w14:textId="28DC0F51">
                      <w:pPr>
                        <w:pStyle w:val="Default"/>
                        <w:jc w:val="center"/>
                        <w:rPr>
                          <w:b/>
                          <w:bCs/>
                          <w:color w:val="808000"/>
                          <w:sz w:val="36"/>
                          <w:szCs w:val="36"/>
                        </w:rPr>
                      </w:pPr>
                      <w:r w:rsidRPr="00C23151">
                        <w:rPr>
                          <w:b/>
                          <w:bCs/>
                          <w:color w:val="808000"/>
                          <w:sz w:val="36"/>
                          <w:szCs w:val="36"/>
                        </w:rPr>
                        <w:t xml:space="preserve">Part </w:t>
                      </w:r>
                      <w:r w:rsidRPr="00C23151" w:rsidR="00B020BA">
                        <w:rPr>
                          <w:b/>
                          <w:bCs/>
                          <w:color w:val="808000"/>
                          <w:sz w:val="36"/>
                          <w:szCs w:val="36"/>
                        </w:rPr>
                        <w:t>two</w:t>
                      </w:r>
                      <w:r w:rsidRPr="00C23151" w:rsidR="00C23151">
                        <w:rPr>
                          <w:b/>
                          <w:bCs/>
                          <w:color w:val="808000"/>
                          <w:sz w:val="36"/>
                          <w:szCs w:val="36"/>
                        </w:rPr>
                        <w:t xml:space="preserve"> </w:t>
                      </w:r>
                      <w:bookmarkStart w:name="_Hlk133438265" w:id="1"/>
                      <w:r w:rsidRPr="00C23151" w:rsidR="003C72BF">
                        <w:rPr>
                          <w:b/>
                          <w:bCs/>
                          <w:color w:val="808000"/>
                          <w:sz w:val="36"/>
                          <w:szCs w:val="36"/>
                        </w:rPr>
                        <w:t xml:space="preserve">The Management of Safeguarding </w:t>
                      </w:r>
                      <w:bookmarkEnd w:id="1"/>
                    </w:p>
                    <w:p w:rsidRPr="00F67F0B" w:rsidR="005C1976" w:rsidP="005C1976" w:rsidRDefault="005C1976" w14:paraId="2E9F32CF" w14:textId="77777777">
                      <w:pPr>
                        <w:pStyle w:val="NoSpacing"/>
                        <w:jc w:val="center"/>
                        <w:rPr>
                          <w:rFonts w:ascii="Arial" w:hAnsi="Arial" w:cs="Arial"/>
                          <w:b/>
                          <w:bCs/>
                          <w:sz w:val="32"/>
                          <w:szCs w:val="32"/>
                        </w:rPr>
                      </w:pPr>
                    </w:p>
                    <w:p w:rsidRPr="009875E1" w:rsidR="005C1976" w:rsidP="005C1976" w:rsidRDefault="005C1976" w14:paraId="2C6CF3C3" w14:textId="77777777">
                      <w:pPr>
                        <w:jc w:val="center"/>
                        <w:textAlignment w:val="baseline"/>
                        <w:rPr>
                          <w:b/>
                          <w:bCs/>
                          <w:sz w:val="32"/>
                          <w:szCs w:val="32"/>
                        </w:rPr>
                      </w:pPr>
                    </w:p>
                  </w:txbxContent>
                </v:textbox>
                <w10:wrap anchorx="margin"/>
              </v:rect>
            </w:pict>
          </mc:Fallback>
        </mc:AlternateContent>
      </w:r>
    </w:p>
    <w:p w:rsidR="00FC6942" w:rsidP="00FC6942" w:rsidRDefault="00FC6942" w14:paraId="0CF682A6" w14:textId="15BA17AB">
      <w:pPr>
        <w:pStyle w:val="NoSpacing"/>
        <w:rPr>
          <w:rFonts w:ascii="Arial" w:hAnsi="Arial" w:cs="Arial"/>
          <w:b/>
          <w:bCs/>
          <w:sz w:val="24"/>
          <w:szCs w:val="24"/>
        </w:rPr>
      </w:pPr>
    </w:p>
    <w:p w:rsidR="00FD04A6" w:rsidP="006D35A1" w:rsidRDefault="00FD04A6" w14:paraId="14D82293" w14:textId="0607D381">
      <w:pPr>
        <w:pStyle w:val="NoSpacing"/>
        <w:rPr>
          <w:rFonts w:ascii="Arial" w:hAnsi="Arial" w:cs="Arial"/>
          <w:b/>
          <w:bCs/>
          <w:sz w:val="24"/>
          <w:szCs w:val="24"/>
        </w:rPr>
      </w:pPr>
    </w:p>
    <w:p w:rsidR="00FD04A6" w:rsidP="006D35A1" w:rsidRDefault="00FD04A6" w14:paraId="42B31CF8" w14:textId="7E4930C4">
      <w:pPr>
        <w:pStyle w:val="NoSpacing"/>
        <w:rPr>
          <w:rFonts w:ascii="Arial" w:hAnsi="Arial" w:cs="Arial"/>
          <w:b/>
          <w:bCs/>
          <w:sz w:val="24"/>
          <w:szCs w:val="24"/>
        </w:rPr>
      </w:pPr>
    </w:p>
    <w:p w:rsidR="00876191" w:rsidP="00876191" w:rsidRDefault="00876191" w14:paraId="60FFB11C" w14:textId="43A1DB7D">
      <w:pPr>
        <w:spacing w:after="160" w:line="259" w:lineRule="auto"/>
        <w:rPr>
          <w:rFonts w:cs="Arial"/>
          <w:b/>
          <w:bCs/>
          <w:sz w:val="28"/>
          <w:szCs w:val="28"/>
        </w:rPr>
      </w:pPr>
    </w:p>
    <w:p w:rsidR="006764A4" w:rsidP="00876191" w:rsidRDefault="006764A4" w14:paraId="0E351CE3" w14:textId="40C8CD83">
      <w:pPr>
        <w:spacing w:after="160" w:line="259" w:lineRule="auto"/>
        <w:rPr>
          <w:rFonts w:cs="Arial"/>
          <w:b/>
          <w:bCs/>
          <w:sz w:val="28"/>
          <w:szCs w:val="28"/>
        </w:rPr>
      </w:pPr>
    </w:p>
    <w:p w:rsidRPr="00876191" w:rsidR="00CD78F4" w:rsidP="00FC6942" w:rsidRDefault="00CD78F4" w14:paraId="0B1EB2BF" w14:textId="663BDBCE">
      <w:pPr>
        <w:pStyle w:val="NoSpacing"/>
        <w:rPr>
          <w:rFonts w:ascii="Arial" w:hAnsi="Arial" w:cs="Arial"/>
          <w:sz w:val="32"/>
          <w:szCs w:val="32"/>
        </w:rPr>
      </w:pPr>
    </w:p>
    <w:p w:rsidRPr="000A47BE" w:rsidR="00FC6942" w:rsidP="00FC6942" w:rsidRDefault="00FC6942" w14:paraId="33BBF5D2" w14:textId="27B34C2B">
      <w:pPr>
        <w:pStyle w:val="NoSpacing"/>
        <w:rPr>
          <w:rFonts w:ascii="Arial" w:hAnsi="Arial" w:cs="Arial"/>
          <w:b/>
          <w:bCs/>
          <w:sz w:val="24"/>
          <w:szCs w:val="24"/>
        </w:rPr>
      </w:pPr>
      <w:r w:rsidRPr="000A47BE">
        <w:rPr>
          <w:rFonts w:ascii="Arial" w:hAnsi="Arial" w:cs="Arial"/>
          <w:b/>
          <w:bCs/>
          <w:sz w:val="24"/>
          <w:szCs w:val="24"/>
        </w:rPr>
        <w:t>Name of School/Education setting</w:t>
      </w:r>
      <w:r w:rsidRPr="000A47BE">
        <w:rPr>
          <w:rFonts w:ascii="Arial" w:hAnsi="Arial" w:eastAsia="Arial" w:cs="Arial"/>
          <w:b/>
          <w:bCs/>
          <w:noProof/>
          <w:sz w:val="24"/>
          <w:szCs w:val="24"/>
          <w:lang w:eastAsia="en-GB"/>
        </w:rPr>
        <w:t>:</w:t>
      </w:r>
      <w:r w:rsidRPr="000A47BE" w:rsidR="00FD04A6">
        <w:rPr>
          <w:rFonts w:ascii="Arial" w:hAnsi="Arial" w:eastAsia="Arial" w:cs="Arial"/>
          <w:b/>
          <w:bCs/>
          <w:noProof/>
          <w:sz w:val="24"/>
          <w:szCs w:val="24"/>
          <w:lang w:eastAsia="en-GB"/>
        </w:rPr>
        <w:t xml:space="preserve"> </w:t>
      </w:r>
    </w:p>
    <w:p w:rsidRPr="000A47BE" w:rsidR="00FC6942" w:rsidP="00FC6942" w:rsidRDefault="00FC6942" w14:paraId="4CD2481D" w14:textId="551110AD">
      <w:pPr>
        <w:pStyle w:val="NoSpacing"/>
        <w:rPr>
          <w:rFonts w:ascii="Arial" w:hAnsi="Arial" w:cs="Arial"/>
          <w:b/>
          <w:bCs/>
          <w:sz w:val="24"/>
          <w:szCs w:val="24"/>
        </w:rPr>
      </w:pPr>
    </w:p>
    <w:p w:rsidRPr="000A47BE" w:rsidR="00FC6942" w:rsidP="00FC6942" w:rsidRDefault="00FC6942" w14:paraId="3A255DAC" w14:textId="3715C2B3">
      <w:pPr>
        <w:pStyle w:val="NoSpacing"/>
        <w:rPr>
          <w:rFonts w:ascii="Arial" w:hAnsi="Arial" w:cs="Arial"/>
          <w:sz w:val="24"/>
          <w:szCs w:val="24"/>
          <w:lang w:val="en-US" w:eastAsia="ja-JP"/>
        </w:rPr>
      </w:pPr>
      <w:r w:rsidRPr="000A47BE">
        <w:rPr>
          <w:rFonts w:ascii="Arial" w:hAnsi="Arial" w:cs="Arial"/>
          <w:b/>
          <w:bCs/>
          <w:sz w:val="24"/>
          <w:szCs w:val="24"/>
        </w:rPr>
        <w:t>Date of audit</w:t>
      </w:r>
      <w:r w:rsidRPr="000A47BE" w:rsidR="00506AAE">
        <w:rPr>
          <w:rFonts w:ascii="Arial" w:hAnsi="Arial" w:cs="Arial"/>
          <w:sz w:val="24"/>
          <w:szCs w:val="24"/>
        </w:rPr>
        <w:t>:</w:t>
      </w:r>
      <w:r w:rsidRPr="000A47BE">
        <w:rPr>
          <w:rFonts w:ascii="Arial" w:hAnsi="Arial" w:cs="Arial"/>
          <w:sz w:val="24"/>
          <w:szCs w:val="24"/>
        </w:rPr>
        <w:t xml:space="preserve"> </w:t>
      </w:r>
      <w:sdt>
        <w:sdtPr>
          <w:rPr>
            <w:rFonts w:ascii="Arial" w:hAnsi="Arial" w:cs="Arial"/>
            <w:sz w:val="24"/>
            <w:szCs w:val="24"/>
          </w:rPr>
          <w:alias w:val="Date"/>
          <w:id w:val="516659546"/>
          <w:showingPlcHdr/>
          <w:dataBinding w:prefixMappings="xmlns:ns0='http://schemas.microsoft.com/office/2006/coverPageProps'" w:xpath="/ns0:CoverPageProperties[1]/ns0:PublishDate[1]" w:storeItemID="{55AF091B-3C7A-41E3-B477-F2FDAA23CFDA}"/>
          <w:date w:fullDate="2018-04-01T00:00:00Z">
            <w:dateFormat w:val="M/d/yyyy"/>
            <w:lid w:val="en-US"/>
            <w:storeMappedDataAs w:val="dateTime"/>
            <w:calendar w:val="gregorian"/>
          </w:date>
        </w:sdtPr>
        <w:sdtEndPr/>
        <w:sdtContent>
          <w:r w:rsidRPr="000A47BE">
            <w:rPr>
              <w:rFonts w:ascii="Arial" w:hAnsi="Arial" w:cs="Arial"/>
              <w:sz w:val="24"/>
              <w:szCs w:val="24"/>
            </w:rPr>
            <w:t>[Pick the date]</w:t>
          </w:r>
        </w:sdtContent>
      </w:sdt>
    </w:p>
    <w:p w:rsidRPr="000A47BE" w:rsidR="00FC6942" w:rsidP="00FC6942" w:rsidRDefault="00FC6942" w14:paraId="468760DB" w14:textId="5C821E7C">
      <w:pPr>
        <w:pStyle w:val="NoSpacing"/>
        <w:rPr>
          <w:rFonts w:ascii="Arial" w:hAnsi="Arial" w:cs="Arial" w:eastAsiaTheme="minorHAnsi"/>
          <w:sz w:val="24"/>
          <w:szCs w:val="24"/>
        </w:rPr>
      </w:pPr>
    </w:p>
    <w:p w:rsidRPr="000A47BE" w:rsidR="00A82872" w:rsidP="000259C1" w:rsidRDefault="00FC6942" w14:paraId="3FE31D80" w14:textId="2918F5A0">
      <w:pPr>
        <w:pStyle w:val="NoSpacing"/>
        <w:rPr>
          <w:rFonts w:ascii="Arial" w:hAnsi="Arial" w:cs="Arial" w:eastAsiaTheme="minorHAnsi"/>
          <w:b/>
          <w:bCs/>
          <w:sz w:val="24"/>
          <w:szCs w:val="24"/>
        </w:rPr>
      </w:pPr>
      <w:r w:rsidRPr="000A47BE">
        <w:rPr>
          <w:rFonts w:ascii="Arial" w:hAnsi="Arial" w:cs="Arial" w:eastAsiaTheme="minorHAnsi"/>
          <w:b/>
          <w:bCs/>
          <w:sz w:val="24"/>
          <w:szCs w:val="24"/>
        </w:rPr>
        <w:t xml:space="preserve">Author: </w:t>
      </w:r>
    </w:p>
    <w:p w:rsidRPr="000A47BE" w:rsidR="00A82872" w:rsidP="000259C1" w:rsidRDefault="00A82872" w14:paraId="2FCCE699" w14:textId="69F425D5">
      <w:pPr>
        <w:pStyle w:val="NoSpacing"/>
        <w:rPr>
          <w:rFonts w:ascii="Arial" w:hAnsi="Arial" w:cs="Arial" w:eastAsiaTheme="minorHAnsi"/>
          <w:b/>
          <w:bCs/>
          <w:sz w:val="24"/>
          <w:szCs w:val="24"/>
        </w:rPr>
      </w:pPr>
    </w:p>
    <w:p w:rsidRPr="000A47BE" w:rsidR="006764A4" w:rsidP="006764A4" w:rsidRDefault="006764A4" w14:paraId="17C9100B" w14:textId="2062CD7A">
      <w:pPr>
        <w:pStyle w:val="NoSpacing"/>
        <w:rPr>
          <w:rFonts w:ascii="Arial" w:hAnsi="Arial" w:cs="Arial" w:eastAsiaTheme="minorHAnsi"/>
          <w:b/>
          <w:bCs/>
          <w:sz w:val="24"/>
          <w:szCs w:val="24"/>
        </w:rPr>
      </w:pPr>
      <w:r w:rsidRPr="000A47BE">
        <w:rPr>
          <w:rFonts w:ascii="Arial" w:hAnsi="Arial" w:cs="Arial" w:eastAsiaTheme="minorHAnsi"/>
          <w:b/>
          <w:bCs/>
          <w:sz w:val="24"/>
          <w:szCs w:val="24"/>
        </w:rPr>
        <w:t xml:space="preserve">Child Protection School Liaison Officer </w:t>
      </w:r>
      <w:r w:rsidRPr="000A47BE" w:rsidR="0055294A">
        <w:rPr>
          <w:rFonts w:ascii="Arial" w:hAnsi="Arial" w:cs="Arial" w:eastAsiaTheme="minorHAnsi"/>
          <w:b/>
          <w:bCs/>
          <w:sz w:val="24"/>
          <w:szCs w:val="24"/>
        </w:rPr>
        <w:t>(if</w:t>
      </w:r>
      <w:r w:rsidRPr="000A47BE">
        <w:rPr>
          <w:rFonts w:ascii="Arial" w:hAnsi="Arial" w:cs="Arial" w:eastAsiaTheme="minorHAnsi"/>
          <w:b/>
          <w:bCs/>
          <w:sz w:val="24"/>
          <w:szCs w:val="24"/>
        </w:rPr>
        <w:t xml:space="preserve"> applicable): </w:t>
      </w:r>
    </w:p>
    <w:p w:rsidRPr="000A47BE" w:rsidR="006764A4" w:rsidP="006764A4" w:rsidRDefault="006764A4" w14:paraId="17793550" w14:textId="3CDE83D0">
      <w:pPr>
        <w:pStyle w:val="NoSpacing"/>
        <w:rPr>
          <w:rFonts w:ascii="Arial" w:hAnsi="Arial" w:cs="Arial" w:eastAsiaTheme="minorHAnsi"/>
          <w:b/>
          <w:bCs/>
          <w:sz w:val="28"/>
          <w:szCs w:val="28"/>
        </w:rPr>
      </w:pPr>
    </w:p>
    <w:p w:rsidR="006764A4" w:rsidP="000259C1" w:rsidRDefault="006764A4" w14:paraId="337B2F0F" w14:textId="3695ED85">
      <w:pPr>
        <w:pStyle w:val="NoSpacing"/>
        <w:rPr>
          <w:rFonts w:ascii="Arial" w:hAnsi="Arial" w:cs="Arial" w:eastAsiaTheme="minorHAnsi"/>
          <w:sz w:val="32"/>
          <w:szCs w:val="32"/>
        </w:rPr>
      </w:pPr>
    </w:p>
    <w:p w:rsidR="002B592F" w:rsidP="00EC454B" w:rsidRDefault="002B592F" w14:paraId="787BEC11" w14:textId="77777777">
      <w:pPr>
        <w:rPr>
          <w:rFonts w:cs="Arial"/>
          <w:b/>
          <w:bCs/>
          <w:szCs w:val="24"/>
          <w:lang w:eastAsia="ja-JP"/>
        </w:rPr>
      </w:pPr>
    </w:p>
    <w:p w:rsidR="002B592F" w:rsidP="00EC454B" w:rsidRDefault="002B592F" w14:paraId="69B10BD8" w14:textId="77777777">
      <w:pPr>
        <w:rPr>
          <w:rFonts w:cs="Arial"/>
          <w:b/>
          <w:bCs/>
          <w:sz w:val="20"/>
          <w:lang w:eastAsia="ja-JP"/>
        </w:rPr>
      </w:pPr>
    </w:p>
    <w:p w:rsidR="00974F3B" w:rsidP="00EC454B" w:rsidRDefault="00974F3B" w14:paraId="39F63D9D" w14:textId="77777777">
      <w:pPr>
        <w:rPr>
          <w:rFonts w:cs="Arial"/>
          <w:b/>
          <w:bCs/>
          <w:sz w:val="20"/>
          <w:lang w:eastAsia="ja-JP"/>
        </w:rPr>
      </w:pPr>
    </w:p>
    <w:p w:rsidR="00974F3B" w:rsidP="00EC454B" w:rsidRDefault="00974F3B" w14:paraId="2E6E8EBA" w14:textId="77777777">
      <w:pPr>
        <w:rPr>
          <w:rFonts w:cs="Arial"/>
          <w:b/>
          <w:bCs/>
          <w:sz w:val="20"/>
          <w:lang w:eastAsia="ja-JP"/>
        </w:rPr>
      </w:pPr>
    </w:p>
    <w:p w:rsidRPr="00F11827" w:rsidR="00974F3B" w:rsidP="00EC454B" w:rsidRDefault="00974F3B" w14:paraId="08E1CDC1" w14:textId="77777777">
      <w:pPr>
        <w:rPr>
          <w:rFonts w:cs="Arial"/>
          <w:b/>
          <w:bCs/>
          <w:sz w:val="20"/>
          <w:lang w:eastAsia="ja-JP"/>
        </w:rPr>
      </w:pPr>
    </w:p>
    <w:p w:rsidRPr="00F11827" w:rsidR="00EC454B" w:rsidP="008904DD" w:rsidRDefault="00EC454B" w14:paraId="121A6F99" w14:textId="451C4C89">
      <w:pPr>
        <w:jc w:val="both"/>
        <w:rPr>
          <w:rFonts w:cs="Arial"/>
          <w:b/>
          <w:bCs/>
          <w:sz w:val="22"/>
          <w:szCs w:val="22"/>
          <w:lang w:eastAsia="ja-JP"/>
        </w:rPr>
      </w:pPr>
      <w:r w:rsidRPr="00F11827">
        <w:rPr>
          <w:rFonts w:cs="Arial"/>
          <w:b/>
          <w:bCs/>
          <w:sz w:val="22"/>
          <w:szCs w:val="22"/>
          <w:lang w:eastAsia="ja-JP"/>
        </w:rPr>
        <w:lastRenderedPageBreak/>
        <w:t xml:space="preserve">Introduction and Guidance: </w:t>
      </w:r>
    </w:p>
    <w:p w:rsidRPr="00F11827" w:rsidR="00EC454B" w:rsidP="008904DD" w:rsidRDefault="00EC454B" w14:paraId="1B37F9E8" w14:textId="77777777">
      <w:pPr>
        <w:jc w:val="both"/>
        <w:rPr>
          <w:rFonts w:cs="Arial"/>
          <w:b/>
          <w:bCs/>
          <w:sz w:val="22"/>
          <w:szCs w:val="22"/>
          <w:lang w:eastAsia="ja-JP"/>
        </w:rPr>
      </w:pPr>
    </w:p>
    <w:p w:rsidRPr="00F11827" w:rsidR="00EC454B" w:rsidP="008904DD" w:rsidRDefault="00EC454B" w14:paraId="4D7AEB08" w14:textId="77777777">
      <w:pPr>
        <w:jc w:val="both"/>
        <w:rPr>
          <w:rFonts w:cs="Arial"/>
          <w:sz w:val="22"/>
          <w:szCs w:val="22"/>
        </w:rPr>
      </w:pPr>
      <w:hyperlink r:id="rId13">
        <w:r w:rsidRPr="00F11827">
          <w:rPr>
            <w:rFonts w:eastAsia="Yu Gothic Light" w:cs="Arial"/>
            <w:color w:val="7030A0"/>
            <w:sz w:val="22"/>
            <w:szCs w:val="22"/>
            <w:u w:val="single"/>
          </w:rPr>
          <w:t>The Education Act 2002</w:t>
        </w:r>
      </w:hyperlink>
      <w:r w:rsidRPr="00F11827">
        <w:rPr>
          <w:rFonts w:cs="Arial"/>
          <w:b/>
          <w:sz w:val="22"/>
          <w:szCs w:val="22"/>
        </w:rPr>
        <w:t xml:space="preserve"> </w:t>
      </w:r>
      <w:r w:rsidRPr="00F11827">
        <w:rPr>
          <w:rFonts w:cs="Arial"/>
          <w:sz w:val="22"/>
          <w:szCs w:val="22"/>
        </w:rPr>
        <w:t>section 175 and 157,</w:t>
      </w:r>
      <w:r w:rsidRPr="00F11827">
        <w:rPr>
          <w:rFonts w:cs="Arial"/>
          <w:b/>
          <w:sz w:val="22"/>
          <w:szCs w:val="22"/>
        </w:rPr>
        <w:t xml:space="preserve"> </w:t>
      </w:r>
      <w:r w:rsidRPr="00F11827">
        <w:rPr>
          <w:rFonts w:cs="Arial"/>
          <w:sz w:val="22"/>
          <w:szCs w:val="22"/>
        </w:rPr>
        <w:t>makes it a legal duty to safeguard and promote the welfare of children,</w:t>
      </w:r>
      <w:r w:rsidRPr="00F11827">
        <w:rPr>
          <w:rFonts w:eastAsia="Yu Gothic Light" w:cs="Arial"/>
          <w:color w:val="7030A0"/>
          <w:sz w:val="22"/>
          <w:szCs w:val="22"/>
          <w:u w:val="single"/>
        </w:rPr>
        <w:t xml:space="preserve"> </w:t>
      </w:r>
      <w:hyperlink r:id="rId14">
        <w:r w:rsidRPr="00F11827">
          <w:rPr>
            <w:rStyle w:val="Hyperlink"/>
            <w:rFonts w:eastAsia="Yu Gothic Light" w:cs="Arial"/>
            <w:color w:val="7030A0"/>
            <w:sz w:val="22"/>
            <w:szCs w:val="22"/>
          </w:rPr>
          <w:t>Keeping Children Safe in Education</w:t>
        </w:r>
        <w:r w:rsidRPr="00F11827">
          <w:rPr>
            <w:rStyle w:val="Hyperlink"/>
            <w:rFonts w:eastAsia="Yu Gothic Light" w:cs="Arial"/>
            <w:sz w:val="22"/>
            <w:szCs w:val="22"/>
          </w:rPr>
          <w:t xml:space="preserve"> </w:t>
        </w:r>
      </w:hyperlink>
      <w:r w:rsidRPr="00F11827">
        <w:rPr>
          <w:rFonts w:eastAsia="Yu Gothic Light" w:cs="Arial"/>
          <w:color w:val="467886"/>
          <w:sz w:val="22"/>
          <w:szCs w:val="22"/>
          <w:u w:val="single"/>
        </w:rPr>
        <w:t xml:space="preserve"> </w:t>
      </w:r>
      <w:r w:rsidRPr="00F11827">
        <w:rPr>
          <w:rFonts w:eastAsia="Yu Gothic Light" w:cs="Arial"/>
          <w:color w:val="000000" w:themeColor="text1"/>
          <w:sz w:val="22"/>
          <w:szCs w:val="22"/>
        </w:rPr>
        <w:t>sets out how s</w:t>
      </w:r>
      <w:r w:rsidRPr="00F11827">
        <w:rPr>
          <w:sz w:val="22"/>
          <w:szCs w:val="22"/>
        </w:rPr>
        <w:t>chools and colleges must have regard to it when carrying out their duties to safeguard and promote the welfare of children.</w:t>
      </w:r>
      <w:r w:rsidRPr="00F11827">
        <w:rPr>
          <w:rFonts w:cs="Arial"/>
          <w:sz w:val="22"/>
          <w:szCs w:val="22"/>
        </w:rPr>
        <w:t xml:space="preserve"> </w:t>
      </w:r>
    </w:p>
    <w:p w:rsidRPr="00F11827" w:rsidR="00EC454B" w:rsidP="008904DD" w:rsidRDefault="00EC454B" w14:paraId="7F97831F" w14:textId="77777777">
      <w:pPr>
        <w:jc w:val="both"/>
        <w:rPr>
          <w:rFonts w:cs="Arial"/>
          <w:sz w:val="22"/>
          <w:szCs w:val="22"/>
        </w:rPr>
      </w:pPr>
    </w:p>
    <w:p w:rsidRPr="00F11827" w:rsidR="00EC454B" w:rsidP="008904DD" w:rsidRDefault="00EC454B" w14:paraId="728E27B5" w14:textId="77777777">
      <w:pPr>
        <w:jc w:val="both"/>
        <w:rPr>
          <w:rFonts w:cs="Arial"/>
          <w:sz w:val="22"/>
          <w:szCs w:val="22"/>
        </w:rPr>
      </w:pPr>
      <w:r w:rsidRPr="00F11827">
        <w:rPr>
          <w:rFonts w:cs="Arial"/>
          <w:sz w:val="22"/>
          <w:szCs w:val="22"/>
        </w:rPr>
        <w:t xml:space="preserve">In preparation for this audit there are other associated statutory and local guidance’s that can be read in conjunction with the appropriate section of KCSiE. </w:t>
      </w:r>
    </w:p>
    <w:p w:rsidRPr="00F11827" w:rsidR="00EC454B" w:rsidP="008904DD" w:rsidRDefault="00EC454B" w14:paraId="529636E0" w14:textId="77777777">
      <w:pPr>
        <w:jc w:val="both"/>
        <w:rPr>
          <w:rFonts w:cs="Arial"/>
          <w:sz w:val="22"/>
          <w:szCs w:val="22"/>
        </w:rPr>
      </w:pPr>
    </w:p>
    <w:p w:rsidRPr="00F11827" w:rsidR="00EC454B" w:rsidP="008904DD" w:rsidRDefault="00EC454B" w14:paraId="67C40D68" w14:textId="77777777">
      <w:pPr>
        <w:pStyle w:val="ListParagraph"/>
        <w:numPr>
          <w:ilvl w:val="0"/>
          <w:numId w:val="21"/>
        </w:numPr>
        <w:spacing w:after="200" w:line="276" w:lineRule="auto"/>
        <w:jc w:val="both"/>
        <w:rPr>
          <w:rFonts w:cs="Arial"/>
          <w:color w:val="7030A0"/>
          <w:sz w:val="22"/>
          <w:szCs w:val="22"/>
        </w:rPr>
      </w:pPr>
      <w:hyperlink w:history="1" r:id="rId15">
        <w:r w:rsidRPr="00F11827">
          <w:rPr>
            <w:rStyle w:val="Hyperlink"/>
            <w:rFonts w:cs="Arial"/>
            <w:color w:val="7030A0"/>
            <w:sz w:val="22"/>
            <w:szCs w:val="22"/>
          </w:rPr>
          <w:t>Working Together to Safeguard Children</w:t>
        </w:r>
      </w:hyperlink>
    </w:p>
    <w:p w:rsidRPr="00F11827" w:rsidR="00EC454B" w:rsidP="008904DD" w:rsidRDefault="00EC454B" w14:paraId="67434D68" w14:textId="77777777">
      <w:pPr>
        <w:pStyle w:val="ListParagraph"/>
        <w:numPr>
          <w:ilvl w:val="0"/>
          <w:numId w:val="21"/>
        </w:numPr>
        <w:spacing w:after="200" w:line="276" w:lineRule="auto"/>
        <w:jc w:val="both"/>
        <w:rPr>
          <w:rFonts w:cs="Arial"/>
          <w:color w:val="7030A0"/>
          <w:sz w:val="22"/>
          <w:szCs w:val="22"/>
        </w:rPr>
      </w:pPr>
      <w:hyperlink r:id="rId16">
        <w:r w:rsidRPr="00F11827">
          <w:rPr>
            <w:rStyle w:val="Hyperlink"/>
            <w:rFonts w:cs="Arial"/>
            <w:color w:val="7030A0"/>
            <w:sz w:val="22"/>
            <w:szCs w:val="22"/>
          </w:rPr>
          <w:t>Hertfordshire Safeguarding Children Partnership’s Procedures Manual</w:t>
        </w:r>
      </w:hyperlink>
      <w:r w:rsidRPr="00F11827">
        <w:rPr>
          <w:rFonts w:cs="Arial"/>
          <w:color w:val="7030A0"/>
          <w:sz w:val="22"/>
          <w:szCs w:val="22"/>
        </w:rPr>
        <w:t xml:space="preserve">   </w:t>
      </w:r>
    </w:p>
    <w:p w:rsidRPr="00F11827" w:rsidR="00EC454B" w:rsidP="008904DD" w:rsidRDefault="00EC454B" w14:paraId="1BFD8DF0" w14:textId="77777777">
      <w:pPr>
        <w:pStyle w:val="ListParagraph"/>
        <w:numPr>
          <w:ilvl w:val="0"/>
          <w:numId w:val="21"/>
        </w:numPr>
        <w:spacing w:after="200" w:line="276" w:lineRule="auto"/>
        <w:jc w:val="both"/>
        <w:rPr>
          <w:rFonts w:cs="Arial"/>
          <w:color w:val="7030A0"/>
          <w:sz w:val="22"/>
          <w:szCs w:val="22"/>
        </w:rPr>
      </w:pPr>
      <w:hyperlink w:history="1" r:id="rId17">
        <w:r w:rsidRPr="00F11827">
          <w:rPr>
            <w:rStyle w:val="Hyperlink"/>
            <w:rFonts w:eastAsia="Yu Gothic Light" w:cs="Arial"/>
            <w:color w:val="7030A0"/>
            <w:sz w:val="22"/>
            <w:szCs w:val="22"/>
          </w:rPr>
          <w:t>Hertfordshire continuum of need</w:t>
        </w:r>
      </w:hyperlink>
      <w:r w:rsidRPr="00F11827">
        <w:rPr>
          <w:rFonts w:eastAsia="Yu Gothic Light" w:cs="Arial"/>
          <w:color w:val="7030A0"/>
          <w:sz w:val="22"/>
          <w:szCs w:val="22"/>
        </w:rPr>
        <w:t xml:space="preserve"> </w:t>
      </w:r>
    </w:p>
    <w:p w:rsidRPr="00F11827" w:rsidR="00EC454B" w:rsidP="008904DD" w:rsidRDefault="00EC454B" w14:paraId="693AED07" w14:textId="77777777">
      <w:pPr>
        <w:pStyle w:val="ListParagraph"/>
        <w:numPr>
          <w:ilvl w:val="0"/>
          <w:numId w:val="21"/>
        </w:numPr>
        <w:spacing w:after="200" w:line="276" w:lineRule="auto"/>
        <w:jc w:val="both"/>
        <w:rPr>
          <w:rFonts w:cs="Arial"/>
          <w:color w:val="7030A0"/>
          <w:sz w:val="22"/>
          <w:szCs w:val="22"/>
        </w:rPr>
      </w:pPr>
      <w:hyperlink w:history="1" r:id="rId18">
        <w:r w:rsidRPr="00F11827">
          <w:rPr>
            <w:rFonts w:eastAsia="Yu Gothic Light" w:cs="Arial"/>
            <w:color w:val="7030A0"/>
            <w:sz w:val="22"/>
            <w:szCs w:val="22"/>
            <w:u w:val="single"/>
          </w:rPr>
          <w:t>Information sharing</w:t>
        </w:r>
      </w:hyperlink>
    </w:p>
    <w:p w:rsidRPr="00F11827" w:rsidR="00EC454B" w:rsidP="008904DD" w:rsidRDefault="00EC454B" w14:paraId="14A41244" w14:textId="77777777">
      <w:pPr>
        <w:pStyle w:val="ListParagraph"/>
        <w:numPr>
          <w:ilvl w:val="0"/>
          <w:numId w:val="21"/>
        </w:numPr>
        <w:spacing w:after="200" w:line="276" w:lineRule="auto"/>
        <w:jc w:val="both"/>
        <w:rPr>
          <w:rFonts w:cs="Arial"/>
          <w:color w:val="7030A0"/>
          <w:sz w:val="22"/>
          <w:szCs w:val="22"/>
        </w:rPr>
      </w:pPr>
      <w:hyperlink w:history="1" r:id="rId19">
        <w:r w:rsidRPr="00F11827">
          <w:rPr>
            <w:rFonts w:eastAsia="Yu Gothic Light" w:cs="Arial"/>
            <w:color w:val="7030A0"/>
            <w:sz w:val="22"/>
            <w:szCs w:val="22"/>
            <w:u w:val="single"/>
          </w:rPr>
          <w:t>General Data Protection Regulation (UK GDPR)</w:t>
        </w:r>
      </w:hyperlink>
    </w:p>
    <w:p w:rsidRPr="00F11827" w:rsidR="00EC454B" w:rsidP="008904DD" w:rsidRDefault="00EC454B" w14:paraId="1F91A745" w14:textId="77777777">
      <w:pPr>
        <w:jc w:val="both"/>
        <w:rPr>
          <w:rFonts w:cs="Arial"/>
          <w:b/>
          <w:bCs/>
          <w:sz w:val="22"/>
          <w:szCs w:val="22"/>
        </w:rPr>
      </w:pPr>
      <w:r w:rsidRPr="00F11827">
        <w:rPr>
          <w:rFonts w:cs="Arial"/>
          <w:b/>
          <w:bCs/>
          <w:sz w:val="22"/>
          <w:szCs w:val="22"/>
        </w:rPr>
        <w:t xml:space="preserve">Quality Assurance </w:t>
      </w:r>
    </w:p>
    <w:p w:rsidRPr="002B592F" w:rsidR="00EC454B" w:rsidP="008904DD" w:rsidRDefault="00EC454B" w14:paraId="31CABBB0" w14:textId="77777777">
      <w:pPr>
        <w:jc w:val="both"/>
        <w:rPr>
          <w:rFonts w:cs="Arial"/>
          <w:color w:val="000000"/>
          <w:sz w:val="22"/>
          <w:szCs w:val="22"/>
          <w:shd w:val="clear" w:color="auto" w:fill="FFFFFF"/>
        </w:rPr>
      </w:pPr>
    </w:p>
    <w:p w:rsidRPr="002B592F" w:rsidR="00EC454B" w:rsidP="008904DD" w:rsidRDefault="00EC454B" w14:paraId="498F1C90" w14:textId="77777777">
      <w:pPr>
        <w:jc w:val="both"/>
        <w:rPr>
          <w:rFonts w:eastAsia="Arial" w:cs="Arial"/>
          <w:color w:val="000000" w:themeColor="text1"/>
          <w:sz w:val="22"/>
          <w:szCs w:val="22"/>
        </w:rPr>
      </w:pPr>
      <w:r w:rsidRPr="002B592F">
        <w:rPr>
          <w:rFonts w:eastAsia="Arial" w:cs="Arial"/>
          <w:color w:val="242424"/>
          <w:sz w:val="22"/>
          <w:szCs w:val="22"/>
        </w:rPr>
        <w:t xml:space="preserve">The purpose of auditing is to ensure the quality of safeguarding arrangements and identify areas for improvement in professional development and practice. Effective safeguarding should be integrated into a school or college's management approach, embedded in its vision, ethos, and strategic direction. This 'whole school approach' is essential for creating a safe and secure environment where children and young people can learn, develop, and feel safe. </w:t>
      </w:r>
      <w:r w:rsidRPr="002B592F">
        <w:rPr>
          <w:rFonts w:eastAsia="Arial" w:cs="Arial"/>
          <w:color w:val="000000" w:themeColor="text1"/>
          <w:sz w:val="22"/>
          <w:szCs w:val="22"/>
        </w:rPr>
        <w:t xml:space="preserve">This audit should evidence throughout, a whole school approach and that safeguarding is everyone’s responsibility. Staff have an important role within the safeguarding system, and they should always work in the best interest of the children. </w:t>
      </w:r>
    </w:p>
    <w:p w:rsidRPr="002B592F" w:rsidR="00EC454B" w:rsidP="008904DD" w:rsidRDefault="00EC454B" w14:paraId="1247A10C" w14:textId="77777777">
      <w:pPr>
        <w:jc w:val="both"/>
        <w:rPr>
          <w:rFonts w:eastAsia="Arial" w:cs="Arial"/>
          <w:color w:val="000000" w:themeColor="text1"/>
          <w:sz w:val="22"/>
          <w:szCs w:val="22"/>
        </w:rPr>
      </w:pPr>
    </w:p>
    <w:p w:rsidRPr="002B592F" w:rsidR="00EC454B" w:rsidP="008904DD" w:rsidRDefault="00EC454B" w14:paraId="60FA0FF1" w14:textId="77777777">
      <w:pPr>
        <w:jc w:val="both"/>
        <w:rPr>
          <w:rFonts w:eastAsia="Arial" w:cs="Arial"/>
          <w:color w:val="242424"/>
          <w:sz w:val="22"/>
          <w:szCs w:val="22"/>
        </w:rPr>
      </w:pPr>
      <w:r w:rsidRPr="002B592F">
        <w:rPr>
          <w:rFonts w:eastAsia="Arial" w:cs="Arial"/>
          <w:color w:val="242424"/>
          <w:sz w:val="22"/>
          <w:szCs w:val="22"/>
        </w:rPr>
        <w:t>Auditing is crucial for management and leaders to reassure stakeholders that schools and colleges meet compliance and contractual requirements for safeguarding arrangements.</w:t>
      </w:r>
    </w:p>
    <w:p w:rsidRPr="002B592F" w:rsidR="00EC454B" w:rsidP="008904DD" w:rsidRDefault="00EC454B" w14:paraId="74426E6F" w14:textId="77777777">
      <w:pPr>
        <w:jc w:val="both"/>
        <w:rPr>
          <w:rFonts w:eastAsia="Arial" w:cs="Arial"/>
          <w:color w:val="242424"/>
          <w:sz w:val="22"/>
          <w:szCs w:val="22"/>
        </w:rPr>
      </w:pPr>
    </w:p>
    <w:p w:rsidRPr="002B592F" w:rsidR="00EC454B" w:rsidP="008904DD" w:rsidRDefault="00EC454B" w14:paraId="33938904" w14:textId="77777777">
      <w:pPr>
        <w:shd w:val="clear" w:color="auto" w:fill="FAFAFA"/>
        <w:jc w:val="both"/>
        <w:rPr>
          <w:rFonts w:eastAsia="Arial" w:cs="Arial"/>
          <w:color w:val="242424"/>
          <w:sz w:val="22"/>
          <w:szCs w:val="22"/>
        </w:rPr>
      </w:pPr>
      <w:r w:rsidRPr="002B592F">
        <w:rPr>
          <w:rFonts w:eastAsia="Arial" w:cs="Arial"/>
          <w:color w:val="242424"/>
          <w:sz w:val="22"/>
          <w:szCs w:val="22"/>
        </w:rPr>
        <w:t>The responsibility for overseeing the planning and development of this audit lies with the management and leadership team in charge of safeguarding, including the headteacher, principal, DSL, DDSL, and governance. This process should incorporate the values and perspectives of various stakeholders, such as staff, children and young people, parents and carers, volunteers and relevant partner agencies if applicable. This inclusive approach will enhance the quality of analysis and action planning at the conclusion of the audit.</w:t>
      </w:r>
    </w:p>
    <w:p w:rsidRPr="001B1B39" w:rsidR="00EC454B" w:rsidP="008904DD" w:rsidRDefault="00EC454B" w14:paraId="3DFC3F7C" w14:textId="77777777">
      <w:pPr>
        <w:jc w:val="both"/>
        <w:rPr>
          <w:rFonts w:cs="Arial"/>
          <w:bCs/>
          <w:szCs w:val="24"/>
        </w:rPr>
      </w:pPr>
    </w:p>
    <w:p w:rsidRPr="005148A4" w:rsidR="00EC454B" w:rsidP="008904DD" w:rsidRDefault="00EC454B" w14:paraId="111C5A81" w14:textId="77777777">
      <w:pPr>
        <w:jc w:val="both"/>
        <w:rPr>
          <w:rFonts w:cs="Arial"/>
          <w:color w:val="7030A0"/>
          <w:sz w:val="22"/>
          <w:szCs w:val="22"/>
        </w:rPr>
      </w:pPr>
      <w:r w:rsidRPr="005148A4">
        <w:rPr>
          <w:rFonts w:cs="Arial"/>
          <w:sz w:val="22"/>
          <w:szCs w:val="22"/>
        </w:rPr>
        <w:t xml:space="preserve">If you are undertaking an audit in house (managing this independently) you can access the guidance on the CPSLO page of Hertfordshire grid for learning </w:t>
      </w:r>
      <w:hyperlink r:id="rId20">
        <w:r w:rsidRPr="005148A4">
          <w:rPr>
            <w:rFonts w:cs="Arial"/>
            <w:color w:val="7030A0"/>
            <w:sz w:val="22"/>
            <w:szCs w:val="22"/>
            <w:u w:val="single"/>
          </w:rPr>
          <w:t>Child protection: policies, procedures and forms - Hertfordshire Grid for Learning</w:t>
        </w:r>
      </w:hyperlink>
    </w:p>
    <w:p w:rsidRPr="005148A4" w:rsidR="00EC454B" w:rsidP="008904DD" w:rsidRDefault="00EC454B" w14:paraId="07C8D445" w14:textId="77777777">
      <w:pPr>
        <w:jc w:val="both"/>
        <w:rPr>
          <w:rFonts w:cs="Arial"/>
          <w:color w:val="7030A0"/>
          <w:sz w:val="22"/>
          <w:szCs w:val="22"/>
        </w:rPr>
      </w:pPr>
    </w:p>
    <w:p w:rsidRPr="005148A4" w:rsidR="00EC454B" w:rsidP="008904DD" w:rsidRDefault="00EC454B" w14:paraId="3E840088" w14:textId="35F6C3EB">
      <w:pPr>
        <w:jc w:val="both"/>
        <w:rPr>
          <w:rFonts w:eastAsia="Yu Gothic Light" w:cs="Arial"/>
          <w:color w:val="7030A0"/>
          <w:sz w:val="22"/>
          <w:szCs w:val="22"/>
          <w:u w:val="single"/>
        </w:rPr>
      </w:pPr>
      <w:r w:rsidRPr="005148A4">
        <w:rPr>
          <w:rFonts w:cs="Arial"/>
          <w:sz w:val="22"/>
          <w:szCs w:val="22"/>
        </w:rPr>
        <w:t xml:space="preserve">If you have a query, you can seek advice from the Child Protection School Liaison service as part of our offer to support DSLs / DDSLs with safeguarding practice. If you know who the designated CPSLO is for your school / college, you can contact them directly, if not please contact </w:t>
      </w:r>
      <w:hyperlink w:history="1" r:id="rId21">
        <w:r w:rsidRPr="005148A4">
          <w:rPr>
            <w:rFonts w:eastAsia="Yu Gothic Light" w:cs="Arial"/>
            <w:color w:val="7030A0"/>
            <w:sz w:val="22"/>
            <w:szCs w:val="22"/>
            <w:u w:val="single"/>
          </w:rPr>
          <w:t>cpsloadmin@hertfordshire.gov.uk</w:t>
        </w:r>
      </w:hyperlink>
    </w:p>
    <w:p w:rsidRPr="005148A4" w:rsidR="00EC454B" w:rsidP="008904DD" w:rsidRDefault="00EC454B" w14:paraId="6D863D74" w14:textId="77777777">
      <w:pPr>
        <w:jc w:val="both"/>
        <w:rPr>
          <w:rFonts w:cs="Arial"/>
          <w:color w:val="7030A0"/>
          <w:sz w:val="22"/>
          <w:szCs w:val="22"/>
        </w:rPr>
      </w:pPr>
    </w:p>
    <w:p w:rsidRPr="005148A4" w:rsidR="009F318F" w:rsidP="008904DD" w:rsidRDefault="009F318F" w14:paraId="01D57406" w14:textId="0EB929C9">
      <w:pPr>
        <w:jc w:val="both"/>
        <w:rPr>
          <w:rFonts w:cs="Arial"/>
          <w:bCs/>
          <w:sz w:val="22"/>
          <w:szCs w:val="22"/>
        </w:rPr>
      </w:pPr>
      <w:r w:rsidRPr="005148A4">
        <w:rPr>
          <w:rFonts w:cs="Arial"/>
          <w:sz w:val="22"/>
          <w:szCs w:val="22"/>
        </w:rPr>
        <w:t>The document uses the term schools, meaning any education establishment. Governing body (GB) means all forms of governance and relates to how ‘corporately’ as a body or board you have a collective function of strategic oversight and management of safeguarding practice in the school. However</w:t>
      </w:r>
      <w:r w:rsidRPr="005148A4" w:rsidR="002511FF">
        <w:rPr>
          <w:rFonts w:cs="Arial"/>
          <w:sz w:val="22"/>
          <w:szCs w:val="22"/>
        </w:rPr>
        <w:t xml:space="preserve">, </w:t>
      </w:r>
      <w:r w:rsidRPr="005148A4">
        <w:rPr>
          <w:rFonts w:cs="Arial"/>
          <w:sz w:val="22"/>
          <w:szCs w:val="22"/>
        </w:rPr>
        <w:t xml:space="preserve">do consider that there </w:t>
      </w:r>
      <w:r w:rsidRPr="005148A4" w:rsidR="009F7150">
        <w:rPr>
          <w:rFonts w:cs="Arial"/>
          <w:sz w:val="22"/>
          <w:szCs w:val="22"/>
        </w:rPr>
        <w:t>is</w:t>
      </w:r>
      <w:r w:rsidRPr="005148A4">
        <w:rPr>
          <w:rFonts w:cs="Arial"/>
          <w:sz w:val="22"/>
          <w:szCs w:val="22"/>
        </w:rPr>
        <w:t xml:space="preserve"> certain safeguarding duties set out in part two of KCSiE</w:t>
      </w:r>
      <w:r w:rsidRPr="005148A4" w:rsidR="002511FF">
        <w:rPr>
          <w:rFonts w:cs="Arial"/>
          <w:sz w:val="22"/>
          <w:szCs w:val="22"/>
        </w:rPr>
        <w:t>,</w:t>
      </w:r>
      <w:r w:rsidRPr="005148A4">
        <w:rPr>
          <w:rFonts w:cs="Arial"/>
          <w:sz w:val="22"/>
          <w:szCs w:val="22"/>
        </w:rPr>
        <w:t xml:space="preserve"> that would be specific to the role of the chair, vice chair or the link governor for safeguarding.    </w:t>
      </w:r>
    </w:p>
    <w:p w:rsidRPr="005148A4" w:rsidR="009F318F" w:rsidP="008904DD" w:rsidRDefault="009F318F" w14:paraId="32B917DE" w14:textId="77777777">
      <w:pPr>
        <w:jc w:val="both"/>
        <w:rPr>
          <w:rFonts w:cs="Arial"/>
          <w:color w:val="7030A0"/>
          <w:sz w:val="22"/>
          <w:szCs w:val="22"/>
        </w:rPr>
      </w:pPr>
    </w:p>
    <w:p w:rsidRPr="005148A4" w:rsidR="00983C0D" w:rsidP="008904DD" w:rsidRDefault="00983C0D" w14:paraId="1199C320" w14:textId="77777777">
      <w:pPr>
        <w:jc w:val="both"/>
        <w:rPr>
          <w:rFonts w:cs="Arial"/>
          <w:b/>
          <w:sz w:val="22"/>
          <w:szCs w:val="22"/>
        </w:rPr>
      </w:pPr>
      <w:r w:rsidRPr="005148A4">
        <w:rPr>
          <w:rFonts w:cs="Arial"/>
          <w:b/>
          <w:sz w:val="22"/>
          <w:szCs w:val="22"/>
        </w:rPr>
        <w:t>Rag rating</w:t>
      </w:r>
    </w:p>
    <w:p w:rsidRPr="005148A4" w:rsidR="00983C0D" w:rsidP="008904DD" w:rsidRDefault="00983C0D" w14:paraId="52DF58CC" w14:textId="77777777">
      <w:pPr>
        <w:jc w:val="both"/>
        <w:rPr>
          <w:rFonts w:cs="Arial"/>
          <w:sz w:val="22"/>
          <w:szCs w:val="22"/>
        </w:rPr>
      </w:pPr>
      <w:r w:rsidRPr="005148A4">
        <w:rPr>
          <w:rFonts w:cs="Arial"/>
          <w:sz w:val="22"/>
          <w:szCs w:val="22"/>
        </w:rPr>
        <w:t xml:space="preserve">The ‘safeguarding descriptors’ set out in column A can be used to measure if the minimum standard of safeguarding practice is met, partially met or not. The outcomes of these in columns B &amp; D can be transferred to the action plan section on the last page.  </w:t>
      </w:r>
    </w:p>
    <w:p w:rsidRPr="005148A4" w:rsidR="00983C0D" w:rsidP="008904DD" w:rsidRDefault="00983C0D" w14:paraId="5D5E7076" w14:textId="77777777">
      <w:pPr>
        <w:jc w:val="both"/>
        <w:rPr>
          <w:rFonts w:cs="Arial"/>
          <w:sz w:val="22"/>
          <w:szCs w:val="22"/>
        </w:rPr>
      </w:pPr>
    </w:p>
    <w:p w:rsidRPr="005148A4" w:rsidR="00983C0D" w:rsidP="008904DD" w:rsidRDefault="00983C0D" w14:paraId="0B0D3D5B" w14:textId="77777777">
      <w:pPr>
        <w:jc w:val="both"/>
        <w:rPr>
          <w:rFonts w:eastAsia="Arial" w:cs="Arial"/>
          <w:b/>
          <w:bCs/>
          <w:color w:val="000000" w:themeColor="text1"/>
          <w:sz w:val="22"/>
          <w:szCs w:val="22"/>
        </w:rPr>
      </w:pPr>
      <w:r w:rsidRPr="005148A4">
        <w:rPr>
          <w:rFonts w:eastAsia="Arial" w:cs="Arial"/>
          <w:b/>
          <w:bCs/>
          <w:color w:val="FF0000"/>
          <w:sz w:val="22"/>
          <w:szCs w:val="22"/>
        </w:rPr>
        <w:t>RED</w:t>
      </w:r>
      <w:r w:rsidRPr="005148A4">
        <w:rPr>
          <w:rFonts w:eastAsia="Arial" w:cs="Arial"/>
          <w:color w:val="000000" w:themeColor="text1"/>
          <w:sz w:val="22"/>
          <w:szCs w:val="22"/>
        </w:rPr>
        <w:t xml:space="preserve"> - </w:t>
      </w:r>
      <w:r w:rsidRPr="005148A4">
        <w:rPr>
          <w:rFonts w:eastAsia="Arial" w:cs="Arial"/>
          <w:b/>
          <w:bCs/>
          <w:color w:val="000000" w:themeColor="text1"/>
          <w:sz w:val="22"/>
          <w:szCs w:val="22"/>
        </w:rPr>
        <w:t>Not met</w:t>
      </w:r>
      <w:r w:rsidRPr="005148A4">
        <w:rPr>
          <w:rFonts w:eastAsia="Arial" w:cs="Arial"/>
          <w:color w:val="000000" w:themeColor="text1"/>
          <w:sz w:val="22"/>
          <w:szCs w:val="22"/>
        </w:rPr>
        <w:t xml:space="preserve"> - Insufficient evidence that safeguarding practice standards are being met, no examples stated in column </w:t>
      </w:r>
      <w:r w:rsidRPr="005148A4">
        <w:rPr>
          <w:rFonts w:eastAsia="Arial" w:cs="Arial"/>
          <w:b/>
          <w:bCs/>
          <w:color w:val="000000" w:themeColor="text1"/>
          <w:sz w:val="22"/>
          <w:szCs w:val="22"/>
        </w:rPr>
        <w:t>B</w:t>
      </w:r>
      <w:r w:rsidRPr="005148A4">
        <w:rPr>
          <w:rFonts w:eastAsia="Arial" w:cs="Arial"/>
          <w:color w:val="000000" w:themeColor="text1"/>
          <w:sz w:val="22"/>
          <w:szCs w:val="22"/>
        </w:rPr>
        <w:t xml:space="preserve">. </w:t>
      </w:r>
      <w:r w:rsidRPr="005148A4">
        <w:rPr>
          <w:rFonts w:eastAsia="Arial" w:cs="Arial"/>
          <w:b/>
          <w:bCs/>
          <w:color w:val="000000" w:themeColor="text1"/>
          <w:sz w:val="22"/>
          <w:szCs w:val="22"/>
          <w:u w:val="single"/>
        </w:rPr>
        <w:t>I</w:t>
      </w:r>
      <w:r w:rsidRPr="005148A4">
        <w:rPr>
          <w:rFonts w:eastAsia="Arial" w:cs="Arial"/>
          <w:color w:val="000000" w:themeColor="text1"/>
          <w:sz w:val="22"/>
          <w:szCs w:val="22"/>
          <w:u w:val="single"/>
        </w:rPr>
        <w:t>mmediate action required</w:t>
      </w:r>
      <w:r w:rsidRPr="005148A4">
        <w:rPr>
          <w:rFonts w:eastAsia="Arial" w:cs="Arial"/>
          <w:b/>
          <w:bCs/>
          <w:color w:val="000000" w:themeColor="text1"/>
          <w:sz w:val="22"/>
          <w:szCs w:val="22"/>
        </w:rPr>
        <w:t xml:space="preserve"> </w:t>
      </w:r>
      <w:r w:rsidRPr="005148A4">
        <w:rPr>
          <w:rFonts w:eastAsia="Arial" w:cs="Arial"/>
          <w:color w:val="000000" w:themeColor="text1"/>
          <w:sz w:val="22"/>
          <w:szCs w:val="22"/>
        </w:rPr>
        <w:t xml:space="preserve">to develop this to safer practice standard of </w:t>
      </w:r>
      <w:r w:rsidRPr="005148A4">
        <w:rPr>
          <w:rFonts w:eastAsia="Arial" w:cs="Arial"/>
          <w:b/>
          <w:bCs/>
          <w:color w:val="000000" w:themeColor="text1"/>
          <w:sz w:val="22"/>
          <w:szCs w:val="22"/>
        </w:rPr>
        <w:t xml:space="preserve">‘met’ </w:t>
      </w:r>
      <w:r w:rsidRPr="005148A4">
        <w:rPr>
          <w:rFonts w:eastAsia="Arial" w:cs="Arial"/>
          <w:color w:val="000000" w:themeColor="text1"/>
          <w:sz w:val="22"/>
          <w:szCs w:val="22"/>
        </w:rPr>
        <w:t>rating.</w:t>
      </w:r>
      <w:r w:rsidRPr="005148A4">
        <w:rPr>
          <w:rFonts w:eastAsia="Arial" w:cs="Arial"/>
          <w:b/>
          <w:bCs/>
          <w:color w:val="000000" w:themeColor="text1"/>
          <w:sz w:val="22"/>
          <w:szCs w:val="22"/>
        </w:rPr>
        <w:t xml:space="preserve">   </w:t>
      </w:r>
    </w:p>
    <w:p w:rsidRPr="005148A4" w:rsidR="00983C0D" w:rsidP="008904DD" w:rsidRDefault="00983C0D" w14:paraId="15F78169" w14:textId="77777777">
      <w:pPr>
        <w:jc w:val="both"/>
        <w:rPr>
          <w:rFonts w:eastAsia="Arial" w:cs="Arial"/>
          <w:color w:val="FFC000"/>
          <w:sz w:val="22"/>
          <w:szCs w:val="22"/>
        </w:rPr>
      </w:pPr>
    </w:p>
    <w:p w:rsidRPr="005148A4" w:rsidR="00983C0D" w:rsidP="008904DD" w:rsidRDefault="00983C0D" w14:paraId="532C5935" w14:textId="77777777">
      <w:pPr>
        <w:jc w:val="both"/>
        <w:rPr>
          <w:rFonts w:eastAsia="Arial" w:cs="Arial"/>
          <w:color w:val="000000" w:themeColor="text1"/>
          <w:sz w:val="22"/>
          <w:szCs w:val="22"/>
        </w:rPr>
      </w:pPr>
      <w:r w:rsidRPr="005148A4">
        <w:rPr>
          <w:rFonts w:eastAsia="Arial" w:cs="Arial"/>
          <w:b/>
          <w:bCs/>
          <w:color w:val="FFC000"/>
          <w:sz w:val="22"/>
          <w:szCs w:val="22"/>
        </w:rPr>
        <w:t>AMBER</w:t>
      </w:r>
      <w:r w:rsidRPr="005148A4">
        <w:rPr>
          <w:rFonts w:eastAsia="Arial" w:cs="Arial"/>
          <w:color w:val="000000" w:themeColor="text1"/>
          <w:sz w:val="22"/>
          <w:szCs w:val="22"/>
        </w:rPr>
        <w:t xml:space="preserve"> - </w:t>
      </w:r>
      <w:r w:rsidRPr="005148A4">
        <w:rPr>
          <w:rFonts w:eastAsia="Arial" w:cs="Arial"/>
          <w:b/>
          <w:bCs/>
          <w:color w:val="000000" w:themeColor="text1"/>
          <w:sz w:val="22"/>
          <w:szCs w:val="22"/>
        </w:rPr>
        <w:t>Partially met</w:t>
      </w:r>
      <w:r w:rsidRPr="005148A4">
        <w:rPr>
          <w:rFonts w:eastAsia="Arial" w:cs="Arial"/>
          <w:color w:val="000000" w:themeColor="text1"/>
          <w:sz w:val="22"/>
          <w:szCs w:val="22"/>
        </w:rPr>
        <w:t xml:space="preserve"> - Some evidence of good safeguarding practice standards met but not sufficiently evidenced in column </w:t>
      </w:r>
      <w:r w:rsidRPr="005148A4">
        <w:rPr>
          <w:rFonts w:eastAsia="Arial" w:cs="Arial"/>
          <w:b/>
          <w:bCs/>
          <w:color w:val="000000" w:themeColor="text1"/>
          <w:sz w:val="22"/>
          <w:szCs w:val="22"/>
        </w:rPr>
        <w:t>B</w:t>
      </w:r>
      <w:r w:rsidRPr="005148A4">
        <w:rPr>
          <w:rFonts w:eastAsia="Arial" w:cs="Arial"/>
          <w:color w:val="000000" w:themeColor="text1"/>
          <w:sz w:val="22"/>
          <w:szCs w:val="22"/>
        </w:rPr>
        <w:t xml:space="preserve">. Action required </w:t>
      </w:r>
      <w:r w:rsidRPr="005148A4">
        <w:rPr>
          <w:rFonts w:eastAsia="Arial" w:cs="Arial"/>
          <w:color w:val="000000" w:themeColor="text1"/>
          <w:sz w:val="22"/>
          <w:szCs w:val="22"/>
          <w:u w:val="single"/>
        </w:rPr>
        <w:t>within one month</w:t>
      </w:r>
      <w:r w:rsidRPr="005148A4">
        <w:rPr>
          <w:rFonts w:eastAsia="Arial" w:cs="Arial"/>
          <w:color w:val="000000" w:themeColor="text1"/>
          <w:sz w:val="22"/>
          <w:szCs w:val="22"/>
        </w:rPr>
        <w:t xml:space="preserve"> to further development this practice standard to ‘</w:t>
      </w:r>
      <w:r w:rsidRPr="005148A4">
        <w:rPr>
          <w:rFonts w:eastAsia="Arial" w:cs="Arial"/>
          <w:b/>
          <w:bCs/>
          <w:color w:val="000000" w:themeColor="text1"/>
          <w:sz w:val="22"/>
          <w:szCs w:val="22"/>
        </w:rPr>
        <w:t xml:space="preserve">met’ </w:t>
      </w:r>
      <w:r w:rsidRPr="005148A4">
        <w:rPr>
          <w:rFonts w:eastAsia="Arial" w:cs="Arial"/>
          <w:color w:val="000000" w:themeColor="text1"/>
          <w:sz w:val="22"/>
          <w:szCs w:val="22"/>
        </w:rPr>
        <w:t xml:space="preserve">rating.  </w:t>
      </w:r>
    </w:p>
    <w:p w:rsidRPr="005148A4" w:rsidR="00983C0D" w:rsidP="008904DD" w:rsidRDefault="00983C0D" w14:paraId="67672BB4" w14:textId="77777777">
      <w:pPr>
        <w:jc w:val="both"/>
        <w:rPr>
          <w:rFonts w:cs="Arial"/>
          <w:b/>
          <w:color w:val="00B050"/>
          <w:sz w:val="22"/>
          <w:szCs w:val="22"/>
        </w:rPr>
      </w:pPr>
    </w:p>
    <w:p w:rsidRPr="005148A4" w:rsidR="00983C0D" w:rsidP="008904DD" w:rsidRDefault="00983C0D" w14:paraId="7C049657" w14:textId="77777777">
      <w:pPr>
        <w:jc w:val="both"/>
        <w:rPr>
          <w:rFonts w:cs="Arial"/>
          <w:sz w:val="22"/>
          <w:szCs w:val="22"/>
        </w:rPr>
      </w:pPr>
      <w:r w:rsidRPr="005148A4">
        <w:rPr>
          <w:rFonts w:cs="Arial"/>
          <w:b/>
          <w:color w:val="00B050"/>
          <w:sz w:val="22"/>
          <w:szCs w:val="22"/>
        </w:rPr>
        <w:t>GREEN</w:t>
      </w:r>
      <w:r w:rsidRPr="005148A4">
        <w:rPr>
          <w:rFonts w:cs="Arial"/>
          <w:sz w:val="22"/>
          <w:szCs w:val="22"/>
        </w:rPr>
        <w:t xml:space="preserve"> - </w:t>
      </w:r>
      <w:r w:rsidRPr="005148A4">
        <w:rPr>
          <w:rFonts w:cs="Arial"/>
          <w:b/>
          <w:sz w:val="22"/>
          <w:szCs w:val="22"/>
        </w:rPr>
        <w:t xml:space="preserve">Met </w:t>
      </w:r>
      <w:r w:rsidRPr="005148A4">
        <w:rPr>
          <w:rFonts w:cs="Arial"/>
          <w:sz w:val="22"/>
          <w:szCs w:val="22"/>
        </w:rPr>
        <w:t xml:space="preserve">-Sufficient examples evidenced in column </w:t>
      </w:r>
      <w:r w:rsidRPr="005148A4">
        <w:rPr>
          <w:rFonts w:cs="Arial"/>
          <w:b/>
          <w:sz w:val="22"/>
          <w:szCs w:val="22"/>
        </w:rPr>
        <w:t>B</w:t>
      </w:r>
      <w:r w:rsidRPr="005148A4">
        <w:rPr>
          <w:rFonts w:cs="Arial"/>
          <w:sz w:val="22"/>
          <w:szCs w:val="22"/>
        </w:rPr>
        <w:t xml:space="preserve"> This can be monitored to </w:t>
      </w:r>
      <w:r w:rsidRPr="005148A4">
        <w:rPr>
          <w:rFonts w:cs="Arial"/>
          <w:sz w:val="22"/>
          <w:szCs w:val="22"/>
          <w:u w:val="single"/>
        </w:rPr>
        <w:t>ensure continuous on-going good practice standards</w:t>
      </w:r>
      <w:r w:rsidRPr="005148A4">
        <w:rPr>
          <w:rFonts w:cs="Arial"/>
          <w:sz w:val="22"/>
          <w:szCs w:val="22"/>
        </w:rPr>
        <w:t xml:space="preserve"> and date can be set to review this action.    </w:t>
      </w:r>
    </w:p>
    <w:p w:rsidRPr="005148A4" w:rsidR="003E72F2" w:rsidP="008904DD" w:rsidRDefault="005C1976" w14:paraId="69C63EE8" w14:textId="342B8AC4">
      <w:pPr>
        <w:pStyle w:val="NoSpacing"/>
        <w:jc w:val="both"/>
        <w:rPr>
          <w:rFonts w:cs="Arial"/>
        </w:rPr>
      </w:pPr>
      <w:r w:rsidRPr="005148A4">
        <w:rPr>
          <w:rFonts w:ascii="Arial" w:hAnsi="Arial" w:eastAsia="Arial" w:cs="Arial"/>
          <w:noProof/>
          <w:lang w:eastAsia="en-GB"/>
        </w:rPr>
        <w:drawing>
          <wp:anchor distT="0" distB="0" distL="0" distR="0" simplePos="0" relativeHeight="251655680" behindDoc="1" locked="0" layoutInCell="1" allowOverlap="1" wp14:editId="2339B437" wp14:anchorId="4E57E26B">
            <wp:simplePos x="0" y="0"/>
            <wp:positionH relativeFrom="margin">
              <wp:posOffset>7836471</wp:posOffset>
            </wp:positionH>
            <wp:positionV relativeFrom="page">
              <wp:posOffset>6303219</wp:posOffset>
            </wp:positionV>
            <wp:extent cx="1315085" cy="776605"/>
            <wp:effectExtent l="0" t="0" r="0" b="444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2" cstate="print"/>
                    <a:stretch>
                      <a:fillRect/>
                    </a:stretch>
                  </pic:blipFill>
                  <pic:spPr>
                    <a:xfrm>
                      <a:off x="0" y="0"/>
                      <a:ext cx="1315085" cy="776605"/>
                    </a:xfrm>
                    <a:prstGeom prst="rect">
                      <a:avLst/>
                    </a:prstGeom>
                    <a:ln>
                      <a:noFill/>
                    </a:ln>
                  </pic:spPr>
                </pic:pic>
              </a:graphicData>
            </a:graphic>
            <wp14:sizeRelH relativeFrom="margin">
              <wp14:pctWidth>0</wp14:pctWidth>
            </wp14:sizeRelH>
          </wp:anchor>
        </w:drawing>
      </w:r>
      <w:bookmarkStart w:name="_Hlk133441619" w:id="2"/>
      <w:r w:rsidRPr="005148A4" w:rsidR="00DA66A5">
        <w:rPr>
          <w:rFonts w:cs="Arial"/>
        </w:rPr>
        <w:br w:type="page"/>
      </w:r>
    </w:p>
    <w:p w:rsidR="0043445B" w:rsidP="003E72F2" w:rsidRDefault="0043445B" w14:paraId="033B282D" w14:textId="14C120D5">
      <w:pPr>
        <w:rPr>
          <w:rFonts w:cs="Arial"/>
          <w:szCs w:val="24"/>
        </w:rPr>
      </w:pPr>
      <w:r>
        <w:rPr>
          <w:rFonts w:cs="Arial"/>
          <w:noProof/>
          <w:sz w:val="22"/>
          <w:szCs w:val="22"/>
        </w:rPr>
        <mc:AlternateContent>
          <mc:Choice Requires="wps">
            <w:drawing>
              <wp:anchor distT="0" distB="0" distL="114300" distR="114300" simplePos="0" relativeHeight="251656704" behindDoc="0" locked="0" layoutInCell="1" allowOverlap="1" wp14:editId="235D46E3" wp14:anchorId="2F32AEB4">
                <wp:simplePos x="0" y="0"/>
                <wp:positionH relativeFrom="margin">
                  <wp:posOffset>-355599</wp:posOffset>
                </wp:positionH>
                <wp:positionV relativeFrom="paragraph">
                  <wp:posOffset>-425450</wp:posOffset>
                </wp:positionV>
                <wp:extent cx="9537700" cy="419100"/>
                <wp:effectExtent l="19050" t="19050" r="25400" b="19050"/>
                <wp:wrapNone/>
                <wp:docPr id="1" name="Rectangle 1"/>
                <wp:cNvGraphicFramePr/>
                <a:graphic xmlns:a="http://schemas.openxmlformats.org/drawingml/2006/main">
                  <a:graphicData uri="http://schemas.microsoft.com/office/word/2010/wordprocessingShape">
                    <wps:wsp>
                      <wps:cNvSpPr/>
                      <wps:spPr>
                        <a:xfrm>
                          <a:off x="0" y="0"/>
                          <a:ext cx="9537700" cy="419100"/>
                        </a:xfrm>
                        <a:prstGeom prst="rect">
                          <a:avLst/>
                        </a:prstGeom>
                        <a:noFill/>
                        <a:ln w="28575">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370324" w:rsidR="0043445B" w:rsidP="0043445B" w:rsidRDefault="007457AF" w14:paraId="78587B1E" w14:textId="3EBC98ED">
                            <w:pPr>
                              <w:pStyle w:val="Default"/>
                              <w:jc w:val="center"/>
                              <w:rPr>
                                <w:b/>
                                <w:bCs/>
                                <w:sz w:val="32"/>
                                <w:szCs w:val="32"/>
                              </w:rPr>
                            </w:pPr>
                            <w:r>
                              <w:rPr>
                                <w:b/>
                                <w:bCs/>
                                <w:sz w:val="32"/>
                                <w:szCs w:val="32"/>
                              </w:rPr>
                              <w:t xml:space="preserve">The </w:t>
                            </w:r>
                            <w:r w:rsidR="0043445B">
                              <w:rPr>
                                <w:b/>
                                <w:bCs/>
                                <w:sz w:val="32"/>
                                <w:szCs w:val="32"/>
                              </w:rPr>
                              <w:t xml:space="preserve">Management of </w:t>
                            </w:r>
                            <w:r w:rsidRPr="00370324" w:rsidR="0043445B">
                              <w:rPr>
                                <w:b/>
                                <w:bCs/>
                                <w:sz w:val="32"/>
                                <w:szCs w:val="32"/>
                              </w:rPr>
                              <w:t xml:space="preserve">Safeguarding </w:t>
                            </w:r>
                          </w:p>
                          <w:p w:rsidR="0043445B" w:rsidP="0043445B" w:rsidRDefault="0043445B" w14:paraId="75783750"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style="position:absolute;margin-left:-28pt;margin-top:-33.5pt;width:751pt;height:33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8" filled="f" strokecolor="#959a00" strokeweight="2.25pt" w14:anchorId="2F32AE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">
                <v:textbox>
                  <w:txbxContent>
                    <w:p w:rsidRPr="00370324" w:rsidR="0043445B" w:rsidP="0043445B" w:rsidRDefault="007457AF" w14:paraId="78587B1E" w14:textId="3EBC98ED">
                      <w:pPr>
                        <w:pStyle w:val="Default"/>
                        <w:jc w:val="center"/>
                        <w:rPr>
                          <w:b/>
                          <w:bCs/>
                          <w:sz w:val="32"/>
                          <w:szCs w:val="32"/>
                        </w:rPr>
                      </w:pPr>
                      <w:r>
                        <w:rPr>
                          <w:b/>
                          <w:bCs/>
                          <w:sz w:val="32"/>
                          <w:szCs w:val="32"/>
                        </w:rPr>
                        <w:t xml:space="preserve">The </w:t>
                      </w:r>
                      <w:r w:rsidR="0043445B">
                        <w:rPr>
                          <w:b/>
                          <w:bCs/>
                          <w:sz w:val="32"/>
                          <w:szCs w:val="32"/>
                        </w:rPr>
                        <w:t xml:space="preserve">Management of </w:t>
                      </w:r>
                      <w:r w:rsidRPr="00370324" w:rsidR="0043445B">
                        <w:rPr>
                          <w:b/>
                          <w:bCs/>
                          <w:sz w:val="32"/>
                          <w:szCs w:val="32"/>
                        </w:rPr>
                        <w:t xml:space="preserve">Safeguarding </w:t>
                      </w:r>
                    </w:p>
                    <w:p w:rsidR="0043445B" w:rsidP="0043445B" w:rsidRDefault="0043445B" w14:paraId="75783750" w14:textId="77777777">
                      <w:pPr>
                        <w:jc w:val="center"/>
                      </w:pPr>
                    </w:p>
                  </w:txbxContent>
                </v:textbox>
                <w10:wrap anchorx="margin"/>
              </v:rect>
            </w:pict>
          </mc:Fallback>
        </mc:AlternateContent>
      </w:r>
    </w:p>
    <w:tbl>
      <w:tblPr>
        <w:tblStyle w:val="TableGrid"/>
        <w:tblW w:w="15125" w:type="dxa"/>
        <w:jc w:val="center"/>
        <w:tblLook w:val="04A0" w:firstRow="1" w:lastRow="0" w:firstColumn="1" w:lastColumn="0" w:noHBand="0" w:noVBand="1"/>
      </w:tblPr>
      <w:tblGrid>
        <w:gridCol w:w="1342"/>
        <w:gridCol w:w="4817"/>
        <w:gridCol w:w="4816"/>
        <w:gridCol w:w="750"/>
        <w:gridCol w:w="3400"/>
      </w:tblGrid>
      <w:tr w:rsidRPr="005148A4" w:rsidR="00C05682" w:rsidTr="009B14E1" w14:paraId="4829C829" w14:textId="77777777">
        <w:trPr>
          <w:trHeight w:val="435"/>
          <w:jc w:val="center"/>
        </w:trPr>
        <w:tc>
          <w:tcPr>
            <w:tcW w:w="1342" w:type="dxa"/>
            <w:shd w:val="clear" w:color="auto" w:fill="ACB000"/>
          </w:tcPr>
          <w:bookmarkEnd w:id="2"/>
          <w:p w:rsidRPr="005148A4" w:rsidR="00C05682" w:rsidP="002B42A6" w:rsidRDefault="00C05682" w14:paraId="211FA782" w14:textId="77777777">
            <w:pPr>
              <w:pStyle w:val="paragraph"/>
              <w:spacing w:before="0" w:beforeAutospacing="0" w:after="0" w:afterAutospacing="0"/>
              <w:jc w:val="center"/>
              <w:rPr>
                <w:rStyle w:val="normaltextrun"/>
                <w:rFonts w:ascii="Arial" w:hAnsi="Arial" w:cs="Arial"/>
                <w:sz w:val="20"/>
                <w:szCs w:val="20"/>
              </w:rPr>
            </w:pPr>
            <w:r w:rsidRPr="005148A4">
              <w:rPr>
                <w:rStyle w:val="normaltextrun"/>
                <w:rFonts w:ascii="Arial" w:hAnsi="Arial" w:cs="Arial"/>
                <w:sz w:val="20"/>
                <w:szCs w:val="20"/>
              </w:rPr>
              <w:t>Columns</w:t>
            </w:r>
          </w:p>
        </w:tc>
        <w:tc>
          <w:tcPr>
            <w:tcW w:w="4817" w:type="dxa"/>
            <w:shd w:val="clear" w:color="auto" w:fill="ACB000"/>
          </w:tcPr>
          <w:p w:rsidRPr="005148A4" w:rsidR="00C05682" w:rsidP="002B42A6" w:rsidRDefault="00C05682" w14:paraId="5669DE46" w14:textId="77777777">
            <w:pPr>
              <w:pStyle w:val="paragraph"/>
              <w:spacing w:before="0" w:beforeAutospacing="0" w:after="0" w:afterAutospacing="0"/>
              <w:jc w:val="center"/>
              <w:rPr>
                <w:rStyle w:val="normaltextrun"/>
                <w:rFonts w:ascii="Arial" w:hAnsi="Arial" w:cs="Arial"/>
                <w:b/>
                <w:bCs/>
                <w:sz w:val="20"/>
                <w:szCs w:val="20"/>
              </w:rPr>
            </w:pPr>
            <w:r w:rsidRPr="005148A4">
              <w:rPr>
                <w:rStyle w:val="normaltextrun"/>
                <w:rFonts w:ascii="Arial" w:hAnsi="Arial" w:cs="Arial"/>
                <w:b/>
                <w:bCs/>
                <w:sz w:val="20"/>
                <w:szCs w:val="20"/>
              </w:rPr>
              <w:t>A</w:t>
            </w:r>
          </w:p>
        </w:tc>
        <w:tc>
          <w:tcPr>
            <w:tcW w:w="4816" w:type="dxa"/>
            <w:shd w:val="clear" w:color="auto" w:fill="ACB000"/>
          </w:tcPr>
          <w:p w:rsidRPr="005148A4" w:rsidR="00C05682" w:rsidP="002B42A6" w:rsidRDefault="00C05682" w14:paraId="3680F82D" w14:textId="77777777">
            <w:pPr>
              <w:pStyle w:val="paragraph"/>
              <w:spacing w:before="0" w:beforeAutospacing="0" w:after="0" w:afterAutospacing="0"/>
              <w:jc w:val="center"/>
              <w:rPr>
                <w:rStyle w:val="normaltextrun"/>
                <w:rFonts w:ascii="Arial" w:hAnsi="Arial" w:cs="Arial"/>
                <w:b/>
                <w:bCs/>
                <w:sz w:val="20"/>
                <w:szCs w:val="20"/>
              </w:rPr>
            </w:pPr>
            <w:r w:rsidRPr="005148A4">
              <w:rPr>
                <w:rStyle w:val="normaltextrun"/>
                <w:rFonts w:ascii="Arial" w:hAnsi="Arial" w:cs="Arial"/>
                <w:b/>
                <w:bCs/>
                <w:sz w:val="20"/>
                <w:szCs w:val="20"/>
              </w:rPr>
              <w:t>B</w:t>
            </w:r>
          </w:p>
        </w:tc>
        <w:tc>
          <w:tcPr>
            <w:tcW w:w="750" w:type="dxa"/>
            <w:shd w:val="clear" w:color="auto" w:fill="ACB000"/>
          </w:tcPr>
          <w:p w:rsidRPr="005148A4" w:rsidR="00C05682" w:rsidP="002B42A6" w:rsidRDefault="00C05682" w14:paraId="0CBD9A89" w14:textId="77777777">
            <w:pPr>
              <w:jc w:val="center"/>
              <w:rPr>
                <w:rFonts w:cs="Arial"/>
                <w:b/>
                <w:bCs/>
                <w:sz w:val="20"/>
              </w:rPr>
            </w:pPr>
            <w:r w:rsidRPr="005148A4">
              <w:rPr>
                <w:rFonts w:cs="Arial"/>
                <w:b/>
                <w:bCs/>
                <w:sz w:val="20"/>
              </w:rPr>
              <w:t>C</w:t>
            </w:r>
          </w:p>
        </w:tc>
        <w:tc>
          <w:tcPr>
            <w:tcW w:w="3400" w:type="dxa"/>
            <w:shd w:val="clear" w:color="auto" w:fill="ACB000"/>
          </w:tcPr>
          <w:p w:rsidRPr="005148A4" w:rsidR="00C05682" w:rsidP="002B42A6" w:rsidRDefault="00C05682" w14:paraId="60DE387C" w14:textId="77777777">
            <w:pPr>
              <w:pStyle w:val="paragraph"/>
              <w:spacing w:before="0" w:beforeAutospacing="0" w:after="0" w:afterAutospacing="0"/>
              <w:jc w:val="center"/>
              <w:rPr>
                <w:rStyle w:val="normaltextrun"/>
                <w:rFonts w:ascii="Arial" w:hAnsi="Arial" w:cs="Arial"/>
                <w:b/>
                <w:bCs/>
                <w:sz w:val="20"/>
                <w:szCs w:val="20"/>
              </w:rPr>
            </w:pPr>
            <w:r w:rsidRPr="005148A4">
              <w:rPr>
                <w:rStyle w:val="normaltextrun"/>
                <w:rFonts w:ascii="Arial" w:hAnsi="Arial" w:cs="Arial"/>
                <w:b/>
                <w:bCs/>
                <w:sz w:val="20"/>
                <w:szCs w:val="20"/>
              </w:rPr>
              <w:t>D</w:t>
            </w:r>
          </w:p>
        </w:tc>
      </w:tr>
      <w:tr w:rsidRPr="005148A4" w:rsidR="00C05682" w:rsidTr="009B14E1" w14:paraId="3C552AF9" w14:textId="77777777">
        <w:trPr>
          <w:trHeight w:val="1675"/>
          <w:jc w:val="center"/>
        </w:trPr>
        <w:tc>
          <w:tcPr>
            <w:tcW w:w="1342" w:type="dxa"/>
            <w:tcBorders>
              <w:bottom w:val="single" w:color="auto" w:sz="4" w:space="0"/>
            </w:tcBorders>
            <w:shd w:val="clear" w:color="auto" w:fill="ACB000"/>
          </w:tcPr>
          <w:p w:rsidRPr="005148A4" w:rsidR="00C05682" w:rsidP="002B42A6" w:rsidRDefault="00C05682" w14:paraId="05F0A1F1" w14:textId="77A866F8">
            <w:pPr>
              <w:pStyle w:val="paragraph"/>
              <w:spacing w:before="0" w:beforeAutospacing="0" w:after="0" w:afterAutospacing="0"/>
              <w:jc w:val="center"/>
              <w:rPr>
                <w:rFonts w:ascii="Arial" w:hAnsi="Arial" w:cs="Arial"/>
                <w:sz w:val="20"/>
                <w:szCs w:val="20"/>
              </w:rPr>
            </w:pPr>
            <w:r w:rsidRPr="005148A4">
              <w:rPr>
                <w:rStyle w:val="normaltextrun"/>
                <w:rFonts w:ascii="Arial" w:hAnsi="Arial" w:cs="Arial"/>
                <w:b/>
                <w:bCs/>
                <w:sz w:val="20"/>
                <w:szCs w:val="20"/>
              </w:rPr>
              <w:t>Ref.</w:t>
            </w:r>
          </w:p>
          <w:p w:rsidRPr="005148A4" w:rsidR="00C05682" w:rsidP="002B42A6" w:rsidRDefault="00C05682" w14:paraId="7B81543E" w14:textId="77777777">
            <w:pPr>
              <w:pStyle w:val="paragraph"/>
              <w:spacing w:before="0" w:beforeAutospacing="0" w:after="0" w:afterAutospacing="0"/>
              <w:rPr>
                <w:rFonts w:ascii="Arial" w:hAnsi="Arial" w:cs="Arial"/>
                <w:sz w:val="20"/>
                <w:szCs w:val="20"/>
              </w:rPr>
            </w:pPr>
          </w:p>
          <w:p w:rsidRPr="005148A4" w:rsidR="00C05682" w:rsidP="002B42A6" w:rsidRDefault="00C05682" w14:paraId="2B89C97B" w14:textId="6B720FC3">
            <w:pPr>
              <w:rPr>
                <w:rStyle w:val="normaltextrun"/>
                <w:rFonts w:cs="Arial"/>
                <w:i/>
                <w:sz w:val="20"/>
              </w:rPr>
            </w:pPr>
          </w:p>
        </w:tc>
        <w:tc>
          <w:tcPr>
            <w:tcW w:w="4817" w:type="dxa"/>
            <w:tcBorders>
              <w:bottom w:val="single" w:color="auto" w:sz="4" w:space="0"/>
            </w:tcBorders>
            <w:shd w:val="clear" w:color="auto" w:fill="ACB000"/>
          </w:tcPr>
          <w:p w:rsidRPr="005148A4" w:rsidR="00C05682" w:rsidP="008904DD" w:rsidRDefault="00C05682" w14:paraId="6003505E" w14:textId="77777777">
            <w:pPr>
              <w:pStyle w:val="paragraph"/>
              <w:spacing w:before="0" w:beforeAutospacing="0" w:after="0" w:afterAutospacing="0"/>
              <w:jc w:val="both"/>
              <w:rPr>
                <w:rFonts w:ascii="Arial" w:hAnsi="Arial" w:cs="Arial"/>
                <w:sz w:val="20"/>
                <w:szCs w:val="20"/>
              </w:rPr>
            </w:pPr>
            <w:r w:rsidRPr="005148A4">
              <w:rPr>
                <w:rStyle w:val="normaltextrun"/>
                <w:rFonts w:ascii="Arial" w:hAnsi="Arial" w:cs="Arial"/>
                <w:b/>
                <w:bCs/>
                <w:sz w:val="20"/>
                <w:szCs w:val="20"/>
              </w:rPr>
              <w:t>Safeguarding practice standard and descriptors</w:t>
            </w:r>
          </w:p>
          <w:p w:rsidRPr="005148A4" w:rsidR="00C05682" w:rsidP="008904DD" w:rsidRDefault="00C05682" w14:paraId="7A2F1A6F" w14:textId="77777777">
            <w:pPr>
              <w:pStyle w:val="paragraph"/>
              <w:spacing w:before="0" w:beforeAutospacing="0" w:after="0" w:afterAutospacing="0"/>
              <w:jc w:val="both"/>
              <w:rPr>
                <w:rStyle w:val="normaltextrun"/>
                <w:rFonts w:ascii="Arial" w:hAnsi="Arial" w:cs="Arial"/>
                <w:i/>
                <w:iCs/>
                <w:sz w:val="20"/>
                <w:szCs w:val="20"/>
              </w:rPr>
            </w:pPr>
          </w:p>
          <w:p w:rsidRPr="005148A4" w:rsidR="008C3806" w:rsidP="008904DD" w:rsidRDefault="008C3806" w14:paraId="5F7B3E24" w14:textId="3614FADB">
            <w:pPr>
              <w:jc w:val="both"/>
              <w:rPr>
                <w:rStyle w:val="normaltextrun"/>
                <w:rFonts w:eastAsia="Arial" w:cs="Arial"/>
                <w:color w:val="000000" w:themeColor="text1"/>
                <w:sz w:val="20"/>
              </w:rPr>
            </w:pPr>
            <w:r w:rsidRPr="005148A4">
              <w:rPr>
                <w:rFonts w:eastAsia="Arial" w:cs="Arial"/>
                <w:color w:val="000000" w:themeColor="text1"/>
                <w:sz w:val="20"/>
              </w:rPr>
              <w:t>Minimum statutory requirements and best practice in accordance with KCSiE and other related statutory and local guidance.</w:t>
            </w:r>
          </w:p>
          <w:p w:rsidRPr="005148A4" w:rsidR="00C05682" w:rsidP="008904DD" w:rsidRDefault="00C05682" w14:paraId="759456FF" w14:textId="39E179F6">
            <w:pPr>
              <w:jc w:val="both"/>
              <w:rPr>
                <w:rFonts w:cs="Arial"/>
                <w:color w:val="0070C0"/>
                <w:sz w:val="20"/>
              </w:rPr>
            </w:pPr>
          </w:p>
        </w:tc>
        <w:tc>
          <w:tcPr>
            <w:tcW w:w="4816" w:type="dxa"/>
            <w:tcBorders>
              <w:bottom w:val="single" w:color="auto" w:sz="4" w:space="0"/>
            </w:tcBorders>
            <w:shd w:val="clear" w:color="auto" w:fill="ACB000"/>
          </w:tcPr>
          <w:p w:rsidRPr="005148A4" w:rsidR="007243AA" w:rsidP="008904DD" w:rsidRDefault="007243AA" w14:paraId="46DCEACB" w14:textId="77777777">
            <w:pPr>
              <w:jc w:val="both"/>
              <w:rPr>
                <w:rFonts w:cs="Arial"/>
                <w:b/>
                <w:sz w:val="20"/>
              </w:rPr>
            </w:pPr>
            <w:r w:rsidRPr="005148A4">
              <w:rPr>
                <w:rFonts w:cs="Arial"/>
                <w:b/>
                <w:sz w:val="20"/>
              </w:rPr>
              <w:t xml:space="preserve">Evidence/examples of how these duties are being met?  </w:t>
            </w:r>
          </w:p>
          <w:p w:rsidRPr="005148A4" w:rsidR="00C05682" w:rsidP="008904DD" w:rsidRDefault="00C05682" w14:paraId="11E45A58" w14:textId="77777777">
            <w:pPr>
              <w:pStyle w:val="paragraph"/>
              <w:spacing w:before="0" w:beforeAutospacing="0" w:after="0" w:afterAutospacing="0"/>
              <w:jc w:val="both"/>
              <w:rPr>
                <w:rFonts w:ascii="Arial" w:hAnsi="Arial" w:cs="Arial"/>
                <w:sz w:val="20"/>
                <w:szCs w:val="20"/>
              </w:rPr>
            </w:pPr>
          </w:p>
          <w:p w:rsidRPr="005148A4" w:rsidR="00C05682" w:rsidP="008904DD" w:rsidRDefault="00CF5185" w14:paraId="006A9A2B" w14:textId="1FD89AF7">
            <w:pPr>
              <w:jc w:val="both"/>
              <w:rPr>
                <w:rFonts w:cs="Arial"/>
                <w:sz w:val="20"/>
              </w:rPr>
            </w:pPr>
            <w:r w:rsidRPr="005148A4">
              <w:rPr>
                <w:rFonts w:cs="Arial"/>
                <w:sz w:val="20"/>
              </w:rPr>
              <w:t xml:space="preserve">DSL/DDSL / leadership / management (including Governance) can provide examples to evidence their school/college practice and decide on what RAG rate it meets. </w:t>
            </w:r>
          </w:p>
        </w:tc>
        <w:tc>
          <w:tcPr>
            <w:tcW w:w="750" w:type="dxa"/>
            <w:tcBorders>
              <w:bottom w:val="single" w:color="auto" w:sz="4" w:space="0"/>
            </w:tcBorders>
            <w:shd w:val="clear" w:color="auto" w:fill="ACB000"/>
          </w:tcPr>
          <w:p w:rsidRPr="005148A4" w:rsidR="00C05682" w:rsidP="008904DD" w:rsidRDefault="00C05682" w14:paraId="14A91FF1" w14:textId="77777777">
            <w:pPr>
              <w:jc w:val="both"/>
              <w:rPr>
                <w:rFonts w:cs="Arial"/>
                <w:b/>
                <w:bCs/>
                <w:sz w:val="20"/>
              </w:rPr>
            </w:pPr>
            <w:r w:rsidRPr="005148A4">
              <w:rPr>
                <w:rFonts w:cs="Arial"/>
                <w:b/>
                <w:bCs/>
                <w:sz w:val="20"/>
              </w:rPr>
              <w:t>RAG rate</w:t>
            </w:r>
          </w:p>
          <w:p w:rsidRPr="005148A4" w:rsidR="00C05682" w:rsidP="008904DD" w:rsidRDefault="00C05682" w14:paraId="7BA86CF3" w14:textId="72DE4EF6">
            <w:pPr>
              <w:jc w:val="both"/>
              <w:rPr>
                <w:rFonts w:cs="Arial"/>
                <w:sz w:val="20"/>
              </w:rPr>
            </w:pPr>
          </w:p>
        </w:tc>
        <w:tc>
          <w:tcPr>
            <w:tcW w:w="3400" w:type="dxa"/>
            <w:tcBorders>
              <w:bottom w:val="single" w:color="auto" w:sz="4" w:space="0"/>
            </w:tcBorders>
            <w:shd w:val="clear" w:color="auto" w:fill="ACB000"/>
          </w:tcPr>
          <w:p w:rsidRPr="000C3024" w:rsidR="0004178A" w:rsidP="008904DD" w:rsidRDefault="0004178A" w14:paraId="226776D6" w14:textId="77777777">
            <w:pPr>
              <w:jc w:val="both"/>
              <w:rPr>
                <w:rFonts w:cs="Arial"/>
                <w:b/>
                <w:sz w:val="20"/>
              </w:rPr>
            </w:pPr>
            <w:r w:rsidRPr="000C3024">
              <w:rPr>
                <w:rFonts w:cs="Arial"/>
                <w:b/>
                <w:sz w:val="20"/>
              </w:rPr>
              <w:t>Notes for action plan</w:t>
            </w:r>
            <w:r>
              <w:rPr>
                <w:rFonts w:cs="Arial"/>
                <w:b/>
                <w:sz w:val="20"/>
              </w:rPr>
              <w:t>ning (</w:t>
            </w:r>
            <w:r w:rsidRPr="00305DE5">
              <w:rPr>
                <w:rFonts w:cs="Arial"/>
                <w:b/>
                <w:bCs/>
                <w:color w:val="000000" w:themeColor="text1"/>
                <w:sz w:val="20"/>
              </w:rPr>
              <w:t>A</w:t>
            </w:r>
            <w:r>
              <w:rPr>
                <w:rFonts w:cs="Arial"/>
                <w:b/>
                <w:bCs/>
                <w:color w:val="000000" w:themeColor="text1"/>
                <w:sz w:val="20"/>
              </w:rPr>
              <w:t xml:space="preserve">ction required, by whom and when.) </w:t>
            </w:r>
          </w:p>
          <w:p w:rsidRPr="000C3024" w:rsidR="0004178A" w:rsidP="008904DD" w:rsidRDefault="0004178A" w14:paraId="7646B845" w14:textId="77777777">
            <w:pPr>
              <w:jc w:val="both"/>
              <w:rPr>
                <w:rFonts w:cs="Arial"/>
                <w:b/>
                <w:sz w:val="20"/>
              </w:rPr>
            </w:pPr>
          </w:p>
          <w:p w:rsidRPr="005148A4" w:rsidR="00C05682" w:rsidP="008904DD" w:rsidRDefault="0004178A" w14:paraId="53E9685A" w14:textId="121828AE">
            <w:pPr>
              <w:jc w:val="both"/>
              <w:rPr>
                <w:rFonts w:cs="Arial"/>
                <w:sz w:val="20"/>
              </w:rPr>
            </w:pPr>
            <w:r w:rsidRPr="000C3024">
              <w:rPr>
                <w:rFonts w:cs="Arial"/>
                <w:sz w:val="20"/>
              </w:rPr>
              <w:t xml:space="preserve">This section will form part of the final action plan (see section </w:t>
            </w:r>
            <w:r w:rsidRPr="00692A01">
              <w:rPr>
                <w:rFonts w:cs="Arial"/>
                <w:b/>
                <w:bCs/>
                <w:sz w:val="20"/>
              </w:rPr>
              <w:t xml:space="preserve">E </w:t>
            </w:r>
            <w:r w:rsidRPr="000C3024">
              <w:rPr>
                <w:rFonts w:cs="Arial"/>
                <w:sz w:val="20"/>
              </w:rPr>
              <w:t xml:space="preserve">at the end of the document) </w:t>
            </w:r>
            <w:r w:rsidRPr="000C3024">
              <w:rPr>
                <w:rFonts w:cs="Arial"/>
                <w:b/>
                <w:bCs/>
                <w:sz w:val="20"/>
              </w:rPr>
              <w:t xml:space="preserve"> </w:t>
            </w:r>
            <w:r w:rsidRPr="005148A4" w:rsidR="00D3478D">
              <w:rPr>
                <w:rFonts w:cs="Arial"/>
                <w:b/>
                <w:bCs/>
                <w:sz w:val="20"/>
              </w:rPr>
              <w:t xml:space="preserve"> </w:t>
            </w:r>
          </w:p>
        </w:tc>
      </w:tr>
      <w:tr w:rsidRPr="005148A4" w:rsidR="00C05682" w:rsidTr="009B14E1" w14:paraId="3E18DDF0" w14:textId="77777777">
        <w:trPr>
          <w:trHeight w:val="70"/>
          <w:jc w:val="center"/>
        </w:trPr>
        <w:tc>
          <w:tcPr>
            <w:tcW w:w="1342" w:type="dxa"/>
            <w:shd w:val="clear" w:color="auto" w:fill="959A00"/>
          </w:tcPr>
          <w:p w:rsidRPr="005148A4" w:rsidR="00C05682" w:rsidP="002B42A6" w:rsidRDefault="00C05682" w14:paraId="2A5E69FA" w14:textId="77777777">
            <w:pPr>
              <w:pStyle w:val="paragraph"/>
              <w:jc w:val="center"/>
              <w:rPr>
                <w:rStyle w:val="normaltextrun"/>
                <w:rFonts w:ascii="Arial" w:hAnsi="Arial" w:cs="Arial"/>
                <w:b/>
                <w:bCs/>
                <w:sz w:val="20"/>
                <w:szCs w:val="20"/>
              </w:rPr>
            </w:pPr>
            <w:r w:rsidRPr="005148A4">
              <w:rPr>
                <w:rStyle w:val="normaltextrun"/>
                <w:rFonts w:ascii="Arial" w:hAnsi="Arial" w:cs="Arial"/>
                <w:b/>
                <w:bCs/>
                <w:sz w:val="20"/>
                <w:szCs w:val="20"/>
              </w:rPr>
              <w:t>1.</w:t>
            </w:r>
          </w:p>
        </w:tc>
        <w:tc>
          <w:tcPr>
            <w:tcW w:w="13783" w:type="dxa"/>
            <w:gridSpan w:val="4"/>
            <w:shd w:val="clear" w:color="auto" w:fill="959A00"/>
          </w:tcPr>
          <w:p w:rsidRPr="005148A4" w:rsidR="00C05682" w:rsidP="002B42A6" w:rsidRDefault="00C05682" w14:paraId="0314554B" w14:textId="77777777">
            <w:pPr>
              <w:pStyle w:val="paragraph"/>
              <w:rPr>
                <w:rStyle w:val="normaltextrun"/>
                <w:rFonts w:ascii="Arial" w:hAnsi="Arial" w:cs="Arial"/>
                <w:b/>
                <w:bCs/>
                <w:sz w:val="20"/>
                <w:szCs w:val="20"/>
              </w:rPr>
            </w:pPr>
            <w:r w:rsidRPr="005148A4">
              <w:rPr>
                <w:rFonts w:ascii="Arial" w:hAnsi="Arial" w:cs="Arial"/>
                <w:b/>
                <w:bCs/>
                <w:sz w:val="20"/>
                <w:szCs w:val="20"/>
              </w:rPr>
              <w:t>Legislation and the law</w:t>
            </w:r>
          </w:p>
        </w:tc>
      </w:tr>
      <w:tr w:rsidRPr="005148A4" w:rsidR="00C05682" w:rsidTr="009B14E1" w14:paraId="06084A04" w14:textId="77777777">
        <w:trPr>
          <w:trHeight w:val="236"/>
          <w:jc w:val="center"/>
        </w:trPr>
        <w:tc>
          <w:tcPr>
            <w:tcW w:w="1342" w:type="dxa"/>
            <w:shd w:val="clear" w:color="auto" w:fill="auto"/>
          </w:tcPr>
          <w:p w:rsidRPr="005148A4" w:rsidR="00C05682" w:rsidP="002B42A6" w:rsidRDefault="00C05682" w14:paraId="5B0702CD" w14:textId="77777777">
            <w:pPr>
              <w:pStyle w:val="paragraph"/>
              <w:spacing w:before="0" w:beforeAutospacing="0" w:after="0" w:afterAutospacing="0"/>
              <w:jc w:val="center"/>
              <w:rPr>
                <w:rStyle w:val="normaltextrun"/>
                <w:rFonts w:ascii="Arial" w:hAnsi="Arial" w:cs="Arial"/>
                <w:sz w:val="20"/>
                <w:szCs w:val="20"/>
              </w:rPr>
            </w:pPr>
            <w:r w:rsidRPr="005148A4">
              <w:rPr>
                <w:rStyle w:val="normaltextrun"/>
                <w:rFonts w:ascii="Arial" w:hAnsi="Arial" w:cs="Arial"/>
                <w:sz w:val="20"/>
                <w:szCs w:val="20"/>
              </w:rPr>
              <w:t>1.01</w:t>
            </w:r>
          </w:p>
        </w:tc>
        <w:tc>
          <w:tcPr>
            <w:tcW w:w="4817" w:type="dxa"/>
            <w:shd w:val="clear" w:color="auto" w:fill="auto"/>
          </w:tcPr>
          <w:p w:rsidRPr="005148A4" w:rsidR="5DBA5005" w:rsidP="00743130" w:rsidRDefault="5DBA5005" w14:paraId="513B310E" w14:textId="3974E1A6">
            <w:pPr>
              <w:rPr>
                <w:rFonts w:cs="Arial" w:eastAsiaTheme="minorEastAsia"/>
                <w:sz w:val="20"/>
              </w:rPr>
            </w:pPr>
            <w:r w:rsidRPr="005148A4">
              <w:rPr>
                <w:rFonts w:cs="Arial" w:eastAsiaTheme="minorEastAsia"/>
                <w:sz w:val="20"/>
              </w:rPr>
              <w:t>Have the Governor body/proprietors read KCSIE in its entirety?</w:t>
            </w:r>
          </w:p>
          <w:p w:rsidRPr="005148A4" w:rsidR="74618E56" w:rsidP="00743130" w:rsidRDefault="74618E56" w14:paraId="5AE7C1A6" w14:textId="2B94CA65">
            <w:pPr>
              <w:rPr>
                <w:rFonts w:cs="Arial" w:eastAsiaTheme="minorEastAsia"/>
                <w:sz w:val="20"/>
              </w:rPr>
            </w:pPr>
          </w:p>
          <w:p w:rsidRPr="005148A4" w:rsidR="00C05682" w:rsidP="00743130" w:rsidRDefault="00C05682" w14:paraId="15066590" w14:textId="77777777">
            <w:pPr>
              <w:rPr>
                <w:rFonts w:cs="Arial" w:eastAsiaTheme="minorHAnsi"/>
                <w:sz w:val="20"/>
              </w:rPr>
            </w:pPr>
          </w:p>
          <w:p w:rsidRPr="005148A4" w:rsidR="00C05682" w:rsidP="00743130" w:rsidRDefault="00C05682" w14:paraId="305727B8" w14:textId="77777777">
            <w:pPr>
              <w:rPr>
                <w:rFonts w:cs="Arial" w:eastAsiaTheme="minorHAnsi"/>
                <w:sz w:val="20"/>
              </w:rPr>
            </w:pPr>
            <w:r w:rsidRPr="005148A4">
              <w:rPr>
                <w:rFonts w:cs="Arial" w:eastAsiaTheme="minorHAnsi"/>
                <w:sz w:val="20"/>
              </w:rPr>
              <w:t>What other relevant legislation and statutory guidance applies to safeguarding in this setting?</w:t>
            </w:r>
          </w:p>
          <w:p w:rsidRPr="005148A4" w:rsidR="00720F63" w:rsidP="00743130" w:rsidRDefault="00720F63" w14:paraId="35CECF53" w14:textId="6295062A">
            <w:pPr>
              <w:rPr>
                <w:rStyle w:val="normaltextrun"/>
                <w:rFonts w:cs="Arial" w:eastAsiaTheme="minorHAnsi"/>
                <w:b/>
                <w:bCs/>
                <w:color w:val="000000" w:themeColor="text1"/>
                <w:sz w:val="20"/>
              </w:rPr>
            </w:pPr>
          </w:p>
        </w:tc>
        <w:tc>
          <w:tcPr>
            <w:tcW w:w="4816" w:type="dxa"/>
            <w:shd w:val="clear" w:color="auto" w:fill="auto"/>
          </w:tcPr>
          <w:p w:rsidRPr="005148A4" w:rsidR="00C05682" w:rsidP="002B42A6" w:rsidRDefault="00C05682" w14:paraId="452FD85F" w14:textId="52AB52E2">
            <w:pPr>
              <w:autoSpaceDE w:val="0"/>
              <w:autoSpaceDN w:val="0"/>
              <w:adjustRightInd w:val="0"/>
              <w:rPr>
                <w:rFonts w:cs="Arial" w:eastAsiaTheme="minorHAnsi"/>
                <w:i/>
                <w:iCs/>
                <w:color w:val="002060"/>
                <w:sz w:val="20"/>
              </w:rPr>
            </w:pPr>
          </w:p>
        </w:tc>
        <w:tc>
          <w:tcPr>
            <w:tcW w:w="750" w:type="dxa"/>
            <w:shd w:val="clear" w:color="auto" w:fill="auto"/>
          </w:tcPr>
          <w:sdt>
            <w:sdtPr>
              <w:rPr>
                <w:rFonts w:cs="Arial"/>
                <w:sz w:val="20"/>
                <w:highlight w:val="red"/>
              </w:rPr>
              <w:id w:val="1860234753"/>
              <w14:checkbox>
                <w14:checked w14:val="0"/>
                <w14:checkedState w14:font="MS Gothic" w14:val="2612"/>
                <w14:uncheckedState w14:font="MS Gothic" w14:val="2610"/>
              </w14:checkbox>
            </w:sdtPr>
            <w:sdtEndPr/>
            <w:sdtContent>
              <w:p w:rsidRPr="005148A4" w:rsidR="00C05682" w:rsidP="002B42A6" w:rsidRDefault="00C05682" w14:paraId="578C8702" w14:textId="77777777">
                <w:pPr>
                  <w:jc w:val="center"/>
                  <w:rPr>
                    <w:rFonts w:cs="Arial"/>
                    <w:sz w:val="20"/>
                    <w:highlight w:val="red"/>
                  </w:rPr>
                </w:pPr>
                <w:r w:rsidRPr="005148A4">
                  <w:rPr>
                    <w:rFonts w:ascii="Segoe UI Symbol" w:hAnsi="Segoe UI Symbol" w:eastAsia="MS Gothic" w:cs="Segoe UI Symbol"/>
                    <w:sz w:val="20"/>
                    <w:highlight w:val="red"/>
                  </w:rPr>
                  <w:t>☐</w:t>
                </w:r>
              </w:p>
            </w:sdtContent>
          </w:sdt>
          <w:sdt>
            <w:sdtPr>
              <w:rPr>
                <w:rFonts w:cs="Arial"/>
                <w:sz w:val="20"/>
                <w:highlight w:val="yellow"/>
              </w:rPr>
              <w:id w:val="-58867106"/>
              <w14:checkbox>
                <w14:checked w14:val="0"/>
                <w14:checkedState w14:font="MS Gothic" w14:val="2612"/>
                <w14:uncheckedState w14:font="MS Gothic" w14:val="2610"/>
              </w14:checkbox>
            </w:sdtPr>
            <w:sdtEndPr/>
            <w:sdtContent>
              <w:p w:rsidRPr="005148A4" w:rsidR="00C05682" w:rsidP="002B42A6" w:rsidRDefault="00C05682" w14:paraId="4524310B" w14:textId="77777777">
                <w:pPr>
                  <w:jc w:val="center"/>
                  <w:rPr>
                    <w:rFonts w:cs="Arial"/>
                    <w:sz w:val="20"/>
                    <w:highlight w:val="red"/>
                  </w:rPr>
                </w:pPr>
                <w:r w:rsidRPr="005148A4">
                  <w:rPr>
                    <w:rFonts w:ascii="Segoe UI Symbol" w:hAnsi="Segoe UI Symbol" w:eastAsia="MS Gothic" w:cs="Segoe UI Symbol"/>
                    <w:sz w:val="20"/>
                    <w:highlight w:val="yellow"/>
                  </w:rPr>
                  <w:t>☐</w:t>
                </w:r>
              </w:p>
            </w:sdtContent>
          </w:sdt>
          <w:sdt>
            <w:sdtPr>
              <w:rPr>
                <w:rFonts w:cs="Arial"/>
                <w:sz w:val="20"/>
                <w:highlight w:val="green"/>
              </w:rPr>
              <w:id w:val="73858835"/>
              <w14:checkbox>
                <w14:checked w14:val="0"/>
                <w14:checkedState w14:font="MS Gothic" w14:val="2612"/>
                <w14:uncheckedState w14:font="MS Gothic" w14:val="2610"/>
              </w14:checkbox>
            </w:sdtPr>
            <w:sdtEndPr/>
            <w:sdtContent>
              <w:p w:rsidRPr="005148A4" w:rsidR="00C05682" w:rsidP="002B42A6" w:rsidRDefault="00C05682" w14:paraId="187A3A41" w14:textId="77777777">
                <w:pPr>
                  <w:jc w:val="center"/>
                  <w:rPr>
                    <w:rFonts w:cs="Arial"/>
                    <w:sz w:val="20"/>
                    <w:highlight w:val="red"/>
                  </w:rPr>
                </w:pPr>
                <w:r w:rsidRPr="005148A4">
                  <w:rPr>
                    <w:rFonts w:ascii="Segoe UI Symbol" w:hAnsi="Segoe UI Symbol" w:eastAsia="MS Gothic" w:cs="Segoe UI Symbol"/>
                    <w:sz w:val="20"/>
                    <w:highlight w:val="green"/>
                  </w:rPr>
                  <w:t>☐</w:t>
                </w:r>
              </w:p>
            </w:sdtContent>
          </w:sdt>
        </w:tc>
        <w:tc>
          <w:tcPr>
            <w:tcW w:w="3400" w:type="dxa"/>
            <w:shd w:val="clear" w:color="auto" w:fill="auto"/>
          </w:tcPr>
          <w:p w:rsidRPr="005148A4" w:rsidR="00C05682" w:rsidP="002B42A6" w:rsidRDefault="00C05682" w14:paraId="24199F7D" w14:textId="77777777">
            <w:pPr>
              <w:pStyle w:val="paragraph"/>
              <w:spacing w:before="0" w:beforeAutospacing="0" w:after="0" w:afterAutospacing="0"/>
              <w:rPr>
                <w:rStyle w:val="normaltextrun"/>
                <w:rFonts w:ascii="Arial" w:hAnsi="Arial" w:cs="Arial"/>
                <w:sz w:val="20"/>
                <w:szCs w:val="20"/>
              </w:rPr>
            </w:pPr>
          </w:p>
        </w:tc>
      </w:tr>
      <w:tr w:rsidRPr="005148A4" w:rsidR="00C05682" w:rsidTr="009B14E1" w14:paraId="79CDD49B" w14:textId="77777777">
        <w:trPr>
          <w:trHeight w:val="236"/>
          <w:jc w:val="center"/>
        </w:trPr>
        <w:tc>
          <w:tcPr>
            <w:tcW w:w="1342" w:type="dxa"/>
            <w:shd w:val="clear" w:color="auto" w:fill="auto"/>
          </w:tcPr>
          <w:p w:rsidRPr="005148A4" w:rsidR="00C05682" w:rsidP="002B42A6" w:rsidRDefault="00C05682" w14:paraId="070C397F" w14:textId="77777777">
            <w:pPr>
              <w:pStyle w:val="paragraph"/>
              <w:spacing w:before="0" w:beforeAutospacing="0" w:after="0" w:afterAutospacing="0"/>
              <w:jc w:val="center"/>
              <w:rPr>
                <w:rStyle w:val="normaltextrun"/>
                <w:rFonts w:ascii="Arial" w:hAnsi="Arial" w:cs="Arial"/>
                <w:sz w:val="20"/>
                <w:szCs w:val="20"/>
              </w:rPr>
            </w:pPr>
            <w:r w:rsidRPr="005148A4">
              <w:rPr>
                <w:rStyle w:val="normaltextrun"/>
                <w:rFonts w:ascii="Arial" w:hAnsi="Arial" w:cs="Arial"/>
                <w:sz w:val="20"/>
                <w:szCs w:val="20"/>
              </w:rPr>
              <w:t>1.02</w:t>
            </w:r>
          </w:p>
        </w:tc>
        <w:tc>
          <w:tcPr>
            <w:tcW w:w="4817" w:type="dxa"/>
            <w:shd w:val="clear" w:color="auto" w:fill="auto"/>
          </w:tcPr>
          <w:p w:rsidRPr="005148A4" w:rsidR="00C05682" w:rsidP="00743130" w:rsidRDefault="00C05682" w14:paraId="7B067FE5" w14:textId="77777777">
            <w:pPr>
              <w:rPr>
                <w:rFonts w:cs="Arial"/>
                <w:sz w:val="20"/>
              </w:rPr>
            </w:pPr>
            <w:r w:rsidRPr="005148A4">
              <w:rPr>
                <w:rFonts w:cs="Arial"/>
                <w:sz w:val="20"/>
              </w:rPr>
              <w:t>Through their strategic leadership responsibility, how does the GB</w:t>
            </w:r>
            <w:r w:rsidRPr="005148A4">
              <w:rPr>
                <w:rFonts w:cs="Arial" w:eastAsiaTheme="minorHAnsi"/>
                <w:sz w:val="20"/>
              </w:rPr>
              <w:t>/P</w:t>
            </w:r>
            <w:r w:rsidRPr="005148A4">
              <w:rPr>
                <w:rFonts w:cs="Arial"/>
                <w:sz w:val="20"/>
              </w:rPr>
              <w:t xml:space="preserve"> ensure the school complies with KCSIE guidance and ensure that policies, procedures and training, are </w:t>
            </w:r>
            <w:proofErr w:type="gramStart"/>
            <w:r w:rsidRPr="005148A4">
              <w:rPr>
                <w:rFonts w:cs="Arial"/>
                <w:sz w:val="20"/>
              </w:rPr>
              <w:t>complied with at all times</w:t>
            </w:r>
            <w:proofErr w:type="gramEnd"/>
            <w:r w:rsidRPr="005148A4">
              <w:rPr>
                <w:rFonts w:cs="Arial"/>
                <w:sz w:val="20"/>
              </w:rPr>
              <w:t>?</w:t>
            </w:r>
          </w:p>
          <w:p w:rsidRPr="005148A4" w:rsidR="00C05682" w:rsidP="00743130" w:rsidRDefault="00C05682" w14:paraId="43656E53" w14:textId="77777777">
            <w:pPr>
              <w:rPr>
                <w:rFonts w:cs="Arial"/>
                <w:sz w:val="20"/>
              </w:rPr>
            </w:pPr>
          </w:p>
          <w:p w:rsidRPr="005148A4" w:rsidR="00C05682" w:rsidP="00743130" w:rsidRDefault="00C05682" w14:paraId="254642FE" w14:textId="77777777">
            <w:pPr>
              <w:rPr>
                <w:rStyle w:val="IntenseEmphasis"/>
                <w:rFonts w:cs="Arial"/>
                <w:sz w:val="20"/>
                <w:szCs w:val="20"/>
              </w:rPr>
            </w:pPr>
            <w:r w:rsidRPr="005148A4">
              <w:rPr>
                <w:rFonts w:cs="Arial"/>
                <w:sz w:val="20"/>
              </w:rPr>
              <w:t>How does the Headteacher / Principal ensure that the school’s policies and procedures, (particularly those</w:t>
            </w:r>
            <w:r w:rsidRPr="005148A4">
              <w:rPr>
                <w:rFonts w:cs="Arial"/>
                <w:color w:val="000000" w:themeColor="text1"/>
                <w:sz w:val="20"/>
              </w:rPr>
              <w:t xml:space="preserve"> concerning referrals of cases of suspected abuse and neglect) are understood, and followed by all staff?</w:t>
            </w:r>
          </w:p>
          <w:p w:rsidRPr="005148A4" w:rsidR="00C05682" w:rsidP="00743130" w:rsidRDefault="00C05682" w14:paraId="1384BFC6" w14:textId="77777777">
            <w:pPr>
              <w:rPr>
                <w:rStyle w:val="normaltextrun"/>
                <w:rFonts w:cs="Arial"/>
                <w:sz w:val="20"/>
              </w:rPr>
            </w:pPr>
          </w:p>
        </w:tc>
        <w:tc>
          <w:tcPr>
            <w:tcW w:w="4816" w:type="dxa"/>
            <w:shd w:val="clear" w:color="auto" w:fill="auto"/>
          </w:tcPr>
          <w:p w:rsidRPr="005148A4" w:rsidR="00C05682" w:rsidP="002B42A6" w:rsidRDefault="00C05682" w14:paraId="1CD173AD" w14:textId="77777777">
            <w:pPr>
              <w:rPr>
                <w:rStyle w:val="IntenseEmphasis"/>
                <w:rFonts w:cs="Arial"/>
                <w:sz w:val="20"/>
                <w:szCs w:val="20"/>
              </w:rPr>
            </w:pPr>
          </w:p>
          <w:p w:rsidRPr="005148A4" w:rsidR="00C05682" w:rsidP="002B42A6" w:rsidRDefault="00C05682" w14:paraId="58E60B96" w14:textId="3BCCFB69">
            <w:pPr>
              <w:rPr>
                <w:rStyle w:val="normaltextrun"/>
                <w:rFonts w:cs="Arial"/>
                <w:sz w:val="20"/>
              </w:rPr>
            </w:pPr>
          </w:p>
        </w:tc>
        <w:tc>
          <w:tcPr>
            <w:tcW w:w="750" w:type="dxa"/>
            <w:shd w:val="clear" w:color="auto" w:fill="auto"/>
          </w:tcPr>
          <w:sdt>
            <w:sdtPr>
              <w:rPr>
                <w:rFonts w:cs="Arial"/>
                <w:sz w:val="20"/>
                <w:highlight w:val="red"/>
              </w:rPr>
              <w:id w:val="1059599476"/>
              <w14:checkbox>
                <w14:checked w14:val="0"/>
                <w14:checkedState w14:font="MS Gothic" w14:val="2612"/>
                <w14:uncheckedState w14:font="MS Gothic" w14:val="2610"/>
              </w14:checkbox>
            </w:sdtPr>
            <w:sdtEndPr/>
            <w:sdtContent>
              <w:p w:rsidRPr="005148A4" w:rsidR="00C05682" w:rsidP="002B42A6" w:rsidRDefault="00C05682" w14:paraId="0C576DA2" w14:textId="77777777">
                <w:pPr>
                  <w:jc w:val="center"/>
                  <w:rPr>
                    <w:rFonts w:cs="Arial"/>
                    <w:sz w:val="20"/>
                    <w:highlight w:val="red"/>
                  </w:rPr>
                </w:pPr>
                <w:r w:rsidRPr="005148A4">
                  <w:rPr>
                    <w:rFonts w:ascii="Segoe UI Symbol" w:hAnsi="Segoe UI Symbol" w:eastAsia="MS Gothic" w:cs="Segoe UI Symbol"/>
                    <w:sz w:val="20"/>
                    <w:highlight w:val="red"/>
                  </w:rPr>
                  <w:t>☐</w:t>
                </w:r>
              </w:p>
            </w:sdtContent>
          </w:sdt>
          <w:sdt>
            <w:sdtPr>
              <w:rPr>
                <w:rFonts w:cs="Arial"/>
                <w:sz w:val="20"/>
                <w:highlight w:val="yellow"/>
              </w:rPr>
              <w:id w:val="-2031566979"/>
              <w14:checkbox>
                <w14:checked w14:val="0"/>
                <w14:checkedState w14:font="MS Gothic" w14:val="2612"/>
                <w14:uncheckedState w14:font="MS Gothic" w14:val="2610"/>
              </w14:checkbox>
            </w:sdtPr>
            <w:sdtEndPr/>
            <w:sdtContent>
              <w:p w:rsidRPr="005148A4" w:rsidR="00C05682" w:rsidP="002B42A6" w:rsidRDefault="00C05682" w14:paraId="1115A829" w14:textId="77777777">
                <w:pPr>
                  <w:jc w:val="center"/>
                  <w:rPr>
                    <w:rFonts w:cs="Arial"/>
                    <w:sz w:val="20"/>
                    <w:highlight w:val="red"/>
                  </w:rPr>
                </w:pPr>
                <w:r w:rsidRPr="005148A4">
                  <w:rPr>
                    <w:rFonts w:ascii="Segoe UI Symbol" w:hAnsi="Segoe UI Symbol" w:eastAsia="MS Gothic" w:cs="Segoe UI Symbol"/>
                    <w:sz w:val="20"/>
                    <w:highlight w:val="yellow"/>
                  </w:rPr>
                  <w:t>☐</w:t>
                </w:r>
              </w:p>
            </w:sdtContent>
          </w:sdt>
          <w:sdt>
            <w:sdtPr>
              <w:rPr>
                <w:rFonts w:cs="Arial"/>
                <w:sz w:val="20"/>
                <w:highlight w:val="green"/>
              </w:rPr>
              <w:id w:val="-1770854870"/>
              <w14:checkbox>
                <w14:checked w14:val="0"/>
                <w14:checkedState w14:font="MS Gothic" w14:val="2612"/>
                <w14:uncheckedState w14:font="MS Gothic" w14:val="2610"/>
              </w14:checkbox>
            </w:sdtPr>
            <w:sdtEndPr/>
            <w:sdtContent>
              <w:p w:rsidRPr="005148A4" w:rsidR="00C05682" w:rsidP="002B42A6" w:rsidRDefault="00C05682" w14:paraId="06E0EB3D" w14:textId="77777777">
                <w:pPr>
                  <w:jc w:val="center"/>
                  <w:rPr>
                    <w:rFonts w:cs="Arial"/>
                    <w:sz w:val="20"/>
                  </w:rPr>
                </w:pPr>
                <w:r w:rsidRPr="005148A4">
                  <w:rPr>
                    <w:rFonts w:ascii="Segoe UI Symbol" w:hAnsi="Segoe UI Symbol" w:eastAsia="MS Gothic" w:cs="Segoe UI Symbol"/>
                    <w:sz w:val="20"/>
                    <w:highlight w:val="green"/>
                  </w:rPr>
                  <w:t>☐</w:t>
                </w:r>
              </w:p>
            </w:sdtContent>
          </w:sdt>
        </w:tc>
        <w:tc>
          <w:tcPr>
            <w:tcW w:w="3400" w:type="dxa"/>
            <w:shd w:val="clear" w:color="auto" w:fill="auto"/>
          </w:tcPr>
          <w:p w:rsidRPr="005148A4" w:rsidR="00C05682" w:rsidP="002B42A6" w:rsidRDefault="00C05682" w14:paraId="7DAD3B6E" w14:textId="77777777">
            <w:pPr>
              <w:pStyle w:val="paragraph"/>
              <w:spacing w:before="0" w:beforeAutospacing="0" w:after="0" w:afterAutospacing="0"/>
              <w:rPr>
                <w:rStyle w:val="normaltextrun"/>
                <w:rFonts w:ascii="Arial" w:hAnsi="Arial" w:cs="Arial"/>
                <w:sz w:val="20"/>
                <w:szCs w:val="20"/>
              </w:rPr>
            </w:pPr>
          </w:p>
        </w:tc>
      </w:tr>
      <w:tr w:rsidRPr="005148A4" w:rsidR="00C05682" w:rsidTr="009B14E1" w14:paraId="04F1F06A" w14:textId="77777777">
        <w:trPr>
          <w:trHeight w:val="236"/>
          <w:jc w:val="center"/>
        </w:trPr>
        <w:tc>
          <w:tcPr>
            <w:tcW w:w="1342" w:type="dxa"/>
            <w:shd w:val="clear" w:color="auto" w:fill="auto"/>
          </w:tcPr>
          <w:p w:rsidRPr="005148A4" w:rsidR="00C05682" w:rsidP="002B42A6" w:rsidRDefault="00C05682" w14:paraId="68624301" w14:textId="77777777">
            <w:pPr>
              <w:pStyle w:val="paragraph"/>
              <w:spacing w:before="0" w:beforeAutospacing="0" w:after="0" w:afterAutospacing="0"/>
              <w:jc w:val="center"/>
              <w:rPr>
                <w:rStyle w:val="normaltextrun"/>
                <w:rFonts w:ascii="Arial" w:hAnsi="Arial" w:cs="Arial"/>
                <w:sz w:val="20"/>
                <w:szCs w:val="20"/>
              </w:rPr>
            </w:pPr>
            <w:r w:rsidRPr="005148A4">
              <w:rPr>
                <w:rStyle w:val="normaltextrun"/>
                <w:rFonts w:ascii="Arial" w:hAnsi="Arial" w:cs="Arial"/>
                <w:sz w:val="20"/>
                <w:szCs w:val="20"/>
              </w:rPr>
              <w:t>1.03</w:t>
            </w:r>
          </w:p>
        </w:tc>
        <w:tc>
          <w:tcPr>
            <w:tcW w:w="4817" w:type="dxa"/>
            <w:shd w:val="clear" w:color="auto" w:fill="auto"/>
          </w:tcPr>
          <w:p w:rsidRPr="005148A4" w:rsidR="00C05682" w:rsidP="00743130" w:rsidRDefault="00C05682" w14:paraId="1CB17194" w14:textId="77777777">
            <w:pPr>
              <w:pStyle w:val="paragraph"/>
              <w:spacing w:before="0" w:beforeAutospacing="0" w:after="0" w:afterAutospacing="0"/>
              <w:rPr>
                <w:rStyle w:val="normaltextrun"/>
                <w:rFonts w:ascii="Arial" w:hAnsi="Arial" w:cs="Arial"/>
                <w:sz w:val="20"/>
                <w:szCs w:val="20"/>
              </w:rPr>
            </w:pPr>
            <w:r w:rsidRPr="005148A4">
              <w:rPr>
                <w:rStyle w:val="normaltextrun"/>
                <w:rFonts w:ascii="Arial" w:hAnsi="Arial" w:cs="Arial"/>
                <w:sz w:val="20"/>
                <w:szCs w:val="20"/>
              </w:rPr>
              <w:t>Do the GB/P have a senior board level (or equivalent) member to take the leadership responsibility for their school’s safeguarding arrangements e.g., link safeguarding governor?</w:t>
            </w:r>
          </w:p>
          <w:p w:rsidRPr="005148A4" w:rsidR="00C05682" w:rsidP="00743130" w:rsidRDefault="00C05682" w14:paraId="5E5F0A0A" w14:textId="77777777">
            <w:pPr>
              <w:pStyle w:val="paragraph"/>
              <w:spacing w:before="0" w:beforeAutospacing="0" w:after="0" w:afterAutospacing="0"/>
              <w:rPr>
                <w:rStyle w:val="normaltextrun"/>
                <w:rFonts w:ascii="Arial" w:hAnsi="Arial" w:cs="Arial"/>
                <w:sz w:val="20"/>
                <w:szCs w:val="20"/>
              </w:rPr>
            </w:pPr>
          </w:p>
        </w:tc>
        <w:tc>
          <w:tcPr>
            <w:tcW w:w="4816" w:type="dxa"/>
            <w:shd w:val="clear" w:color="auto" w:fill="auto"/>
          </w:tcPr>
          <w:p w:rsidRPr="005148A4" w:rsidR="00C05682" w:rsidP="002B42A6" w:rsidRDefault="00C05682" w14:paraId="64DA8E09" w14:textId="54110EA0">
            <w:pPr>
              <w:pStyle w:val="paragraph"/>
              <w:spacing w:before="0" w:beforeAutospacing="0" w:after="0" w:afterAutospacing="0"/>
              <w:rPr>
                <w:rStyle w:val="normaltextrun"/>
                <w:rFonts w:ascii="Arial" w:hAnsi="Arial" w:cs="Arial"/>
                <w:sz w:val="20"/>
                <w:szCs w:val="20"/>
              </w:rPr>
            </w:pPr>
          </w:p>
        </w:tc>
        <w:tc>
          <w:tcPr>
            <w:tcW w:w="750" w:type="dxa"/>
            <w:shd w:val="clear" w:color="auto" w:fill="auto"/>
          </w:tcPr>
          <w:sdt>
            <w:sdtPr>
              <w:rPr>
                <w:rFonts w:cs="Arial"/>
                <w:sz w:val="20"/>
                <w:highlight w:val="red"/>
              </w:rPr>
              <w:id w:val="2094819512"/>
              <w14:checkbox>
                <w14:checked w14:val="0"/>
                <w14:checkedState w14:font="MS Gothic" w14:val="2612"/>
                <w14:uncheckedState w14:font="MS Gothic" w14:val="2610"/>
              </w14:checkbox>
            </w:sdtPr>
            <w:sdtEndPr/>
            <w:sdtContent>
              <w:p w:rsidRPr="005148A4" w:rsidR="00C05682" w:rsidP="002B42A6" w:rsidRDefault="00C05682" w14:paraId="2F87DF37" w14:textId="77777777">
                <w:pPr>
                  <w:jc w:val="center"/>
                  <w:rPr>
                    <w:rFonts w:cs="Arial"/>
                    <w:sz w:val="20"/>
                    <w:highlight w:val="red"/>
                  </w:rPr>
                </w:pPr>
                <w:r w:rsidRPr="005148A4">
                  <w:rPr>
                    <w:rFonts w:ascii="Segoe UI Symbol" w:hAnsi="Segoe UI Symbol" w:eastAsia="MS Gothic" w:cs="Segoe UI Symbol"/>
                    <w:sz w:val="20"/>
                    <w:highlight w:val="red"/>
                  </w:rPr>
                  <w:t>☐</w:t>
                </w:r>
              </w:p>
            </w:sdtContent>
          </w:sdt>
          <w:sdt>
            <w:sdtPr>
              <w:rPr>
                <w:rFonts w:cs="Arial"/>
                <w:sz w:val="20"/>
                <w:highlight w:val="yellow"/>
              </w:rPr>
              <w:id w:val="-1387635769"/>
              <w14:checkbox>
                <w14:checked w14:val="0"/>
                <w14:checkedState w14:font="MS Gothic" w14:val="2612"/>
                <w14:uncheckedState w14:font="MS Gothic" w14:val="2610"/>
              </w14:checkbox>
            </w:sdtPr>
            <w:sdtEndPr/>
            <w:sdtContent>
              <w:p w:rsidRPr="005148A4" w:rsidR="00C05682" w:rsidP="002B42A6" w:rsidRDefault="00C05682" w14:paraId="0A8B02B2" w14:textId="77777777">
                <w:pPr>
                  <w:jc w:val="center"/>
                  <w:rPr>
                    <w:rFonts w:cs="Arial"/>
                    <w:sz w:val="20"/>
                    <w:highlight w:val="red"/>
                  </w:rPr>
                </w:pPr>
                <w:r w:rsidRPr="005148A4">
                  <w:rPr>
                    <w:rFonts w:ascii="Segoe UI Symbol" w:hAnsi="Segoe UI Symbol" w:eastAsia="MS Gothic" w:cs="Segoe UI Symbol"/>
                    <w:sz w:val="20"/>
                    <w:highlight w:val="yellow"/>
                  </w:rPr>
                  <w:t>☐</w:t>
                </w:r>
              </w:p>
            </w:sdtContent>
          </w:sdt>
          <w:sdt>
            <w:sdtPr>
              <w:rPr>
                <w:rFonts w:cs="Arial"/>
                <w:sz w:val="20"/>
                <w:highlight w:val="green"/>
              </w:rPr>
              <w:id w:val="1186326265"/>
              <w14:checkbox>
                <w14:checked w14:val="0"/>
                <w14:checkedState w14:font="MS Gothic" w14:val="2612"/>
                <w14:uncheckedState w14:font="MS Gothic" w14:val="2610"/>
              </w14:checkbox>
            </w:sdtPr>
            <w:sdtEndPr/>
            <w:sdtContent>
              <w:p w:rsidRPr="005148A4" w:rsidR="00C05682" w:rsidP="002B42A6" w:rsidRDefault="00C05682" w14:paraId="11F3259B" w14:textId="77777777">
                <w:pPr>
                  <w:jc w:val="center"/>
                  <w:rPr>
                    <w:rFonts w:cs="Arial"/>
                    <w:sz w:val="20"/>
                  </w:rPr>
                </w:pPr>
                <w:r w:rsidRPr="005148A4">
                  <w:rPr>
                    <w:rFonts w:ascii="Segoe UI Symbol" w:hAnsi="Segoe UI Symbol" w:eastAsia="MS Gothic" w:cs="Segoe UI Symbol"/>
                    <w:sz w:val="20"/>
                    <w:highlight w:val="green"/>
                  </w:rPr>
                  <w:t>☐</w:t>
                </w:r>
              </w:p>
            </w:sdtContent>
          </w:sdt>
        </w:tc>
        <w:tc>
          <w:tcPr>
            <w:tcW w:w="3400" w:type="dxa"/>
            <w:shd w:val="clear" w:color="auto" w:fill="auto"/>
          </w:tcPr>
          <w:p w:rsidRPr="005148A4" w:rsidR="00C05682" w:rsidP="002B42A6" w:rsidRDefault="00C05682" w14:paraId="37F674F7" w14:textId="77777777">
            <w:pPr>
              <w:pStyle w:val="paragraph"/>
              <w:spacing w:before="0" w:beforeAutospacing="0" w:after="0" w:afterAutospacing="0"/>
              <w:rPr>
                <w:rStyle w:val="normaltextrun"/>
                <w:rFonts w:ascii="Arial" w:hAnsi="Arial" w:cs="Arial"/>
                <w:sz w:val="20"/>
                <w:szCs w:val="20"/>
              </w:rPr>
            </w:pPr>
          </w:p>
        </w:tc>
      </w:tr>
      <w:tr w:rsidRPr="005148A4" w:rsidR="00C05682" w:rsidTr="009B14E1" w14:paraId="462A92A7" w14:textId="77777777">
        <w:trPr>
          <w:trHeight w:val="236"/>
          <w:jc w:val="center"/>
        </w:trPr>
        <w:tc>
          <w:tcPr>
            <w:tcW w:w="1342" w:type="dxa"/>
            <w:tcBorders>
              <w:bottom w:val="single" w:color="auto" w:sz="4" w:space="0"/>
            </w:tcBorders>
            <w:shd w:val="clear" w:color="auto" w:fill="auto"/>
          </w:tcPr>
          <w:p w:rsidRPr="005148A4" w:rsidR="00C05682" w:rsidP="002B42A6" w:rsidRDefault="00C05682" w14:paraId="50A0CD53" w14:textId="77777777">
            <w:pPr>
              <w:pStyle w:val="paragraph"/>
              <w:spacing w:before="0" w:beforeAutospacing="0" w:after="0" w:afterAutospacing="0"/>
              <w:jc w:val="center"/>
              <w:rPr>
                <w:rStyle w:val="normaltextrun"/>
                <w:rFonts w:ascii="Arial" w:hAnsi="Arial" w:cs="Arial"/>
                <w:sz w:val="20"/>
                <w:szCs w:val="20"/>
              </w:rPr>
            </w:pPr>
            <w:r w:rsidRPr="005148A4">
              <w:rPr>
                <w:rStyle w:val="normaltextrun"/>
                <w:rFonts w:ascii="Arial" w:hAnsi="Arial" w:cs="Arial"/>
                <w:sz w:val="20"/>
                <w:szCs w:val="20"/>
              </w:rPr>
              <w:t>1.04</w:t>
            </w:r>
          </w:p>
        </w:tc>
        <w:tc>
          <w:tcPr>
            <w:tcW w:w="4817" w:type="dxa"/>
            <w:tcBorders>
              <w:bottom w:val="single" w:color="auto" w:sz="4" w:space="0"/>
            </w:tcBorders>
            <w:shd w:val="clear" w:color="auto" w:fill="auto"/>
          </w:tcPr>
          <w:p w:rsidRPr="005148A4" w:rsidR="00C05682" w:rsidP="00743130" w:rsidRDefault="00C05682" w14:paraId="43F1D98B" w14:textId="77777777">
            <w:pPr>
              <w:autoSpaceDE w:val="0"/>
              <w:autoSpaceDN w:val="0"/>
              <w:adjustRightInd w:val="0"/>
              <w:rPr>
                <w:rFonts w:cs="Arial"/>
                <w:sz w:val="20"/>
              </w:rPr>
            </w:pPr>
            <w:r w:rsidRPr="005148A4">
              <w:rPr>
                <w:rFonts w:cs="Arial"/>
                <w:sz w:val="20"/>
              </w:rPr>
              <w:t>Have all GB/P received appropriate safeguarding and child protection (including online) training at induction?</w:t>
            </w:r>
          </w:p>
          <w:p w:rsidRPr="005148A4" w:rsidR="00C05682" w:rsidP="00743130" w:rsidRDefault="00C05682" w14:paraId="30339505" w14:textId="77777777">
            <w:pPr>
              <w:autoSpaceDE w:val="0"/>
              <w:autoSpaceDN w:val="0"/>
              <w:adjustRightInd w:val="0"/>
              <w:rPr>
                <w:rFonts w:cs="Arial"/>
                <w:sz w:val="20"/>
              </w:rPr>
            </w:pPr>
          </w:p>
          <w:p w:rsidRPr="005148A4" w:rsidR="00C05682" w:rsidP="00743130" w:rsidRDefault="00C05682" w14:paraId="45E8AD65" w14:textId="77777777">
            <w:pPr>
              <w:autoSpaceDE w:val="0"/>
              <w:autoSpaceDN w:val="0"/>
              <w:adjustRightInd w:val="0"/>
              <w:rPr>
                <w:rFonts w:cs="Arial"/>
                <w:sz w:val="20"/>
              </w:rPr>
            </w:pPr>
            <w:r w:rsidRPr="005148A4">
              <w:rPr>
                <w:rFonts w:cs="Arial"/>
                <w:sz w:val="20"/>
              </w:rPr>
              <w:t>Is GB/P and trustee training regularly updated?</w:t>
            </w:r>
          </w:p>
          <w:p w:rsidRPr="005148A4" w:rsidR="00C05682" w:rsidP="00743130" w:rsidRDefault="00C05682" w14:paraId="0A50C799" w14:textId="77777777">
            <w:pPr>
              <w:autoSpaceDE w:val="0"/>
              <w:autoSpaceDN w:val="0"/>
              <w:adjustRightInd w:val="0"/>
              <w:rPr>
                <w:rStyle w:val="normaltextrun"/>
                <w:rFonts w:cs="Arial"/>
                <w:sz w:val="20"/>
              </w:rPr>
            </w:pPr>
            <w:r w:rsidRPr="005148A4">
              <w:rPr>
                <w:rFonts w:cs="Arial"/>
                <w:sz w:val="20"/>
              </w:rPr>
              <w:t>Why is this important for GB/P?</w:t>
            </w:r>
          </w:p>
        </w:tc>
        <w:tc>
          <w:tcPr>
            <w:tcW w:w="4816" w:type="dxa"/>
            <w:tcBorders>
              <w:bottom w:val="single" w:color="auto" w:sz="4" w:space="0"/>
            </w:tcBorders>
            <w:shd w:val="clear" w:color="auto" w:fill="auto"/>
          </w:tcPr>
          <w:p w:rsidRPr="005148A4" w:rsidR="00C05682" w:rsidP="00A06B21" w:rsidRDefault="00C05682" w14:paraId="1A5799BB" w14:textId="1B98E5B5">
            <w:pPr>
              <w:pStyle w:val="paragraph"/>
              <w:spacing w:before="0" w:beforeAutospacing="0" w:after="0" w:afterAutospacing="0"/>
              <w:jc w:val="both"/>
              <w:rPr>
                <w:rStyle w:val="normaltextrun"/>
                <w:rFonts w:ascii="Arial" w:hAnsi="Arial" w:cs="Arial"/>
                <w:sz w:val="20"/>
                <w:szCs w:val="20"/>
              </w:rPr>
            </w:pPr>
          </w:p>
        </w:tc>
        <w:tc>
          <w:tcPr>
            <w:tcW w:w="750" w:type="dxa"/>
            <w:tcBorders>
              <w:bottom w:val="single" w:color="auto" w:sz="4" w:space="0"/>
            </w:tcBorders>
            <w:shd w:val="clear" w:color="auto" w:fill="auto"/>
          </w:tcPr>
          <w:sdt>
            <w:sdtPr>
              <w:rPr>
                <w:rFonts w:cs="Arial"/>
                <w:sz w:val="20"/>
                <w:highlight w:val="red"/>
              </w:rPr>
              <w:id w:val="849447903"/>
              <w14:checkbox>
                <w14:checked w14:val="0"/>
                <w14:checkedState w14:font="MS Gothic" w14:val="2612"/>
                <w14:uncheckedState w14:font="MS Gothic" w14:val="2610"/>
              </w14:checkbox>
            </w:sdtPr>
            <w:sdtEndPr/>
            <w:sdtContent>
              <w:p w:rsidRPr="005148A4" w:rsidR="00C05682" w:rsidP="002B42A6" w:rsidRDefault="00C05682" w14:paraId="2DB16603" w14:textId="77777777">
                <w:pPr>
                  <w:jc w:val="center"/>
                  <w:rPr>
                    <w:rFonts w:cs="Arial"/>
                    <w:sz w:val="20"/>
                    <w:highlight w:val="red"/>
                  </w:rPr>
                </w:pPr>
                <w:r w:rsidRPr="005148A4">
                  <w:rPr>
                    <w:rFonts w:ascii="Segoe UI Symbol" w:hAnsi="Segoe UI Symbol" w:eastAsia="MS Gothic" w:cs="Segoe UI Symbol"/>
                    <w:sz w:val="20"/>
                    <w:highlight w:val="red"/>
                  </w:rPr>
                  <w:t>☐</w:t>
                </w:r>
              </w:p>
            </w:sdtContent>
          </w:sdt>
          <w:sdt>
            <w:sdtPr>
              <w:rPr>
                <w:rFonts w:cs="Arial"/>
                <w:sz w:val="20"/>
                <w:highlight w:val="yellow"/>
              </w:rPr>
              <w:id w:val="1123038139"/>
              <w14:checkbox>
                <w14:checked w14:val="0"/>
                <w14:checkedState w14:font="MS Gothic" w14:val="2612"/>
                <w14:uncheckedState w14:font="MS Gothic" w14:val="2610"/>
              </w14:checkbox>
            </w:sdtPr>
            <w:sdtEndPr/>
            <w:sdtContent>
              <w:p w:rsidRPr="005148A4" w:rsidR="00C05682" w:rsidP="002B42A6" w:rsidRDefault="00C05682" w14:paraId="09A35B15" w14:textId="77777777">
                <w:pPr>
                  <w:jc w:val="center"/>
                  <w:rPr>
                    <w:rFonts w:cs="Arial"/>
                    <w:sz w:val="20"/>
                    <w:highlight w:val="red"/>
                  </w:rPr>
                </w:pPr>
                <w:r w:rsidRPr="005148A4">
                  <w:rPr>
                    <w:rFonts w:ascii="Segoe UI Symbol" w:hAnsi="Segoe UI Symbol" w:eastAsia="MS Gothic" w:cs="Segoe UI Symbol"/>
                    <w:sz w:val="20"/>
                    <w:highlight w:val="yellow"/>
                  </w:rPr>
                  <w:t>☐</w:t>
                </w:r>
              </w:p>
            </w:sdtContent>
          </w:sdt>
          <w:sdt>
            <w:sdtPr>
              <w:rPr>
                <w:rFonts w:cs="Arial"/>
                <w:sz w:val="20"/>
                <w:highlight w:val="green"/>
              </w:rPr>
              <w:id w:val="-673412120"/>
              <w14:checkbox>
                <w14:checked w14:val="0"/>
                <w14:checkedState w14:font="MS Gothic" w14:val="2612"/>
                <w14:uncheckedState w14:font="MS Gothic" w14:val="2610"/>
              </w14:checkbox>
            </w:sdtPr>
            <w:sdtEndPr/>
            <w:sdtContent>
              <w:p w:rsidRPr="005148A4" w:rsidR="00C05682" w:rsidP="002B42A6" w:rsidRDefault="00C05682" w14:paraId="5AE9EDDF" w14:textId="77777777">
                <w:pPr>
                  <w:jc w:val="center"/>
                  <w:rPr>
                    <w:rFonts w:cs="Arial"/>
                    <w:sz w:val="20"/>
                  </w:rPr>
                </w:pPr>
                <w:r w:rsidRPr="005148A4">
                  <w:rPr>
                    <w:rFonts w:ascii="Segoe UI Symbol" w:hAnsi="Segoe UI Symbol" w:eastAsia="MS Gothic" w:cs="Segoe UI Symbol"/>
                    <w:sz w:val="20"/>
                    <w:highlight w:val="green"/>
                  </w:rPr>
                  <w:t>☐</w:t>
                </w:r>
              </w:p>
            </w:sdtContent>
          </w:sdt>
        </w:tc>
        <w:tc>
          <w:tcPr>
            <w:tcW w:w="3400" w:type="dxa"/>
            <w:tcBorders>
              <w:bottom w:val="single" w:color="auto" w:sz="4" w:space="0"/>
            </w:tcBorders>
            <w:shd w:val="clear" w:color="auto" w:fill="auto"/>
          </w:tcPr>
          <w:p w:rsidRPr="005148A4" w:rsidR="00C05682" w:rsidP="002B42A6" w:rsidRDefault="00C05682" w14:paraId="5B577B85" w14:textId="77777777">
            <w:pPr>
              <w:pStyle w:val="paragraph"/>
              <w:spacing w:before="0" w:beforeAutospacing="0" w:after="0" w:afterAutospacing="0"/>
              <w:rPr>
                <w:rStyle w:val="normaltextrun"/>
                <w:rFonts w:ascii="Arial" w:hAnsi="Arial" w:cs="Arial"/>
                <w:sz w:val="20"/>
                <w:szCs w:val="20"/>
              </w:rPr>
            </w:pPr>
          </w:p>
        </w:tc>
      </w:tr>
      <w:tr w:rsidRPr="005148A4" w:rsidR="00C05682" w:rsidTr="009B14E1" w14:paraId="3277C9CC" w14:textId="77777777">
        <w:trPr>
          <w:trHeight w:val="236"/>
          <w:jc w:val="center"/>
        </w:trPr>
        <w:tc>
          <w:tcPr>
            <w:tcW w:w="1342" w:type="dxa"/>
            <w:shd w:val="clear" w:color="auto" w:fill="959A00"/>
          </w:tcPr>
          <w:p w:rsidRPr="005148A4" w:rsidR="00C05682" w:rsidP="002B42A6" w:rsidRDefault="00C05682" w14:paraId="6A48FBBD" w14:textId="77777777">
            <w:pPr>
              <w:pStyle w:val="paragraph"/>
              <w:jc w:val="center"/>
              <w:rPr>
                <w:rStyle w:val="normaltextrun"/>
                <w:rFonts w:ascii="Arial" w:hAnsi="Arial" w:cs="Arial"/>
                <w:b/>
                <w:bCs/>
                <w:sz w:val="20"/>
                <w:szCs w:val="20"/>
              </w:rPr>
            </w:pPr>
            <w:r w:rsidRPr="005148A4">
              <w:rPr>
                <w:rStyle w:val="normaltextrun"/>
                <w:rFonts w:ascii="Arial" w:hAnsi="Arial" w:cs="Arial"/>
                <w:b/>
                <w:bCs/>
                <w:sz w:val="20"/>
                <w:szCs w:val="20"/>
              </w:rPr>
              <w:t>2.</w:t>
            </w:r>
          </w:p>
        </w:tc>
        <w:tc>
          <w:tcPr>
            <w:tcW w:w="13783" w:type="dxa"/>
            <w:gridSpan w:val="4"/>
            <w:shd w:val="clear" w:color="auto" w:fill="959A00"/>
          </w:tcPr>
          <w:p w:rsidRPr="005148A4" w:rsidR="00C05682" w:rsidP="00743130" w:rsidRDefault="00C05682" w14:paraId="0CEE7128" w14:textId="77777777">
            <w:pPr>
              <w:pStyle w:val="paragraph"/>
              <w:rPr>
                <w:rStyle w:val="normaltextrun"/>
                <w:rFonts w:ascii="Arial" w:hAnsi="Arial" w:cs="Arial"/>
                <w:sz w:val="20"/>
                <w:szCs w:val="20"/>
              </w:rPr>
            </w:pPr>
            <w:r w:rsidRPr="005148A4">
              <w:rPr>
                <w:rFonts w:ascii="Arial" w:hAnsi="Arial" w:cs="Arial"/>
                <w:b/>
                <w:bCs/>
                <w:color w:val="000000" w:themeColor="text1"/>
                <w:sz w:val="20"/>
                <w:szCs w:val="20"/>
              </w:rPr>
              <w:t xml:space="preserve">Human Rights Act </w:t>
            </w:r>
            <w:r w:rsidRPr="005148A4">
              <w:rPr>
                <w:rFonts w:ascii="Arial" w:hAnsi="Arial" w:cs="Arial"/>
                <w:b/>
                <w:bCs/>
                <w:sz w:val="20"/>
                <w:szCs w:val="20"/>
              </w:rPr>
              <w:t>1998 (HRA), Equality Act 2010, Public Sector Equality Duty (PSED), Data Protection Act 2018, and UK GDPR</w:t>
            </w:r>
          </w:p>
        </w:tc>
      </w:tr>
      <w:tr w:rsidRPr="005148A4" w:rsidR="00C05682" w:rsidTr="009B14E1" w14:paraId="2332EC37" w14:textId="77777777">
        <w:trPr>
          <w:trHeight w:val="236"/>
          <w:jc w:val="center"/>
        </w:trPr>
        <w:tc>
          <w:tcPr>
            <w:tcW w:w="1342" w:type="dxa"/>
            <w:shd w:val="clear" w:color="auto" w:fill="auto"/>
          </w:tcPr>
          <w:p w:rsidRPr="005148A4" w:rsidR="00C05682" w:rsidP="002B42A6" w:rsidRDefault="00C05682" w14:paraId="38856EC7" w14:textId="77777777">
            <w:pPr>
              <w:pStyle w:val="paragraph"/>
              <w:spacing w:before="0" w:beforeAutospacing="0" w:after="0" w:afterAutospacing="0"/>
              <w:jc w:val="center"/>
              <w:rPr>
                <w:rStyle w:val="normaltextrun"/>
                <w:rFonts w:ascii="Arial" w:hAnsi="Arial" w:cs="Arial"/>
                <w:sz w:val="20"/>
                <w:szCs w:val="20"/>
              </w:rPr>
            </w:pPr>
            <w:r w:rsidRPr="005148A4">
              <w:rPr>
                <w:rStyle w:val="normaltextrun"/>
                <w:rFonts w:ascii="Arial" w:hAnsi="Arial" w:cs="Arial"/>
                <w:sz w:val="20"/>
                <w:szCs w:val="20"/>
              </w:rPr>
              <w:t>2.01</w:t>
            </w:r>
          </w:p>
        </w:tc>
        <w:tc>
          <w:tcPr>
            <w:tcW w:w="4817" w:type="dxa"/>
            <w:shd w:val="clear" w:color="auto" w:fill="auto"/>
          </w:tcPr>
          <w:p w:rsidRPr="005148A4" w:rsidR="00C05682" w:rsidP="00743130" w:rsidRDefault="00C05682" w14:paraId="71F78FB2" w14:textId="2D770DFC">
            <w:pPr>
              <w:pStyle w:val="paragraph"/>
              <w:spacing w:before="0" w:beforeAutospacing="0" w:after="0" w:afterAutospacing="0"/>
              <w:rPr>
                <w:rStyle w:val="normaltextrun"/>
                <w:rFonts w:ascii="Arial" w:hAnsi="Arial" w:cs="Arial"/>
                <w:sz w:val="20"/>
                <w:szCs w:val="20"/>
              </w:rPr>
            </w:pPr>
            <w:r w:rsidRPr="005148A4">
              <w:rPr>
                <w:rStyle w:val="normaltextrun"/>
                <w:rFonts w:ascii="Arial" w:hAnsi="Arial" w:cs="Arial"/>
                <w:sz w:val="20"/>
                <w:szCs w:val="20"/>
              </w:rPr>
              <w:t>As detailed in KCSIE, it is unlawful for schools or colleges to act in a way that is incompatible with the HRA. How do the G</w:t>
            </w:r>
            <w:r w:rsidRPr="005148A4" w:rsidR="0088281E">
              <w:rPr>
                <w:rStyle w:val="normaltextrun"/>
                <w:rFonts w:ascii="Arial" w:hAnsi="Arial" w:cs="Arial"/>
                <w:sz w:val="20"/>
                <w:szCs w:val="20"/>
              </w:rPr>
              <w:t>B</w:t>
            </w:r>
            <w:r w:rsidRPr="005148A4">
              <w:rPr>
                <w:rStyle w:val="normaltextrun"/>
                <w:rFonts w:ascii="Arial" w:hAnsi="Arial" w:cs="Arial"/>
                <w:sz w:val="20"/>
                <w:szCs w:val="20"/>
              </w:rPr>
              <w:t>/P ensure compliance under this legislation?</w:t>
            </w:r>
          </w:p>
        </w:tc>
        <w:tc>
          <w:tcPr>
            <w:tcW w:w="4816" w:type="dxa"/>
            <w:shd w:val="clear" w:color="auto" w:fill="auto"/>
          </w:tcPr>
          <w:p w:rsidRPr="005148A4" w:rsidR="00C05682" w:rsidP="002B42A6" w:rsidRDefault="00C05682" w14:paraId="51DD3231" w14:textId="20E2FCBF">
            <w:pPr>
              <w:pStyle w:val="paragraph"/>
              <w:spacing w:before="0" w:beforeAutospacing="0" w:after="0" w:afterAutospacing="0"/>
              <w:rPr>
                <w:rStyle w:val="normaltextrun"/>
                <w:rFonts w:ascii="Arial" w:hAnsi="Arial" w:cs="Arial"/>
                <w:sz w:val="20"/>
                <w:szCs w:val="20"/>
              </w:rPr>
            </w:pPr>
          </w:p>
        </w:tc>
        <w:tc>
          <w:tcPr>
            <w:tcW w:w="750" w:type="dxa"/>
            <w:shd w:val="clear" w:color="auto" w:fill="auto"/>
          </w:tcPr>
          <w:sdt>
            <w:sdtPr>
              <w:rPr>
                <w:rFonts w:cs="Arial"/>
                <w:sz w:val="20"/>
                <w:highlight w:val="red"/>
              </w:rPr>
              <w:id w:val="-1939586508"/>
              <w14:checkbox>
                <w14:checked w14:val="0"/>
                <w14:checkedState w14:font="MS Gothic" w14:val="2612"/>
                <w14:uncheckedState w14:font="MS Gothic" w14:val="2610"/>
              </w14:checkbox>
            </w:sdtPr>
            <w:sdtEndPr/>
            <w:sdtContent>
              <w:p w:rsidRPr="005148A4" w:rsidR="00C05682" w:rsidP="002B42A6" w:rsidRDefault="00C05682" w14:paraId="2DDB762A" w14:textId="77777777">
                <w:pPr>
                  <w:jc w:val="center"/>
                  <w:rPr>
                    <w:rFonts w:cs="Arial"/>
                    <w:sz w:val="20"/>
                    <w:highlight w:val="red"/>
                  </w:rPr>
                </w:pPr>
                <w:r w:rsidRPr="005148A4">
                  <w:rPr>
                    <w:rFonts w:ascii="Segoe UI Symbol" w:hAnsi="Segoe UI Symbol" w:eastAsia="MS Gothic" w:cs="Segoe UI Symbol"/>
                    <w:sz w:val="20"/>
                    <w:highlight w:val="red"/>
                  </w:rPr>
                  <w:t>☐</w:t>
                </w:r>
              </w:p>
            </w:sdtContent>
          </w:sdt>
          <w:sdt>
            <w:sdtPr>
              <w:rPr>
                <w:rFonts w:cs="Arial"/>
                <w:sz w:val="20"/>
                <w:highlight w:val="yellow"/>
              </w:rPr>
              <w:id w:val="679709015"/>
              <w14:checkbox>
                <w14:checked w14:val="0"/>
                <w14:checkedState w14:font="MS Gothic" w14:val="2612"/>
                <w14:uncheckedState w14:font="MS Gothic" w14:val="2610"/>
              </w14:checkbox>
            </w:sdtPr>
            <w:sdtEndPr/>
            <w:sdtContent>
              <w:p w:rsidRPr="005148A4" w:rsidR="00C05682" w:rsidP="002B42A6" w:rsidRDefault="00C05682" w14:paraId="57510678" w14:textId="77777777">
                <w:pPr>
                  <w:jc w:val="center"/>
                  <w:rPr>
                    <w:rFonts w:cs="Arial"/>
                    <w:sz w:val="20"/>
                    <w:highlight w:val="red"/>
                  </w:rPr>
                </w:pPr>
                <w:r w:rsidRPr="005148A4">
                  <w:rPr>
                    <w:rFonts w:ascii="Segoe UI Symbol" w:hAnsi="Segoe UI Symbol" w:eastAsia="MS Gothic" w:cs="Segoe UI Symbol"/>
                    <w:sz w:val="20"/>
                    <w:highlight w:val="yellow"/>
                  </w:rPr>
                  <w:t>☐</w:t>
                </w:r>
              </w:p>
            </w:sdtContent>
          </w:sdt>
          <w:sdt>
            <w:sdtPr>
              <w:rPr>
                <w:rFonts w:cs="Arial"/>
                <w:sz w:val="20"/>
                <w:highlight w:val="green"/>
              </w:rPr>
              <w:id w:val="612107492"/>
              <w14:checkbox>
                <w14:checked w14:val="0"/>
                <w14:checkedState w14:font="MS Gothic" w14:val="2612"/>
                <w14:uncheckedState w14:font="MS Gothic" w14:val="2610"/>
              </w14:checkbox>
            </w:sdtPr>
            <w:sdtEndPr/>
            <w:sdtContent>
              <w:p w:rsidRPr="005148A4" w:rsidR="00C05682" w:rsidP="002B42A6" w:rsidRDefault="00C05682" w14:paraId="5A7201EF" w14:textId="77777777">
                <w:pPr>
                  <w:jc w:val="center"/>
                  <w:rPr>
                    <w:rFonts w:cs="Arial"/>
                    <w:sz w:val="20"/>
                  </w:rPr>
                </w:pPr>
                <w:r w:rsidRPr="005148A4">
                  <w:rPr>
                    <w:rFonts w:ascii="Segoe UI Symbol" w:hAnsi="Segoe UI Symbol" w:eastAsia="MS Gothic" w:cs="Segoe UI Symbol"/>
                    <w:sz w:val="20"/>
                    <w:highlight w:val="green"/>
                  </w:rPr>
                  <w:t>☐</w:t>
                </w:r>
              </w:p>
            </w:sdtContent>
          </w:sdt>
        </w:tc>
        <w:tc>
          <w:tcPr>
            <w:tcW w:w="3400" w:type="dxa"/>
            <w:shd w:val="clear" w:color="auto" w:fill="auto"/>
          </w:tcPr>
          <w:p w:rsidRPr="005148A4" w:rsidR="00C05682" w:rsidP="002B42A6" w:rsidRDefault="00C05682" w14:paraId="62C10D95" w14:textId="77777777">
            <w:pPr>
              <w:pStyle w:val="paragraph"/>
              <w:spacing w:before="0" w:beforeAutospacing="0" w:after="0" w:afterAutospacing="0"/>
              <w:rPr>
                <w:rStyle w:val="normaltextrun"/>
                <w:rFonts w:ascii="Arial" w:hAnsi="Arial" w:cs="Arial"/>
                <w:sz w:val="20"/>
                <w:szCs w:val="20"/>
              </w:rPr>
            </w:pPr>
          </w:p>
        </w:tc>
      </w:tr>
      <w:tr w:rsidRPr="005148A4" w:rsidR="00C05682" w:rsidTr="009B14E1" w14:paraId="13EDBF34" w14:textId="77777777">
        <w:trPr>
          <w:trHeight w:val="236"/>
          <w:jc w:val="center"/>
        </w:trPr>
        <w:tc>
          <w:tcPr>
            <w:tcW w:w="1342" w:type="dxa"/>
            <w:shd w:val="clear" w:color="auto" w:fill="auto"/>
          </w:tcPr>
          <w:p w:rsidRPr="005148A4" w:rsidR="00C05682" w:rsidP="002B42A6" w:rsidRDefault="00C05682" w14:paraId="739CC0B6" w14:textId="77777777">
            <w:pPr>
              <w:pStyle w:val="paragraph"/>
              <w:spacing w:before="0" w:beforeAutospacing="0" w:after="0" w:afterAutospacing="0"/>
              <w:jc w:val="center"/>
              <w:rPr>
                <w:rStyle w:val="normaltextrun"/>
                <w:rFonts w:ascii="Arial" w:hAnsi="Arial" w:cs="Arial"/>
                <w:sz w:val="20"/>
                <w:szCs w:val="20"/>
              </w:rPr>
            </w:pPr>
            <w:r w:rsidRPr="005148A4">
              <w:rPr>
                <w:rStyle w:val="normaltextrun"/>
                <w:rFonts w:ascii="Arial" w:hAnsi="Arial" w:cs="Arial"/>
                <w:sz w:val="20"/>
                <w:szCs w:val="20"/>
              </w:rPr>
              <w:t>2.02</w:t>
            </w:r>
          </w:p>
        </w:tc>
        <w:tc>
          <w:tcPr>
            <w:tcW w:w="4817" w:type="dxa"/>
            <w:shd w:val="clear" w:color="auto" w:fill="auto"/>
          </w:tcPr>
          <w:p w:rsidRPr="005148A4" w:rsidR="00C05682" w:rsidP="00743130" w:rsidRDefault="00C05682" w14:paraId="5F99F1F0" w14:textId="77777777">
            <w:pPr>
              <w:pStyle w:val="paragraph"/>
              <w:spacing w:before="0" w:beforeAutospacing="0" w:after="0" w:afterAutospacing="0"/>
              <w:rPr>
                <w:rStyle w:val="normaltextrun"/>
                <w:rFonts w:ascii="Arial" w:hAnsi="Arial" w:cs="Arial"/>
                <w:sz w:val="20"/>
                <w:szCs w:val="20"/>
              </w:rPr>
            </w:pPr>
            <w:r w:rsidRPr="005148A4">
              <w:rPr>
                <w:rStyle w:val="normaltextrun"/>
                <w:rFonts w:ascii="Arial" w:hAnsi="Arial" w:cs="Arial"/>
                <w:sz w:val="20"/>
                <w:szCs w:val="20"/>
              </w:rPr>
              <w:t xml:space="preserve">GB/P should carefully consider how they are supporting their pupils and students </w:t>
            </w:r>
            <w:proofErr w:type="gramStart"/>
            <w:r w:rsidRPr="005148A4">
              <w:rPr>
                <w:rStyle w:val="normaltextrun"/>
                <w:rFonts w:ascii="Arial" w:hAnsi="Arial" w:cs="Arial"/>
                <w:sz w:val="20"/>
                <w:szCs w:val="20"/>
              </w:rPr>
              <w:t>with regard to</w:t>
            </w:r>
            <w:proofErr w:type="gramEnd"/>
            <w:r w:rsidRPr="005148A4">
              <w:rPr>
                <w:rStyle w:val="normaltextrun"/>
                <w:rFonts w:ascii="Arial" w:hAnsi="Arial" w:cs="Arial"/>
                <w:sz w:val="20"/>
                <w:szCs w:val="20"/>
              </w:rPr>
              <w:t xml:space="preserve"> </w:t>
            </w:r>
            <w:proofErr w:type="gramStart"/>
            <w:r w:rsidRPr="005148A4">
              <w:rPr>
                <w:rStyle w:val="normaltextrun"/>
                <w:rFonts w:ascii="Arial" w:hAnsi="Arial" w:cs="Arial"/>
                <w:sz w:val="20"/>
                <w:szCs w:val="20"/>
              </w:rPr>
              <w:t>particular protected</w:t>
            </w:r>
            <w:proofErr w:type="gramEnd"/>
            <w:r w:rsidRPr="005148A4">
              <w:rPr>
                <w:rStyle w:val="normaltextrun"/>
                <w:rFonts w:ascii="Arial" w:hAnsi="Arial" w:cs="Arial"/>
                <w:sz w:val="20"/>
                <w:szCs w:val="20"/>
              </w:rPr>
              <w:t xml:space="preserve"> characteristics. What operational arrangements does your school/college have in place to recognise, respond to/prevent incidents?</w:t>
            </w:r>
          </w:p>
          <w:p w:rsidRPr="005148A4" w:rsidR="00C05682" w:rsidP="00743130" w:rsidRDefault="00C05682" w14:paraId="2FE36CB7" w14:textId="77777777">
            <w:pPr>
              <w:pStyle w:val="paragraph"/>
              <w:spacing w:before="0" w:beforeAutospacing="0" w:after="0" w:afterAutospacing="0"/>
              <w:rPr>
                <w:rStyle w:val="normaltextrun"/>
                <w:rFonts w:ascii="Arial" w:hAnsi="Arial" w:cs="Arial"/>
                <w:sz w:val="20"/>
                <w:szCs w:val="20"/>
              </w:rPr>
            </w:pPr>
          </w:p>
        </w:tc>
        <w:tc>
          <w:tcPr>
            <w:tcW w:w="4816" w:type="dxa"/>
            <w:shd w:val="clear" w:color="auto" w:fill="auto"/>
          </w:tcPr>
          <w:p w:rsidRPr="005148A4" w:rsidR="00C05682" w:rsidP="002B42A6" w:rsidRDefault="00C05682" w14:paraId="4145F17B" w14:textId="112EBEDD">
            <w:pPr>
              <w:pStyle w:val="paragraph"/>
              <w:spacing w:before="0" w:beforeAutospacing="0" w:after="0" w:afterAutospacing="0"/>
              <w:rPr>
                <w:rStyle w:val="normaltextrun"/>
                <w:rFonts w:ascii="Arial" w:hAnsi="Arial" w:cs="Arial"/>
                <w:i/>
                <w:iCs/>
                <w:color w:val="002060"/>
                <w:sz w:val="20"/>
                <w:szCs w:val="20"/>
              </w:rPr>
            </w:pPr>
          </w:p>
        </w:tc>
        <w:tc>
          <w:tcPr>
            <w:tcW w:w="750" w:type="dxa"/>
            <w:shd w:val="clear" w:color="auto" w:fill="auto"/>
          </w:tcPr>
          <w:sdt>
            <w:sdtPr>
              <w:rPr>
                <w:rFonts w:cs="Arial"/>
                <w:sz w:val="20"/>
                <w:highlight w:val="red"/>
              </w:rPr>
              <w:id w:val="428241378"/>
              <w14:checkbox>
                <w14:checked w14:val="0"/>
                <w14:checkedState w14:font="MS Gothic" w14:val="2612"/>
                <w14:uncheckedState w14:font="MS Gothic" w14:val="2610"/>
              </w14:checkbox>
            </w:sdtPr>
            <w:sdtEndPr/>
            <w:sdtContent>
              <w:p w:rsidRPr="005148A4" w:rsidR="00C05682" w:rsidP="002B42A6" w:rsidRDefault="00C05682" w14:paraId="334DC7BD" w14:textId="77777777">
                <w:pPr>
                  <w:jc w:val="center"/>
                  <w:rPr>
                    <w:rFonts w:cs="Arial"/>
                    <w:sz w:val="20"/>
                    <w:highlight w:val="red"/>
                  </w:rPr>
                </w:pPr>
                <w:r w:rsidRPr="005148A4">
                  <w:rPr>
                    <w:rFonts w:ascii="Segoe UI Symbol" w:hAnsi="Segoe UI Symbol" w:eastAsia="MS Gothic" w:cs="Segoe UI Symbol"/>
                    <w:sz w:val="20"/>
                    <w:highlight w:val="red"/>
                  </w:rPr>
                  <w:t>☐</w:t>
                </w:r>
              </w:p>
            </w:sdtContent>
          </w:sdt>
          <w:sdt>
            <w:sdtPr>
              <w:rPr>
                <w:rFonts w:cs="Arial"/>
                <w:sz w:val="20"/>
                <w:highlight w:val="yellow"/>
              </w:rPr>
              <w:id w:val="1100986938"/>
              <w14:checkbox>
                <w14:checked w14:val="0"/>
                <w14:checkedState w14:font="MS Gothic" w14:val="2612"/>
                <w14:uncheckedState w14:font="MS Gothic" w14:val="2610"/>
              </w14:checkbox>
            </w:sdtPr>
            <w:sdtEndPr/>
            <w:sdtContent>
              <w:p w:rsidRPr="005148A4" w:rsidR="00C05682" w:rsidP="002B42A6" w:rsidRDefault="00C05682" w14:paraId="49F45F26" w14:textId="77777777">
                <w:pPr>
                  <w:jc w:val="center"/>
                  <w:rPr>
                    <w:rFonts w:cs="Arial"/>
                    <w:sz w:val="20"/>
                    <w:highlight w:val="red"/>
                  </w:rPr>
                </w:pPr>
                <w:r w:rsidRPr="005148A4">
                  <w:rPr>
                    <w:rFonts w:ascii="Segoe UI Symbol" w:hAnsi="Segoe UI Symbol" w:eastAsia="MS Gothic" w:cs="Segoe UI Symbol"/>
                    <w:sz w:val="20"/>
                    <w:highlight w:val="yellow"/>
                  </w:rPr>
                  <w:t>☐</w:t>
                </w:r>
              </w:p>
            </w:sdtContent>
          </w:sdt>
          <w:sdt>
            <w:sdtPr>
              <w:rPr>
                <w:rFonts w:cs="Arial"/>
                <w:sz w:val="20"/>
                <w:highlight w:val="green"/>
              </w:rPr>
              <w:id w:val="-1252115065"/>
              <w14:checkbox>
                <w14:checked w14:val="0"/>
                <w14:checkedState w14:font="MS Gothic" w14:val="2612"/>
                <w14:uncheckedState w14:font="MS Gothic" w14:val="2610"/>
              </w14:checkbox>
            </w:sdtPr>
            <w:sdtEndPr/>
            <w:sdtContent>
              <w:p w:rsidRPr="005148A4" w:rsidR="00C05682" w:rsidP="002B42A6" w:rsidRDefault="00C05682" w14:paraId="3EF30534" w14:textId="77777777">
                <w:pPr>
                  <w:jc w:val="center"/>
                  <w:rPr>
                    <w:rFonts w:cs="Arial"/>
                    <w:sz w:val="20"/>
                  </w:rPr>
                </w:pPr>
                <w:r w:rsidRPr="005148A4">
                  <w:rPr>
                    <w:rFonts w:ascii="Segoe UI Symbol" w:hAnsi="Segoe UI Symbol" w:eastAsia="MS Gothic" w:cs="Segoe UI Symbol"/>
                    <w:sz w:val="20"/>
                    <w:highlight w:val="green"/>
                  </w:rPr>
                  <w:t>☐</w:t>
                </w:r>
              </w:p>
            </w:sdtContent>
          </w:sdt>
        </w:tc>
        <w:tc>
          <w:tcPr>
            <w:tcW w:w="3400" w:type="dxa"/>
            <w:shd w:val="clear" w:color="auto" w:fill="auto"/>
          </w:tcPr>
          <w:p w:rsidRPr="005148A4" w:rsidR="00C05682" w:rsidP="002B42A6" w:rsidRDefault="00C05682" w14:paraId="0C1B71E9" w14:textId="77777777">
            <w:pPr>
              <w:pStyle w:val="paragraph"/>
              <w:spacing w:before="0" w:beforeAutospacing="0" w:after="0" w:afterAutospacing="0"/>
              <w:rPr>
                <w:rStyle w:val="normaltextrun"/>
                <w:rFonts w:ascii="Arial" w:hAnsi="Arial" w:cs="Arial"/>
                <w:sz w:val="20"/>
                <w:szCs w:val="20"/>
              </w:rPr>
            </w:pPr>
          </w:p>
        </w:tc>
      </w:tr>
      <w:tr w:rsidRPr="005148A4" w:rsidR="00C05682" w:rsidTr="009B14E1" w14:paraId="6FB8F511" w14:textId="77777777">
        <w:trPr>
          <w:trHeight w:val="236"/>
          <w:jc w:val="center"/>
        </w:trPr>
        <w:tc>
          <w:tcPr>
            <w:tcW w:w="1342" w:type="dxa"/>
            <w:shd w:val="clear" w:color="auto" w:fill="auto"/>
          </w:tcPr>
          <w:p w:rsidRPr="005148A4" w:rsidR="00C05682" w:rsidP="002B42A6" w:rsidRDefault="00C05682" w14:paraId="22CCF347" w14:textId="77777777">
            <w:pPr>
              <w:pStyle w:val="paragraph"/>
              <w:spacing w:before="0" w:beforeAutospacing="0" w:after="0" w:afterAutospacing="0"/>
              <w:jc w:val="center"/>
              <w:rPr>
                <w:rStyle w:val="normaltextrun"/>
                <w:rFonts w:ascii="Arial" w:hAnsi="Arial" w:cs="Arial"/>
                <w:sz w:val="20"/>
                <w:szCs w:val="20"/>
              </w:rPr>
            </w:pPr>
            <w:r w:rsidRPr="005148A4">
              <w:rPr>
                <w:rStyle w:val="normaltextrun"/>
                <w:rFonts w:ascii="Arial" w:hAnsi="Arial" w:cs="Arial"/>
                <w:sz w:val="20"/>
                <w:szCs w:val="20"/>
              </w:rPr>
              <w:t>2.03</w:t>
            </w:r>
          </w:p>
        </w:tc>
        <w:tc>
          <w:tcPr>
            <w:tcW w:w="4817" w:type="dxa"/>
            <w:shd w:val="clear" w:color="auto" w:fill="auto"/>
          </w:tcPr>
          <w:p w:rsidRPr="005148A4" w:rsidR="00C05682" w:rsidP="00743130" w:rsidRDefault="00C05682" w14:paraId="2B9DA5EA" w14:textId="77777777">
            <w:pPr>
              <w:pStyle w:val="paragraph"/>
              <w:spacing w:before="0" w:beforeAutospacing="0" w:after="0" w:afterAutospacing="0"/>
              <w:rPr>
                <w:rStyle w:val="normaltextrun"/>
                <w:rFonts w:ascii="Arial" w:hAnsi="Arial" w:cs="Arial"/>
                <w:sz w:val="20"/>
                <w:szCs w:val="20"/>
              </w:rPr>
            </w:pPr>
            <w:r w:rsidRPr="005148A4">
              <w:rPr>
                <w:rStyle w:val="normaltextrun"/>
                <w:rFonts w:ascii="Arial" w:hAnsi="Arial" w:cs="Arial"/>
                <w:sz w:val="20"/>
                <w:szCs w:val="20"/>
              </w:rPr>
              <w:t>How does the GB/P ensure that your setting does not unlawfully discriminate against pupils with protected characteristics? (disability, race, religion or belief, gender, sexual orientation)</w:t>
            </w:r>
          </w:p>
        </w:tc>
        <w:tc>
          <w:tcPr>
            <w:tcW w:w="4816" w:type="dxa"/>
            <w:shd w:val="clear" w:color="auto" w:fill="auto"/>
          </w:tcPr>
          <w:p w:rsidRPr="005148A4" w:rsidR="00C05682" w:rsidP="002B42A6" w:rsidRDefault="00C05682" w14:paraId="532E2FA1" w14:textId="3324E215">
            <w:pPr>
              <w:pStyle w:val="paragraph"/>
              <w:spacing w:before="0" w:beforeAutospacing="0" w:after="0" w:afterAutospacing="0"/>
              <w:rPr>
                <w:rStyle w:val="normaltextrun"/>
                <w:rFonts w:ascii="Arial" w:hAnsi="Arial" w:cs="Arial"/>
                <w:i/>
                <w:iCs/>
                <w:sz w:val="20"/>
                <w:szCs w:val="20"/>
              </w:rPr>
            </w:pPr>
          </w:p>
        </w:tc>
        <w:tc>
          <w:tcPr>
            <w:tcW w:w="750" w:type="dxa"/>
            <w:shd w:val="clear" w:color="auto" w:fill="auto"/>
          </w:tcPr>
          <w:sdt>
            <w:sdtPr>
              <w:rPr>
                <w:rFonts w:cs="Arial"/>
                <w:sz w:val="20"/>
                <w:highlight w:val="red"/>
              </w:rPr>
              <w:id w:val="-115680532"/>
              <w14:checkbox>
                <w14:checked w14:val="0"/>
                <w14:checkedState w14:font="MS Gothic" w14:val="2612"/>
                <w14:uncheckedState w14:font="MS Gothic" w14:val="2610"/>
              </w14:checkbox>
            </w:sdtPr>
            <w:sdtEndPr/>
            <w:sdtContent>
              <w:p w:rsidRPr="005148A4" w:rsidR="00C05682" w:rsidP="002B42A6" w:rsidRDefault="00C05682" w14:paraId="2DE617AB" w14:textId="77777777">
                <w:pPr>
                  <w:jc w:val="center"/>
                  <w:rPr>
                    <w:rFonts w:cs="Arial"/>
                    <w:sz w:val="20"/>
                    <w:highlight w:val="red"/>
                  </w:rPr>
                </w:pPr>
                <w:r w:rsidRPr="005148A4">
                  <w:rPr>
                    <w:rFonts w:ascii="Segoe UI Symbol" w:hAnsi="Segoe UI Symbol" w:eastAsia="MS Gothic" w:cs="Segoe UI Symbol"/>
                    <w:sz w:val="20"/>
                    <w:highlight w:val="red"/>
                  </w:rPr>
                  <w:t>☐</w:t>
                </w:r>
              </w:p>
            </w:sdtContent>
          </w:sdt>
          <w:sdt>
            <w:sdtPr>
              <w:rPr>
                <w:rFonts w:cs="Arial"/>
                <w:sz w:val="20"/>
                <w:highlight w:val="yellow"/>
              </w:rPr>
              <w:id w:val="168916424"/>
              <w14:checkbox>
                <w14:checked w14:val="0"/>
                <w14:checkedState w14:font="MS Gothic" w14:val="2612"/>
                <w14:uncheckedState w14:font="MS Gothic" w14:val="2610"/>
              </w14:checkbox>
            </w:sdtPr>
            <w:sdtEndPr/>
            <w:sdtContent>
              <w:p w:rsidRPr="005148A4" w:rsidR="00C05682" w:rsidP="002B42A6" w:rsidRDefault="00C05682" w14:paraId="6F26CF57" w14:textId="77777777">
                <w:pPr>
                  <w:jc w:val="center"/>
                  <w:rPr>
                    <w:rFonts w:cs="Arial"/>
                    <w:sz w:val="20"/>
                    <w:highlight w:val="red"/>
                  </w:rPr>
                </w:pPr>
                <w:r w:rsidRPr="005148A4">
                  <w:rPr>
                    <w:rFonts w:ascii="Segoe UI Symbol" w:hAnsi="Segoe UI Symbol" w:eastAsia="MS Gothic" w:cs="Segoe UI Symbol"/>
                    <w:sz w:val="20"/>
                    <w:highlight w:val="yellow"/>
                  </w:rPr>
                  <w:t>☐</w:t>
                </w:r>
              </w:p>
            </w:sdtContent>
          </w:sdt>
          <w:sdt>
            <w:sdtPr>
              <w:rPr>
                <w:rFonts w:cs="Arial"/>
                <w:sz w:val="20"/>
                <w:highlight w:val="green"/>
              </w:rPr>
              <w:id w:val="-1038272708"/>
              <w14:checkbox>
                <w14:checked w14:val="0"/>
                <w14:checkedState w14:font="MS Gothic" w14:val="2612"/>
                <w14:uncheckedState w14:font="MS Gothic" w14:val="2610"/>
              </w14:checkbox>
            </w:sdtPr>
            <w:sdtEndPr/>
            <w:sdtContent>
              <w:p w:rsidRPr="005148A4" w:rsidR="00C05682" w:rsidP="002B42A6" w:rsidRDefault="00C05682" w14:paraId="3EED1CBD" w14:textId="77777777">
                <w:pPr>
                  <w:jc w:val="center"/>
                  <w:rPr>
                    <w:rFonts w:cs="Arial"/>
                    <w:sz w:val="20"/>
                  </w:rPr>
                </w:pPr>
                <w:r w:rsidRPr="005148A4">
                  <w:rPr>
                    <w:rFonts w:ascii="Segoe UI Symbol" w:hAnsi="Segoe UI Symbol" w:eastAsia="MS Gothic" w:cs="Segoe UI Symbol"/>
                    <w:sz w:val="20"/>
                    <w:highlight w:val="green"/>
                  </w:rPr>
                  <w:t>☐</w:t>
                </w:r>
              </w:p>
            </w:sdtContent>
          </w:sdt>
        </w:tc>
        <w:tc>
          <w:tcPr>
            <w:tcW w:w="3400" w:type="dxa"/>
            <w:shd w:val="clear" w:color="auto" w:fill="auto"/>
          </w:tcPr>
          <w:p w:rsidRPr="005148A4" w:rsidR="00C05682" w:rsidP="002B42A6" w:rsidRDefault="00C05682" w14:paraId="29745A4D" w14:textId="77777777">
            <w:pPr>
              <w:pStyle w:val="paragraph"/>
              <w:spacing w:before="0" w:beforeAutospacing="0" w:after="0" w:afterAutospacing="0"/>
              <w:rPr>
                <w:rStyle w:val="normaltextrun"/>
                <w:rFonts w:ascii="Arial" w:hAnsi="Arial" w:cs="Arial"/>
                <w:sz w:val="20"/>
                <w:szCs w:val="20"/>
              </w:rPr>
            </w:pPr>
          </w:p>
        </w:tc>
      </w:tr>
      <w:tr w:rsidRPr="005148A4" w:rsidR="00C05682" w:rsidTr="009B14E1" w14:paraId="370FC5AB" w14:textId="77777777">
        <w:trPr>
          <w:trHeight w:val="236"/>
          <w:jc w:val="center"/>
        </w:trPr>
        <w:tc>
          <w:tcPr>
            <w:tcW w:w="1342" w:type="dxa"/>
            <w:shd w:val="clear" w:color="auto" w:fill="auto"/>
          </w:tcPr>
          <w:p w:rsidRPr="005148A4" w:rsidR="00C05682" w:rsidP="002B42A6" w:rsidRDefault="00C05682" w14:paraId="259E76C0" w14:textId="77777777">
            <w:pPr>
              <w:pStyle w:val="paragraph"/>
              <w:spacing w:before="0" w:beforeAutospacing="0" w:after="0" w:afterAutospacing="0"/>
              <w:jc w:val="center"/>
              <w:rPr>
                <w:rStyle w:val="normaltextrun"/>
                <w:rFonts w:ascii="Arial" w:hAnsi="Arial" w:cs="Arial"/>
                <w:sz w:val="20"/>
                <w:szCs w:val="20"/>
              </w:rPr>
            </w:pPr>
            <w:r w:rsidRPr="005148A4">
              <w:rPr>
                <w:rStyle w:val="normaltextrun"/>
                <w:rFonts w:ascii="Arial" w:hAnsi="Arial" w:cs="Arial"/>
                <w:sz w:val="20"/>
                <w:szCs w:val="20"/>
              </w:rPr>
              <w:t>2.04</w:t>
            </w:r>
          </w:p>
        </w:tc>
        <w:tc>
          <w:tcPr>
            <w:tcW w:w="4817" w:type="dxa"/>
            <w:shd w:val="clear" w:color="auto" w:fill="auto"/>
          </w:tcPr>
          <w:p w:rsidRPr="005148A4" w:rsidR="00C05682" w:rsidP="00743130" w:rsidRDefault="00C05682" w14:paraId="4B3E7B0B" w14:textId="77777777">
            <w:pPr>
              <w:autoSpaceDE w:val="0"/>
              <w:autoSpaceDN w:val="0"/>
              <w:adjustRightInd w:val="0"/>
              <w:rPr>
                <w:rFonts w:cs="Arial"/>
                <w:sz w:val="20"/>
              </w:rPr>
            </w:pPr>
            <w:r w:rsidRPr="005148A4">
              <w:rPr>
                <w:rFonts w:cs="Arial"/>
                <w:sz w:val="20"/>
              </w:rPr>
              <w:t xml:space="preserve">PSED is found in the Equality Act and compliance is a legal requirement for state-funded schools and colleges. How do GB/P ensure headteacher advances equality of opportunity and foster good relations between those who share a relevant protected characteristic and those who do not?  </w:t>
            </w:r>
          </w:p>
          <w:p w:rsidRPr="005148A4" w:rsidR="00C05682" w:rsidP="00743130" w:rsidRDefault="00C05682" w14:paraId="37031FED" w14:textId="77777777">
            <w:pPr>
              <w:rPr>
                <w:rFonts w:cs="Arial"/>
                <w:sz w:val="20"/>
              </w:rPr>
            </w:pPr>
          </w:p>
          <w:p w:rsidRPr="005148A4" w:rsidR="00C05682" w:rsidP="00743130" w:rsidRDefault="00C05682" w14:paraId="0DEC9327" w14:textId="1DD1F212">
            <w:pPr>
              <w:rPr>
                <w:rFonts w:cs="Arial"/>
                <w:sz w:val="20"/>
              </w:rPr>
            </w:pPr>
            <w:r w:rsidRPr="005148A4">
              <w:rPr>
                <w:rFonts w:cs="Arial"/>
                <w:sz w:val="20"/>
              </w:rPr>
              <w:t xml:space="preserve">When </w:t>
            </w:r>
            <w:r w:rsidRPr="005148A4" w:rsidR="00E6201A">
              <w:rPr>
                <w:rFonts w:cs="Arial"/>
                <w:sz w:val="20"/>
              </w:rPr>
              <w:t>significant decisions or policies developed for</w:t>
            </w:r>
            <w:r w:rsidRPr="005148A4">
              <w:rPr>
                <w:rFonts w:cs="Arial"/>
                <w:sz w:val="20"/>
              </w:rPr>
              <w:t xml:space="preserve"> setting, is specific consideration given to the equality implications such as, the need to eliminate unlawful behaviours, such as sexual violence and sexual harassment, misogyny/misandry and racism? </w:t>
            </w:r>
          </w:p>
          <w:p w:rsidRPr="005148A4" w:rsidR="00C05682" w:rsidP="00743130" w:rsidRDefault="00C05682" w14:paraId="47D600A8" w14:textId="77777777">
            <w:pPr>
              <w:rPr>
                <w:rFonts w:cs="Arial"/>
                <w:sz w:val="20"/>
              </w:rPr>
            </w:pPr>
          </w:p>
          <w:p w:rsidRPr="005148A4" w:rsidR="00C05682" w:rsidP="00743130" w:rsidRDefault="00C05682" w14:paraId="77E3FD6D" w14:textId="77777777">
            <w:pPr>
              <w:rPr>
                <w:rFonts w:cs="Arial"/>
                <w:sz w:val="20"/>
              </w:rPr>
            </w:pPr>
            <w:r w:rsidRPr="005148A4">
              <w:rPr>
                <w:rFonts w:cs="Arial"/>
                <w:sz w:val="20"/>
              </w:rPr>
              <w:t>How do GB/P ensure your setting hold good record-keeping and monitoring of all forms of abuse and harassment of CYP (child-on-child abuse) or allegations against staff?</w:t>
            </w:r>
          </w:p>
          <w:p w:rsidRPr="005148A4" w:rsidR="00C05682" w:rsidP="00743130" w:rsidRDefault="00C05682" w14:paraId="007E3AFC" w14:textId="77777777">
            <w:pPr>
              <w:pStyle w:val="paragraph"/>
              <w:spacing w:before="0" w:beforeAutospacing="0" w:after="0" w:afterAutospacing="0"/>
              <w:rPr>
                <w:rStyle w:val="normaltextrun"/>
                <w:rFonts w:ascii="Arial" w:hAnsi="Arial" w:cs="Arial"/>
                <w:sz w:val="20"/>
                <w:szCs w:val="20"/>
              </w:rPr>
            </w:pPr>
          </w:p>
        </w:tc>
        <w:tc>
          <w:tcPr>
            <w:tcW w:w="4816" w:type="dxa"/>
            <w:shd w:val="clear" w:color="auto" w:fill="auto"/>
          </w:tcPr>
          <w:p w:rsidRPr="005148A4" w:rsidR="002C72E1" w:rsidP="002B42A6" w:rsidRDefault="002C72E1" w14:paraId="05A976BE" w14:textId="717ED9DC">
            <w:pPr>
              <w:pStyle w:val="paragraph"/>
              <w:spacing w:before="0" w:beforeAutospacing="0" w:after="0" w:afterAutospacing="0"/>
              <w:rPr>
                <w:rStyle w:val="normaltextrun"/>
                <w:rFonts w:ascii="Arial" w:hAnsi="Arial" w:cs="Arial"/>
                <w:i/>
                <w:iCs/>
                <w:sz w:val="20"/>
                <w:szCs w:val="20"/>
              </w:rPr>
            </w:pPr>
          </w:p>
        </w:tc>
        <w:tc>
          <w:tcPr>
            <w:tcW w:w="750" w:type="dxa"/>
            <w:shd w:val="clear" w:color="auto" w:fill="auto"/>
          </w:tcPr>
          <w:sdt>
            <w:sdtPr>
              <w:rPr>
                <w:rFonts w:cs="Arial"/>
                <w:sz w:val="20"/>
                <w:highlight w:val="red"/>
              </w:rPr>
              <w:id w:val="-1896346343"/>
              <w14:checkbox>
                <w14:checked w14:val="0"/>
                <w14:checkedState w14:font="MS Gothic" w14:val="2612"/>
                <w14:uncheckedState w14:font="MS Gothic" w14:val="2610"/>
              </w14:checkbox>
            </w:sdtPr>
            <w:sdtEndPr/>
            <w:sdtContent>
              <w:p w:rsidRPr="005148A4" w:rsidR="00C05682" w:rsidP="002B42A6" w:rsidRDefault="00C05682" w14:paraId="513D1C68" w14:textId="77777777">
                <w:pPr>
                  <w:jc w:val="center"/>
                  <w:rPr>
                    <w:rFonts w:cs="Arial"/>
                    <w:sz w:val="20"/>
                    <w:highlight w:val="red"/>
                  </w:rPr>
                </w:pPr>
                <w:r w:rsidRPr="005148A4">
                  <w:rPr>
                    <w:rFonts w:ascii="Segoe UI Symbol" w:hAnsi="Segoe UI Symbol" w:eastAsia="MS Gothic" w:cs="Segoe UI Symbol"/>
                    <w:sz w:val="20"/>
                    <w:highlight w:val="red"/>
                  </w:rPr>
                  <w:t>☐</w:t>
                </w:r>
              </w:p>
            </w:sdtContent>
          </w:sdt>
          <w:sdt>
            <w:sdtPr>
              <w:rPr>
                <w:rFonts w:cs="Arial"/>
                <w:sz w:val="20"/>
                <w:highlight w:val="yellow"/>
              </w:rPr>
              <w:id w:val="-1121910099"/>
              <w14:checkbox>
                <w14:checked w14:val="0"/>
                <w14:checkedState w14:font="MS Gothic" w14:val="2612"/>
                <w14:uncheckedState w14:font="MS Gothic" w14:val="2610"/>
              </w14:checkbox>
            </w:sdtPr>
            <w:sdtEndPr/>
            <w:sdtContent>
              <w:p w:rsidRPr="005148A4" w:rsidR="00C05682" w:rsidP="002B42A6" w:rsidRDefault="00C05682" w14:paraId="3077AEC3" w14:textId="77777777">
                <w:pPr>
                  <w:jc w:val="center"/>
                  <w:rPr>
                    <w:rFonts w:cs="Arial"/>
                    <w:sz w:val="20"/>
                    <w:highlight w:val="red"/>
                  </w:rPr>
                </w:pPr>
                <w:r w:rsidRPr="005148A4">
                  <w:rPr>
                    <w:rFonts w:ascii="Segoe UI Symbol" w:hAnsi="Segoe UI Symbol" w:eastAsia="MS Gothic" w:cs="Segoe UI Symbol"/>
                    <w:sz w:val="20"/>
                    <w:highlight w:val="yellow"/>
                  </w:rPr>
                  <w:t>☐</w:t>
                </w:r>
              </w:p>
            </w:sdtContent>
          </w:sdt>
          <w:sdt>
            <w:sdtPr>
              <w:rPr>
                <w:rFonts w:cs="Arial"/>
                <w:sz w:val="20"/>
                <w:highlight w:val="green"/>
              </w:rPr>
              <w:id w:val="-49618494"/>
              <w14:checkbox>
                <w14:checked w14:val="0"/>
                <w14:checkedState w14:font="MS Gothic" w14:val="2612"/>
                <w14:uncheckedState w14:font="MS Gothic" w14:val="2610"/>
              </w14:checkbox>
            </w:sdtPr>
            <w:sdtEndPr/>
            <w:sdtContent>
              <w:p w:rsidRPr="005148A4" w:rsidR="00C05682" w:rsidP="002B42A6" w:rsidRDefault="00C05682" w14:paraId="7A78356B" w14:textId="77777777">
                <w:pPr>
                  <w:jc w:val="center"/>
                  <w:rPr>
                    <w:rFonts w:cs="Arial"/>
                    <w:sz w:val="20"/>
                  </w:rPr>
                </w:pPr>
                <w:r w:rsidRPr="005148A4">
                  <w:rPr>
                    <w:rFonts w:ascii="Segoe UI Symbol" w:hAnsi="Segoe UI Symbol" w:eastAsia="MS Gothic" w:cs="Segoe UI Symbol"/>
                    <w:sz w:val="20"/>
                    <w:highlight w:val="green"/>
                  </w:rPr>
                  <w:t>☐</w:t>
                </w:r>
              </w:p>
            </w:sdtContent>
          </w:sdt>
        </w:tc>
        <w:tc>
          <w:tcPr>
            <w:tcW w:w="3400" w:type="dxa"/>
            <w:shd w:val="clear" w:color="auto" w:fill="auto"/>
          </w:tcPr>
          <w:p w:rsidRPr="005148A4" w:rsidR="00C05682" w:rsidP="002B42A6" w:rsidRDefault="00C05682" w14:paraId="70A64E1E" w14:textId="77777777">
            <w:pPr>
              <w:pStyle w:val="paragraph"/>
              <w:spacing w:before="0" w:beforeAutospacing="0" w:after="0" w:afterAutospacing="0"/>
              <w:rPr>
                <w:rStyle w:val="normaltextrun"/>
                <w:rFonts w:ascii="Arial" w:hAnsi="Arial" w:cs="Arial"/>
                <w:sz w:val="20"/>
                <w:szCs w:val="20"/>
              </w:rPr>
            </w:pPr>
          </w:p>
        </w:tc>
      </w:tr>
      <w:tr w:rsidRPr="005148A4" w:rsidR="00C05682" w:rsidTr="009B14E1" w14:paraId="5E1F3007" w14:textId="77777777">
        <w:trPr>
          <w:trHeight w:val="236"/>
          <w:jc w:val="center"/>
        </w:trPr>
        <w:tc>
          <w:tcPr>
            <w:tcW w:w="1342" w:type="dxa"/>
            <w:tcBorders>
              <w:bottom w:val="single" w:color="auto" w:sz="4" w:space="0"/>
            </w:tcBorders>
            <w:shd w:val="clear" w:color="auto" w:fill="auto"/>
          </w:tcPr>
          <w:p w:rsidRPr="005148A4" w:rsidR="00C05682" w:rsidP="002B42A6" w:rsidRDefault="00C05682" w14:paraId="731EF2D5" w14:textId="77777777">
            <w:pPr>
              <w:pStyle w:val="paragraph"/>
              <w:spacing w:before="0" w:beforeAutospacing="0" w:after="0" w:afterAutospacing="0"/>
              <w:jc w:val="center"/>
              <w:rPr>
                <w:rStyle w:val="normaltextrun"/>
                <w:rFonts w:ascii="Arial" w:hAnsi="Arial" w:cs="Arial"/>
                <w:sz w:val="20"/>
                <w:szCs w:val="20"/>
              </w:rPr>
            </w:pPr>
            <w:r w:rsidRPr="005148A4">
              <w:rPr>
                <w:rStyle w:val="normaltextrun"/>
                <w:rFonts w:ascii="Arial" w:hAnsi="Arial" w:cs="Arial"/>
                <w:sz w:val="20"/>
                <w:szCs w:val="20"/>
              </w:rPr>
              <w:t>2.05</w:t>
            </w:r>
          </w:p>
        </w:tc>
        <w:tc>
          <w:tcPr>
            <w:tcW w:w="4817" w:type="dxa"/>
            <w:tcBorders>
              <w:bottom w:val="single" w:color="auto" w:sz="4" w:space="0"/>
            </w:tcBorders>
            <w:shd w:val="clear" w:color="auto" w:fill="auto"/>
          </w:tcPr>
          <w:p w:rsidRPr="005148A4" w:rsidR="00C05682" w:rsidP="00743130" w:rsidRDefault="00C05682" w14:paraId="0556BAB0" w14:textId="5B755143">
            <w:pPr>
              <w:pStyle w:val="paragraph"/>
              <w:spacing w:before="0" w:beforeAutospacing="0" w:after="0" w:afterAutospacing="0"/>
              <w:rPr>
                <w:rStyle w:val="normaltextrun"/>
                <w:rFonts w:ascii="Arial" w:hAnsi="Arial" w:cs="Arial"/>
                <w:sz w:val="20"/>
                <w:szCs w:val="20"/>
              </w:rPr>
            </w:pPr>
            <w:r w:rsidRPr="005148A4">
              <w:rPr>
                <w:rStyle w:val="normaltextrun"/>
                <w:rFonts w:ascii="Arial" w:hAnsi="Arial" w:cs="Arial"/>
                <w:sz w:val="20"/>
                <w:szCs w:val="20"/>
              </w:rPr>
              <w:t>Does GB/P check that SLT process personal information about children and staff, fairly and lawfully and keep the information they hold safe and secure, as stipulated under the Data Protection Act 2018 and the UK GDPR?</w:t>
            </w:r>
          </w:p>
          <w:p w:rsidRPr="005148A4" w:rsidR="00C05682" w:rsidP="00743130" w:rsidRDefault="00C05682" w14:paraId="6B44953A" w14:textId="77777777">
            <w:pPr>
              <w:pStyle w:val="paragraph"/>
              <w:spacing w:before="0" w:beforeAutospacing="0" w:after="0" w:afterAutospacing="0"/>
              <w:rPr>
                <w:rStyle w:val="normaltextrun"/>
                <w:rFonts w:ascii="Arial" w:hAnsi="Arial" w:cs="Arial"/>
                <w:sz w:val="20"/>
                <w:szCs w:val="20"/>
              </w:rPr>
            </w:pPr>
          </w:p>
          <w:p w:rsidRPr="005148A4" w:rsidR="00C05682" w:rsidP="00743130" w:rsidRDefault="00C05682" w14:paraId="411DC11D" w14:textId="77777777">
            <w:pPr>
              <w:pStyle w:val="paragraph"/>
              <w:spacing w:before="0" w:beforeAutospacing="0" w:after="0" w:afterAutospacing="0"/>
              <w:rPr>
                <w:rStyle w:val="normaltextrun"/>
                <w:rFonts w:ascii="Arial" w:hAnsi="Arial" w:cs="Arial"/>
                <w:sz w:val="20"/>
                <w:szCs w:val="20"/>
              </w:rPr>
            </w:pPr>
            <w:r w:rsidRPr="005148A4">
              <w:rPr>
                <w:rStyle w:val="normaltextrun"/>
                <w:rFonts w:ascii="Arial" w:hAnsi="Arial" w:cs="Arial"/>
                <w:sz w:val="20"/>
                <w:szCs w:val="20"/>
              </w:rPr>
              <w:t>How confident is the GB/P that the school data management protects such personal information and provides access to this appropriately?</w:t>
            </w:r>
          </w:p>
          <w:p w:rsidRPr="005148A4" w:rsidR="00C05682" w:rsidP="00743130" w:rsidRDefault="00C05682" w14:paraId="2D8656DE" w14:textId="77777777">
            <w:pPr>
              <w:pStyle w:val="paragraph"/>
              <w:spacing w:before="0" w:beforeAutospacing="0" w:after="0" w:afterAutospacing="0"/>
              <w:rPr>
                <w:rStyle w:val="normaltextrun"/>
                <w:rFonts w:ascii="Arial" w:hAnsi="Arial" w:cs="Arial"/>
                <w:sz w:val="20"/>
                <w:szCs w:val="20"/>
              </w:rPr>
            </w:pPr>
          </w:p>
        </w:tc>
        <w:tc>
          <w:tcPr>
            <w:tcW w:w="4816" w:type="dxa"/>
            <w:tcBorders>
              <w:bottom w:val="single" w:color="auto" w:sz="4" w:space="0"/>
            </w:tcBorders>
            <w:shd w:val="clear" w:color="auto" w:fill="auto"/>
          </w:tcPr>
          <w:p w:rsidRPr="005148A4" w:rsidR="0060498B" w:rsidP="00A06B21" w:rsidRDefault="0060498B" w14:paraId="0F69D812" w14:textId="3047F94E">
            <w:pPr>
              <w:pStyle w:val="paragraph"/>
              <w:spacing w:before="0" w:beforeAutospacing="0" w:after="0" w:afterAutospacing="0"/>
              <w:jc w:val="both"/>
              <w:rPr>
                <w:rStyle w:val="normaltextrun"/>
                <w:rFonts w:ascii="Arial" w:hAnsi="Arial" w:cs="Arial"/>
                <w:sz w:val="20"/>
                <w:szCs w:val="20"/>
              </w:rPr>
            </w:pPr>
          </w:p>
        </w:tc>
        <w:tc>
          <w:tcPr>
            <w:tcW w:w="750" w:type="dxa"/>
            <w:tcBorders>
              <w:bottom w:val="single" w:color="auto" w:sz="4" w:space="0"/>
            </w:tcBorders>
            <w:shd w:val="clear" w:color="auto" w:fill="auto"/>
          </w:tcPr>
          <w:sdt>
            <w:sdtPr>
              <w:rPr>
                <w:rFonts w:cs="Arial"/>
                <w:sz w:val="20"/>
                <w:highlight w:val="red"/>
              </w:rPr>
              <w:id w:val="-780494933"/>
              <w14:checkbox>
                <w14:checked w14:val="0"/>
                <w14:checkedState w14:font="MS Gothic" w14:val="2612"/>
                <w14:uncheckedState w14:font="MS Gothic" w14:val="2610"/>
              </w14:checkbox>
            </w:sdtPr>
            <w:sdtEndPr/>
            <w:sdtContent>
              <w:p w:rsidRPr="005148A4" w:rsidR="00C05682" w:rsidP="002B42A6" w:rsidRDefault="00C05682" w14:paraId="6A92DC97" w14:textId="77777777">
                <w:pPr>
                  <w:jc w:val="center"/>
                  <w:rPr>
                    <w:rFonts w:cs="Arial"/>
                    <w:sz w:val="20"/>
                    <w:highlight w:val="red"/>
                  </w:rPr>
                </w:pPr>
                <w:r w:rsidRPr="005148A4">
                  <w:rPr>
                    <w:rFonts w:ascii="Segoe UI Symbol" w:hAnsi="Segoe UI Symbol" w:eastAsia="MS Gothic" w:cs="Segoe UI Symbol"/>
                    <w:sz w:val="20"/>
                    <w:highlight w:val="red"/>
                  </w:rPr>
                  <w:t>☐</w:t>
                </w:r>
              </w:p>
            </w:sdtContent>
          </w:sdt>
          <w:sdt>
            <w:sdtPr>
              <w:rPr>
                <w:rFonts w:cs="Arial"/>
                <w:sz w:val="20"/>
                <w:highlight w:val="yellow"/>
              </w:rPr>
              <w:id w:val="-898813811"/>
              <w14:checkbox>
                <w14:checked w14:val="0"/>
                <w14:checkedState w14:font="MS Gothic" w14:val="2612"/>
                <w14:uncheckedState w14:font="MS Gothic" w14:val="2610"/>
              </w14:checkbox>
            </w:sdtPr>
            <w:sdtEndPr/>
            <w:sdtContent>
              <w:p w:rsidRPr="005148A4" w:rsidR="00C05682" w:rsidP="002B42A6" w:rsidRDefault="00C05682" w14:paraId="1F257396" w14:textId="77777777">
                <w:pPr>
                  <w:jc w:val="center"/>
                  <w:rPr>
                    <w:rFonts w:cs="Arial"/>
                    <w:sz w:val="20"/>
                    <w:highlight w:val="red"/>
                  </w:rPr>
                </w:pPr>
                <w:r w:rsidRPr="005148A4">
                  <w:rPr>
                    <w:rFonts w:ascii="Segoe UI Symbol" w:hAnsi="Segoe UI Symbol" w:eastAsia="MS Gothic" w:cs="Segoe UI Symbol"/>
                    <w:sz w:val="20"/>
                    <w:highlight w:val="yellow"/>
                  </w:rPr>
                  <w:t>☐</w:t>
                </w:r>
              </w:p>
            </w:sdtContent>
          </w:sdt>
          <w:sdt>
            <w:sdtPr>
              <w:rPr>
                <w:rFonts w:cs="Arial"/>
                <w:sz w:val="20"/>
                <w:highlight w:val="green"/>
              </w:rPr>
              <w:id w:val="-728070796"/>
              <w14:checkbox>
                <w14:checked w14:val="0"/>
                <w14:checkedState w14:font="MS Gothic" w14:val="2612"/>
                <w14:uncheckedState w14:font="MS Gothic" w14:val="2610"/>
              </w14:checkbox>
            </w:sdtPr>
            <w:sdtEndPr/>
            <w:sdtContent>
              <w:p w:rsidRPr="005148A4" w:rsidR="00C05682" w:rsidP="002B42A6" w:rsidRDefault="00C05682" w14:paraId="7ACFF617" w14:textId="77777777">
                <w:pPr>
                  <w:jc w:val="center"/>
                  <w:rPr>
                    <w:rFonts w:cs="Arial"/>
                    <w:sz w:val="20"/>
                  </w:rPr>
                </w:pPr>
                <w:r w:rsidRPr="005148A4">
                  <w:rPr>
                    <w:rFonts w:ascii="Segoe UI Symbol" w:hAnsi="Segoe UI Symbol" w:eastAsia="MS Gothic" w:cs="Segoe UI Symbol"/>
                    <w:sz w:val="20"/>
                    <w:highlight w:val="green"/>
                  </w:rPr>
                  <w:t>☐</w:t>
                </w:r>
              </w:p>
            </w:sdtContent>
          </w:sdt>
        </w:tc>
        <w:tc>
          <w:tcPr>
            <w:tcW w:w="3400" w:type="dxa"/>
            <w:tcBorders>
              <w:bottom w:val="single" w:color="auto" w:sz="4" w:space="0"/>
            </w:tcBorders>
            <w:shd w:val="clear" w:color="auto" w:fill="auto"/>
          </w:tcPr>
          <w:p w:rsidRPr="005148A4" w:rsidR="00C05682" w:rsidP="002B42A6" w:rsidRDefault="00C05682" w14:paraId="1720BDD4" w14:textId="77777777">
            <w:pPr>
              <w:pStyle w:val="paragraph"/>
              <w:spacing w:before="0" w:beforeAutospacing="0" w:after="0" w:afterAutospacing="0"/>
              <w:rPr>
                <w:rStyle w:val="normaltextrun"/>
                <w:rFonts w:ascii="Arial" w:hAnsi="Arial" w:cs="Arial"/>
                <w:sz w:val="20"/>
                <w:szCs w:val="20"/>
              </w:rPr>
            </w:pPr>
          </w:p>
        </w:tc>
      </w:tr>
      <w:tr w:rsidRPr="005148A4" w:rsidR="00C05682" w:rsidTr="009B14E1" w14:paraId="01A21A7A" w14:textId="77777777">
        <w:trPr>
          <w:trHeight w:val="236"/>
          <w:jc w:val="center"/>
        </w:trPr>
        <w:tc>
          <w:tcPr>
            <w:tcW w:w="1342" w:type="dxa"/>
            <w:shd w:val="clear" w:color="auto" w:fill="959A00"/>
          </w:tcPr>
          <w:p w:rsidRPr="005148A4" w:rsidR="00C05682" w:rsidP="002B42A6" w:rsidRDefault="00C05682" w14:paraId="6D82575B" w14:textId="77777777">
            <w:pPr>
              <w:pStyle w:val="paragraph"/>
              <w:spacing w:before="0" w:beforeAutospacing="0" w:after="0" w:afterAutospacing="0"/>
              <w:jc w:val="center"/>
              <w:rPr>
                <w:rStyle w:val="normaltextrun"/>
                <w:rFonts w:ascii="Arial" w:hAnsi="Arial" w:cs="Arial"/>
                <w:b/>
                <w:bCs/>
                <w:sz w:val="20"/>
                <w:szCs w:val="20"/>
              </w:rPr>
            </w:pPr>
            <w:r w:rsidRPr="005148A4">
              <w:rPr>
                <w:rStyle w:val="normaltextrun"/>
                <w:rFonts w:ascii="Arial" w:hAnsi="Arial" w:cs="Arial"/>
                <w:b/>
                <w:bCs/>
                <w:sz w:val="20"/>
                <w:szCs w:val="20"/>
              </w:rPr>
              <w:t>3.</w:t>
            </w:r>
          </w:p>
        </w:tc>
        <w:tc>
          <w:tcPr>
            <w:tcW w:w="13783" w:type="dxa"/>
            <w:gridSpan w:val="4"/>
            <w:shd w:val="clear" w:color="auto" w:fill="959A00"/>
          </w:tcPr>
          <w:p w:rsidRPr="005148A4" w:rsidR="00C05682" w:rsidP="00743130" w:rsidRDefault="00C05682" w14:paraId="3C5E1D98" w14:textId="77777777">
            <w:pPr>
              <w:pStyle w:val="paragraph"/>
              <w:spacing w:before="0" w:beforeAutospacing="0" w:after="0" w:afterAutospacing="0"/>
              <w:rPr>
                <w:rStyle w:val="normaltextrun"/>
                <w:rFonts w:ascii="Arial" w:hAnsi="Arial" w:cs="Arial"/>
                <w:sz w:val="20"/>
                <w:szCs w:val="20"/>
              </w:rPr>
            </w:pPr>
            <w:r w:rsidRPr="005148A4">
              <w:rPr>
                <w:rStyle w:val="normaltextrun"/>
                <w:rFonts w:ascii="Arial" w:hAnsi="Arial" w:cs="Arial"/>
                <w:b/>
                <w:bCs/>
                <w:sz w:val="20"/>
                <w:szCs w:val="20"/>
              </w:rPr>
              <w:t>Whole school and college approach to safeguarding, and Safeguarding policies and procedures</w:t>
            </w:r>
          </w:p>
        </w:tc>
      </w:tr>
      <w:tr w:rsidRPr="005148A4" w:rsidR="00C05682" w:rsidTr="009B14E1" w14:paraId="56176F8E" w14:textId="77777777">
        <w:trPr>
          <w:trHeight w:val="236"/>
          <w:jc w:val="center"/>
        </w:trPr>
        <w:tc>
          <w:tcPr>
            <w:tcW w:w="1342" w:type="dxa"/>
            <w:shd w:val="clear" w:color="auto" w:fill="auto"/>
          </w:tcPr>
          <w:p w:rsidRPr="005148A4" w:rsidR="00C05682" w:rsidP="002B42A6" w:rsidRDefault="00C05682" w14:paraId="42DE6E05" w14:textId="77777777">
            <w:pPr>
              <w:pStyle w:val="paragraph"/>
              <w:spacing w:before="0" w:beforeAutospacing="0" w:after="0" w:afterAutospacing="0"/>
              <w:jc w:val="center"/>
              <w:rPr>
                <w:rStyle w:val="normaltextrun"/>
                <w:rFonts w:ascii="Arial" w:hAnsi="Arial" w:cs="Arial"/>
                <w:sz w:val="20"/>
                <w:szCs w:val="20"/>
              </w:rPr>
            </w:pPr>
            <w:r w:rsidRPr="005148A4">
              <w:rPr>
                <w:rStyle w:val="normaltextrun"/>
                <w:rFonts w:ascii="Arial" w:hAnsi="Arial" w:cs="Arial"/>
                <w:sz w:val="20"/>
                <w:szCs w:val="20"/>
              </w:rPr>
              <w:t>3.01</w:t>
            </w:r>
          </w:p>
        </w:tc>
        <w:tc>
          <w:tcPr>
            <w:tcW w:w="4817" w:type="dxa"/>
            <w:shd w:val="clear" w:color="auto" w:fill="auto"/>
          </w:tcPr>
          <w:p w:rsidRPr="005148A4" w:rsidR="00C05682" w:rsidP="00743130" w:rsidRDefault="00C05682" w14:paraId="6A2F9C64" w14:textId="02759D6C">
            <w:pPr>
              <w:pStyle w:val="paragraph"/>
              <w:spacing w:before="0" w:beforeAutospacing="0" w:after="0" w:afterAutospacing="0"/>
              <w:rPr>
                <w:rStyle w:val="normaltextrun"/>
                <w:rFonts w:ascii="Arial" w:hAnsi="Arial" w:cs="Arial"/>
                <w:sz w:val="20"/>
                <w:szCs w:val="20"/>
              </w:rPr>
            </w:pPr>
            <w:r w:rsidRPr="005148A4">
              <w:rPr>
                <w:rFonts w:ascii="Arial" w:hAnsi="Arial" w:cs="Arial"/>
                <w:sz w:val="20"/>
                <w:szCs w:val="20"/>
              </w:rPr>
              <w:t>GB/P and school or college leaders should ensure there is a whole school approach to safeguarding involving everyone in the school, meaning that all staff ensure safeguarding, and child protection are at the forefront of their practice. How does the GB/P know this is part of the culture of the school, how is this evidenced?</w:t>
            </w:r>
          </w:p>
        </w:tc>
        <w:tc>
          <w:tcPr>
            <w:tcW w:w="4816" w:type="dxa"/>
            <w:shd w:val="clear" w:color="auto" w:fill="auto"/>
          </w:tcPr>
          <w:p w:rsidRPr="005148A4" w:rsidR="006415D7" w:rsidP="006415D7" w:rsidRDefault="006415D7" w14:paraId="3263E656" w14:textId="6F711A1B">
            <w:pPr>
              <w:pStyle w:val="paragraph"/>
              <w:spacing w:before="0" w:beforeAutospacing="0" w:after="0" w:afterAutospacing="0"/>
              <w:textAlignment w:val="baseline"/>
              <w:rPr>
                <w:rStyle w:val="normaltextrun"/>
                <w:rFonts w:ascii="Arial" w:hAnsi="Arial" w:cs="Arial"/>
                <w:sz w:val="20"/>
                <w:szCs w:val="20"/>
              </w:rPr>
            </w:pPr>
          </w:p>
        </w:tc>
        <w:tc>
          <w:tcPr>
            <w:tcW w:w="750" w:type="dxa"/>
            <w:shd w:val="clear" w:color="auto" w:fill="auto"/>
          </w:tcPr>
          <w:sdt>
            <w:sdtPr>
              <w:rPr>
                <w:rFonts w:cs="Arial"/>
                <w:sz w:val="20"/>
                <w:highlight w:val="red"/>
              </w:rPr>
              <w:id w:val="-1115901691"/>
              <w14:checkbox>
                <w14:checked w14:val="0"/>
                <w14:checkedState w14:font="MS Gothic" w14:val="2612"/>
                <w14:uncheckedState w14:font="MS Gothic" w14:val="2610"/>
              </w14:checkbox>
            </w:sdtPr>
            <w:sdtEndPr/>
            <w:sdtContent>
              <w:p w:rsidRPr="005148A4" w:rsidR="00C05682" w:rsidP="002B42A6" w:rsidRDefault="00C05682" w14:paraId="3D884EAE" w14:textId="77777777">
                <w:pPr>
                  <w:jc w:val="center"/>
                  <w:rPr>
                    <w:rFonts w:cs="Arial"/>
                    <w:sz w:val="20"/>
                    <w:highlight w:val="red"/>
                  </w:rPr>
                </w:pPr>
                <w:r w:rsidRPr="005148A4">
                  <w:rPr>
                    <w:rFonts w:ascii="Segoe UI Symbol" w:hAnsi="Segoe UI Symbol" w:eastAsia="MS Gothic" w:cs="Segoe UI Symbol"/>
                    <w:sz w:val="20"/>
                    <w:highlight w:val="red"/>
                  </w:rPr>
                  <w:t>☐</w:t>
                </w:r>
              </w:p>
            </w:sdtContent>
          </w:sdt>
          <w:sdt>
            <w:sdtPr>
              <w:rPr>
                <w:rFonts w:cs="Arial"/>
                <w:sz w:val="20"/>
                <w:highlight w:val="yellow"/>
              </w:rPr>
              <w:id w:val="1799723818"/>
              <w14:checkbox>
                <w14:checked w14:val="0"/>
                <w14:checkedState w14:font="MS Gothic" w14:val="2612"/>
                <w14:uncheckedState w14:font="MS Gothic" w14:val="2610"/>
              </w14:checkbox>
            </w:sdtPr>
            <w:sdtEndPr/>
            <w:sdtContent>
              <w:p w:rsidRPr="005148A4" w:rsidR="00C05682" w:rsidP="002B42A6" w:rsidRDefault="00C05682" w14:paraId="313F3018" w14:textId="77777777">
                <w:pPr>
                  <w:jc w:val="center"/>
                  <w:rPr>
                    <w:rFonts w:cs="Arial"/>
                    <w:sz w:val="20"/>
                    <w:highlight w:val="red"/>
                  </w:rPr>
                </w:pPr>
                <w:r w:rsidRPr="005148A4">
                  <w:rPr>
                    <w:rFonts w:ascii="Segoe UI Symbol" w:hAnsi="Segoe UI Symbol" w:eastAsia="MS Gothic" w:cs="Segoe UI Symbol"/>
                    <w:sz w:val="20"/>
                    <w:highlight w:val="yellow"/>
                  </w:rPr>
                  <w:t>☐</w:t>
                </w:r>
              </w:p>
            </w:sdtContent>
          </w:sdt>
          <w:sdt>
            <w:sdtPr>
              <w:rPr>
                <w:rFonts w:cs="Arial"/>
                <w:sz w:val="20"/>
                <w:highlight w:val="green"/>
              </w:rPr>
              <w:id w:val="-265383537"/>
              <w14:checkbox>
                <w14:checked w14:val="0"/>
                <w14:checkedState w14:font="MS Gothic" w14:val="2612"/>
                <w14:uncheckedState w14:font="MS Gothic" w14:val="2610"/>
              </w14:checkbox>
            </w:sdtPr>
            <w:sdtEndPr/>
            <w:sdtContent>
              <w:p w:rsidRPr="005148A4" w:rsidR="00C05682" w:rsidP="002B42A6" w:rsidRDefault="00C05682" w14:paraId="6024DC1D" w14:textId="77777777">
                <w:pPr>
                  <w:jc w:val="center"/>
                  <w:rPr>
                    <w:rFonts w:cs="Arial"/>
                    <w:sz w:val="20"/>
                  </w:rPr>
                </w:pPr>
                <w:r w:rsidRPr="005148A4">
                  <w:rPr>
                    <w:rFonts w:ascii="Segoe UI Symbol" w:hAnsi="Segoe UI Symbol" w:eastAsia="MS Gothic" w:cs="Segoe UI Symbol"/>
                    <w:sz w:val="20"/>
                    <w:highlight w:val="green"/>
                  </w:rPr>
                  <w:t>☐</w:t>
                </w:r>
              </w:p>
            </w:sdtContent>
          </w:sdt>
        </w:tc>
        <w:tc>
          <w:tcPr>
            <w:tcW w:w="3400" w:type="dxa"/>
            <w:shd w:val="clear" w:color="auto" w:fill="auto"/>
          </w:tcPr>
          <w:p w:rsidRPr="005148A4" w:rsidR="00C05682" w:rsidP="002B42A6" w:rsidRDefault="00C05682" w14:paraId="011D24BF" w14:textId="77777777">
            <w:pPr>
              <w:pStyle w:val="paragraph"/>
              <w:spacing w:before="0" w:beforeAutospacing="0" w:after="0" w:afterAutospacing="0"/>
              <w:rPr>
                <w:rStyle w:val="normaltextrun"/>
                <w:rFonts w:ascii="Arial" w:hAnsi="Arial" w:cs="Arial"/>
                <w:sz w:val="20"/>
                <w:szCs w:val="20"/>
              </w:rPr>
            </w:pPr>
          </w:p>
        </w:tc>
      </w:tr>
      <w:tr w:rsidRPr="005148A4" w:rsidR="00C05682" w:rsidTr="009B14E1" w14:paraId="361D9EFF" w14:textId="77777777">
        <w:trPr>
          <w:trHeight w:val="236"/>
          <w:jc w:val="center"/>
        </w:trPr>
        <w:tc>
          <w:tcPr>
            <w:tcW w:w="1342" w:type="dxa"/>
            <w:shd w:val="clear" w:color="auto" w:fill="auto"/>
          </w:tcPr>
          <w:p w:rsidRPr="005148A4" w:rsidR="00C05682" w:rsidP="002B42A6" w:rsidRDefault="00C05682" w14:paraId="5C1F6EF4" w14:textId="77777777">
            <w:pPr>
              <w:pStyle w:val="paragraph"/>
              <w:spacing w:before="0" w:beforeAutospacing="0" w:after="0" w:afterAutospacing="0"/>
              <w:jc w:val="center"/>
              <w:rPr>
                <w:rStyle w:val="normaltextrun"/>
                <w:rFonts w:ascii="Arial" w:hAnsi="Arial" w:cs="Arial"/>
                <w:sz w:val="20"/>
                <w:szCs w:val="20"/>
              </w:rPr>
            </w:pPr>
            <w:r w:rsidRPr="005148A4">
              <w:rPr>
                <w:rStyle w:val="normaltextrun"/>
                <w:rFonts w:ascii="Arial" w:hAnsi="Arial" w:cs="Arial"/>
                <w:sz w:val="20"/>
                <w:szCs w:val="20"/>
              </w:rPr>
              <w:t>3.02</w:t>
            </w:r>
          </w:p>
        </w:tc>
        <w:tc>
          <w:tcPr>
            <w:tcW w:w="4817" w:type="dxa"/>
            <w:shd w:val="clear" w:color="auto" w:fill="auto"/>
          </w:tcPr>
          <w:p w:rsidRPr="005148A4" w:rsidR="00C05682" w:rsidP="00743130" w:rsidRDefault="00C05682" w14:paraId="3CF0802D" w14:textId="77777777">
            <w:pPr>
              <w:pStyle w:val="paragraph"/>
              <w:spacing w:before="0" w:beforeAutospacing="0" w:after="0" w:afterAutospacing="0"/>
              <w:rPr>
                <w:rFonts w:ascii="Arial" w:hAnsi="Arial" w:cs="Arial"/>
                <w:sz w:val="20"/>
                <w:szCs w:val="20"/>
              </w:rPr>
            </w:pPr>
            <w:r w:rsidRPr="005148A4">
              <w:rPr>
                <w:rFonts w:ascii="Arial" w:hAnsi="Arial" w:cs="Arial"/>
                <w:sz w:val="20"/>
                <w:szCs w:val="20"/>
              </w:rPr>
              <w:t xml:space="preserve">Where there is a safeguarding concern for a pupil(s) how does the GB/P know that all staff, particularly the DSL will ensure the child’s wishes and feelings are </w:t>
            </w:r>
            <w:proofErr w:type="gramStart"/>
            <w:r w:rsidRPr="005148A4">
              <w:rPr>
                <w:rFonts w:ascii="Arial" w:hAnsi="Arial" w:cs="Arial"/>
                <w:sz w:val="20"/>
                <w:szCs w:val="20"/>
              </w:rPr>
              <w:t>taken into account</w:t>
            </w:r>
            <w:proofErr w:type="gramEnd"/>
            <w:r w:rsidRPr="005148A4">
              <w:rPr>
                <w:rFonts w:ascii="Arial" w:hAnsi="Arial" w:cs="Arial"/>
                <w:sz w:val="20"/>
                <w:szCs w:val="20"/>
              </w:rPr>
              <w:t>?</w:t>
            </w:r>
          </w:p>
          <w:p w:rsidRPr="005148A4" w:rsidR="00C05682" w:rsidP="00743130" w:rsidRDefault="00C05682" w14:paraId="717209A6" w14:textId="77777777">
            <w:pPr>
              <w:pStyle w:val="paragraph"/>
              <w:spacing w:before="0" w:beforeAutospacing="0" w:after="0" w:afterAutospacing="0"/>
              <w:rPr>
                <w:rStyle w:val="normaltextrun"/>
                <w:rFonts w:ascii="Arial" w:hAnsi="Arial" w:cs="Arial"/>
                <w:sz w:val="20"/>
                <w:szCs w:val="20"/>
              </w:rPr>
            </w:pPr>
          </w:p>
          <w:p w:rsidRPr="005148A4" w:rsidR="00C05682" w:rsidP="00743130" w:rsidRDefault="00C05682" w14:paraId="0EB8BBC7" w14:textId="3CD7B943">
            <w:pPr>
              <w:pStyle w:val="paragraph"/>
              <w:spacing w:before="0" w:beforeAutospacing="0" w:after="0" w:afterAutospacing="0"/>
              <w:rPr>
                <w:rStyle w:val="normaltextrun"/>
                <w:rFonts w:ascii="Arial" w:hAnsi="Arial" w:cs="Arial"/>
                <w:sz w:val="20"/>
                <w:szCs w:val="20"/>
              </w:rPr>
            </w:pPr>
            <w:r w:rsidRPr="005148A4">
              <w:rPr>
                <w:rStyle w:val="normaltextrun"/>
                <w:rFonts w:ascii="Arial" w:hAnsi="Arial" w:cs="Arial"/>
                <w:sz w:val="20"/>
                <w:szCs w:val="20"/>
              </w:rPr>
              <w:t>Are you aware of any threshold guidance DSL team use to support their thinking?</w:t>
            </w:r>
          </w:p>
        </w:tc>
        <w:tc>
          <w:tcPr>
            <w:tcW w:w="4816" w:type="dxa"/>
            <w:shd w:val="clear" w:color="auto" w:fill="auto"/>
          </w:tcPr>
          <w:p w:rsidRPr="005148A4" w:rsidR="007762FA" w:rsidP="00032383" w:rsidRDefault="007762FA" w14:paraId="43E1EE56" w14:textId="0752083D">
            <w:pPr>
              <w:pStyle w:val="paragraph"/>
              <w:spacing w:before="0" w:beforeAutospacing="0" w:after="0" w:afterAutospacing="0"/>
              <w:ind w:left="720"/>
              <w:rPr>
                <w:rStyle w:val="normaltextrun"/>
                <w:rFonts w:ascii="Arial" w:hAnsi="Arial" w:cs="Arial"/>
                <w:sz w:val="20"/>
                <w:szCs w:val="20"/>
              </w:rPr>
            </w:pPr>
          </w:p>
        </w:tc>
        <w:tc>
          <w:tcPr>
            <w:tcW w:w="750" w:type="dxa"/>
            <w:shd w:val="clear" w:color="auto" w:fill="auto"/>
          </w:tcPr>
          <w:sdt>
            <w:sdtPr>
              <w:rPr>
                <w:rFonts w:cs="Arial"/>
                <w:sz w:val="20"/>
                <w:highlight w:val="red"/>
              </w:rPr>
              <w:id w:val="1470550458"/>
              <w14:checkbox>
                <w14:checked w14:val="0"/>
                <w14:checkedState w14:font="MS Gothic" w14:val="2612"/>
                <w14:uncheckedState w14:font="MS Gothic" w14:val="2610"/>
              </w14:checkbox>
            </w:sdtPr>
            <w:sdtEndPr/>
            <w:sdtContent>
              <w:p w:rsidRPr="005148A4" w:rsidR="00C05682" w:rsidP="002B42A6" w:rsidRDefault="00C05682" w14:paraId="4D8135C7" w14:textId="77777777">
                <w:pPr>
                  <w:jc w:val="center"/>
                  <w:rPr>
                    <w:rFonts w:cs="Arial"/>
                    <w:sz w:val="20"/>
                    <w:highlight w:val="red"/>
                  </w:rPr>
                </w:pPr>
                <w:r w:rsidRPr="005148A4">
                  <w:rPr>
                    <w:rFonts w:ascii="Segoe UI Symbol" w:hAnsi="Segoe UI Symbol" w:eastAsia="MS Gothic" w:cs="Segoe UI Symbol"/>
                    <w:sz w:val="20"/>
                    <w:highlight w:val="red"/>
                  </w:rPr>
                  <w:t>☐</w:t>
                </w:r>
              </w:p>
            </w:sdtContent>
          </w:sdt>
          <w:sdt>
            <w:sdtPr>
              <w:rPr>
                <w:rFonts w:cs="Arial"/>
                <w:sz w:val="20"/>
                <w:highlight w:val="yellow"/>
              </w:rPr>
              <w:id w:val="1073009483"/>
              <w14:checkbox>
                <w14:checked w14:val="0"/>
                <w14:checkedState w14:font="MS Gothic" w14:val="2612"/>
                <w14:uncheckedState w14:font="MS Gothic" w14:val="2610"/>
              </w14:checkbox>
            </w:sdtPr>
            <w:sdtEndPr/>
            <w:sdtContent>
              <w:p w:rsidRPr="005148A4" w:rsidR="00C05682" w:rsidP="002B42A6" w:rsidRDefault="00C05682" w14:paraId="70F8F9A4" w14:textId="77777777">
                <w:pPr>
                  <w:jc w:val="center"/>
                  <w:rPr>
                    <w:rFonts w:cs="Arial"/>
                    <w:sz w:val="20"/>
                    <w:highlight w:val="red"/>
                  </w:rPr>
                </w:pPr>
                <w:r w:rsidRPr="005148A4">
                  <w:rPr>
                    <w:rFonts w:ascii="Segoe UI Symbol" w:hAnsi="Segoe UI Symbol" w:eastAsia="MS Gothic" w:cs="Segoe UI Symbol"/>
                    <w:sz w:val="20"/>
                    <w:highlight w:val="yellow"/>
                  </w:rPr>
                  <w:t>☐</w:t>
                </w:r>
              </w:p>
            </w:sdtContent>
          </w:sdt>
          <w:sdt>
            <w:sdtPr>
              <w:rPr>
                <w:rFonts w:cs="Arial"/>
                <w:sz w:val="20"/>
                <w:highlight w:val="green"/>
              </w:rPr>
              <w:id w:val="1530760078"/>
              <w14:checkbox>
                <w14:checked w14:val="0"/>
                <w14:checkedState w14:font="MS Gothic" w14:val="2612"/>
                <w14:uncheckedState w14:font="MS Gothic" w14:val="2610"/>
              </w14:checkbox>
            </w:sdtPr>
            <w:sdtEndPr/>
            <w:sdtContent>
              <w:p w:rsidRPr="005148A4" w:rsidR="00C05682" w:rsidP="002B42A6" w:rsidRDefault="00C05682" w14:paraId="1A8E0D6E" w14:textId="77777777">
                <w:pPr>
                  <w:jc w:val="center"/>
                  <w:rPr>
                    <w:rFonts w:cs="Arial"/>
                    <w:sz w:val="20"/>
                  </w:rPr>
                </w:pPr>
                <w:r w:rsidRPr="005148A4">
                  <w:rPr>
                    <w:rFonts w:ascii="Segoe UI Symbol" w:hAnsi="Segoe UI Symbol" w:eastAsia="MS Gothic" w:cs="Segoe UI Symbol"/>
                    <w:sz w:val="20"/>
                    <w:highlight w:val="green"/>
                  </w:rPr>
                  <w:t>☐</w:t>
                </w:r>
              </w:p>
            </w:sdtContent>
          </w:sdt>
        </w:tc>
        <w:tc>
          <w:tcPr>
            <w:tcW w:w="3400" w:type="dxa"/>
            <w:shd w:val="clear" w:color="auto" w:fill="auto"/>
          </w:tcPr>
          <w:p w:rsidRPr="005148A4" w:rsidR="00C05682" w:rsidP="002B42A6" w:rsidRDefault="00C05682" w14:paraId="56A5EA62" w14:textId="77777777">
            <w:pPr>
              <w:pStyle w:val="paragraph"/>
              <w:spacing w:before="0" w:beforeAutospacing="0" w:after="0" w:afterAutospacing="0"/>
              <w:rPr>
                <w:rStyle w:val="normaltextrun"/>
                <w:rFonts w:ascii="Arial" w:hAnsi="Arial" w:cs="Arial"/>
                <w:sz w:val="20"/>
                <w:szCs w:val="20"/>
              </w:rPr>
            </w:pPr>
          </w:p>
        </w:tc>
      </w:tr>
      <w:tr w:rsidRPr="005148A4" w:rsidR="00C05682" w:rsidTr="009B14E1" w14:paraId="0D6FFAC4" w14:textId="77777777">
        <w:trPr>
          <w:trHeight w:val="236"/>
          <w:jc w:val="center"/>
        </w:trPr>
        <w:tc>
          <w:tcPr>
            <w:tcW w:w="1342" w:type="dxa"/>
            <w:tcBorders>
              <w:bottom w:val="single" w:color="auto" w:sz="4" w:space="0"/>
            </w:tcBorders>
            <w:shd w:val="clear" w:color="auto" w:fill="auto"/>
          </w:tcPr>
          <w:p w:rsidRPr="005148A4" w:rsidR="00C05682" w:rsidP="002B42A6" w:rsidRDefault="00C05682" w14:paraId="29697DF8" w14:textId="77777777">
            <w:pPr>
              <w:pStyle w:val="paragraph"/>
              <w:jc w:val="center"/>
              <w:rPr>
                <w:rStyle w:val="normaltextrun"/>
                <w:rFonts w:ascii="Arial" w:hAnsi="Arial" w:cs="Arial"/>
                <w:sz w:val="20"/>
                <w:szCs w:val="20"/>
              </w:rPr>
            </w:pPr>
            <w:r w:rsidRPr="005148A4">
              <w:rPr>
                <w:rStyle w:val="normaltextrun"/>
                <w:rFonts w:ascii="Arial" w:hAnsi="Arial" w:cs="Arial"/>
                <w:sz w:val="20"/>
                <w:szCs w:val="20"/>
              </w:rPr>
              <w:t>3.03</w:t>
            </w:r>
          </w:p>
        </w:tc>
        <w:tc>
          <w:tcPr>
            <w:tcW w:w="4817" w:type="dxa"/>
            <w:tcBorders>
              <w:bottom w:val="single" w:color="auto" w:sz="4" w:space="0"/>
            </w:tcBorders>
            <w:shd w:val="clear" w:color="auto" w:fill="auto"/>
          </w:tcPr>
          <w:p w:rsidRPr="005148A4" w:rsidR="00C05682" w:rsidP="00743130" w:rsidRDefault="00C05682" w14:paraId="4F126B0F" w14:textId="068813F2">
            <w:pPr>
              <w:pStyle w:val="paragraph"/>
              <w:spacing w:before="0" w:beforeAutospacing="0" w:after="0" w:afterAutospacing="0"/>
              <w:rPr>
                <w:rStyle w:val="normaltextrun"/>
                <w:rFonts w:ascii="Arial" w:hAnsi="Arial" w:cs="Arial"/>
                <w:sz w:val="20"/>
                <w:szCs w:val="20"/>
              </w:rPr>
            </w:pPr>
            <w:r w:rsidRPr="005148A4">
              <w:rPr>
                <w:rStyle w:val="normaltextrun"/>
                <w:rFonts w:ascii="Arial" w:hAnsi="Arial" w:cs="Arial"/>
                <w:sz w:val="20"/>
                <w:szCs w:val="20"/>
              </w:rPr>
              <w:t>How does the GB/P</w:t>
            </w:r>
            <w:r w:rsidRPr="005148A4" w:rsidR="002B42A6">
              <w:rPr>
                <w:rStyle w:val="normaltextrun"/>
                <w:rFonts w:ascii="Arial" w:hAnsi="Arial" w:cs="Arial"/>
                <w:sz w:val="20"/>
                <w:szCs w:val="20"/>
              </w:rPr>
              <w:t xml:space="preserve"> </w:t>
            </w:r>
            <w:r w:rsidRPr="005148A4">
              <w:rPr>
                <w:rStyle w:val="normaltextrun"/>
                <w:rFonts w:ascii="Arial" w:hAnsi="Arial" w:cs="Arial"/>
                <w:sz w:val="20"/>
                <w:szCs w:val="20"/>
              </w:rPr>
              <w:t>ensure / check that these systems are in place, are well promoted, and understood by staff?</w:t>
            </w:r>
          </w:p>
          <w:p w:rsidRPr="005148A4" w:rsidR="00C05682" w:rsidP="00743130" w:rsidRDefault="00C05682" w14:paraId="10A201BB" w14:textId="77777777">
            <w:pPr>
              <w:pStyle w:val="paragraph"/>
              <w:spacing w:before="0" w:beforeAutospacing="0" w:after="0" w:afterAutospacing="0"/>
              <w:rPr>
                <w:rStyle w:val="normaltextrun"/>
                <w:rFonts w:ascii="Arial" w:hAnsi="Arial" w:cs="Arial"/>
                <w:sz w:val="20"/>
                <w:szCs w:val="20"/>
              </w:rPr>
            </w:pPr>
          </w:p>
          <w:p w:rsidRPr="005148A4" w:rsidR="00C05682" w:rsidP="00743130" w:rsidRDefault="00C05682" w14:paraId="712D3F32" w14:textId="5EE9AE35">
            <w:pPr>
              <w:pStyle w:val="paragraph"/>
              <w:spacing w:before="0" w:beforeAutospacing="0" w:after="0" w:afterAutospacing="0"/>
              <w:rPr>
                <w:rStyle w:val="normaltextrun"/>
                <w:rFonts w:ascii="Arial" w:hAnsi="Arial" w:cs="Arial"/>
                <w:sz w:val="20"/>
                <w:szCs w:val="20"/>
              </w:rPr>
            </w:pPr>
            <w:r w:rsidRPr="005148A4">
              <w:rPr>
                <w:rStyle w:val="normaltextrun"/>
                <w:rFonts w:ascii="Arial" w:hAnsi="Arial" w:cs="Arial"/>
                <w:sz w:val="20"/>
                <w:szCs w:val="20"/>
              </w:rPr>
              <w:t xml:space="preserve">Are they easily accessible for children to confidently report, any form of </w:t>
            </w:r>
            <w:r w:rsidRPr="005148A4" w:rsidR="007561EF">
              <w:rPr>
                <w:rStyle w:val="normaltextrun"/>
                <w:rFonts w:ascii="Arial" w:hAnsi="Arial" w:cs="Arial"/>
                <w:sz w:val="20"/>
                <w:szCs w:val="20"/>
              </w:rPr>
              <w:t xml:space="preserve">abuse, </w:t>
            </w:r>
            <w:r w:rsidRPr="005148A4">
              <w:rPr>
                <w:rStyle w:val="normaltextrun"/>
                <w:rFonts w:ascii="Arial" w:hAnsi="Arial" w:cs="Arial"/>
                <w:sz w:val="20"/>
                <w:szCs w:val="20"/>
              </w:rPr>
              <w:t>neglect</w:t>
            </w:r>
            <w:r w:rsidRPr="005148A4" w:rsidR="007561EF">
              <w:rPr>
                <w:rStyle w:val="normaltextrun"/>
                <w:rFonts w:ascii="Arial" w:hAnsi="Arial" w:cs="Arial"/>
                <w:sz w:val="20"/>
                <w:szCs w:val="20"/>
              </w:rPr>
              <w:t xml:space="preserve"> or exploitation </w:t>
            </w:r>
            <w:r w:rsidRPr="005148A4">
              <w:rPr>
                <w:rStyle w:val="normaltextrun"/>
                <w:rFonts w:ascii="Arial" w:hAnsi="Arial" w:cs="Arial"/>
                <w:sz w:val="20"/>
                <w:szCs w:val="20"/>
              </w:rPr>
              <w:t>knowing their concerns will be treated seriously, and knowing they can safely express their views and give feedback?</w:t>
            </w:r>
          </w:p>
        </w:tc>
        <w:tc>
          <w:tcPr>
            <w:tcW w:w="4816" w:type="dxa"/>
            <w:tcBorders>
              <w:bottom w:val="single" w:color="auto" w:sz="4" w:space="0"/>
            </w:tcBorders>
            <w:shd w:val="clear" w:color="auto" w:fill="auto"/>
          </w:tcPr>
          <w:p w:rsidRPr="005148A4" w:rsidR="00C05682" w:rsidP="00032383" w:rsidRDefault="00941094" w14:paraId="48129A81" w14:textId="73144544">
            <w:pPr>
              <w:pStyle w:val="paragraph"/>
              <w:spacing w:before="0" w:beforeAutospacing="0" w:after="0" w:afterAutospacing="0"/>
              <w:rPr>
                <w:rStyle w:val="normaltextrun"/>
                <w:rFonts w:ascii="Arial" w:hAnsi="Arial" w:cs="Arial"/>
                <w:i/>
                <w:iCs/>
                <w:color w:val="002060"/>
                <w:sz w:val="20"/>
                <w:szCs w:val="20"/>
              </w:rPr>
            </w:pPr>
            <w:r w:rsidRPr="005148A4">
              <w:rPr>
                <w:rStyle w:val="normaltextrun"/>
                <w:rFonts w:ascii="Arial" w:hAnsi="Arial" w:cs="Arial"/>
                <w:i/>
                <w:iCs/>
                <w:color w:val="002060"/>
                <w:sz w:val="20"/>
                <w:szCs w:val="20"/>
              </w:rPr>
              <w:t xml:space="preserve"> </w:t>
            </w:r>
          </w:p>
          <w:p w:rsidRPr="005148A4" w:rsidR="00C05682" w:rsidP="002B42A6" w:rsidRDefault="00C05682" w14:paraId="17F18DF3" w14:textId="3F375A93">
            <w:pPr>
              <w:pStyle w:val="paragraph"/>
              <w:spacing w:before="0" w:beforeAutospacing="0" w:after="0" w:afterAutospacing="0"/>
              <w:rPr>
                <w:rStyle w:val="normaltextrun"/>
                <w:rFonts w:ascii="Arial" w:hAnsi="Arial" w:cs="Arial"/>
                <w:i/>
                <w:iCs/>
                <w:sz w:val="20"/>
                <w:szCs w:val="20"/>
              </w:rPr>
            </w:pPr>
          </w:p>
        </w:tc>
        <w:tc>
          <w:tcPr>
            <w:tcW w:w="750" w:type="dxa"/>
            <w:tcBorders>
              <w:bottom w:val="single" w:color="auto" w:sz="4" w:space="0"/>
            </w:tcBorders>
            <w:shd w:val="clear" w:color="auto" w:fill="auto"/>
          </w:tcPr>
          <w:sdt>
            <w:sdtPr>
              <w:rPr>
                <w:rFonts w:cs="Arial"/>
                <w:sz w:val="20"/>
                <w:highlight w:val="red"/>
              </w:rPr>
              <w:id w:val="-1632239264"/>
              <w14:checkbox>
                <w14:checked w14:val="0"/>
                <w14:checkedState w14:font="MS Gothic" w14:val="2612"/>
                <w14:uncheckedState w14:font="MS Gothic" w14:val="2610"/>
              </w14:checkbox>
            </w:sdtPr>
            <w:sdtEndPr/>
            <w:sdtContent>
              <w:p w:rsidRPr="005148A4" w:rsidR="00C05682" w:rsidP="002B42A6" w:rsidRDefault="00C05682" w14:paraId="28DF61FE" w14:textId="77777777">
                <w:pPr>
                  <w:jc w:val="center"/>
                  <w:rPr>
                    <w:rFonts w:cs="Arial"/>
                    <w:sz w:val="20"/>
                    <w:highlight w:val="red"/>
                  </w:rPr>
                </w:pPr>
                <w:r w:rsidRPr="005148A4">
                  <w:rPr>
                    <w:rFonts w:ascii="Segoe UI Symbol" w:hAnsi="Segoe UI Symbol" w:eastAsia="MS Gothic" w:cs="Segoe UI Symbol"/>
                    <w:sz w:val="20"/>
                    <w:highlight w:val="red"/>
                  </w:rPr>
                  <w:t>☐</w:t>
                </w:r>
              </w:p>
            </w:sdtContent>
          </w:sdt>
          <w:sdt>
            <w:sdtPr>
              <w:rPr>
                <w:rFonts w:cs="Arial"/>
                <w:sz w:val="20"/>
                <w:highlight w:val="yellow"/>
              </w:rPr>
              <w:id w:val="-38440391"/>
              <w14:checkbox>
                <w14:checked w14:val="0"/>
                <w14:checkedState w14:font="MS Gothic" w14:val="2612"/>
                <w14:uncheckedState w14:font="MS Gothic" w14:val="2610"/>
              </w14:checkbox>
            </w:sdtPr>
            <w:sdtEndPr/>
            <w:sdtContent>
              <w:p w:rsidRPr="005148A4" w:rsidR="00C05682" w:rsidP="002B42A6" w:rsidRDefault="00C05682" w14:paraId="1CBF2864" w14:textId="77777777">
                <w:pPr>
                  <w:jc w:val="center"/>
                  <w:rPr>
                    <w:rFonts w:cs="Arial"/>
                    <w:sz w:val="20"/>
                    <w:highlight w:val="red"/>
                  </w:rPr>
                </w:pPr>
                <w:r w:rsidRPr="005148A4">
                  <w:rPr>
                    <w:rFonts w:ascii="Segoe UI Symbol" w:hAnsi="Segoe UI Symbol" w:eastAsia="MS Gothic" w:cs="Segoe UI Symbol"/>
                    <w:sz w:val="20"/>
                    <w:highlight w:val="yellow"/>
                  </w:rPr>
                  <w:t>☐</w:t>
                </w:r>
              </w:p>
            </w:sdtContent>
          </w:sdt>
          <w:sdt>
            <w:sdtPr>
              <w:rPr>
                <w:rFonts w:cs="Arial"/>
                <w:sz w:val="20"/>
                <w:highlight w:val="green"/>
              </w:rPr>
              <w:id w:val="1631978693"/>
              <w14:checkbox>
                <w14:checked w14:val="0"/>
                <w14:checkedState w14:font="MS Gothic" w14:val="2612"/>
                <w14:uncheckedState w14:font="MS Gothic" w14:val="2610"/>
              </w14:checkbox>
            </w:sdtPr>
            <w:sdtEndPr/>
            <w:sdtContent>
              <w:p w:rsidRPr="005148A4" w:rsidR="00C05682" w:rsidP="002B42A6" w:rsidRDefault="00C05682" w14:paraId="6C7D3302" w14:textId="77777777">
                <w:pPr>
                  <w:jc w:val="center"/>
                  <w:rPr>
                    <w:rFonts w:cs="Arial"/>
                    <w:sz w:val="20"/>
                  </w:rPr>
                </w:pPr>
                <w:r w:rsidRPr="005148A4">
                  <w:rPr>
                    <w:rFonts w:ascii="Segoe UI Symbol" w:hAnsi="Segoe UI Symbol" w:eastAsia="MS Gothic" w:cs="Segoe UI Symbol"/>
                    <w:sz w:val="20"/>
                    <w:highlight w:val="green"/>
                  </w:rPr>
                  <w:t>☐</w:t>
                </w:r>
              </w:p>
            </w:sdtContent>
          </w:sdt>
        </w:tc>
        <w:tc>
          <w:tcPr>
            <w:tcW w:w="3400" w:type="dxa"/>
            <w:tcBorders>
              <w:bottom w:val="single" w:color="auto" w:sz="4" w:space="0"/>
            </w:tcBorders>
            <w:shd w:val="clear" w:color="auto" w:fill="auto"/>
          </w:tcPr>
          <w:p w:rsidRPr="005148A4" w:rsidR="00C05682" w:rsidP="002B42A6" w:rsidRDefault="00C05682" w14:paraId="1A1AB3CA" w14:textId="77777777">
            <w:pPr>
              <w:pStyle w:val="paragraph"/>
              <w:rPr>
                <w:rStyle w:val="normaltextrun"/>
                <w:rFonts w:ascii="Arial" w:hAnsi="Arial" w:cs="Arial"/>
                <w:sz w:val="20"/>
                <w:szCs w:val="20"/>
              </w:rPr>
            </w:pPr>
          </w:p>
        </w:tc>
      </w:tr>
      <w:tr w:rsidRPr="008D3879" w:rsidR="00A8067C" w:rsidTr="009B14E1" w14:paraId="31F2914C" w14:textId="77777777">
        <w:trPr>
          <w:trHeight w:val="236"/>
          <w:jc w:val="center"/>
        </w:trPr>
        <w:tc>
          <w:tcPr>
            <w:tcW w:w="1342" w:type="dxa"/>
            <w:shd w:val="clear" w:color="auto" w:fill="CFAFE7"/>
          </w:tcPr>
          <w:p w:rsidRPr="005148A4" w:rsidR="00A8067C" w:rsidP="002B42A6" w:rsidRDefault="00A8067C" w14:paraId="36490681" w14:textId="587C6EA0">
            <w:pPr>
              <w:pStyle w:val="paragraph"/>
              <w:jc w:val="center"/>
              <w:rPr>
                <w:rStyle w:val="normaltextrun"/>
                <w:rFonts w:ascii="Arial" w:hAnsi="Arial" w:cs="Arial"/>
                <w:sz w:val="20"/>
                <w:szCs w:val="20"/>
              </w:rPr>
            </w:pPr>
            <w:r w:rsidRPr="005148A4">
              <w:rPr>
                <w:rStyle w:val="normaltextrun"/>
                <w:rFonts w:ascii="Arial" w:hAnsi="Arial" w:cs="Arial"/>
                <w:sz w:val="20"/>
                <w:szCs w:val="20"/>
              </w:rPr>
              <w:t>3.04</w:t>
            </w:r>
          </w:p>
        </w:tc>
        <w:tc>
          <w:tcPr>
            <w:tcW w:w="4817" w:type="dxa"/>
            <w:shd w:val="clear" w:color="auto" w:fill="CFAFE7"/>
          </w:tcPr>
          <w:p w:rsidRPr="005148A4" w:rsidR="00A8067C" w:rsidP="00743130" w:rsidRDefault="00A8067C" w14:paraId="2A8B49BF" w14:textId="00687986">
            <w:pPr>
              <w:autoSpaceDE w:val="0"/>
              <w:autoSpaceDN w:val="0"/>
              <w:adjustRightInd w:val="0"/>
              <w:spacing w:after="93"/>
              <w:rPr>
                <w:rStyle w:val="normaltextrun"/>
                <w:rFonts w:cs="Arial"/>
                <w:b/>
                <w:bCs/>
                <w:color w:val="000000" w:themeColor="text1"/>
                <w:sz w:val="20"/>
              </w:rPr>
            </w:pPr>
            <w:r w:rsidRPr="005148A4">
              <w:rPr>
                <w:rFonts w:cs="Arial"/>
                <w:b/>
                <w:bCs/>
                <w:color w:val="000000" w:themeColor="text1"/>
                <w:sz w:val="20"/>
              </w:rPr>
              <w:t>Child Protection policy</w:t>
            </w:r>
          </w:p>
        </w:tc>
        <w:tc>
          <w:tcPr>
            <w:tcW w:w="4816" w:type="dxa"/>
            <w:shd w:val="clear" w:color="auto" w:fill="CFAFE7"/>
          </w:tcPr>
          <w:p w:rsidRPr="005148A4" w:rsidR="00A8067C" w:rsidP="00032383" w:rsidRDefault="00A8067C" w14:paraId="3C98F7C8" w14:textId="77777777">
            <w:pPr>
              <w:pStyle w:val="paragraph"/>
              <w:spacing w:before="0" w:beforeAutospacing="0" w:after="0" w:afterAutospacing="0"/>
              <w:rPr>
                <w:rStyle w:val="normaltextrun"/>
                <w:rFonts w:ascii="Arial" w:hAnsi="Arial" w:cs="Arial"/>
                <w:i/>
                <w:iCs/>
                <w:color w:val="002060"/>
                <w:sz w:val="20"/>
                <w:szCs w:val="20"/>
              </w:rPr>
            </w:pPr>
          </w:p>
        </w:tc>
        <w:tc>
          <w:tcPr>
            <w:tcW w:w="750" w:type="dxa"/>
            <w:shd w:val="clear" w:color="auto" w:fill="CFAFE7"/>
          </w:tcPr>
          <w:p w:rsidRPr="005148A4" w:rsidR="00A8067C" w:rsidP="002B42A6" w:rsidRDefault="00A8067C" w14:paraId="536693DD" w14:textId="77777777">
            <w:pPr>
              <w:jc w:val="center"/>
              <w:rPr>
                <w:rFonts w:cs="Arial"/>
                <w:sz w:val="20"/>
                <w:highlight w:val="red"/>
              </w:rPr>
            </w:pPr>
          </w:p>
        </w:tc>
        <w:tc>
          <w:tcPr>
            <w:tcW w:w="3400" w:type="dxa"/>
            <w:shd w:val="clear" w:color="auto" w:fill="CFAFE7"/>
          </w:tcPr>
          <w:p w:rsidRPr="005148A4" w:rsidR="00A8067C" w:rsidP="002B42A6" w:rsidRDefault="00A8067C" w14:paraId="214367D1" w14:textId="77777777">
            <w:pPr>
              <w:pStyle w:val="paragraph"/>
              <w:rPr>
                <w:rStyle w:val="normaltextrun"/>
                <w:rFonts w:ascii="Arial" w:hAnsi="Arial" w:cs="Arial"/>
                <w:sz w:val="20"/>
                <w:szCs w:val="20"/>
              </w:rPr>
            </w:pPr>
          </w:p>
        </w:tc>
      </w:tr>
      <w:tr w:rsidRPr="008D3879" w:rsidR="00C05682" w:rsidTr="009B14E1" w14:paraId="42AA4637" w14:textId="77777777">
        <w:trPr>
          <w:trHeight w:val="236"/>
          <w:jc w:val="center"/>
        </w:trPr>
        <w:tc>
          <w:tcPr>
            <w:tcW w:w="1342" w:type="dxa"/>
            <w:tcBorders>
              <w:bottom w:val="single" w:color="auto" w:sz="4" w:space="0"/>
            </w:tcBorders>
            <w:shd w:val="clear" w:color="auto" w:fill="auto"/>
          </w:tcPr>
          <w:p w:rsidRPr="005148A4" w:rsidR="00C05682" w:rsidP="002B42A6" w:rsidRDefault="00C05682" w14:paraId="1BF3F564" w14:textId="04C36EC0">
            <w:pPr>
              <w:pStyle w:val="paragraph"/>
              <w:jc w:val="center"/>
              <w:rPr>
                <w:rStyle w:val="normaltextrun"/>
                <w:rFonts w:ascii="Arial" w:hAnsi="Arial" w:cs="Arial"/>
                <w:sz w:val="20"/>
                <w:szCs w:val="20"/>
              </w:rPr>
            </w:pPr>
          </w:p>
        </w:tc>
        <w:tc>
          <w:tcPr>
            <w:tcW w:w="4817" w:type="dxa"/>
            <w:tcBorders>
              <w:bottom w:val="single" w:color="auto" w:sz="4" w:space="0"/>
            </w:tcBorders>
            <w:shd w:val="clear" w:color="auto" w:fill="auto"/>
          </w:tcPr>
          <w:p w:rsidRPr="005148A4" w:rsidR="00C05682" w:rsidP="00743130" w:rsidRDefault="00C05682" w14:paraId="7919BC0A" w14:textId="77777777">
            <w:pPr>
              <w:autoSpaceDE w:val="0"/>
              <w:autoSpaceDN w:val="0"/>
              <w:adjustRightInd w:val="0"/>
              <w:spacing w:after="93"/>
              <w:rPr>
                <w:rFonts w:cs="Arial"/>
                <w:sz w:val="20"/>
              </w:rPr>
            </w:pPr>
            <w:r w:rsidRPr="005148A4">
              <w:rPr>
                <w:rFonts w:cs="Arial"/>
                <w:sz w:val="20"/>
              </w:rPr>
              <w:t xml:space="preserve">How does the GB/P ensure schools policies and procedures are in place, made available to all staff so that they can take the appropriate action in a timely way to safeguard and promote children’s welfare? </w:t>
            </w:r>
          </w:p>
          <w:p w:rsidRPr="005148A4" w:rsidR="00C05682" w:rsidP="00743130" w:rsidRDefault="00C05682" w14:paraId="6B4FCD1B" w14:textId="394B5C07">
            <w:pPr>
              <w:autoSpaceDE w:val="0"/>
              <w:autoSpaceDN w:val="0"/>
              <w:adjustRightInd w:val="0"/>
              <w:spacing w:after="93"/>
              <w:rPr>
                <w:rFonts w:cs="Arial"/>
                <w:i/>
                <w:iCs/>
                <w:color w:val="000000" w:themeColor="text1"/>
                <w:sz w:val="20"/>
              </w:rPr>
            </w:pPr>
            <w:r w:rsidRPr="005148A4">
              <w:rPr>
                <w:rFonts w:cs="Arial"/>
                <w:color w:val="000000" w:themeColor="text1"/>
                <w:sz w:val="20"/>
              </w:rPr>
              <w:t>Child Protection policy</w:t>
            </w:r>
            <w:r w:rsidRPr="005148A4" w:rsidR="00A8067C">
              <w:rPr>
                <w:rFonts w:cs="Arial"/>
                <w:color w:val="000000" w:themeColor="text1"/>
                <w:sz w:val="20"/>
              </w:rPr>
              <w:t>, h</w:t>
            </w:r>
            <w:r w:rsidRPr="005148A4">
              <w:rPr>
                <w:rFonts w:cs="Arial"/>
                <w:color w:val="000000" w:themeColor="text1"/>
                <w:sz w:val="20"/>
              </w:rPr>
              <w:t>ow effective does the GB/P</w:t>
            </w:r>
            <w:r w:rsidRPr="005148A4" w:rsidR="00941094">
              <w:rPr>
                <w:rFonts w:cs="Arial"/>
                <w:color w:val="000000" w:themeColor="text1"/>
                <w:sz w:val="20"/>
              </w:rPr>
              <w:t xml:space="preserve"> </w:t>
            </w:r>
            <w:r w:rsidRPr="005148A4">
              <w:rPr>
                <w:rFonts w:cs="Arial"/>
                <w:color w:val="000000" w:themeColor="text1"/>
                <w:sz w:val="20"/>
              </w:rPr>
              <w:t>consider the schools CP policy to be? please verify and provide a brief comment on each of the safeguarding area listed</w:t>
            </w:r>
          </w:p>
          <w:p w:rsidRPr="005148A4" w:rsidR="00C05682" w:rsidP="00743130" w:rsidRDefault="00C05682" w14:paraId="6F7C8037" w14:textId="5E607BF2">
            <w:pPr>
              <w:pStyle w:val="ListParagraph"/>
              <w:numPr>
                <w:ilvl w:val="0"/>
                <w:numId w:val="11"/>
              </w:numPr>
              <w:autoSpaceDE w:val="0"/>
              <w:autoSpaceDN w:val="0"/>
              <w:adjustRightInd w:val="0"/>
              <w:spacing w:after="93"/>
              <w:rPr>
                <w:rFonts w:cs="Arial"/>
                <w:color w:val="000000" w:themeColor="text1"/>
                <w:sz w:val="20"/>
              </w:rPr>
            </w:pPr>
            <w:r w:rsidRPr="005148A4">
              <w:rPr>
                <w:rFonts w:cs="Arial"/>
                <w:b/>
                <w:bCs/>
                <w:color w:val="000000" w:themeColor="text1"/>
                <w:sz w:val="20"/>
              </w:rPr>
              <w:t xml:space="preserve">Child-on-child abuse, </w:t>
            </w:r>
            <w:r w:rsidRPr="005148A4">
              <w:rPr>
                <w:rFonts w:cs="Arial"/>
                <w:color w:val="000000" w:themeColor="text1"/>
                <w:sz w:val="20"/>
              </w:rPr>
              <w:t>how does GB/P</w:t>
            </w:r>
            <w:r w:rsidRPr="005148A4" w:rsidR="00941094">
              <w:rPr>
                <w:rFonts w:cs="Arial"/>
                <w:color w:val="000000" w:themeColor="text1"/>
                <w:sz w:val="20"/>
              </w:rPr>
              <w:t xml:space="preserve"> </w:t>
            </w:r>
            <w:r w:rsidRPr="005148A4">
              <w:rPr>
                <w:rFonts w:cs="Arial"/>
                <w:color w:val="000000" w:themeColor="text1"/>
                <w:sz w:val="20"/>
              </w:rPr>
              <w:t>ensure</w:t>
            </w:r>
            <w:r w:rsidRPr="005148A4">
              <w:rPr>
                <w:rFonts w:cs="Arial"/>
                <w:b/>
                <w:bCs/>
                <w:color w:val="000000" w:themeColor="text1"/>
                <w:sz w:val="20"/>
              </w:rPr>
              <w:t xml:space="preserve"> ‘</w:t>
            </w:r>
            <w:r w:rsidRPr="005148A4">
              <w:rPr>
                <w:rFonts w:cs="Arial"/>
                <w:color w:val="000000" w:themeColor="text1"/>
                <w:sz w:val="20"/>
              </w:rPr>
              <w:t>a</w:t>
            </w:r>
            <w:r w:rsidRPr="005148A4">
              <w:rPr>
                <w:rFonts w:cs="Arial"/>
                <w:b/>
                <w:bCs/>
                <w:color w:val="000000" w:themeColor="text1"/>
                <w:sz w:val="20"/>
              </w:rPr>
              <w:t xml:space="preserve"> </w:t>
            </w:r>
            <w:r w:rsidRPr="005148A4">
              <w:rPr>
                <w:rFonts w:cs="Arial"/>
                <w:color w:val="000000" w:themeColor="text1"/>
                <w:sz w:val="20"/>
              </w:rPr>
              <w:t>whole school approach’ is adopted and what does this mean in practice in the school? (See Part five KCSiE)?</w:t>
            </w:r>
          </w:p>
          <w:p w:rsidRPr="005148A4" w:rsidR="00C05682" w:rsidP="00743130" w:rsidRDefault="00C05682" w14:paraId="164F9E1E" w14:textId="77777777">
            <w:pPr>
              <w:pStyle w:val="ListParagraph"/>
              <w:numPr>
                <w:ilvl w:val="0"/>
                <w:numId w:val="11"/>
              </w:numPr>
              <w:autoSpaceDE w:val="0"/>
              <w:autoSpaceDN w:val="0"/>
              <w:adjustRightInd w:val="0"/>
              <w:spacing w:after="93"/>
              <w:rPr>
                <w:rFonts w:cs="Arial"/>
                <w:color w:val="000000" w:themeColor="text1"/>
                <w:sz w:val="20"/>
              </w:rPr>
            </w:pPr>
            <w:r w:rsidRPr="005148A4">
              <w:rPr>
                <w:rFonts w:cs="Arial"/>
                <w:b/>
                <w:bCs/>
                <w:color w:val="000000" w:themeColor="text1"/>
                <w:sz w:val="20"/>
              </w:rPr>
              <w:t>Reporting systems</w:t>
            </w:r>
            <w:r w:rsidRPr="005148A4">
              <w:rPr>
                <w:rFonts w:cs="Arial"/>
                <w:color w:val="000000" w:themeColor="text1"/>
                <w:sz w:val="20"/>
              </w:rPr>
              <w:t xml:space="preserve"> Is this clear to staff, children, parents / cares and visitors to the school, this would include any organisation who hires / leases school premises for private use? </w:t>
            </w:r>
          </w:p>
          <w:p w:rsidRPr="005148A4" w:rsidR="00C05682" w:rsidP="00743130" w:rsidRDefault="00C05682" w14:paraId="07719A2D" w14:textId="77777777">
            <w:pPr>
              <w:pStyle w:val="ListParagraph"/>
              <w:numPr>
                <w:ilvl w:val="0"/>
                <w:numId w:val="11"/>
              </w:numPr>
              <w:autoSpaceDE w:val="0"/>
              <w:autoSpaceDN w:val="0"/>
              <w:adjustRightInd w:val="0"/>
              <w:spacing w:after="93"/>
              <w:rPr>
                <w:rFonts w:cs="Arial"/>
                <w:color w:val="000000" w:themeColor="text1"/>
                <w:sz w:val="20"/>
              </w:rPr>
            </w:pPr>
            <w:r w:rsidRPr="005148A4">
              <w:rPr>
                <w:rFonts w:cs="Arial"/>
                <w:b/>
                <w:bCs/>
                <w:color w:val="000000" w:themeColor="text1"/>
                <w:sz w:val="20"/>
              </w:rPr>
              <w:t>Working together</w:t>
            </w:r>
            <w:r w:rsidRPr="005148A4">
              <w:rPr>
                <w:rFonts w:cs="Arial"/>
                <w:color w:val="000000" w:themeColor="text1"/>
                <w:sz w:val="20"/>
              </w:rPr>
              <w:t xml:space="preserve"> </w:t>
            </w:r>
            <w:r w:rsidRPr="005148A4">
              <w:rPr>
                <w:rFonts w:cs="Arial"/>
                <w:b/>
                <w:bCs/>
                <w:color w:val="000000" w:themeColor="text1"/>
                <w:sz w:val="20"/>
              </w:rPr>
              <w:t>DfE</w:t>
            </w:r>
            <w:r w:rsidRPr="005148A4">
              <w:rPr>
                <w:rFonts w:cs="Arial"/>
                <w:color w:val="000000" w:themeColor="text1"/>
                <w:sz w:val="20"/>
              </w:rPr>
              <w:t xml:space="preserve"> does it describe this statutory guidance? </w:t>
            </w:r>
          </w:p>
          <w:p w:rsidRPr="005148A4" w:rsidR="00C05682" w:rsidP="00743130" w:rsidRDefault="00C05682" w14:paraId="2C346972" w14:textId="77777777">
            <w:pPr>
              <w:pStyle w:val="ListParagraph"/>
              <w:numPr>
                <w:ilvl w:val="0"/>
                <w:numId w:val="11"/>
              </w:numPr>
              <w:autoSpaceDE w:val="0"/>
              <w:autoSpaceDN w:val="0"/>
              <w:adjustRightInd w:val="0"/>
              <w:spacing w:after="93"/>
              <w:rPr>
                <w:rFonts w:cs="Arial"/>
                <w:color w:val="000000" w:themeColor="text1"/>
                <w:sz w:val="20"/>
              </w:rPr>
            </w:pPr>
            <w:r w:rsidRPr="005148A4">
              <w:rPr>
                <w:rFonts w:cs="Arial"/>
                <w:b/>
                <w:bCs/>
                <w:color w:val="000000" w:themeColor="text1"/>
                <w:sz w:val="20"/>
              </w:rPr>
              <w:t>Multi-agency safeguarding arrangements</w:t>
            </w:r>
            <w:r w:rsidRPr="005148A4">
              <w:rPr>
                <w:rFonts w:cs="Arial"/>
                <w:color w:val="000000" w:themeColor="text1"/>
                <w:sz w:val="20"/>
              </w:rPr>
              <w:t xml:space="preserve"> does it refer to the </w:t>
            </w:r>
            <w:r w:rsidRPr="005148A4">
              <w:rPr>
                <w:rFonts w:cs="Arial"/>
                <w:sz w:val="20"/>
              </w:rPr>
              <w:t xml:space="preserve">locally agreed multi-agency safeguarding arrangements put in place by the safeguarding partners? E.g. </w:t>
            </w:r>
            <w:r w:rsidRPr="005148A4">
              <w:rPr>
                <w:rFonts w:cs="Arial"/>
                <w:b/>
                <w:bCs/>
                <w:color w:val="000000" w:themeColor="text1"/>
                <w:sz w:val="20"/>
              </w:rPr>
              <w:t>Hertfordshire Safeguarding Children Partnership</w:t>
            </w:r>
          </w:p>
          <w:p w:rsidRPr="005148A4" w:rsidR="00C05682" w:rsidP="00743130" w:rsidRDefault="00C05682" w14:paraId="71BDFD9F" w14:textId="77777777">
            <w:pPr>
              <w:pStyle w:val="ListParagraph"/>
              <w:numPr>
                <w:ilvl w:val="0"/>
                <w:numId w:val="11"/>
              </w:numPr>
              <w:autoSpaceDE w:val="0"/>
              <w:autoSpaceDN w:val="0"/>
              <w:adjustRightInd w:val="0"/>
              <w:spacing w:after="93"/>
              <w:rPr>
                <w:rFonts w:cs="Arial"/>
                <w:sz w:val="20"/>
              </w:rPr>
            </w:pPr>
            <w:r w:rsidRPr="005148A4">
              <w:rPr>
                <w:rFonts w:cs="Arial"/>
                <w:b/>
                <w:bCs/>
                <w:color w:val="000000" w:themeColor="text1"/>
                <w:sz w:val="20"/>
              </w:rPr>
              <w:t>Online safety</w:t>
            </w:r>
            <w:r w:rsidRPr="005148A4">
              <w:rPr>
                <w:rFonts w:cs="Arial"/>
                <w:color w:val="000000" w:themeColor="text1"/>
                <w:sz w:val="20"/>
              </w:rPr>
              <w:t xml:space="preserve"> does it include information about how staff enable children to keep safe on online? And </w:t>
            </w:r>
            <w:r w:rsidRPr="005148A4">
              <w:rPr>
                <w:rFonts w:cs="Arial"/>
                <w:b/>
                <w:bCs/>
                <w:color w:val="000000" w:themeColor="text1"/>
                <w:sz w:val="20"/>
              </w:rPr>
              <w:t>special educational needs and disabilities SEND</w:t>
            </w:r>
          </w:p>
          <w:p w:rsidRPr="005148A4" w:rsidR="00C05682" w:rsidP="00743130" w:rsidRDefault="00C05682" w14:paraId="20B7BA58" w14:textId="269D6AEC">
            <w:pPr>
              <w:pStyle w:val="ListParagraph"/>
              <w:numPr>
                <w:ilvl w:val="0"/>
                <w:numId w:val="11"/>
              </w:numPr>
              <w:autoSpaceDE w:val="0"/>
              <w:autoSpaceDN w:val="0"/>
              <w:adjustRightInd w:val="0"/>
              <w:spacing w:after="93"/>
              <w:rPr>
                <w:rFonts w:cs="Arial"/>
                <w:sz w:val="20"/>
              </w:rPr>
            </w:pPr>
            <w:r w:rsidRPr="005148A4">
              <w:rPr>
                <w:rFonts w:cs="Arial"/>
                <w:color w:val="000000" w:themeColor="text1"/>
                <w:sz w:val="20"/>
              </w:rPr>
              <w:t>Is the CP policy reviewed annually (as a minimum) and updated if needed, so that it is kept up to date with safeguarding issues as they emerge and evolve, including lessons learnt; what role does the GB/P</w:t>
            </w:r>
            <w:r w:rsidR="00A31200">
              <w:rPr>
                <w:rFonts w:cs="Arial"/>
                <w:color w:val="000000" w:themeColor="text1"/>
                <w:sz w:val="20"/>
              </w:rPr>
              <w:t xml:space="preserve"> </w:t>
            </w:r>
            <w:r w:rsidRPr="005148A4">
              <w:rPr>
                <w:rFonts w:cs="Arial"/>
                <w:color w:val="000000" w:themeColor="text1"/>
                <w:sz w:val="20"/>
              </w:rPr>
              <w:t>have in this update and ratification of the schools CP policy?</w:t>
            </w:r>
          </w:p>
          <w:p w:rsidRPr="005148A4" w:rsidR="00C05682" w:rsidP="00743130" w:rsidRDefault="00C05682" w14:paraId="6842CBA2" w14:textId="08665C8A">
            <w:pPr>
              <w:pStyle w:val="ListParagraph"/>
              <w:numPr>
                <w:ilvl w:val="0"/>
                <w:numId w:val="11"/>
              </w:numPr>
              <w:autoSpaceDE w:val="0"/>
              <w:autoSpaceDN w:val="0"/>
              <w:adjustRightInd w:val="0"/>
              <w:spacing w:after="93"/>
              <w:rPr>
                <w:rStyle w:val="normaltextrun"/>
                <w:rFonts w:cs="Arial"/>
                <w:sz w:val="20"/>
              </w:rPr>
            </w:pPr>
            <w:r w:rsidRPr="005148A4">
              <w:rPr>
                <w:rFonts w:cs="Arial"/>
                <w:color w:val="000000" w:themeColor="text1"/>
                <w:sz w:val="20"/>
              </w:rPr>
              <w:t>Is the CP made available publicly either via the school website or by other means?</w:t>
            </w:r>
          </w:p>
        </w:tc>
        <w:tc>
          <w:tcPr>
            <w:tcW w:w="4816" w:type="dxa"/>
            <w:tcBorders>
              <w:bottom w:val="single" w:color="auto" w:sz="4" w:space="0"/>
            </w:tcBorders>
            <w:shd w:val="clear" w:color="auto" w:fill="auto"/>
          </w:tcPr>
          <w:p w:rsidRPr="005148A4" w:rsidR="00C05682" w:rsidP="00A06B21" w:rsidRDefault="00C05682" w14:paraId="5930DDA8" w14:textId="77777777">
            <w:pPr>
              <w:jc w:val="both"/>
              <w:rPr>
                <w:rStyle w:val="normaltextrun"/>
                <w:rFonts w:cs="Arial" w:eastAsiaTheme="minorHAnsi"/>
                <w:i/>
                <w:iCs/>
                <w:color w:val="002060"/>
                <w:sz w:val="20"/>
              </w:rPr>
            </w:pPr>
          </w:p>
        </w:tc>
        <w:tc>
          <w:tcPr>
            <w:tcW w:w="750" w:type="dxa"/>
            <w:tcBorders>
              <w:bottom w:val="single" w:color="auto" w:sz="4" w:space="0"/>
            </w:tcBorders>
            <w:shd w:val="clear" w:color="auto" w:fill="auto"/>
          </w:tcPr>
          <w:sdt>
            <w:sdtPr>
              <w:rPr>
                <w:rFonts w:cs="Arial"/>
                <w:sz w:val="20"/>
                <w:highlight w:val="red"/>
              </w:rPr>
              <w:id w:val="1037321523"/>
              <w14:checkbox>
                <w14:checked w14:val="0"/>
                <w14:checkedState w14:font="MS Gothic" w14:val="2612"/>
                <w14:uncheckedState w14:font="MS Gothic" w14:val="2610"/>
              </w14:checkbox>
            </w:sdtPr>
            <w:sdtEndPr/>
            <w:sdtContent>
              <w:p w:rsidRPr="005148A4" w:rsidR="00C05682" w:rsidP="002B42A6" w:rsidRDefault="00C05682" w14:paraId="42B46959" w14:textId="77777777">
                <w:pPr>
                  <w:jc w:val="center"/>
                  <w:rPr>
                    <w:rFonts w:cs="Arial"/>
                    <w:sz w:val="20"/>
                    <w:highlight w:val="red"/>
                  </w:rPr>
                </w:pPr>
                <w:r w:rsidRPr="005148A4">
                  <w:rPr>
                    <w:rFonts w:ascii="Segoe UI Symbol" w:hAnsi="Segoe UI Symbol" w:eastAsia="MS Gothic" w:cs="Segoe UI Symbol"/>
                    <w:sz w:val="20"/>
                    <w:highlight w:val="red"/>
                  </w:rPr>
                  <w:t>☐</w:t>
                </w:r>
              </w:p>
            </w:sdtContent>
          </w:sdt>
          <w:sdt>
            <w:sdtPr>
              <w:rPr>
                <w:rFonts w:cs="Arial"/>
                <w:sz w:val="20"/>
                <w:highlight w:val="yellow"/>
              </w:rPr>
              <w:id w:val="-142287131"/>
              <w14:checkbox>
                <w14:checked w14:val="0"/>
                <w14:checkedState w14:font="MS Gothic" w14:val="2612"/>
                <w14:uncheckedState w14:font="MS Gothic" w14:val="2610"/>
              </w14:checkbox>
            </w:sdtPr>
            <w:sdtEndPr/>
            <w:sdtContent>
              <w:p w:rsidRPr="005148A4" w:rsidR="00C05682" w:rsidP="002B42A6" w:rsidRDefault="00C05682" w14:paraId="1E3A43B7" w14:textId="77777777">
                <w:pPr>
                  <w:jc w:val="center"/>
                  <w:rPr>
                    <w:rFonts w:cs="Arial"/>
                    <w:sz w:val="20"/>
                    <w:highlight w:val="red"/>
                  </w:rPr>
                </w:pPr>
                <w:r w:rsidRPr="005148A4">
                  <w:rPr>
                    <w:rFonts w:ascii="Segoe UI Symbol" w:hAnsi="Segoe UI Symbol" w:eastAsia="MS Gothic" w:cs="Segoe UI Symbol"/>
                    <w:sz w:val="20"/>
                    <w:highlight w:val="yellow"/>
                  </w:rPr>
                  <w:t>☐</w:t>
                </w:r>
              </w:p>
            </w:sdtContent>
          </w:sdt>
          <w:sdt>
            <w:sdtPr>
              <w:rPr>
                <w:rFonts w:cs="Arial"/>
                <w:sz w:val="20"/>
                <w:highlight w:val="green"/>
              </w:rPr>
              <w:id w:val="1609076714"/>
              <w14:checkbox>
                <w14:checked w14:val="0"/>
                <w14:checkedState w14:font="MS Gothic" w14:val="2612"/>
                <w14:uncheckedState w14:font="MS Gothic" w14:val="2610"/>
              </w14:checkbox>
            </w:sdtPr>
            <w:sdtEndPr/>
            <w:sdtContent>
              <w:p w:rsidRPr="005148A4" w:rsidR="00C05682" w:rsidP="002B42A6" w:rsidRDefault="00C05682" w14:paraId="3C4488CA" w14:textId="77777777">
                <w:pPr>
                  <w:jc w:val="center"/>
                  <w:rPr>
                    <w:rFonts w:cs="Arial"/>
                    <w:sz w:val="20"/>
                  </w:rPr>
                </w:pPr>
                <w:r w:rsidRPr="005148A4">
                  <w:rPr>
                    <w:rFonts w:ascii="Segoe UI Symbol" w:hAnsi="Segoe UI Symbol" w:eastAsia="MS Gothic" w:cs="Segoe UI Symbol"/>
                    <w:sz w:val="20"/>
                    <w:highlight w:val="green"/>
                  </w:rPr>
                  <w:t>☐</w:t>
                </w:r>
              </w:p>
            </w:sdtContent>
          </w:sdt>
        </w:tc>
        <w:tc>
          <w:tcPr>
            <w:tcW w:w="3400" w:type="dxa"/>
            <w:tcBorders>
              <w:bottom w:val="single" w:color="auto" w:sz="4" w:space="0"/>
            </w:tcBorders>
            <w:shd w:val="clear" w:color="auto" w:fill="auto"/>
          </w:tcPr>
          <w:p w:rsidRPr="005148A4" w:rsidR="00C05682" w:rsidP="002B42A6" w:rsidRDefault="00C05682" w14:paraId="2C4087E6" w14:textId="77777777">
            <w:pPr>
              <w:pStyle w:val="paragraph"/>
              <w:rPr>
                <w:rStyle w:val="normaltextrun"/>
                <w:rFonts w:ascii="Arial" w:hAnsi="Arial" w:cs="Arial"/>
                <w:sz w:val="20"/>
                <w:szCs w:val="20"/>
              </w:rPr>
            </w:pPr>
          </w:p>
        </w:tc>
      </w:tr>
      <w:tr w:rsidRPr="008D3879" w:rsidR="00A8067C" w:rsidTr="009B14E1" w14:paraId="435112BF" w14:textId="77777777">
        <w:trPr>
          <w:trHeight w:val="236"/>
          <w:jc w:val="center"/>
        </w:trPr>
        <w:tc>
          <w:tcPr>
            <w:tcW w:w="1342" w:type="dxa"/>
            <w:shd w:val="clear" w:color="auto" w:fill="CFAFE7"/>
          </w:tcPr>
          <w:p w:rsidRPr="005148A4" w:rsidR="00A8067C" w:rsidP="002B42A6" w:rsidRDefault="00861EB5" w14:paraId="5C72187C" w14:textId="0F784CEF">
            <w:pPr>
              <w:pStyle w:val="paragraph"/>
              <w:jc w:val="center"/>
              <w:rPr>
                <w:rStyle w:val="normaltextrun"/>
                <w:rFonts w:ascii="Arial" w:hAnsi="Arial" w:cs="Arial"/>
                <w:sz w:val="20"/>
                <w:szCs w:val="20"/>
              </w:rPr>
            </w:pPr>
            <w:r w:rsidRPr="005148A4">
              <w:rPr>
                <w:rStyle w:val="normaltextrun"/>
                <w:rFonts w:ascii="Arial" w:hAnsi="Arial" w:cs="Arial"/>
                <w:sz w:val="20"/>
                <w:szCs w:val="20"/>
              </w:rPr>
              <w:t>3.05</w:t>
            </w:r>
          </w:p>
        </w:tc>
        <w:tc>
          <w:tcPr>
            <w:tcW w:w="4817" w:type="dxa"/>
            <w:shd w:val="clear" w:color="auto" w:fill="CFAFE7"/>
          </w:tcPr>
          <w:p w:rsidRPr="005148A4" w:rsidR="00A8067C" w:rsidP="00743130" w:rsidRDefault="00861EB5" w14:paraId="202239EC" w14:textId="7080AF3B">
            <w:pPr>
              <w:rPr>
                <w:rFonts w:cs="Arial"/>
                <w:color w:val="000000" w:themeColor="text1"/>
                <w:sz w:val="20"/>
              </w:rPr>
            </w:pPr>
            <w:r w:rsidRPr="005148A4">
              <w:rPr>
                <w:rFonts w:cs="Arial"/>
                <w:b/>
                <w:bCs/>
                <w:sz w:val="20"/>
              </w:rPr>
              <w:t>Behaviour policy:</w:t>
            </w:r>
          </w:p>
        </w:tc>
        <w:tc>
          <w:tcPr>
            <w:tcW w:w="4816" w:type="dxa"/>
            <w:shd w:val="clear" w:color="auto" w:fill="CFAFE7"/>
          </w:tcPr>
          <w:p w:rsidRPr="005148A4" w:rsidR="00A8067C" w:rsidP="00032383" w:rsidRDefault="00A8067C" w14:paraId="5C14C349" w14:textId="77777777">
            <w:pPr>
              <w:rPr>
                <w:rStyle w:val="normaltextrun"/>
                <w:rFonts w:cs="Arial" w:eastAsiaTheme="minorHAnsi"/>
                <w:i/>
                <w:iCs/>
                <w:color w:val="002060"/>
                <w:sz w:val="20"/>
              </w:rPr>
            </w:pPr>
          </w:p>
        </w:tc>
        <w:tc>
          <w:tcPr>
            <w:tcW w:w="750" w:type="dxa"/>
            <w:shd w:val="clear" w:color="auto" w:fill="CFAFE7"/>
          </w:tcPr>
          <w:p w:rsidRPr="005148A4" w:rsidR="00A8067C" w:rsidP="002B42A6" w:rsidRDefault="00A8067C" w14:paraId="2394BC56" w14:textId="77777777">
            <w:pPr>
              <w:jc w:val="center"/>
              <w:rPr>
                <w:rFonts w:cs="Arial"/>
                <w:sz w:val="20"/>
                <w:highlight w:val="red"/>
              </w:rPr>
            </w:pPr>
          </w:p>
        </w:tc>
        <w:tc>
          <w:tcPr>
            <w:tcW w:w="3400" w:type="dxa"/>
            <w:shd w:val="clear" w:color="auto" w:fill="CFAFE7"/>
          </w:tcPr>
          <w:p w:rsidRPr="005148A4" w:rsidR="00A8067C" w:rsidP="002B42A6" w:rsidRDefault="00A8067C" w14:paraId="1C09E98A" w14:textId="77777777">
            <w:pPr>
              <w:pStyle w:val="paragraph"/>
              <w:rPr>
                <w:rStyle w:val="normaltextrun"/>
                <w:rFonts w:ascii="Arial" w:hAnsi="Arial" w:cs="Arial"/>
                <w:sz w:val="20"/>
                <w:szCs w:val="20"/>
              </w:rPr>
            </w:pPr>
          </w:p>
        </w:tc>
      </w:tr>
      <w:tr w:rsidRPr="008D3879" w:rsidR="00C05682" w:rsidTr="009B14E1" w14:paraId="58AFFC83" w14:textId="77777777">
        <w:trPr>
          <w:trHeight w:val="236"/>
          <w:jc w:val="center"/>
        </w:trPr>
        <w:tc>
          <w:tcPr>
            <w:tcW w:w="1342" w:type="dxa"/>
            <w:tcBorders>
              <w:bottom w:val="single" w:color="auto" w:sz="4" w:space="0"/>
            </w:tcBorders>
            <w:shd w:val="clear" w:color="auto" w:fill="auto"/>
          </w:tcPr>
          <w:p w:rsidRPr="005148A4" w:rsidR="00C05682" w:rsidP="002B42A6" w:rsidRDefault="00C05682" w14:paraId="195486A5" w14:textId="139D2A9C">
            <w:pPr>
              <w:pStyle w:val="paragraph"/>
              <w:spacing w:before="0" w:beforeAutospacing="0" w:after="0" w:afterAutospacing="0"/>
              <w:jc w:val="center"/>
              <w:rPr>
                <w:rStyle w:val="normaltextrun"/>
                <w:rFonts w:ascii="Arial" w:hAnsi="Arial" w:cs="Arial"/>
                <w:sz w:val="20"/>
                <w:szCs w:val="20"/>
              </w:rPr>
            </w:pPr>
          </w:p>
        </w:tc>
        <w:tc>
          <w:tcPr>
            <w:tcW w:w="4817" w:type="dxa"/>
            <w:tcBorders>
              <w:bottom w:val="single" w:color="auto" w:sz="4" w:space="0"/>
            </w:tcBorders>
            <w:shd w:val="clear" w:color="auto" w:fill="auto"/>
          </w:tcPr>
          <w:p w:rsidRPr="005148A4" w:rsidR="00C05682" w:rsidP="00743130" w:rsidRDefault="00C05682" w14:paraId="4EB2358E" w14:textId="62C1988C">
            <w:pPr>
              <w:rPr>
                <w:rFonts w:cs="Arial"/>
                <w:color w:val="000000" w:themeColor="text1"/>
                <w:sz w:val="20"/>
              </w:rPr>
            </w:pPr>
            <w:r w:rsidRPr="005148A4">
              <w:rPr>
                <w:rFonts w:cs="Arial"/>
                <w:color w:val="000000" w:themeColor="text1"/>
                <w:sz w:val="20"/>
              </w:rPr>
              <w:t>How does GB/P</w:t>
            </w:r>
            <w:r w:rsidRPr="005148A4" w:rsidR="00941094">
              <w:rPr>
                <w:rFonts w:cs="Arial"/>
                <w:color w:val="000000" w:themeColor="text1"/>
                <w:sz w:val="20"/>
              </w:rPr>
              <w:t xml:space="preserve"> </w:t>
            </w:r>
            <w:r w:rsidRPr="005148A4">
              <w:rPr>
                <w:rFonts w:cs="Arial"/>
                <w:color w:val="000000" w:themeColor="text1"/>
                <w:sz w:val="20"/>
              </w:rPr>
              <w:t>ensure the school has this policy in place to raise awareness and help staff prevent and respond to incidents of bullying which includes measures to prevent bullying (including cyberbullying, prejudice-based and discriminatory bullying)?</w:t>
            </w:r>
          </w:p>
          <w:p w:rsidRPr="005148A4" w:rsidR="00C05682" w:rsidP="00743130" w:rsidRDefault="00C05682" w14:paraId="25BD5AEF" w14:textId="77777777">
            <w:pPr>
              <w:rPr>
                <w:rFonts w:cs="Arial"/>
                <w:color w:val="000000" w:themeColor="text1"/>
                <w:sz w:val="20"/>
              </w:rPr>
            </w:pPr>
          </w:p>
          <w:p w:rsidRPr="005148A4" w:rsidR="00C05682" w:rsidP="00743130" w:rsidRDefault="00C05682" w14:paraId="4602F064" w14:textId="73833A1A">
            <w:pPr>
              <w:pStyle w:val="paragraph"/>
              <w:spacing w:before="0" w:beforeAutospacing="0" w:after="0" w:afterAutospacing="0"/>
              <w:rPr>
                <w:rStyle w:val="normaltextrun"/>
                <w:rFonts w:ascii="Arial" w:hAnsi="Arial" w:cs="Arial"/>
                <w:color w:val="000000" w:themeColor="text1"/>
                <w:sz w:val="20"/>
                <w:szCs w:val="20"/>
              </w:rPr>
            </w:pPr>
            <w:r w:rsidRPr="005148A4">
              <w:rPr>
                <w:rFonts w:ascii="Arial" w:hAnsi="Arial" w:cs="Arial"/>
                <w:color w:val="000000" w:themeColor="text1"/>
                <w:sz w:val="20"/>
                <w:szCs w:val="20"/>
              </w:rPr>
              <w:t>How effective is this policy, do SLT consistently apply this to cases that are raised?</w:t>
            </w:r>
          </w:p>
        </w:tc>
        <w:tc>
          <w:tcPr>
            <w:tcW w:w="4816" w:type="dxa"/>
            <w:tcBorders>
              <w:bottom w:val="single" w:color="auto" w:sz="4" w:space="0"/>
            </w:tcBorders>
            <w:shd w:val="clear" w:color="auto" w:fill="auto"/>
          </w:tcPr>
          <w:p w:rsidRPr="005148A4" w:rsidR="00C05682" w:rsidP="00661F4B" w:rsidRDefault="00C05682" w14:paraId="47DA43A8" w14:textId="77777777">
            <w:pPr>
              <w:pStyle w:val="paragraph"/>
              <w:spacing w:before="0" w:beforeAutospacing="0" w:after="0" w:afterAutospacing="0"/>
              <w:jc w:val="both"/>
              <w:rPr>
                <w:rStyle w:val="normaltextrun"/>
                <w:rFonts w:ascii="Arial" w:hAnsi="Arial" w:cs="Arial"/>
                <w:sz w:val="20"/>
                <w:szCs w:val="20"/>
              </w:rPr>
            </w:pPr>
          </w:p>
        </w:tc>
        <w:tc>
          <w:tcPr>
            <w:tcW w:w="750" w:type="dxa"/>
            <w:tcBorders>
              <w:bottom w:val="single" w:color="auto" w:sz="4" w:space="0"/>
            </w:tcBorders>
            <w:shd w:val="clear" w:color="auto" w:fill="auto"/>
          </w:tcPr>
          <w:sdt>
            <w:sdtPr>
              <w:rPr>
                <w:rFonts w:cs="Arial"/>
                <w:sz w:val="20"/>
                <w:highlight w:val="red"/>
              </w:rPr>
              <w:id w:val="1737897662"/>
              <w14:checkbox>
                <w14:checked w14:val="0"/>
                <w14:checkedState w14:font="MS Gothic" w14:val="2612"/>
                <w14:uncheckedState w14:font="MS Gothic" w14:val="2610"/>
              </w14:checkbox>
            </w:sdtPr>
            <w:sdtEndPr/>
            <w:sdtContent>
              <w:p w:rsidRPr="005148A4" w:rsidR="00C05682" w:rsidP="002B42A6" w:rsidRDefault="00C05682" w14:paraId="1B62672A" w14:textId="77777777">
                <w:pPr>
                  <w:jc w:val="center"/>
                  <w:rPr>
                    <w:rFonts w:cs="Arial"/>
                    <w:sz w:val="20"/>
                    <w:highlight w:val="red"/>
                  </w:rPr>
                </w:pPr>
                <w:r w:rsidRPr="005148A4">
                  <w:rPr>
                    <w:rFonts w:ascii="Segoe UI Symbol" w:hAnsi="Segoe UI Symbol" w:eastAsia="MS Gothic" w:cs="Segoe UI Symbol"/>
                    <w:sz w:val="20"/>
                    <w:highlight w:val="red"/>
                  </w:rPr>
                  <w:t>☐</w:t>
                </w:r>
              </w:p>
            </w:sdtContent>
          </w:sdt>
          <w:sdt>
            <w:sdtPr>
              <w:rPr>
                <w:rFonts w:cs="Arial"/>
                <w:sz w:val="20"/>
                <w:highlight w:val="yellow"/>
              </w:rPr>
              <w:id w:val="1455298637"/>
              <w14:checkbox>
                <w14:checked w14:val="0"/>
                <w14:checkedState w14:font="MS Gothic" w14:val="2612"/>
                <w14:uncheckedState w14:font="MS Gothic" w14:val="2610"/>
              </w14:checkbox>
            </w:sdtPr>
            <w:sdtEndPr/>
            <w:sdtContent>
              <w:p w:rsidRPr="005148A4" w:rsidR="00C05682" w:rsidP="002B42A6" w:rsidRDefault="00C05682" w14:paraId="291C75A6" w14:textId="77777777">
                <w:pPr>
                  <w:jc w:val="center"/>
                  <w:rPr>
                    <w:rFonts w:cs="Arial"/>
                    <w:sz w:val="20"/>
                    <w:highlight w:val="red"/>
                  </w:rPr>
                </w:pPr>
                <w:r w:rsidRPr="005148A4">
                  <w:rPr>
                    <w:rFonts w:ascii="Segoe UI Symbol" w:hAnsi="Segoe UI Symbol" w:eastAsia="MS Gothic" w:cs="Segoe UI Symbol"/>
                    <w:sz w:val="20"/>
                    <w:highlight w:val="yellow"/>
                  </w:rPr>
                  <w:t>☐</w:t>
                </w:r>
              </w:p>
            </w:sdtContent>
          </w:sdt>
          <w:sdt>
            <w:sdtPr>
              <w:rPr>
                <w:rFonts w:cs="Arial"/>
                <w:sz w:val="20"/>
                <w:highlight w:val="green"/>
              </w:rPr>
              <w:id w:val="2099909484"/>
              <w14:checkbox>
                <w14:checked w14:val="0"/>
                <w14:checkedState w14:font="MS Gothic" w14:val="2612"/>
                <w14:uncheckedState w14:font="MS Gothic" w14:val="2610"/>
              </w14:checkbox>
            </w:sdtPr>
            <w:sdtEndPr/>
            <w:sdtContent>
              <w:p w:rsidRPr="005148A4" w:rsidR="00C05682" w:rsidP="002B42A6" w:rsidRDefault="00C05682" w14:paraId="43DA2E68" w14:textId="77777777">
                <w:pPr>
                  <w:jc w:val="center"/>
                  <w:rPr>
                    <w:rFonts w:cs="Arial"/>
                    <w:sz w:val="20"/>
                  </w:rPr>
                </w:pPr>
                <w:r w:rsidRPr="005148A4">
                  <w:rPr>
                    <w:rFonts w:ascii="Segoe UI Symbol" w:hAnsi="Segoe UI Symbol" w:eastAsia="MS Gothic" w:cs="Segoe UI Symbol"/>
                    <w:sz w:val="20"/>
                    <w:highlight w:val="green"/>
                  </w:rPr>
                  <w:t>☐</w:t>
                </w:r>
              </w:p>
            </w:sdtContent>
          </w:sdt>
        </w:tc>
        <w:tc>
          <w:tcPr>
            <w:tcW w:w="3400" w:type="dxa"/>
            <w:tcBorders>
              <w:bottom w:val="single" w:color="auto" w:sz="4" w:space="0"/>
            </w:tcBorders>
            <w:shd w:val="clear" w:color="auto" w:fill="auto"/>
          </w:tcPr>
          <w:p w:rsidRPr="005148A4" w:rsidR="00C05682" w:rsidP="002B42A6" w:rsidRDefault="00C05682" w14:paraId="2433221A" w14:textId="77777777">
            <w:pPr>
              <w:pStyle w:val="paragraph"/>
              <w:spacing w:before="0" w:beforeAutospacing="0" w:after="0" w:afterAutospacing="0"/>
              <w:rPr>
                <w:rStyle w:val="normaltextrun"/>
                <w:rFonts w:ascii="Arial" w:hAnsi="Arial" w:cs="Arial"/>
                <w:sz w:val="20"/>
                <w:szCs w:val="20"/>
              </w:rPr>
            </w:pPr>
          </w:p>
        </w:tc>
      </w:tr>
      <w:tr w:rsidRPr="008D3879" w:rsidR="008D5981" w:rsidTr="009B14E1" w14:paraId="32AED2F6" w14:textId="77777777">
        <w:trPr>
          <w:trHeight w:val="236"/>
          <w:jc w:val="center"/>
        </w:trPr>
        <w:tc>
          <w:tcPr>
            <w:tcW w:w="1342" w:type="dxa"/>
            <w:shd w:val="clear" w:color="auto" w:fill="CFAFE7"/>
          </w:tcPr>
          <w:p w:rsidRPr="005148A4" w:rsidR="008D5981" w:rsidP="002B42A6" w:rsidRDefault="008D5981" w14:paraId="67B9C878" w14:textId="594FED80">
            <w:pPr>
              <w:pStyle w:val="paragraph"/>
              <w:spacing w:before="0" w:beforeAutospacing="0" w:after="0" w:afterAutospacing="0"/>
              <w:jc w:val="center"/>
              <w:rPr>
                <w:rStyle w:val="normaltextrun"/>
                <w:rFonts w:ascii="Arial" w:hAnsi="Arial" w:cs="Arial"/>
                <w:sz w:val="20"/>
                <w:szCs w:val="20"/>
              </w:rPr>
            </w:pPr>
            <w:r w:rsidRPr="005148A4">
              <w:rPr>
                <w:rStyle w:val="normaltextrun"/>
                <w:rFonts w:ascii="Arial" w:hAnsi="Arial" w:cs="Arial"/>
                <w:sz w:val="20"/>
                <w:szCs w:val="20"/>
              </w:rPr>
              <w:t>3.06</w:t>
            </w:r>
          </w:p>
        </w:tc>
        <w:tc>
          <w:tcPr>
            <w:tcW w:w="4817" w:type="dxa"/>
            <w:shd w:val="clear" w:color="auto" w:fill="CFAFE7"/>
          </w:tcPr>
          <w:p w:rsidRPr="005148A4" w:rsidR="008D5981" w:rsidP="00743130" w:rsidRDefault="008D5981" w14:paraId="5D4CA119" w14:textId="1E6FE4CB">
            <w:pPr>
              <w:pStyle w:val="Default"/>
              <w:rPr>
                <w:b/>
                <w:bCs/>
                <w:color w:val="000000" w:themeColor="text1"/>
                <w:sz w:val="20"/>
                <w:szCs w:val="20"/>
              </w:rPr>
            </w:pPr>
            <w:r w:rsidRPr="005148A4">
              <w:rPr>
                <w:b/>
                <w:bCs/>
                <w:color w:val="000000" w:themeColor="text1"/>
                <w:sz w:val="20"/>
                <w:szCs w:val="20"/>
              </w:rPr>
              <w:t xml:space="preserve">Staff behaviour Policy / Code of conduct </w:t>
            </w:r>
          </w:p>
        </w:tc>
        <w:tc>
          <w:tcPr>
            <w:tcW w:w="4816" w:type="dxa"/>
            <w:shd w:val="clear" w:color="auto" w:fill="CFAFE7"/>
          </w:tcPr>
          <w:p w:rsidRPr="005148A4" w:rsidR="008D5981" w:rsidP="002B42A6" w:rsidRDefault="008D5981" w14:paraId="5FCD1F6F" w14:textId="77777777">
            <w:pPr>
              <w:pStyle w:val="paragraph"/>
              <w:spacing w:before="0" w:beforeAutospacing="0" w:after="0" w:afterAutospacing="0"/>
              <w:rPr>
                <w:rStyle w:val="normaltextrun"/>
                <w:rFonts w:ascii="Arial" w:hAnsi="Arial" w:cs="Arial"/>
                <w:sz w:val="20"/>
                <w:szCs w:val="20"/>
              </w:rPr>
            </w:pPr>
          </w:p>
        </w:tc>
        <w:tc>
          <w:tcPr>
            <w:tcW w:w="750" w:type="dxa"/>
            <w:shd w:val="clear" w:color="auto" w:fill="CFAFE7"/>
          </w:tcPr>
          <w:p w:rsidRPr="005148A4" w:rsidR="008D5981" w:rsidP="002B42A6" w:rsidRDefault="008D5981" w14:paraId="5B3BDFFB" w14:textId="77777777">
            <w:pPr>
              <w:jc w:val="center"/>
              <w:rPr>
                <w:rFonts w:cs="Arial"/>
                <w:sz w:val="20"/>
                <w:highlight w:val="red"/>
              </w:rPr>
            </w:pPr>
          </w:p>
        </w:tc>
        <w:tc>
          <w:tcPr>
            <w:tcW w:w="3400" w:type="dxa"/>
            <w:shd w:val="clear" w:color="auto" w:fill="CFAFE7"/>
          </w:tcPr>
          <w:p w:rsidRPr="005148A4" w:rsidR="008D5981" w:rsidP="002B42A6" w:rsidRDefault="008D5981" w14:paraId="230C8749" w14:textId="77777777">
            <w:pPr>
              <w:pStyle w:val="paragraph"/>
              <w:spacing w:before="0" w:beforeAutospacing="0" w:after="0" w:afterAutospacing="0"/>
              <w:rPr>
                <w:rStyle w:val="normaltextrun"/>
                <w:rFonts w:ascii="Arial" w:hAnsi="Arial" w:cs="Arial"/>
                <w:sz w:val="20"/>
                <w:szCs w:val="20"/>
              </w:rPr>
            </w:pPr>
          </w:p>
        </w:tc>
      </w:tr>
      <w:tr w:rsidRPr="008D3879" w:rsidR="00C05682" w:rsidTr="009B14E1" w14:paraId="52F93C52" w14:textId="77777777">
        <w:trPr>
          <w:trHeight w:val="236"/>
          <w:jc w:val="center"/>
        </w:trPr>
        <w:tc>
          <w:tcPr>
            <w:tcW w:w="1342" w:type="dxa"/>
            <w:tcBorders>
              <w:bottom w:val="single" w:color="auto" w:sz="4" w:space="0"/>
            </w:tcBorders>
            <w:shd w:val="clear" w:color="auto" w:fill="auto"/>
          </w:tcPr>
          <w:p w:rsidRPr="005148A4" w:rsidR="00C05682" w:rsidP="002B42A6" w:rsidRDefault="00C05682" w14:paraId="727708DA" w14:textId="4E13667F">
            <w:pPr>
              <w:pStyle w:val="paragraph"/>
              <w:spacing w:before="0" w:beforeAutospacing="0" w:after="0" w:afterAutospacing="0"/>
              <w:jc w:val="center"/>
              <w:rPr>
                <w:rStyle w:val="normaltextrun"/>
                <w:rFonts w:ascii="Arial" w:hAnsi="Arial" w:cs="Arial"/>
                <w:sz w:val="20"/>
                <w:szCs w:val="20"/>
              </w:rPr>
            </w:pPr>
          </w:p>
        </w:tc>
        <w:tc>
          <w:tcPr>
            <w:tcW w:w="4817" w:type="dxa"/>
            <w:tcBorders>
              <w:bottom w:val="single" w:color="auto" w:sz="4" w:space="0"/>
            </w:tcBorders>
            <w:shd w:val="clear" w:color="auto" w:fill="auto"/>
          </w:tcPr>
          <w:p w:rsidRPr="005148A4" w:rsidR="00C05682" w:rsidP="00743130" w:rsidRDefault="002F5DA4" w14:paraId="7611743C" w14:textId="46672721">
            <w:pPr>
              <w:pStyle w:val="Default"/>
              <w:rPr>
                <w:color w:val="000000" w:themeColor="text1"/>
                <w:sz w:val="20"/>
                <w:szCs w:val="20"/>
              </w:rPr>
            </w:pPr>
            <w:r w:rsidRPr="005148A4">
              <w:rPr>
                <w:color w:val="000000" w:themeColor="text1"/>
                <w:sz w:val="20"/>
                <w:szCs w:val="20"/>
              </w:rPr>
              <w:t>The c</w:t>
            </w:r>
            <w:r w:rsidRPr="005148A4" w:rsidR="00C05682">
              <w:rPr>
                <w:color w:val="000000" w:themeColor="text1"/>
                <w:sz w:val="20"/>
                <w:szCs w:val="20"/>
              </w:rPr>
              <w:t xml:space="preserve">ode of conduct should include:  </w:t>
            </w:r>
          </w:p>
          <w:p w:rsidRPr="005148A4" w:rsidR="00C05682" w:rsidP="00743130" w:rsidRDefault="00C05682" w14:paraId="16A5247A" w14:textId="77777777">
            <w:pPr>
              <w:pStyle w:val="Default"/>
              <w:numPr>
                <w:ilvl w:val="0"/>
                <w:numId w:val="4"/>
              </w:numPr>
              <w:ind w:left="360"/>
              <w:rPr>
                <w:color w:val="000000" w:themeColor="text1"/>
                <w:sz w:val="20"/>
                <w:szCs w:val="20"/>
              </w:rPr>
            </w:pPr>
            <w:r w:rsidRPr="005148A4">
              <w:rPr>
                <w:color w:val="000000" w:themeColor="text1"/>
                <w:sz w:val="20"/>
                <w:szCs w:val="20"/>
              </w:rPr>
              <w:t xml:space="preserve">low-level concerns, allegations against staff and </w:t>
            </w:r>
          </w:p>
          <w:p w:rsidRPr="005148A4" w:rsidR="00C05682" w:rsidP="00743130" w:rsidRDefault="00C05682" w14:paraId="58750767" w14:textId="77777777">
            <w:pPr>
              <w:pStyle w:val="Default"/>
              <w:numPr>
                <w:ilvl w:val="0"/>
                <w:numId w:val="4"/>
              </w:numPr>
              <w:ind w:left="360"/>
              <w:rPr>
                <w:color w:val="000000" w:themeColor="text1"/>
                <w:sz w:val="20"/>
                <w:szCs w:val="20"/>
              </w:rPr>
            </w:pPr>
            <w:r w:rsidRPr="005148A4">
              <w:rPr>
                <w:color w:val="000000" w:themeColor="text1"/>
                <w:sz w:val="20"/>
                <w:szCs w:val="20"/>
              </w:rPr>
              <w:t xml:space="preserve">whistleblowing, </w:t>
            </w:r>
          </w:p>
          <w:p w:rsidRPr="005148A4" w:rsidR="00C05682" w:rsidP="00743130" w:rsidRDefault="00C05682" w14:paraId="1CA9E545" w14:textId="77777777">
            <w:pPr>
              <w:pStyle w:val="Default"/>
              <w:numPr>
                <w:ilvl w:val="0"/>
                <w:numId w:val="4"/>
              </w:numPr>
              <w:ind w:left="360"/>
              <w:rPr>
                <w:color w:val="000000" w:themeColor="text1"/>
                <w:sz w:val="20"/>
                <w:szCs w:val="20"/>
              </w:rPr>
            </w:pPr>
            <w:r w:rsidRPr="005148A4">
              <w:rPr>
                <w:color w:val="000000" w:themeColor="text1"/>
                <w:sz w:val="20"/>
                <w:szCs w:val="20"/>
              </w:rPr>
              <w:t>acceptable use of technologies (including the use of mobile devices),</w:t>
            </w:r>
          </w:p>
          <w:p w:rsidRPr="005148A4" w:rsidR="00C05682" w:rsidP="00743130" w:rsidRDefault="00C05682" w14:paraId="3CCD3C4B" w14:textId="77777777">
            <w:pPr>
              <w:pStyle w:val="Default"/>
              <w:numPr>
                <w:ilvl w:val="0"/>
                <w:numId w:val="4"/>
              </w:numPr>
              <w:ind w:left="360"/>
              <w:rPr>
                <w:color w:val="000000" w:themeColor="text1"/>
                <w:sz w:val="20"/>
                <w:szCs w:val="20"/>
              </w:rPr>
            </w:pPr>
            <w:r w:rsidRPr="005148A4">
              <w:rPr>
                <w:color w:val="000000" w:themeColor="text1"/>
                <w:sz w:val="20"/>
                <w:szCs w:val="20"/>
              </w:rPr>
              <w:t>staff/pupil relationships and</w:t>
            </w:r>
          </w:p>
          <w:p w:rsidRPr="005148A4" w:rsidR="00C05682" w:rsidP="00743130" w:rsidRDefault="00C05682" w14:paraId="288ED3E0" w14:textId="77777777">
            <w:pPr>
              <w:pStyle w:val="Default"/>
              <w:numPr>
                <w:ilvl w:val="0"/>
                <w:numId w:val="4"/>
              </w:numPr>
              <w:ind w:left="360"/>
              <w:rPr>
                <w:color w:val="000000" w:themeColor="text1"/>
                <w:sz w:val="20"/>
                <w:szCs w:val="20"/>
              </w:rPr>
            </w:pPr>
            <w:r w:rsidRPr="005148A4">
              <w:rPr>
                <w:color w:val="000000" w:themeColor="text1"/>
                <w:sz w:val="20"/>
                <w:szCs w:val="20"/>
              </w:rPr>
              <w:t>communications including the use of social media.</w:t>
            </w:r>
          </w:p>
          <w:p w:rsidRPr="005148A4" w:rsidR="00C05682" w:rsidP="00743130" w:rsidRDefault="00C05682" w14:paraId="0A630EEC" w14:textId="77777777">
            <w:pPr>
              <w:pStyle w:val="Default"/>
              <w:numPr>
                <w:ilvl w:val="0"/>
                <w:numId w:val="4"/>
              </w:numPr>
              <w:ind w:left="360"/>
              <w:rPr>
                <w:color w:val="000000" w:themeColor="text1"/>
                <w:sz w:val="20"/>
                <w:szCs w:val="20"/>
              </w:rPr>
            </w:pPr>
            <w:r w:rsidRPr="005148A4">
              <w:rPr>
                <w:color w:val="000000" w:themeColor="text1"/>
                <w:sz w:val="20"/>
                <w:szCs w:val="20"/>
              </w:rPr>
              <w:t>Sexual Offences Act 2003</w:t>
            </w:r>
          </w:p>
          <w:p w:rsidRPr="005148A4" w:rsidR="00C05682" w:rsidP="00743130" w:rsidRDefault="00C05682" w14:paraId="15401F58" w14:textId="77777777">
            <w:pPr>
              <w:pStyle w:val="Default"/>
              <w:rPr>
                <w:color w:val="000000" w:themeColor="text1"/>
                <w:sz w:val="20"/>
                <w:szCs w:val="20"/>
              </w:rPr>
            </w:pPr>
          </w:p>
          <w:p w:rsidRPr="005148A4" w:rsidR="00C05682" w:rsidP="00743130" w:rsidRDefault="00C05682" w14:paraId="57FF41DE" w14:textId="1B9EF89A">
            <w:pPr>
              <w:pStyle w:val="Default"/>
              <w:rPr>
                <w:color w:val="000000" w:themeColor="text1"/>
                <w:sz w:val="20"/>
                <w:szCs w:val="20"/>
              </w:rPr>
            </w:pPr>
            <w:r w:rsidRPr="005148A4">
              <w:rPr>
                <w:color w:val="000000" w:themeColor="text1"/>
                <w:sz w:val="20"/>
                <w:szCs w:val="20"/>
              </w:rPr>
              <w:t>How does the GB/P</w:t>
            </w:r>
            <w:r w:rsidRPr="005148A4" w:rsidR="00992B76">
              <w:rPr>
                <w:color w:val="000000" w:themeColor="text1"/>
                <w:sz w:val="20"/>
                <w:szCs w:val="20"/>
              </w:rPr>
              <w:t xml:space="preserve"> </w:t>
            </w:r>
            <w:r w:rsidRPr="005148A4">
              <w:rPr>
                <w:color w:val="000000" w:themeColor="text1"/>
                <w:sz w:val="20"/>
                <w:szCs w:val="20"/>
              </w:rPr>
              <w:t>hold the headteacher to account for managing safe working practice in the school, are trained, informed at induction of expectations and consequences if code of conduct policy is breached?</w:t>
            </w:r>
          </w:p>
          <w:p w:rsidRPr="005148A4" w:rsidR="00C05682" w:rsidP="00743130" w:rsidRDefault="00C05682" w14:paraId="768EC5C0" w14:textId="77777777">
            <w:pPr>
              <w:pStyle w:val="Default"/>
              <w:rPr>
                <w:color w:val="000000" w:themeColor="text1"/>
                <w:sz w:val="20"/>
                <w:szCs w:val="20"/>
              </w:rPr>
            </w:pPr>
          </w:p>
          <w:p w:rsidRPr="005148A4" w:rsidR="00C05682" w:rsidP="00743130" w:rsidRDefault="00C05682" w14:paraId="2342B61E" w14:textId="1E2281C9">
            <w:pPr>
              <w:pStyle w:val="Default"/>
              <w:rPr>
                <w:color w:val="000000" w:themeColor="text1"/>
                <w:sz w:val="20"/>
                <w:szCs w:val="20"/>
              </w:rPr>
            </w:pPr>
            <w:r w:rsidRPr="005148A4">
              <w:rPr>
                <w:color w:val="000000" w:themeColor="text1"/>
                <w:sz w:val="20"/>
                <w:szCs w:val="20"/>
              </w:rPr>
              <w:t xml:space="preserve">Are any incidents of staff inappropriate behaviour towards children addressed in accordance with this policy and where relevant the </w:t>
            </w:r>
            <w:r w:rsidRPr="005148A4">
              <w:rPr>
                <w:i/>
                <w:iCs/>
                <w:color w:val="000000" w:themeColor="text1"/>
                <w:sz w:val="20"/>
                <w:szCs w:val="20"/>
              </w:rPr>
              <w:t>Teachers Standards</w:t>
            </w:r>
            <w:r w:rsidRPr="005148A4">
              <w:rPr>
                <w:color w:val="000000" w:themeColor="text1"/>
                <w:sz w:val="20"/>
                <w:szCs w:val="20"/>
              </w:rPr>
              <w:t xml:space="preserve"> / </w:t>
            </w:r>
            <w:r w:rsidRPr="005148A4">
              <w:rPr>
                <w:i/>
                <w:iCs/>
                <w:color w:val="000000" w:themeColor="text1"/>
                <w:sz w:val="20"/>
                <w:szCs w:val="20"/>
              </w:rPr>
              <w:t>TA regulations</w:t>
            </w:r>
            <w:r w:rsidRPr="005148A4">
              <w:rPr>
                <w:color w:val="000000" w:themeColor="text1"/>
                <w:sz w:val="20"/>
                <w:szCs w:val="20"/>
              </w:rPr>
              <w:t>?</w:t>
            </w:r>
          </w:p>
        </w:tc>
        <w:tc>
          <w:tcPr>
            <w:tcW w:w="4816" w:type="dxa"/>
            <w:tcBorders>
              <w:bottom w:val="single" w:color="auto" w:sz="4" w:space="0"/>
            </w:tcBorders>
            <w:shd w:val="clear" w:color="auto" w:fill="auto"/>
          </w:tcPr>
          <w:p w:rsidRPr="005148A4" w:rsidR="00C05682" w:rsidP="00661F4B" w:rsidRDefault="00C05682" w14:paraId="56CAEF08" w14:textId="2CD860D8">
            <w:pPr>
              <w:pStyle w:val="Default"/>
              <w:jc w:val="both"/>
              <w:rPr>
                <w:i/>
                <w:iCs/>
                <w:color w:val="002060"/>
                <w:sz w:val="20"/>
                <w:szCs w:val="20"/>
              </w:rPr>
            </w:pPr>
          </w:p>
        </w:tc>
        <w:tc>
          <w:tcPr>
            <w:tcW w:w="750" w:type="dxa"/>
            <w:tcBorders>
              <w:bottom w:val="single" w:color="auto" w:sz="4" w:space="0"/>
            </w:tcBorders>
            <w:shd w:val="clear" w:color="auto" w:fill="auto"/>
          </w:tcPr>
          <w:sdt>
            <w:sdtPr>
              <w:rPr>
                <w:rFonts w:cs="Arial"/>
                <w:sz w:val="20"/>
                <w:highlight w:val="red"/>
              </w:rPr>
              <w:id w:val="1960372721"/>
              <w14:checkbox>
                <w14:checked w14:val="0"/>
                <w14:checkedState w14:font="MS Gothic" w14:val="2612"/>
                <w14:uncheckedState w14:font="MS Gothic" w14:val="2610"/>
              </w14:checkbox>
            </w:sdtPr>
            <w:sdtEndPr/>
            <w:sdtContent>
              <w:p w:rsidRPr="005148A4" w:rsidR="00C05682" w:rsidP="002B42A6" w:rsidRDefault="00C05682" w14:paraId="4240E07F" w14:textId="77777777">
                <w:pPr>
                  <w:jc w:val="center"/>
                  <w:rPr>
                    <w:rFonts w:cs="Arial"/>
                    <w:sz w:val="20"/>
                    <w:highlight w:val="red"/>
                  </w:rPr>
                </w:pPr>
                <w:r w:rsidRPr="005148A4">
                  <w:rPr>
                    <w:rFonts w:ascii="Segoe UI Symbol" w:hAnsi="Segoe UI Symbol" w:eastAsia="MS Gothic" w:cs="Segoe UI Symbol"/>
                    <w:sz w:val="20"/>
                    <w:highlight w:val="red"/>
                  </w:rPr>
                  <w:t>☐</w:t>
                </w:r>
              </w:p>
            </w:sdtContent>
          </w:sdt>
          <w:sdt>
            <w:sdtPr>
              <w:rPr>
                <w:rFonts w:cs="Arial"/>
                <w:sz w:val="20"/>
                <w:highlight w:val="yellow"/>
              </w:rPr>
              <w:id w:val="800813384"/>
              <w14:checkbox>
                <w14:checked w14:val="0"/>
                <w14:checkedState w14:font="MS Gothic" w14:val="2612"/>
                <w14:uncheckedState w14:font="MS Gothic" w14:val="2610"/>
              </w14:checkbox>
            </w:sdtPr>
            <w:sdtEndPr/>
            <w:sdtContent>
              <w:p w:rsidRPr="005148A4" w:rsidR="00C05682" w:rsidP="002B42A6" w:rsidRDefault="00C05682" w14:paraId="4DF132C4" w14:textId="77777777">
                <w:pPr>
                  <w:jc w:val="center"/>
                  <w:rPr>
                    <w:rFonts w:cs="Arial"/>
                    <w:sz w:val="20"/>
                    <w:highlight w:val="red"/>
                  </w:rPr>
                </w:pPr>
                <w:r w:rsidRPr="005148A4">
                  <w:rPr>
                    <w:rFonts w:ascii="Segoe UI Symbol" w:hAnsi="Segoe UI Symbol" w:eastAsia="MS Gothic" w:cs="Segoe UI Symbol"/>
                    <w:sz w:val="20"/>
                    <w:highlight w:val="yellow"/>
                  </w:rPr>
                  <w:t>☐</w:t>
                </w:r>
              </w:p>
            </w:sdtContent>
          </w:sdt>
          <w:sdt>
            <w:sdtPr>
              <w:rPr>
                <w:rFonts w:cs="Arial"/>
                <w:sz w:val="20"/>
                <w:highlight w:val="green"/>
              </w:rPr>
              <w:id w:val="1124741962"/>
              <w14:checkbox>
                <w14:checked w14:val="0"/>
                <w14:checkedState w14:font="MS Gothic" w14:val="2612"/>
                <w14:uncheckedState w14:font="MS Gothic" w14:val="2610"/>
              </w14:checkbox>
            </w:sdtPr>
            <w:sdtEndPr/>
            <w:sdtContent>
              <w:p w:rsidRPr="005148A4" w:rsidR="00C05682" w:rsidP="002B42A6" w:rsidRDefault="00C05682" w14:paraId="39355FBF" w14:textId="77777777">
                <w:pPr>
                  <w:jc w:val="center"/>
                  <w:rPr>
                    <w:rFonts w:cs="Arial"/>
                    <w:sz w:val="20"/>
                    <w:highlight w:val="red"/>
                  </w:rPr>
                </w:pPr>
                <w:r w:rsidRPr="005148A4">
                  <w:rPr>
                    <w:rFonts w:ascii="Segoe UI Symbol" w:hAnsi="Segoe UI Symbol" w:eastAsia="MS Gothic" w:cs="Segoe UI Symbol"/>
                    <w:sz w:val="20"/>
                    <w:highlight w:val="green"/>
                  </w:rPr>
                  <w:t>☐</w:t>
                </w:r>
              </w:p>
            </w:sdtContent>
          </w:sdt>
        </w:tc>
        <w:tc>
          <w:tcPr>
            <w:tcW w:w="3400" w:type="dxa"/>
            <w:tcBorders>
              <w:bottom w:val="single" w:color="auto" w:sz="4" w:space="0"/>
            </w:tcBorders>
            <w:shd w:val="clear" w:color="auto" w:fill="auto"/>
          </w:tcPr>
          <w:p w:rsidRPr="005148A4" w:rsidR="00C05682" w:rsidP="002B42A6" w:rsidRDefault="00C05682" w14:paraId="4FA6F45C" w14:textId="77777777">
            <w:pPr>
              <w:pStyle w:val="paragraph"/>
              <w:spacing w:before="0" w:beforeAutospacing="0" w:after="0" w:afterAutospacing="0"/>
              <w:rPr>
                <w:rStyle w:val="normaltextrun"/>
                <w:rFonts w:ascii="Arial" w:hAnsi="Arial" w:cs="Arial"/>
                <w:sz w:val="20"/>
                <w:szCs w:val="20"/>
              </w:rPr>
            </w:pPr>
          </w:p>
        </w:tc>
      </w:tr>
      <w:tr w:rsidRPr="008D3879" w:rsidR="008D5981" w:rsidTr="009B14E1" w14:paraId="6F0BDD14" w14:textId="77777777">
        <w:trPr>
          <w:trHeight w:val="236"/>
          <w:jc w:val="center"/>
        </w:trPr>
        <w:tc>
          <w:tcPr>
            <w:tcW w:w="1342" w:type="dxa"/>
            <w:shd w:val="clear" w:color="auto" w:fill="CFAFE7"/>
          </w:tcPr>
          <w:p w:rsidRPr="005148A4" w:rsidR="008D5981" w:rsidP="002B42A6" w:rsidRDefault="00C42434" w14:paraId="18436246" w14:textId="43B953C8">
            <w:pPr>
              <w:pStyle w:val="paragraph"/>
              <w:spacing w:before="0" w:beforeAutospacing="0" w:after="0" w:afterAutospacing="0"/>
              <w:jc w:val="center"/>
              <w:rPr>
                <w:rStyle w:val="normaltextrun"/>
                <w:rFonts w:ascii="Arial" w:hAnsi="Arial" w:cs="Arial"/>
                <w:sz w:val="20"/>
                <w:szCs w:val="20"/>
              </w:rPr>
            </w:pPr>
            <w:r w:rsidRPr="005148A4">
              <w:rPr>
                <w:rStyle w:val="normaltextrun"/>
                <w:rFonts w:ascii="Arial" w:hAnsi="Arial" w:cs="Arial"/>
                <w:sz w:val="20"/>
                <w:szCs w:val="20"/>
              </w:rPr>
              <w:t>3.07</w:t>
            </w:r>
          </w:p>
        </w:tc>
        <w:tc>
          <w:tcPr>
            <w:tcW w:w="4817" w:type="dxa"/>
            <w:shd w:val="clear" w:color="auto" w:fill="CFAFE7"/>
          </w:tcPr>
          <w:p w:rsidRPr="005148A4" w:rsidR="008D5981" w:rsidP="00743130" w:rsidRDefault="00C42434" w14:paraId="6C1DD671" w14:textId="6B433CAC">
            <w:pPr>
              <w:pStyle w:val="Default"/>
              <w:rPr>
                <w:b/>
                <w:bCs/>
                <w:color w:val="000000" w:themeColor="text1"/>
                <w:sz w:val="20"/>
                <w:szCs w:val="20"/>
              </w:rPr>
            </w:pPr>
            <w:r w:rsidRPr="005148A4">
              <w:rPr>
                <w:b/>
                <w:bCs/>
                <w:color w:val="000000" w:themeColor="text1"/>
                <w:sz w:val="20"/>
                <w:szCs w:val="20"/>
              </w:rPr>
              <w:t>Children absent from education</w:t>
            </w:r>
          </w:p>
        </w:tc>
        <w:tc>
          <w:tcPr>
            <w:tcW w:w="4816" w:type="dxa"/>
            <w:shd w:val="clear" w:color="auto" w:fill="CFAFE7"/>
          </w:tcPr>
          <w:p w:rsidRPr="005148A4" w:rsidR="008D5981" w:rsidP="002B42A6" w:rsidRDefault="008D5981" w14:paraId="4FB8A409" w14:textId="77777777">
            <w:pPr>
              <w:pStyle w:val="Default"/>
              <w:rPr>
                <w:i/>
                <w:iCs/>
                <w:color w:val="002060"/>
                <w:sz w:val="20"/>
                <w:szCs w:val="20"/>
              </w:rPr>
            </w:pPr>
          </w:p>
        </w:tc>
        <w:tc>
          <w:tcPr>
            <w:tcW w:w="750" w:type="dxa"/>
            <w:shd w:val="clear" w:color="auto" w:fill="CFAFE7"/>
          </w:tcPr>
          <w:p w:rsidRPr="005148A4" w:rsidR="008D5981" w:rsidP="002B42A6" w:rsidRDefault="008D5981" w14:paraId="7979D830" w14:textId="77777777">
            <w:pPr>
              <w:jc w:val="center"/>
              <w:rPr>
                <w:rFonts w:cs="Arial"/>
                <w:sz w:val="20"/>
                <w:highlight w:val="red"/>
              </w:rPr>
            </w:pPr>
          </w:p>
        </w:tc>
        <w:tc>
          <w:tcPr>
            <w:tcW w:w="3400" w:type="dxa"/>
            <w:shd w:val="clear" w:color="auto" w:fill="CFAFE7"/>
          </w:tcPr>
          <w:p w:rsidRPr="005148A4" w:rsidR="008D5981" w:rsidP="002B42A6" w:rsidRDefault="008D5981" w14:paraId="5267B15B" w14:textId="77777777">
            <w:pPr>
              <w:pStyle w:val="paragraph"/>
              <w:spacing w:before="0" w:beforeAutospacing="0" w:after="0" w:afterAutospacing="0"/>
              <w:rPr>
                <w:rStyle w:val="normaltextrun"/>
                <w:rFonts w:ascii="Arial" w:hAnsi="Arial" w:cs="Arial"/>
                <w:sz w:val="20"/>
                <w:szCs w:val="20"/>
              </w:rPr>
            </w:pPr>
          </w:p>
        </w:tc>
      </w:tr>
      <w:tr w:rsidRPr="008D3879" w:rsidR="00C05682" w:rsidTr="009B14E1" w14:paraId="7D8C2490" w14:textId="77777777">
        <w:trPr>
          <w:trHeight w:val="236"/>
          <w:jc w:val="center"/>
        </w:trPr>
        <w:tc>
          <w:tcPr>
            <w:tcW w:w="1342" w:type="dxa"/>
            <w:tcBorders>
              <w:bottom w:val="single" w:color="auto" w:sz="4" w:space="0"/>
            </w:tcBorders>
            <w:shd w:val="clear" w:color="auto" w:fill="auto"/>
          </w:tcPr>
          <w:p w:rsidRPr="005148A4" w:rsidR="00C05682" w:rsidP="002B42A6" w:rsidRDefault="00C05682" w14:paraId="3E8BF9E5" w14:textId="28D663A4">
            <w:pPr>
              <w:pStyle w:val="paragraph"/>
              <w:spacing w:before="0" w:beforeAutospacing="0" w:after="0" w:afterAutospacing="0"/>
              <w:jc w:val="center"/>
              <w:rPr>
                <w:rStyle w:val="normaltextrun"/>
                <w:rFonts w:ascii="Arial" w:hAnsi="Arial" w:cs="Arial"/>
                <w:sz w:val="20"/>
                <w:szCs w:val="20"/>
              </w:rPr>
            </w:pPr>
          </w:p>
        </w:tc>
        <w:tc>
          <w:tcPr>
            <w:tcW w:w="4817" w:type="dxa"/>
            <w:tcBorders>
              <w:bottom w:val="single" w:color="auto" w:sz="4" w:space="0"/>
            </w:tcBorders>
            <w:shd w:val="clear" w:color="auto" w:fill="auto"/>
          </w:tcPr>
          <w:p w:rsidRPr="005148A4" w:rsidR="00C05682" w:rsidP="00743130" w:rsidRDefault="00C05682" w14:paraId="33A89D86" w14:textId="40DC42E5">
            <w:pPr>
              <w:pStyle w:val="Default"/>
              <w:rPr>
                <w:sz w:val="20"/>
                <w:szCs w:val="20"/>
              </w:rPr>
            </w:pPr>
            <w:r w:rsidRPr="005148A4">
              <w:rPr>
                <w:color w:val="000000" w:themeColor="text1"/>
                <w:sz w:val="20"/>
                <w:szCs w:val="20"/>
              </w:rPr>
              <w:t xml:space="preserve">What procedures and arrangements </w:t>
            </w:r>
            <w:r w:rsidRPr="005148A4" w:rsidR="00A31200">
              <w:rPr>
                <w:color w:val="000000" w:themeColor="text1"/>
                <w:sz w:val="20"/>
                <w:szCs w:val="20"/>
              </w:rPr>
              <w:t>do</w:t>
            </w:r>
            <w:r w:rsidRPr="005148A4">
              <w:rPr>
                <w:color w:val="000000" w:themeColor="text1"/>
                <w:sz w:val="20"/>
                <w:szCs w:val="20"/>
              </w:rPr>
              <w:t xml:space="preserve"> the school have in pace to ensure appropriate safeguarding arrangements to respond to children who are absent from education, </w:t>
            </w:r>
            <w:r w:rsidRPr="005148A4">
              <w:rPr>
                <w:sz w:val="20"/>
                <w:szCs w:val="20"/>
              </w:rPr>
              <w:t>particularly on repeat occasions and/or for prolonged periods?</w:t>
            </w:r>
          </w:p>
        </w:tc>
        <w:tc>
          <w:tcPr>
            <w:tcW w:w="4816" w:type="dxa"/>
            <w:tcBorders>
              <w:bottom w:val="single" w:color="auto" w:sz="4" w:space="0"/>
            </w:tcBorders>
            <w:shd w:val="clear" w:color="auto" w:fill="auto"/>
          </w:tcPr>
          <w:p w:rsidRPr="005148A4" w:rsidR="00C05682" w:rsidP="002B42A6" w:rsidRDefault="00C05682" w14:paraId="5D055B6B" w14:textId="1BD175AB">
            <w:pPr>
              <w:pStyle w:val="Default"/>
              <w:rPr>
                <w:i/>
                <w:iCs/>
                <w:color w:val="002060"/>
                <w:sz w:val="20"/>
                <w:szCs w:val="20"/>
              </w:rPr>
            </w:pPr>
          </w:p>
        </w:tc>
        <w:tc>
          <w:tcPr>
            <w:tcW w:w="750" w:type="dxa"/>
            <w:tcBorders>
              <w:bottom w:val="single" w:color="auto" w:sz="4" w:space="0"/>
            </w:tcBorders>
            <w:shd w:val="clear" w:color="auto" w:fill="auto"/>
          </w:tcPr>
          <w:sdt>
            <w:sdtPr>
              <w:rPr>
                <w:rFonts w:cs="Arial"/>
                <w:sz w:val="20"/>
                <w:highlight w:val="red"/>
              </w:rPr>
              <w:id w:val="-1970188981"/>
              <w14:checkbox>
                <w14:checked w14:val="0"/>
                <w14:checkedState w14:font="MS Gothic" w14:val="2612"/>
                <w14:uncheckedState w14:font="MS Gothic" w14:val="2610"/>
              </w14:checkbox>
            </w:sdtPr>
            <w:sdtEndPr/>
            <w:sdtContent>
              <w:p w:rsidRPr="005148A4" w:rsidR="00C05682" w:rsidP="002B42A6" w:rsidRDefault="00C05682" w14:paraId="319108B7" w14:textId="77777777">
                <w:pPr>
                  <w:jc w:val="center"/>
                  <w:rPr>
                    <w:rFonts w:cs="Arial"/>
                    <w:sz w:val="20"/>
                    <w:highlight w:val="red"/>
                  </w:rPr>
                </w:pPr>
                <w:r w:rsidRPr="005148A4">
                  <w:rPr>
                    <w:rFonts w:ascii="Segoe UI Symbol" w:hAnsi="Segoe UI Symbol" w:eastAsia="MS Gothic" w:cs="Segoe UI Symbol"/>
                    <w:sz w:val="20"/>
                    <w:highlight w:val="red"/>
                  </w:rPr>
                  <w:t>☐</w:t>
                </w:r>
              </w:p>
            </w:sdtContent>
          </w:sdt>
          <w:sdt>
            <w:sdtPr>
              <w:rPr>
                <w:rFonts w:cs="Arial"/>
                <w:sz w:val="20"/>
                <w:highlight w:val="yellow"/>
              </w:rPr>
              <w:id w:val="2037839311"/>
              <w14:checkbox>
                <w14:checked w14:val="0"/>
                <w14:checkedState w14:font="MS Gothic" w14:val="2612"/>
                <w14:uncheckedState w14:font="MS Gothic" w14:val="2610"/>
              </w14:checkbox>
            </w:sdtPr>
            <w:sdtEndPr/>
            <w:sdtContent>
              <w:p w:rsidRPr="005148A4" w:rsidR="00C05682" w:rsidP="002B42A6" w:rsidRDefault="00C05682" w14:paraId="24081D17" w14:textId="77777777">
                <w:pPr>
                  <w:jc w:val="center"/>
                  <w:rPr>
                    <w:rFonts w:cs="Arial"/>
                    <w:sz w:val="20"/>
                    <w:highlight w:val="red"/>
                  </w:rPr>
                </w:pPr>
                <w:r w:rsidRPr="005148A4">
                  <w:rPr>
                    <w:rFonts w:ascii="Segoe UI Symbol" w:hAnsi="Segoe UI Symbol" w:eastAsia="MS Gothic" w:cs="Segoe UI Symbol"/>
                    <w:sz w:val="20"/>
                    <w:highlight w:val="yellow"/>
                  </w:rPr>
                  <w:t>☐</w:t>
                </w:r>
              </w:p>
            </w:sdtContent>
          </w:sdt>
          <w:sdt>
            <w:sdtPr>
              <w:rPr>
                <w:rFonts w:cs="Arial"/>
                <w:sz w:val="20"/>
                <w:highlight w:val="green"/>
              </w:rPr>
              <w:id w:val="2013568031"/>
              <w14:checkbox>
                <w14:checked w14:val="0"/>
                <w14:checkedState w14:font="MS Gothic" w14:val="2612"/>
                <w14:uncheckedState w14:font="MS Gothic" w14:val="2610"/>
              </w14:checkbox>
            </w:sdtPr>
            <w:sdtEndPr/>
            <w:sdtContent>
              <w:p w:rsidRPr="005148A4" w:rsidR="00C05682" w:rsidP="002B42A6" w:rsidRDefault="00C05682" w14:paraId="6650AF34" w14:textId="77777777">
                <w:pPr>
                  <w:jc w:val="center"/>
                  <w:rPr>
                    <w:rFonts w:cs="Arial"/>
                    <w:sz w:val="20"/>
                    <w:highlight w:val="red"/>
                  </w:rPr>
                </w:pPr>
                <w:r w:rsidRPr="005148A4">
                  <w:rPr>
                    <w:rFonts w:ascii="Segoe UI Symbol" w:hAnsi="Segoe UI Symbol" w:eastAsia="MS Gothic" w:cs="Segoe UI Symbol"/>
                    <w:sz w:val="20"/>
                    <w:highlight w:val="green"/>
                  </w:rPr>
                  <w:t>☐</w:t>
                </w:r>
              </w:p>
            </w:sdtContent>
          </w:sdt>
        </w:tc>
        <w:tc>
          <w:tcPr>
            <w:tcW w:w="3400" w:type="dxa"/>
            <w:tcBorders>
              <w:bottom w:val="single" w:color="auto" w:sz="4" w:space="0"/>
            </w:tcBorders>
            <w:shd w:val="clear" w:color="auto" w:fill="auto"/>
          </w:tcPr>
          <w:p w:rsidRPr="005148A4" w:rsidR="00C05682" w:rsidP="002B42A6" w:rsidRDefault="00C05682" w14:paraId="405E5268" w14:textId="77777777">
            <w:pPr>
              <w:pStyle w:val="paragraph"/>
              <w:spacing w:before="0" w:beforeAutospacing="0" w:after="0" w:afterAutospacing="0"/>
              <w:rPr>
                <w:rStyle w:val="normaltextrun"/>
                <w:rFonts w:ascii="Arial" w:hAnsi="Arial" w:cs="Arial"/>
                <w:sz w:val="20"/>
                <w:szCs w:val="20"/>
              </w:rPr>
            </w:pPr>
          </w:p>
        </w:tc>
      </w:tr>
      <w:tr w:rsidRPr="008D3879" w:rsidR="00C42434" w:rsidTr="009B14E1" w14:paraId="3FDCA1C1" w14:textId="77777777">
        <w:trPr>
          <w:trHeight w:val="236"/>
          <w:jc w:val="center"/>
        </w:trPr>
        <w:tc>
          <w:tcPr>
            <w:tcW w:w="1342" w:type="dxa"/>
            <w:shd w:val="clear" w:color="auto" w:fill="CFAFE7"/>
          </w:tcPr>
          <w:p w:rsidRPr="005148A4" w:rsidR="00C42434" w:rsidP="002B42A6" w:rsidRDefault="00C42434" w14:paraId="39127304" w14:textId="64F5EF9F">
            <w:pPr>
              <w:pStyle w:val="paragraph"/>
              <w:spacing w:before="0" w:beforeAutospacing="0" w:after="0" w:afterAutospacing="0"/>
              <w:jc w:val="center"/>
              <w:rPr>
                <w:rStyle w:val="normaltextrun"/>
                <w:rFonts w:ascii="Arial" w:hAnsi="Arial" w:cs="Arial"/>
                <w:sz w:val="20"/>
                <w:szCs w:val="20"/>
              </w:rPr>
            </w:pPr>
            <w:r w:rsidRPr="005148A4">
              <w:rPr>
                <w:rStyle w:val="normaltextrun"/>
                <w:rFonts w:ascii="Arial" w:hAnsi="Arial" w:cs="Arial"/>
                <w:sz w:val="20"/>
                <w:szCs w:val="20"/>
              </w:rPr>
              <w:t>3.09</w:t>
            </w:r>
          </w:p>
        </w:tc>
        <w:tc>
          <w:tcPr>
            <w:tcW w:w="4817" w:type="dxa"/>
            <w:shd w:val="clear" w:color="auto" w:fill="CFAFE7"/>
          </w:tcPr>
          <w:p w:rsidRPr="005148A4" w:rsidR="00C42434" w:rsidP="00743130" w:rsidRDefault="00C42434" w14:paraId="13D345D6" w14:textId="2006F276">
            <w:pPr>
              <w:pStyle w:val="Default"/>
              <w:rPr>
                <w:color w:val="000000" w:themeColor="text1"/>
                <w:sz w:val="20"/>
                <w:szCs w:val="20"/>
              </w:rPr>
            </w:pPr>
            <w:r w:rsidRPr="005148A4">
              <w:rPr>
                <w:b/>
                <w:bCs/>
                <w:color w:val="000000" w:themeColor="text1"/>
                <w:sz w:val="20"/>
                <w:szCs w:val="20"/>
              </w:rPr>
              <w:t xml:space="preserve">Part one KCSiE </w:t>
            </w:r>
            <w:r w:rsidRPr="005148A4">
              <w:rPr>
                <w:b/>
                <w:bCs/>
                <w:sz w:val="20"/>
                <w:szCs w:val="20"/>
              </w:rPr>
              <w:t>(or Annex A if appropriate)</w:t>
            </w:r>
          </w:p>
        </w:tc>
        <w:tc>
          <w:tcPr>
            <w:tcW w:w="4816" w:type="dxa"/>
            <w:shd w:val="clear" w:color="auto" w:fill="CFAFE7"/>
          </w:tcPr>
          <w:p w:rsidRPr="005148A4" w:rsidR="00C42434" w:rsidP="002B42A6" w:rsidRDefault="00C42434" w14:paraId="2B2ACD01" w14:textId="77777777">
            <w:pPr>
              <w:pStyle w:val="Default"/>
              <w:rPr>
                <w:i/>
                <w:iCs/>
                <w:color w:val="002060"/>
                <w:sz w:val="20"/>
                <w:szCs w:val="20"/>
              </w:rPr>
            </w:pPr>
          </w:p>
        </w:tc>
        <w:tc>
          <w:tcPr>
            <w:tcW w:w="750" w:type="dxa"/>
            <w:shd w:val="clear" w:color="auto" w:fill="CFAFE7"/>
          </w:tcPr>
          <w:p w:rsidRPr="005148A4" w:rsidR="00C42434" w:rsidP="002B42A6" w:rsidRDefault="00C42434" w14:paraId="240763ED" w14:textId="77777777">
            <w:pPr>
              <w:jc w:val="center"/>
              <w:rPr>
                <w:rFonts w:cs="Arial"/>
                <w:sz w:val="20"/>
                <w:highlight w:val="red"/>
              </w:rPr>
            </w:pPr>
          </w:p>
        </w:tc>
        <w:tc>
          <w:tcPr>
            <w:tcW w:w="3400" w:type="dxa"/>
            <w:shd w:val="clear" w:color="auto" w:fill="CFAFE7"/>
          </w:tcPr>
          <w:p w:rsidRPr="005148A4" w:rsidR="00C42434" w:rsidP="002B42A6" w:rsidRDefault="00C42434" w14:paraId="4A91364A" w14:textId="77777777">
            <w:pPr>
              <w:pStyle w:val="paragraph"/>
              <w:spacing w:before="0" w:beforeAutospacing="0" w:after="0" w:afterAutospacing="0"/>
              <w:rPr>
                <w:rStyle w:val="normaltextrun"/>
                <w:rFonts w:ascii="Arial" w:hAnsi="Arial" w:cs="Arial"/>
                <w:sz w:val="20"/>
                <w:szCs w:val="20"/>
              </w:rPr>
            </w:pPr>
          </w:p>
        </w:tc>
      </w:tr>
      <w:tr w:rsidRPr="008D3879" w:rsidR="00C05682" w:rsidTr="009B14E1" w14:paraId="0F0EEDBE" w14:textId="77777777">
        <w:trPr>
          <w:trHeight w:val="236"/>
          <w:jc w:val="center"/>
        </w:trPr>
        <w:tc>
          <w:tcPr>
            <w:tcW w:w="1342" w:type="dxa"/>
            <w:tcBorders>
              <w:bottom w:val="single" w:color="auto" w:sz="4" w:space="0"/>
            </w:tcBorders>
            <w:shd w:val="clear" w:color="auto" w:fill="auto"/>
          </w:tcPr>
          <w:p w:rsidRPr="005148A4" w:rsidR="00C05682" w:rsidP="002B42A6" w:rsidRDefault="00C05682" w14:paraId="04639EC7" w14:textId="0C66F5F2">
            <w:pPr>
              <w:pStyle w:val="paragraph"/>
              <w:spacing w:before="0" w:beforeAutospacing="0" w:after="0" w:afterAutospacing="0"/>
              <w:jc w:val="center"/>
              <w:rPr>
                <w:rStyle w:val="normaltextrun"/>
                <w:rFonts w:ascii="Arial" w:hAnsi="Arial" w:cs="Arial"/>
                <w:sz w:val="20"/>
                <w:szCs w:val="20"/>
              </w:rPr>
            </w:pPr>
          </w:p>
        </w:tc>
        <w:tc>
          <w:tcPr>
            <w:tcW w:w="4817" w:type="dxa"/>
            <w:tcBorders>
              <w:bottom w:val="single" w:color="auto" w:sz="4" w:space="0"/>
            </w:tcBorders>
            <w:shd w:val="clear" w:color="auto" w:fill="auto"/>
          </w:tcPr>
          <w:p w:rsidRPr="005148A4" w:rsidR="00C05682" w:rsidP="00743130" w:rsidRDefault="00D05F99" w14:paraId="2A3A6A9A" w14:textId="16B4C23F">
            <w:pPr>
              <w:pStyle w:val="Default"/>
              <w:rPr>
                <w:sz w:val="20"/>
                <w:szCs w:val="20"/>
              </w:rPr>
            </w:pPr>
            <w:r w:rsidRPr="005148A4">
              <w:rPr>
                <w:sz w:val="20"/>
                <w:szCs w:val="20"/>
              </w:rPr>
              <w:t xml:space="preserve">Part one and information regarding the role and identity of the DSL (and deputies), should be provided to all staff on </w:t>
            </w:r>
            <w:r w:rsidRPr="005148A4" w:rsidR="00BA1216">
              <w:rPr>
                <w:sz w:val="20"/>
                <w:szCs w:val="20"/>
              </w:rPr>
              <w:t xml:space="preserve">induction. </w:t>
            </w:r>
            <w:r w:rsidRPr="005148A4" w:rsidR="00C05682">
              <w:rPr>
                <w:sz w:val="20"/>
                <w:szCs w:val="20"/>
              </w:rPr>
              <w:t>How does the GB/P</w:t>
            </w:r>
            <w:r w:rsidRPr="005148A4" w:rsidR="00992B76">
              <w:rPr>
                <w:sz w:val="20"/>
                <w:szCs w:val="20"/>
              </w:rPr>
              <w:t xml:space="preserve"> </w:t>
            </w:r>
            <w:r w:rsidRPr="005148A4" w:rsidR="00C05682">
              <w:rPr>
                <w:sz w:val="20"/>
                <w:szCs w:val="20"/>
              </w:rPr>
              <w:t xml:space="preserve">know that the headteacher ensures that all staff receive the above polices at induction alongside information about the role of the DSL and deputies and a copy of part one KCSiE? </w:t>
            </w:r>
          </w:p>
          <w:p w:rsidRPr="005148A4" w:rsidR="00C05682" w:rsidP="00743130" w:rsidRDefault="00C05682" w14:paraId="1E1855B6" w14:textId="77777777">
            <w:pPr>
              <w:pStyle w:val="Default"/>
              <w:rPr>
                <w:sz w:val="20"/>
                <w:szCs w:val="20"/>
              </w:rPr>
            </w:pPr>
          </w:p>
          <w:p w:rsidRPr="005148A4" w:rsidR="00C05682" w:rsidP="00743130" w:rsidRDefault="00C05682" w14:paraId="269CF0B3" w14:textId="77777777">
            <w:pPr>
              <w:pStyle w:val="Default"/>
              <w:rPr>
                <w:sz w:val="20"/>
                <w:szCs w:val="20"/>
              </w:rPr>
            </w:pPr>
            <w:r w:rsidRPr="005148A4">
              <w:rPr>
                <w:sz w:val="20"/>
                <w:szCs w:val="20"/>
              </w:rPr>
              <w:t>Do staff sign to declare they have read and understood part one?</w:t>
            </w:r>
          </w:p>
          <w:p w:rsidRPr="005148A4" w:rsidR="00C05682" w:rsidP="00743130" w:rsidRDefault="00C05682" w14:paraId="6DCAC4BD" w14:textId="77777777">
            <w:pPr>
              <w:pStyle w:val="Default"/>
              <w:rPr>
                <w:sz w:val="20"/>
                <w:szCs w:val="20"/>
              </w:rPr>
            </w:pPr>
          </w:p>
          <w:p w:rsidRPr="005148A4" w:rsidR="00C05682" w:rsidP="00743130" w:rsidRDefault="00C05682" w14:paraId="16EA6BF7" w14:textId="77777777">
            <w:pPr>
              <w:pStyle w:val="Default"/>
              <w:rPr>
                <w:sz w:val="20"/>
                <w:szCs w:val="20"/>
              </w:rPr>
            </w:pPr>
            <w:r w:rsidRPr="005148A4">
              <w:rPr>
                <w:sz w:val="20"/>
                <w:szCs w:val="20"/>
              </w:rPr>
              <w:t>How often are the policies provided to staff following induction, what is the schedule in the school for ongoing raising awareness to staff for any changes?</w:t>
            </w:r>
          </w:p>
          <w:p w:rsidRPr="005148A4" w:rsidR="00C05682" w:rsidP="00743130" w:rsidRDefault="00C05682" w14:paraId="3A3CAC63" w14:textId="77777777">
            <w:pPr>
              <w:pStyle w:val="Default"/>
              <w:rPr>
                <w:sz w:val="20"/>
                <w:szCs w:val="20"/>
              </w:rPr>
            </w:pPr>
          </w:p>
          <w:p w:rsidRPr="005148A4" w:rsidR="00C05682" w:rsidP="00743130" w:rsidRDefault="00C05682" w14:paraId="66410D1F" w14:textId="6CB9A5C0">
            <w:pPr>
              <w:pStyle w:val="Default"/>
              <w:rPr>
                <w:color w:val="000000" w:themeColor="text1"/>
                <w:sz w:val="20"/>
                <w:szCs w:val="20"/>
              </w:rPr>
            </w:pPr>
            <w:r w:rsidRPr="005148A4">
              <w:rPr>
                <w:color w:val="000000" w:themeColor="text1"/>
                <w:sz w:val="20"/>
                <w:szCs w:val="20"/>
              </w:rPr>
              <w:t>How is the role of the DSL and deputies (as per KCSiE Annex C) communicated across the school community?</w:t>
            </w:r>
          </w:p>
        </w:tc>
        <w:tc>
          <w:tcPr>
            <w:tcW w:w="4816" w:type="dxa"/>
            <w:tcBorders>
              <w:bottom w:val="single" w:color="auto" w:sz="4" w:space="0"/>
            </w:tcBorders>
            <w:shd w:val="clear" w:color="auto" w:fill="auto"/>
          </w:tcPr>
          <w:p w:rsidRPr="005148A4" w:rsidR="00C05682" w:rsidP="00661F4B" w:rsidRDefault="00C05682" w14:paraId="2B4FF124" w14:textId="22287056">
            <w:pPr>
              <w:jc w:val="both"/>
              <w:rPr>
                <w:rFonts w:cs="Arial"/>
                <w:i/>
                <w:iCs/>
                <w:color w:val="002060"/>
                <w:sz w:val="20"/>
              </w:rPr>
            </w:pPr>
          </w:p>
        </w:tc>
        <w:tc>
          <w:tcPr>
            <w:tcW w:w="750" w:type="dxa"/>
            <w:tcBorders>
              <w:bottom w:val="single" w:color="auto" w:sz="4" w:space="0"/>
            </w:tcBorders>
            <w:shd w:val="clear" w:color="auto" w:fill="auto"/>
          </w:tcPr>
          <w:sdt>
            <w:sdtPr>
              <w:rPr>
                <w:rFonts w:cs="Arial"/>
                <w:sz w:val="20"/>
                <w:highlight w:val="red"/>
              </w:rPr>
              <w:id w:val="342673079"/>
              <w14:checkbox>
                <w14:checked w14:val="0"/>
                <w14:checkedState w14:font="MS Gothic" w14:val="2612"/>
                <w14:uncheckedState w14:font="MS Gothic" w14:val="2610"/>
              </w14:checkbox>
            </w:sdtPr>
            <w:sdtEndPr/>
            <w:sdtContent>
              <w:p w:rsidRPr="005148A4" w:rsidR="00C05682" w:rsidP="002B42A6" w:rsidRDefault="00C05682" w14:paraId="34E2CBFE" w14:textId="77777777">
                <w:pPr>
                  <w:jc w:val="center"/>
                  <w:rPr>
                    <w:rFonts w:cs="Arial"/>
                    <w:sz w:val="20"/>
                    <w:highlight w:val="red"/>
                  </w:rPr>
                </w:pPr>
                <w:r w:rsidRPr="005148A4">
                  <w:rPr>
                    <w:rFonts w:ascii="Segoe UI Symbol" w:hAnsi="Segoe UI Symbol" w:eastAsia="MS Gothic" w:cs="Segoe UI Symbol"/>
                    <w:sz w:val="20"/>
                    <w:highlight w:val="red"/>
                  </w:rPr>
                  <w:t>☐</w:t>
                </w:r>
              </w:p>
            </w:sdtContent>
          </w:sdt>
          <w:sdt>
            <w:sdtPr>
              <w:rPr>
                <w:rFonts w:cs="Arial"/>
                <w:sz w:val="20"/>
                <w:highlight w:val="yellow"/>
              </w:rPr>
              <w:id w:val="-853569669"/>
              <w14:checkbox>
                <w14:checked w14:val="0"/>
                <w14:checkedState w14:font="MS Gothic" w14:val="2612"/>
                <w14:uncheckedState w14:font="MS Gothic" w14:val="2610"/>
              </w14:checkbox>
            </w:sdtPr>
            <w:sdtEndPr/>
            <w:sdtContent>
              <w:p w:rsidRPr="005148A4" w:rsidR="00C05682" w:rsidP="002B42A6" w:rsidRDefault="00C05682" w14:paraId="7BB8A7E9" w14:textId="77777777">
                <w:pPr>
                  <w:jc w:val="center"/>
                  <w:rPr>
                    <w:rFonts w:cs="Arial"/>
                    <w:sz w:val="20"/>
                    <w:highlight w:val="red"/>
                  </w:rPr>
                </w:pPr>
                <w:r w:rsidRPr="005148A4">
                  <w:rPr>
                    <w:rFonts w:ascii="Segoe UI Symbol" w:hAnsi="Segoe UI Symbol" w:eastAsia="MS Gothic" w:cs="Segoe UI Symbol"/>
                    <w:sz w:val="20"/>
                    <w:highlight w:val="yellow"/>
                  </w:rPr>
                  <w:t>☐</w:t>
                </w:r>
              </w:p>
            </w:sdtContent>
          </w:sdt>
          <w:sdt>
            <w:sdtPr>
              <w:rPr>
                <w:rFonts w:cs="Arial"/>
                <w:sz w:val="20"/>
                <w:highlight w:val="green"/>
              </w:rPr>
              <w:id w:val="-1368370866"/>
              <w14:checkbox>
                <w14:checked w14:val="0"/>
                <w14:checkedState w14:font="MS Gothic" w14:val="2612"/>
                <w14:uncheckedState w14:font="MS Gothic" w14:val="2610"/>
              </w14:checkbox>
            </w:sdtPr>
            <w:sdtEndPr/>
            <w:sdtContent>
              <w:p w:rsidRPr="005148A4" w:rsidR="00C05682" w:rsidP="002B42A6" w:rsidRDefault="00C05682" w14:paraId="760E9146" w14:textId="77777777">
                <w:pPr>
                  <w:jc w:val="center"/>
                  <w:rPr>
                    <w:rFonts w:cs="Arial"/>
                    <w:sz w:val="20"/>
                    <w:highlight w:val="red"/>
                  </w:rPr>
                </w:pPr>
                <w:r w:rsidRPr="005148A4">
                  <w:rPr>
                    <w:rFonts w:ascii="Segoe UI Symbol" w:hAnsi="Segoe UI Symbol" w:eastAsia="MS Gothic" w:cs="Segoe UI Symbol"/>
                    <w:sz w:val="20"/>
                    <w:highlight w:val="green"/>
                  </w:rPr>
                  <w:t>☐</w:t>
                </w:r>
              </w:p>
            </w:sdtContent>
          </w:sdt>
        </w:tc>
        <w:tc>
          <w:tcPr>
            <w:tcW w:w="3400" w:type="dxa"/>
            <w:tcBorders>
              <w:bottom w:val="single" w:color="auto" w:sz="4" w:space="0"/>
            </w:tcBorders>
            <w:shd w:val="clear" w:color="auto" w:fill="auto"/>
          </w:tcPr>
          <w:p w:rsidRPr="005148A4" w:rsidR="00C05682" w:rsidP="002B42A6" w:rsidRDefault="00C05682" w14:paraId="27E81F8B" w14:textId="77777777">
            <w:pPr>
              <w:pStyle w:val="paragraph"/>
              <w:spacing w:before="0" w:beforeAutospacing="0" w:after="0" w:afterAutospacing="0"/>
              <w:rPr>
                <w:rStyle w:val="normaltextrun"/>
                <w:rFonts w:ascii="Arial" w:hAnsi="Arial" w:cs="Arial"/>
                <w:sz w:val="20"/>
                <w:szCs w:val="20"/>
              </w:rPr>
            </w:pPr>
          </w:p>
        </w:tc>
      </w:tr>
      <w:tr w:rsidRPr="008D3879" w:rsidR="00BA1216" w:rsidTr="009B14E1" w14:paraId="77939449" w14:textId="77777777">
        <w:trPr>
          <w:trHeight w:val="236"/>
          <w:jc w:val="center"/>
        </w:trPr>
        <w:tc>
          <w:tcPr>
            <w:tcW w:w="1342" w:type="dxa"/>
            <w:shd w:val="clear" w:color="auto" w:fill="CFAFE7"/>
          </w:tcPr>
          <w:p w:rsidRPr="005148A4" w:rsidR="00BA1216" w:rsidP="002B42A6" w:rsidRDefault="005B338E" w14:paraId="2422882D" w14:textId="6D81FC2C">
            <w:pPr>
              <w:pStyle w:val="paragraph"/>
              <w:spacing w:before="0" w:beforeAutospacing="0" w:after="0" w:afterAutospacing="0"/>
              <w:jc w:val="center"/>
              <w:rPr>
                <w:rStyle w:val="normaltextrun"/>
                <w:rFonts w:ascii="Arial" w:hAnsi="Arial" w:cs="Arial"/>
                <w:sz w:val="20"/>
                <w:szCs w:val="20"/>
              </w:rPr>
            </w:pPr>
            <w:r w:rsidRPr="005148A4">
              <w:rPr>
                <w:rStyle w:val="normaltextrun"/>
                <w:rFonts w:ascii="Arial" w:hAnsi="Arial" w:cs="Arial"/>
                <w:sz w:val="20"/>
                <w:szCs w:val="20"/>
              </w:rPr>
              <w:t>3.10</w:t>
            </w:r>
          </w:p>
        </w:tc>
        <w:tc>
          <w:tcPr>
            <w:tcW w:w="4817" w:type="dxa"/>
            <w:shd w:val="clear" w:color="auto" w:fill="CFAFE7"/>
          </w:tcPr>
          <w:p w:rsidRPr="005148A4" w:rsidR="00BA1216" w:rsidP="00743130" w:rsidRDefault="005B338E" w14:paraId="5BCEF03A" w14:textId="5D18EC34">
            <w:pPr>
              <w:pStyle w:val="Default"/>
              <w:rPr>
                <w:b/>
                <w:bCs/>
                <w:sz w:val="20"/>
                <w:szCs w:val="20"/>
              </w:rPr>
            </w:pPr>
            <w:r w:rsidRPr="005148A4">
              <w:rPr>
                <w:b/>
                <w:bCs/>
                <w:sz w:val="20"/>
                <w:szCs w:val="20"/>
              </w:rPr>
              <w:t>Proportionate risk-based approach to the level of information that is provided to temporary staff, volunteers and contractors.</w:t>
            </w:r>
          </w:p>
        </w:tc>
        <w:tc>
          <w:tcPr>
            <w:tcW w:w="4816" w:type="dxa"/>
            <w:shd w:val="clear" w:color="auto" w:fill="CFAFE7"/>
          </w:tcPr>
          <w:p w:rsidRPr="005148A4" w:rsidR="00BA1216" w:rsidP="002B42A6" w:rsidRDefault="00BA1216" w14:paraId="2CE2BEA8" w14:textId="77777777">
            <w:pPr>
              <w:rPr>
                <w:rFonts w:cs="Arial"/>
                <w:i/>
                <w:iCs/>
                <w:color w:val="002060"/>
                <w:sz w:val="20"/>
              </w:rPr>
            </w:pPr>
          </w:p>
        </w:tc>
        <w:tc>
          <w:tcPr>
            <w:tcW w:w="750" w:type="dxa"/>
            <w:shd w:val="clear" w:color="auto" w:fill="CFAFE7"/>
          </w:tcPr>
          <w:p w:rsidRPr="005148A4" w:rsidR="00BA1216" w:rsidP="002B42A6" w:rsidRDefault="00BA1216" w14:paraId="11B907DA" w14:textId="77777777">
            <w:pPr>
              <w:jc w:val="center"/>
              <w:rPr>
                <w:rFonts w:cs="Arial"/>
                <w:sz w:val="20"/>
                <w:highlight w:val="red"/>
              </w:rPr>
            </w:pPr>
          </w:p>
        </w:tc>
        <w:tc>
          <w:tcPr>
            <w:tcW w:w="3400" w:type="dxa"/>
            <w:shd w:val="clear" w:color="auto" w:fill="CFAFE7"/>
          </w:tcPr>
          <w:p w:rsidRPr="005148A4" w:rsidR="00BA1216" w:rsidP="002B42A6" w:rsidRDefault="00BA1216" w14:paraId="026F015A" w14:textId="77777777">
            <w:pPr>
              <w:pStyle w:val="paragraph"/>
              <w:spacing w:before="0" w:beforeAutospacing="0" w:after="0" w:afterAutospacing="0"/>
              <w:rPr>
                <w:rStyle w:val="normaltextrun"/>
                <w:rFonts w:ascii="Arial" w:hAnsi="Arial" w:cs="Arial"/>
                <w:sz w:val="20"/>
                <w:szCs w:val="20"/>
              </w:rPr>
            </w:pPr>
          </w:p>
        </w:tc>
      </w:tr>
      <w:tr w:rsidRPr="008D3879" w:rsidR="00C05682" w:rsidTr="009B14E1" w14:paraId="33B0E4D9" w14:textId="77777777">
        <w:trPr>
          <w:trHeight w:val="236"/>
          <w:jc w:val="center"/>
        </w:trPr>
        <w:tc>
          <w:tcPr>
            <w:tcW w:w="1342" w:type="dxa"/>
            <w:shd w:val="clear" w:color="auto" w:fill="auto"/>
          </w:tcPr>
          <w:p w:rsidRPr="005148A4" w:rsidR="00C05682" w:rsidP="002B42A6" w:rsidRDefault="00C05682" w14:paraId="4AC3481F" w14:textId="20D3842A">
            <w:pPr>
              <w:pStyle w:val="paragraph"/>
              <w:spacing w:before="0" w:beforeAutospacing="0" w:after="0" w:afterAutospacing="0"/>
              <w:jc w:val="center"/>
              <w:rPr>
                <w:rStyle w:val="normaltextrun"/>
                <w:rFonts w:ascii="Arial" w:hAnsi="Arial" w:cs="Arial"/>
                <w:sz w:val="20"/>
                <w:szCs w:val="20"/>
              </w:rPr>
            </w:pPr>
          </w:p>
        </w:tc>
        <w:tc>
          <w:tcPr>
            <w:tcW w:w="4817" w:type="dxa"/>
            <w:shd w:val="clear" w:color="auto" w:fill="auto"/>
          </w:tcPr>
          <w:p w:rsidRPr="005148A4" w:rsidR="00C05682" w:rsidP="00743130" w:rsidRDefault="00C05682" w14:paraId="2196188D" w14:textId="47018329">
            <w:pPr>
              <w:pStyle w:val="Default"/>
              <w:rPr>
                <w:color w:val="000000" w:themeColor="text1"/>
                <w:sz w:val="20"/>
                <w:szCs w:val="20"/>
              </w:rPr>
            </w:pPr>
            <w:r w:rsidRPr="005148A4">
              <w:rPr>
                <w:color w:val="000000" w:themeColor="text1"/>
                <w:sz w:val="20"/>
                <w:szCs w:val="20"/>
              </w:rPr>
              <w:t>What is the agreement between the GB/P</w:t>
            </w:r>
            <w:r w:rsidRPr="005148A4" w:rsidR="00992B76">
              <w:rPr>
                <w:color w:val="000000" w:themeColor="text1"/>
                <w:sz w:val="20"/>
                <w:szCs w:val="20"/>
              </w:rPr>
              <w:t xml:space="preserve"> </w:t>
            </w:r>
            <w:r w:rsidRPr="005148A4">
              <w:rPr>
                <w:color w:val="000000" w:themeColor="text1"/>
                <w:sz w:val="20"/>
                <w:szCs w:val="20"/>
              </w:rPr>
              <w:t>and the headteacher about the level of children’s information that is provided to temporary staff, volunteers, and contractors?</w:t>
            </w:r>
          </w:p>
        </w:tc>
        <w:tc>
          <w:tcPr>
            <w:tcW w:w="4816" w:type="dxa"/>
            <w:shd w:val="clear" w:color="auto" w:fill="auto"/>
          </w:tcPr>
          <w:p w:rsidRPr="005148A4" w:rsidR="00C05682" w:rsidP="002B42A6" w:rsidRDefault="00C05682" w14:paraId="16388E33" w14:textId="36E2403B">
            <w:pPr>
              <w:pStyle w:val="Default"/>
              <w:rPr>
                <w:i/>
                <w:iCs/>
                <w:color w:val="002060"/>
                <w:sz w:val="20"/>
                <w:szCs w:val="20"/>
              </w:rPr>
            </w:pPr>
          </w:p>
        </w:tc>
        <w:tc>
          <w:tcPr>
            <w:tcW w:w="750" w:type="dxa"/>
            <w:shd w:val="clear" w:color="auto" w:fill="auto"/>
          </w:tcPr>
          <w:sdt>
            <w:sdtPr>
              <w:rPr>
                <w:rFonts w:cs="Arial"/>
                <w:sz w:val="20"/>
                <w:highlight w:val="red"/>
              </w:rPr>
              <w:id w:val="1862085221"/>
              <w14:checkbox>
                <w14:checked w14:val="0"/>
                <w14:checkedState w14:font="MS Gothic" w14:val="2612"/>
                <w14:uncheckedState w14:font="MS Gothic" w14:val="2610"/>
              </w14:checkbox>
            </w:sdtPr>
            <w:sdtEndPr/>
            <w:sdtContent>
              <w:p w:rsidRPr="005148A4" w:rsidR="00C05682" w:rsidP="002B42A6" w:rsidRDefault="00C05682" w14:paraId="12B3FE1E" w14:textId="77777777">
                <w:pPr>
                  <w:jc w:val="center"/>
                  <w:rPr>
                    <w:rFonts w:cs="Arial"/>
                    <w:sz w:val="20"/>
                    <w:highlight w:val="red"/>
                  </w:rPr>
                </w:pPr>
                <w:r w:rsidRPr="005148A4">
                  <w:rPr>
                    <w:rFonts w:ascii="Segoe UI Symbol" w:hAnsi="Segoe UI Symbol" w:eastAsia="MS Gothic" w:cs="Segoe UI Symbol"/>
                    <w:sz w:val="20"/>
                    <w:highlight w:val="red"/>
                  </w:rPr>
                  <w:t>☐</w:t>
                </w:r>
              </w:p>
            </w:sdtContent>
          </w:sdt>
          <w:sdt>
            <w:sdtPr>
              <w:rPr>
                <w:rFonts w:cs="Arial"/>
                <w:sz w:val="20"/>
                <w:highlight w:val="yellow"/>
              </w:rPr>
              <w:id w:val="-1578051889"/>
              <w14:checkbox>
                <w14:checked w14:val="0"/>
                <w14:checkedState w14:font="MS Gothic" w14:val="2612"/>
                <w14:uncheckedState w14:font="MS Gothic" w14:val="2610"/>
              </w14:checkbox>
            </w:sdtPr>
            <w:sdtEndPr/>
            <w:sdtContent>
              <w:p w:rsidRPr="005148A4" w:rsidR="00C05682" w:rsidP="002B42A6" w:rsidRDefault="00C05682" w14:paraId="1E28723C" w14:textId="77777777">
                <w:pPr>
                  <w:jc w:val="center"/>
                  <w:rPr>
                    <w:rFonts w:cs="Arial"/>
                    <w:sz w:val="20"/>
                    <w:highlight w:val="red"/>
                  </w:rPr>
                </w:pPr>
                <w:r w:rsidRPr="005148A4">
                  <w:rPr>
                    <w:rFonts w:ascii="Segoe UI Symbol" w:hAnsi="Segoe UI Symbol" w:eastAsia="MS Gothic" w:cs="Segoe UI Symbol"/>
                    <w:sz w:val="20"/>
                    <w:highlight w:val="yellow"/>
                  </w:rPr>
                  <w:t>☐</w:t>
                </w:r>
              </w:p>
            </w:sdtContent>
          </w:sdt>
          <w:sdt>
            <w:sdtPr>
              <w:rPr>
                <w:rFonts w:cs="Arial"/>
                <w:sz w:val="20"/>
                <w:highlight w:val="green"/>
              </w:rPr>
              <w:id w:val="613032673"/>
              <w14:checkbox>
                <w14:checked w14:val="0"/>
                <w14:checkedState w14:font="MS Gothic" w14:val="2612"/>
                <w14:uncheckedState w14:font="MS Gothic" w14:val="2610"/>
              </w14:checkbox>
            </w:sdtPr>
            <w:sdtEndPr/>
            <w:sdtContent>
              <w:p w:rsidRPr="005148A4" w:rsidR="00C05682" w:rsidP="002B42A6" w:rsidRDefault="00C05682" w14:paraId="10B31728" w14:textId="77777777">
                <w:pPr>
                  <w:jc w:val="center"/>
                  <w:rPr>
                    <w:rFonts w:cs="Arial"/>
                    <w:sz w:val="20"/>
                    <w:highlight w:val="red"/>
                  </w:rPr>
                </w:pPr>
                <w:r w:rsidRPr="005148A4">
                  <w:rPr>
                    <w:rFonts w:ascii="Segoe UI Symbol" w:hAnsi="Segoe UI Symbol" w:eastAsia="MS Gothic" w:cs="Segoe UI Symbol"/>
                    <w:sz w:val="20"/>
                    <w:highlight w:val="green"/>
                  </w:rPr>
                  <w:t>☐</w:t>
                </w:r>
              </w:p>
            </w:sdtContent>
          </w:sdt>
        </w:tc>
        <w:tc>
          <w:tcPr>
            <w:tcW w:w="3400" w:type="dxa"/>
            <w:shd w:val="clear" w:color="auto" w:fill="auto"/>
          </w:tcPr>
          <w:p w:rsidRPr="005148A4" w:rsidR="00C05682" w:rsidP="002B42A6" w:rsidRDefault="00C05682" w14:paraId="418C0537" w14:textId="77777777">
            <w:pPr>
              <w:pStyle w:val="paragraph"/>
              <w:spacing w:before="0" w:beforeAutospacing="0" w:after="0" w:afterAutospacing="0"/>
              <w:rPr>
                <w:rStyle w:val="normaltextrun"/>
                <w:rFonts w:ascii="Arial" w:hAnsi="Arial" w:cs="Arial"/>
                <w:sz w:val="20"/>
                <w:szCs w:val="20"/>
              </w:rPr>
            </w:pPr>
          </w:p>
        </w:tc>
      </w:tr>
      <w:tr w:rsidRPr="008D3879" w:rsidR="00C05682" w:rsidTr="009B14E1" w14:paraId="0E71CFB7" w14:textId="77777777">
        <w:trPr>
          <w:trHeight w:val="236"/>
          <w:jc w:val="center"/>
        </w:trPr>
        <w:tc>
          <w:tcPr>
            <w:tcW w:w="1342" w:type="dxa"/>
            <w:shd w:val="clear" w:color="auto" w:fill="auto"/>
          </w:tcPr>
          <w:p w:rsidRPr="005148A4" w:rsidR="00C05682" w:rsidP="002B42A6" w:rsidRDefault="00C05682" w14:paraId="244838D1" w14:textId="77777777">
            <w:pPr>
              <w:pStyle w:val="paragraph"/>
              <w:spacing w:before="0" w:beforeAutospacing="0" w:after="0" w:afterAutospacing="0"/>
              <w:jc w:val="center"/>
              <w:rPr>
                <w:rStyle w:val="normaltextrun"/>
                <w:rFonts w:ascii="Arial" w:hAnsi="Arial" w:cs="Arial"/>
                <w:sz w:val="20"/>
                <w:szCs w:val="20"/>
              </w:rPr>
            </w:pPr>
            <w:r w:rsidRPr="005148A4">
              <w:rPr>
                <w:rStyle w:val="normaltextrun"/>
                <w:rFonts w:ascii="Arial" w:hAnsi="Arial" w:cs="Arial"/>
                <w:sz w:val="20"/>
                <w:szCs w:val="20"/>
              </w:rPr>
              <w:t>3.11</w:t>
            </w:r>
          </w:p>
        </w:tc>
        <w:tc>
          <w:tcPr>
            <w:tcW w:w="4817" w:type="dxa"/>
            <w:shd w:val="clear" w:color="auto" w:fill="auto"/>
          </w:tcPr>
          <w:p w:rsidRPr="005148A4" w:rsidR="00C05682" w:rsidP="00743130" w:rsidRDefault="00C05682" w14:paraId="01B8778E" w14:textId="77777777">
            <w:pPr>
              <w:pStyle w:val="Default"/>
              <w:rPr>
                <w:sz w:val="20"/>
                <w:szCs w:val="20"/>
              </w:rPr>
            </w:pPr>
            <w:r w:rsidRPr="005148A4">
              <w:rPr>
                <w:sz w:val="20"/>
                <w:szCs w:val="20"/>
              </w:rPr>
              <w:t xml:space="preserve">Does the GB/P ensure: </w:t>
            </w:r>
          </w:p>
          <w:p w:rsidRPr="005148A4" w:rsidR="00C05682" w:rsidP="00743130" w:rsidRDefault="00C05682" w14:paraId="1CCF3CF5" w14:textId="77777777">
            <w:pPr>
              <w:pStyle w:val="Default"/>
              <w:numPr>
                <w:ilvl w:val="0"/>
                <w:numId w:val="14"/>
              </w:numPr>
              <w:rPr>
                <w:sz w:val="20"/>
                <w:szCs w:val="20"/>
              </w:rPr>
            </w:pPr>
            <w:r w:rsidRPr="005148A4">
              <w:rPr>
                <w:b/>
                <w:bCs/>
                <w:sz w:val="20"/>
                <w:szCs w:val="20"/>
              </w:rPr>
              <w:t>Child protection files</w:t>
            </w:r>
            <w:r w:rsidRPr="005148A4">
              <w:rPr>
                <w:sz w:val="20"/>
                <w:szCs w:val="20"/>
              </w:rPr>
              <w:t xml:space="preserve"> are maintained as set out in Annex C? </w:t>
            </w:r>
            <w:r w:rsidRPr="005148A4">
              <w:rPr>
                <w:b/>
                <w:bCs/>
                <w:i/>
                <w:iCs/>
                <w:sz w:val="20"/>
                <w:szCs w:val="20"/>
              </w:rPr>
              <w:t>see section sharing information</w:t>
            </w:r>
            <w:r w:rsidRPr="005148A4">
              <w:rPr>
                <w:sz w:val="20"/>
                <w:szCs w:val="20"/>
              </w:rPr>
              <w:t xml:space="preserve"> </w:t>
            </w:r>
          </w:p>
          <w:p w:rsidRPr="005148A4" w:rsidR="00C05682" w:rsidP="00743130" w:rsidRDefault="00C05682" w14:paraId="55624996" w14:textId="77777777">
            <w:pPr>
              <w:pStyle w:val="Default"/>
              <w:numPr>
                <w:ilvl w:val="0"/>
                <w:numId w:val="14"/>
              </w:numPr>
              <w:rPr>
                <w:sz w:val="20"/>
                <w:szCs w:val="20"/>
              </w:rPr>
            </w:pPr>
            <w:r w:rsidRPr="005148A4">
              <w:rPr>
                <w:b/>
                <w:bCs/>
                <w:sz w:val="20"/>
                <w:szCs w:val="20"/>
              </w:rPr>
              <w:t>Appropriate safer recruitment policies</w:t>
            </w:r>
            <w:r w:rsidRPr="005148A4">
              <w:rPr>
                <w:sz w:val="20"/>
                <w:szCs w:val="20"/>
              </w:rPr>
              <w:t xml:space="preserve"> are in place and in accordance with Part three KCSiE, embedded and effective?</w:t>
            </w:r>
          </w:p>
          <w:p w:rsidRPr="005148A4" w:rsidR="00C05682" w:rsidP="00743130" w:rsidRDefault="00C05682" w14:paraId="36ADF462" w14:textId="77777777">
            <w:pPr>
              <w:pStyle w:val="Default"/>
              <w:numPr>
                <w:ilvl w:val="0"/>
                <w:numId w:val="14"/>
              </w:numPr>
              <w:rPr>
                <w:sz w:val="20"/>
                <w:szCs w:val="20"/>
              </w:rPr>
            </w:pPr>
            <w:r w:rsidRPr="005148A4">
              <w:rPr>
                <w:sz w:val="20"/>
                <w:szCs w:val="20"/>
              </w:rPr>
              <w:t xml:space="preserve">Does the school, where reasonably possible, hold more than one </w:t>
            </w:r>
            <w:r w:rsidRPr="005148A4">
              <w:rPr>
                <w:b/>
                <w:bCs/>
                <w:sz w:val="20"/>
                <w:szCs w:val="20"/>
              </w:rPr>
              <w:t>emergency contact number</w:t>
            </w:r>
            <w:r w:rsidRPr="005148A4">
              <w:rPr>
                <w:sz w:val="20"/>
                <w:szCs w:val="20"/>
              </w:rPr>
              <w:t xml:space="preserve"> for each pupil or student? </w:t>
            </w:r>
          </w:p>
          <w:p w:rsidRPr="005148A4" w:rsidR="00C05682" w:rsidP="00743130" w:rsidRDefault="00C05682" w14:paraId="4A8514DD" w14:textId="77777777">
            <w:pPr>
              <w:rPr>
                <w:rFonts w:cs="Arial"/>
                <w:b/>
                <w:bCs/>
                <w:sz w:val="20"/>
              </w:rPr>
            </w:pPr>
          </w:p>
        </w:tc>
        <w:tc>
          <w:tcPr>
            <w:tcW w:w="4816" w:type="dxa"/>
            <w:shd w:val="clear" w:color="auto" w:fill="auto"/>
          </w:tcPr>
          <w:p w:rsidRPr="005148A4" w:rsidR="00C05682" w:rsidP="002B42A6" w:rsidRDefault="00C05682" w14:paraId="6E7E4424" w14:textId="77777777">
            <w:pPr>
              <w:pStyle w:val="Default"/>
              <w:rPr>
                <w:i/>
                <w:iCs/>
                <w:color w:val="002060"/>
                <w:sz w:val="20"/>
                <w:szCs w:val="20"/>
              </w:rPr>
            </w:pPr>
          </w:p>
        </w:tc>
        <w:tc>
          <w:tcPr>
            <w:tcW w:w="750" w:type="dxa"/>
            <w:shd w:val="clear" w:color="auto" w:fill="auto"/>
          </w:tcPr>
          <w:sdt>
            <w:sdtPr>
              <w:rPr>
                <w:rFonts w:cs="Arial"/>
                <w:sz w:val="20"/>
                <w:highlight w:val="red"/>
              </w:rPr>
              <w:id w:val="1631672618"/>
              <w14:checkbox>
                <w14:checked w14:val="0"/>
                <w14:checkedState w14:font="MS Gothic" w14:val="2612"/>
                <w14:uncheckedState w14:font="MS Gothic" w14:val="2610"/>
              </w14:checkbox>
            </w:sdtPr>
            <w:sdtEndPr/>
            <w:sdtContent>
              <w:p w:rsidRPr="005148A4" w:rsidR="00C05682" w:rsidP="002B42A6" w:rsidRDefault="00C05682" w14:paraId="7D08FB75" w14:textId="77777777">
                <w:pPr>
                  <w:jc w:val="center"/>
                  <w:rPr>
                    <w:rFonts w:cs="Arial"/>
                    <w:sz w:val="20"/>
                    <w:highlight w:val="red"/>
                  </w:rPr>
                </w:pPr>
                <w:r w:rsidRPr="005148A4">
                  <w:rPr>
                    <w:rFonts w:ascii="Segoe UI Symbol" w:hAnsi="Segoe UI Symbol" w:eastAsia="MS Gothic" w:cs="Segoe UI Symbol"/>
                    <w:sz w:val="20"/>
                    <w:highlight w:val="red"/>
                  </w:rPr>
                  <w:t>☐</w:t>
                </w:r>
              </w:p>
            </w:sdtContent>
          </w:sdt>
          <w:sdt>
            <w:sdtPr>
              <w:rPr>
                <w:rFonts w:cs="Arial"/>
                <w:sz w:val="20"/>
                <w:highlight w:val="yellow"/>
              </w:rPr>
              <w:id w:val="-13929748"/>
              <w14:checkbox>
                <w14:checked w14:val="0"/>
                <w14:checkedState w14:font="MS Gothic" w14:val="2612"/>
                <w14:uncheckedState w14:font="MS Gothic" w14:val="2610"/>
              </w14:checkbox>
            </w:sdtPr>
            <w:sdtEndPr/>
            <w:sdtContent>
              <w:p w:rsidRPr="005148A4" w:rsidR="00C05682" w:rsidP="002B42A6" w:rsidRDefault="00C05682" w14:paraId="5CA3A460" w14:textId="77777777">
                <w:pPr>
                  <w:jc w:val="center"/>
                  <w:rPr>
                    <w:rFonts w:cs="Arial"/>
                    <w:sz w:val="20"/>
                    <w:highlight w:val="red"/>
                  </w:rPr>
                </w:pPr>
                <w:r w:rsidRPr="005148A4">
                  <w:rPr>
                    <w:rFonts w:ascii="Segoe UI Symbol" w:hAnsi="Segoe UI Symbol" w:eastAsia="MS Gothic" w:cs="Segoe UI Symbol"/>
                    <w:sz w:val="20"/>
                    <w:highlight w:val="yellow"/>
                  </w:rPr>
                  <w:t>☐</w:t>
                </w:r>
              </w:p>
            </w:sdtContent>
          </w:sdt>
          <w:sdt>
            <w:sdtPr>
              <w:rPr>
                <w:rFonts w:cs="Arial"/>
                <w:sz w:val="20"/>
                <w:highlight w:val="green"/>
              </w:rPr>
              <w:id w:val="651650057"/>
              <w14:checkbox>
                <w14:checked w14:val="0"/>
                <w14:checkedState w14:font="MS Gothic" w14:val="2612"/>
                <w14:uncheckedState w14:font="MS Gothic" w14:val="2610"/>
              </w14:checkbox>
            </w:sdtPr>
            <w:sdtEndPr/>
            <w:sdtContent>
              <w:p w:rsidRPr="005148A4" w:rsidR="00C05682" w:rsidP="002B42A6" w:rsidRDefault="00C05682" w14:paraId="0CE5CDDF" w14:textId="77777777">
                <w:pPr>
                  <w:jc w:val="center"/>
                  <w:rPr>
                    <w:rFonts w:cs="Arial"/>
                    <w:sz w:val="20"/>
                    <w:highlight w:val="red"/>
                  </w:rPr>
                </w:pPr>
                <w:r w:rsidRPr="005148A4">
                  <w:rPr>
                    <w:rFonts w:ascii="Segoe UI Symbol" w:hAnsi="Segoe UI Symbol" w:eastAsia="MS Gothic" w:cs="Segoe UI Symbol"/>
                    <w:sz w:val="20"/>
                    <w:highlight w:val="green"/>
                  </w:rPr>
                  <w:t>☐</w:t>
                </w:r>
              </w:p>
            </w:sdtContent>
          </w:sdt>
        </w:tc>
        <w:tc>
          <w:tcPr>
            <w:tcW w:w="3400" w:type="dxa"/>
            <w:shd w:val="clear" w:color="auto" w:fill="auto"/>
          </w:tcPr>
          <w:p w:rsidRPr="005148A4" w:rsidR="00C05682" w:rsidP="002B42A6" w:rsidRDefault="00C05682" w14:paraId="67179311" w14:textId="77777777">
            <w:pPr>
              <w:pStyle w:val="paragraph"/>
              <w:spacing w:before="0" w:beforeAutospacing="0" w:after="0" w:afterAutospacing="0"/>
              <w:rPr>
                <w:rStyle w:val="normaltextrun"/>
                <w:rFonts w:ascii="Arial" w:hAnsi="Arial" w:cs="Arial"/>
                <w:sz w:val="20"/>
                <w:szCs w:val="20"/>
              </w:rPr>
            </w:pPr>
          </w:p>
        </w:tc>
      </w:tr>
      <w:tr w:rsidRPr="008D3879" w:rsidR="00C05682" w:rsidTr="009B14E1" w14:paraId="2798A3FB" w14:textId="77777777">
        <w:trPr>
          <w:trHeight w:val="236"/>
          <w:jc w:val="center"/>
        </w:trPr>
        <w:tc>
          <w:tcPr>
            <w:tcW w:w="1342" w:type="dxa"/>
            <w:shd w:val="clear" w:color="auto" w:fill="959A00"/>
          </w:tcPr>
          <w:p w:rsidRPr="005148A4" w:rsidR="00C05682" w:rsidP="002B42A6" w:rsidRDefault="00C05682" w14:paraId="3F3A5F78" w14:textId="77777777">
            <w:pPr>
              <w:pStyle w:val="paragraph"/>
              <w:spacing w:before="0" w:beforeAutospacing="0" w:after="0" w:afterAutospacing="0"/>
              <w:jc w:val="center"/>
              <w:rPr>
                <w:rStyle w:val="normaltextrun"/>
                <w:rFonts w:ascii="Arial" w:hAnsi="Arial" w:cs="Arial"/>
                <w:b/>
                <w:bCs/>
                <w:sz w:val="20"/>
                <w:szCs w:val="20"/>
              </w:rPr>
            </w:pPr>
            <w:r w:rsidRPr="005148A4">
              <w:rPr>
                <w:rStyle w:val="normaltextrun"/>
                <w:rFonts w:ascii="Arial" w:hAnsi="Arial" w:cs="Arial"/>
                <w:b/>
                <w:bCs/>
                <w:sz w:val="20"/>
                <w:szCs w:val="20"/>
              </w:rPr>
              <w:t>4.</w:t>
            </w:r>
          </w:p>
        </w:tc>
        <w:tc>
          <w:tcPr>
            <w:tcW w:w="13783" w:type="dxa"/>
            <w:gridSpan w:val="4"/>
            <w:shd w:val="clear" w:color="auto" w:fill="959A00"/>
          </w:tcPr>
          <w:p w:rsidRPr="005148A4" w:rsidR="00C05682" w:rsidP="00743130" w:rsidRDefault="00C05682" w14:paraId="3D6D5D14" w14:textId="77777777">
            <w:pPr>
              <w:pStyle w:val="paragraph"/>
              <w:spacing w:before="0" w:beforeAutospacing="0" w:after="0" w:afterAutospacing="0"/>
              <w:rPr>
                <w:rStyle w:val="normaltextrun"/>
                <w:rFonts w:ascii="Arial" w:hAnsi="Arial" w:cs="Arial"/>
                <w:b/>
                <w:bCs/>
                <w:sz w:val="20"/>
                <w:szCs w:val="20"/>
              </w:rPr>
            </w:pPr>
            <w:r w:rsidRPr="005148A4">
              <w:rPr>
                <w:rStyle w:val="normaltextrun"/>
                <w:rFonts w:ascii="Arial" w:hAnsi="Arial" w:cs="Arial"/>
                <w:b/>
                <w:bCs/>
                <w:sz w:val="20"/>
                <w:szCs w:val="20"/>
              </w:rPr>
              <w:t>The Designated Safeguarding Lead (DSL) and Deputy Designated Safeguarding Leads (DDSLs)</w:t>
            </w:r>
          </w:p>
        </w:tc>
      </w:tr>
      <w:tr w:rsidRPr="008D3879" w:rsidR="00C05682" w:rsidTr="009B14E1" w14:paraId="32D1CB58" w14:textId="77777777">
        <w:trPr>
          <w:trHeight w:val="236"/>
          <w:jc w:val="center"/>
        </w:trPr>
        <w:tc>
          <w:tcPr>
            <w:tcW w:w="1342" w:type="dxa"/>
            <w:shd w:val="clear" w:color="auto" w:fill="auto"/>
          </w:tcPr>
          <w:p w:rsidRPr="005148A4" w:rsidR="00C05682" w:rsidP="002B42A6" w:rsidRDefault="00C05682" w14:paraId="25D79440" w14:textId="77777777">
            <w:pPr>
              <w:pStyle w:val="paragraph"/>
              <w:spacing w:before="0" w:beforeAutospacing="0" w:after="0" w:afterAutospacing="0"/>
              <w:jc w:val="center"/>
              <w:rPr>
                <w:rStyle w:val="normaltextrun"/>
                <w:rFonts w:ascii="Arial" w:hAnsi="Arial" w:cs="Arial"/>
                <w:sz w:val="20"/>
                <w:szCs w:val="20"/>
              </w:rPr>
            </w:pPr>
            <w:r w:rsidRPr="005148A4">
              <w:rPr>
                <w:rStyle w:val="normaltextrun"/>
                <w:rFonts w:ascii="Arial" w:hAnsi="Arial" w:cs="Arial"/>
                <w:sz w:val="20"/>
                <w:szCs w:val="20"/>
              </w:rPr>
              <w:t>4.01</w:t>
            </w:r>
          </w:p>
        </w:tc>
        <w:tc>
          <w:tcPr>
            <w:tcW w:w="4817" w:type="dxa"/>
            <w:shd w:val="clear" w:color="auto" w:fill="auto"/>
          </w:tcPr>
          <w:p w:rsidRPr="005148A4" w:rsidR="00C05682" w:rsidP="00743130" w:rsidRDefault="00C05682" w14:paraId="5A5F1A57" w14:textId="77777777">
            <w:pPr>
              <w:rPr>
                <w:rFonts w:cs="Arial"/>
                <w:sz w:val="20"/>
              </w:rPr>
            </w:pPr>
            <w:r w:rsidRPr="005148A4">
              <w:rPr>
                <w:rFonts w:cs="Arial"/>
                <w:sz w:val="20"/>
              </w:rPr>
              <w:t>GB/P should ensure an appropriate senior member of staff, from the school or college leadership team, is appointed to the role of DSL. Is your DSL a member of your SLT?</w:t>
            </w:r>
          </w:p>
          <w:p w:rsidRPr="005148A4" w:rsidR="00C05682" w:rsidP="00743130" w:rsidRDefault="00C05682" w14:paraId="0D825333" w14:textId="77777777">
            <w:pPr>
              <w:rPr>
                <w:rFonts w:cs="Arial"/>
                <w:sz w:val="20"/>
              </w:rPr>
            </w:pPr>
          </w:p>
          <w:p w:rsidRPr="005148A4" w:rsidR="00C05682" w:rsidP="00743130" w:rsidRDefault="00C05682" w14:paraId="5BBE8BF7" w14:textId="77777777">
            <w:pPr>
              <w:rPr>
                <w:rFonts w:cs="Arial"/>
                <w:sz w:val="20"/>
              </w:rPr>
            </w:pPr>
            <w:r w:rsidRPr="005148A4">
              <w:rPr>
                <w:rFonts w:cs="Arial"/>
                <w:sz w:val="20"/>
              </w:rPr>
              <w:t>If the DSL is not a member of SLT, how do GB/P ensure the DSL is afforded what KCSIE describes as “</w:t>
            </w:r>
            <w:r w:rsidRPr="005148A4">
              <w:rPr>
                <w:rFonts w:cs="Arial"/>
                <w:i/>
                <w:iCs/>
                <w:color w:val="000000" w:themeColor="text1"/>
                <w:sz w:val="20"/>
              </w:rPr>
              <w:t>the appropriate status and authority</w:t>
            </w:r>
            <w:r w:rsidRPr="005148A4">
              <w:rPr>
                <w:rFonts w:cs="Arial"/>
                <w:color w:val="000000" w:themeColor="text1"/>
                <w:sz w:val="20"/>
              </w:rPr>
              <w:t>” needed to carry out the duties of the post?</w:t>
            </w:r>
          </w:p>
          <w:p w:rsidRPr="005148A4" w:rsidR="00C05682" w:rsidP="00743130" w:rsidRDefault="00C05682" w14:paraId="380C64AA" w14:textId="77777777">
            <w:pPr>
              <w:rPr>
                <w:rFonts w:cs="Arial"/>
                <w:sz w:val="20"/>
              </w:rPr>
            </w:pPr>
          </w:p>
          <w:p w:rsidRPr="005148A4" w:rsidR="00C05682" w:rsidP="00743130" w:rsidRDefault="00C05682" w14:paraId="4E7E90BE" w14:textId="77777777">
            <w:pPr>
              <w:rPr>
                <w:rFonts w:cs="Arial"/>
                <w:sz w:val="20"/>
              </w:rPr>
            </w:pPr>
            <w:r w:rsidRPr="005148A4">
              <w:rPr>
                <w:rFonts w:cs="Arial"/>
                <w:sz w:val="20"/>
              </w:rPr>
              <w:t>Is the DSL role explicit in the role-holders job description?</w:t>
            </w:r>
          </w:p>
          <w:p w:rsidRPr="005148A4" w:rsidR="00C05682" w:rsidP="00743130" w:rsidRDefault="00C05682" w14:paraId="6883B1B2" w14:textId="77777777">
            <w:pPr>
              <w:rPr>
                <w:rFonts w:cs="Arial"/>
                <w:sz w:val="20"/>
              </w:rPr>
            </w:pPr>
          </w:p>
          <w:p w:rsidRPr="005148A4" w:rsidR="00C05682" w:rsidP="00743130" w:rsidRDefault="00C05682" w14:paraId="1F44F05A" w14:textId="77777777">
            <w:pPr>
              <w:rPr>
                <w:rFonts w:cs="Arial"/>
                <w:sz w:val="20"/>
              </w:rPr>
            </w:pPr>
            <w:r w:rsidRPr="005148A4">
              <w:rPr>
                <w:rFonts w:cs="Arial"/>
                <w:sz w:val="20"/>
              </w:rPr>
              <w:t>How are the GB/P ensuring that the DSL is taking lead responsibility for safeguarding and child protection (including online safety)?</w:t>
            </w:r>
          </w:p>
          <w:p w:rsidRPr="005148A4" w:rsidR="00C05682" w:rsidP="00743130" w:rsidRDefault="00C05682" w14:paraId="32C57BBF" w14:textId="77777777">
            <w:pPr>
              <w:rPr>
                <w:rFonts w:cs="Arial"/>
                <w:sz w:val="20"/>
              </w:rPr>
            </w:pPr>
          </w:p>
          <w:p w:rsidRPr="005148A4" w:rsidR="00C05682" w:rsidP="00743130" w:rsidRDefault="00C05682" w14:paraId="0CD9C330" w14:textId="568D1CAC">
            <w:pPr>
              <w:rPr>
                <w:rFonts w:cs="Arial"/>
                <w:sz w:val="20"/>
              </w:rPr>
            </w:pPr>
            <w:r w:rsidRPr="005148A4">
              <w:rPr>
                <w:rFonts w:cs="Arial"/>
                <w:sz w:val="20"/>
              </w:rPr>
              <w:t>How do the GB/P ensure that the DSL is “</w:t>
            </w:r>
            <w:r w:rsidRPr="005148A4">
              <w:rPr>
                <w:rFonts w:cs="Arial"/>
                <w:i/>
                <w:iCs/>
                <w:sz w:val="20"/>
              </w:rPr>
              <w:t>given the additional time, funding, training, resources, and support needed to carry out the role effectively</w:t>
            </w:r>
            <w:r w:rsidRPr="005148A4">
              <w:rPr>
                <w:rFonts w:cs="Arial"/>
                <w:sz w:val="20"/>
              </w:rPr>
              <w:t>” as per KCSIE?</w:t>
            </w:r>
          </w:p>
        </w:tc>
        <w:tc>
          <w:tcPr>
            <w:tcW w:w="4816" w:type="dxa"/>
            <w:shd w:val="clear" w:color="auto" w:fill="auto"/>
          </w:tcPr>
          <w:p w:rsidRPr="005148A4" w:rsidR="00C05682" w:rsidP="00E11D35" w:rsidRDefault="00C05682" w14:paraId="2895B00C" w14:textId="4492E9F0">
            <w:pPr>
              <w:pStyle w:val="Default"/>
              <w:numPr>
                <w:ilvl w:val="0"/>
                <w:numId w:val="15"/>
              </w:numPr>
              <w:rPr>
                <w:i/>
                <w:iCs/>
                <w:color w:val="002060"/>
                <w:sz w:val="20"/>
                <w:szCs w:val="20"/>
              </w:rPr>
            </w:pPr>
          </w:p>
        </w:tc>
        <w:tc>
          <w:tcPr>
            <w:tcW w:w="750" w:type="dxa"/>
            <w:shd w:val="clear" w:color="auto" w:fill="auto"/>
          </w:tcPr>
          <w:sdt>
            <w:sdtPr>
              <w:rPr>
                <w:rFonts w:cs="Arial"/>
                <w:sz w:val="20"/>
                <w:highlight w:val="red"/>
              </w:rPr>
              <w:id w:val="-1169174635"/>
              <w14:checkbox>
                <w14:checked w14:val="0"/>
                <w14:checkedState w14:font="MS Gothic" w14:val="2612"/>
                <w14:uncheckedState w14:font="MS Gothic" w14:val="2610"/>
              </w14:checkbox>
            </w:sdtPr>
            <w:sdtEndPr/>
            <w:sdtContent>
              <w:p w:rsidRPr="005148A4" w:rsidR="00C05682" w:rsidP="002B42A6" w:rsidRDefault="00C05682" w14:paraId="118F7B9A" w14:textId="77777777">
                <w:pPr>
                  <w:jc w:val="center"/>
                  <w:rPr>
                    <w:rFonts w:cs="Arial"/>
                    <w:sz w:val="20"/>
                    <w:highlight w:val="red"/>
                  </w:rPr>
                </w:pPr>
                <w:r w:rsidRPr="005148A4">
                  <w:rPr>
                    <w:rFonts w:ascii="Segoe UI Symbol" w:hAnsi="Segoe UI Symbol" w:eastAsia="MS Gothic" w:cs="Segoe UI Symbol"/>
                    <w:sz w:val="20"/>
                    <w:highlight w:val="red"/>
                  </w:rPr>
                  <w:t>☐</w:t>
                </w:r>
              </w:p>
            </w:sdtContent>
          </w:sdt>
          <w:sdt>
            <w:sdtPr>
              <w:rPr>
                <w:rFonts w:cs="Arial"/>
                <w:sz w:val="20"/>
                <w:highlight w:val="yellow"/>
              </w:rPr>
              <w:id w:val="-273252811"/>
              <w14:checkbox>
                <w14:checked w14:val="0"/>
                <w14:checkedState w14:font="MS Gothic" w14:val="2612"/>
                <w14:uncheckedState w14:font="MS Gothic" w14:val="2610"/>
              </w14:checkbox>
            </w:sdtPr>
            <w:sdtEndPr/>
            <w:sdtContent>
              <w:p w:rsidRPr="005148A4" w:rsidR="00C05682" w:rsidP="002B42A6" w:rsidRDefault="00C05682" w14:paraId="4885821C" w14:textId="77777777">
                <w:pPr>
                  <w:jc w:val="center"/>
                  <w:rPr>
                    <w:rFonts w:cs="Arial"/>
                    <w:sz w:val="20"/>
                    <w:highlight w:val="red"/>
                  </w:rPr>
                </w:pPr>
                <w:r w:rsidRPr="005148A4">
                  <w:rPr>
                    <w:rFonts w:ascii="Segoe UI Symbol" w:hAnsi="Segoe UI Symbol" w:eastAsia="MS Gothic" w:cs="Segoe UI Symbol"/>
                    <w:sz w:val="20"/>
                    <w:highlight w:val="yellow"/>
                  </w:rPr>
                  <w:t>☐</w:t>
                </w:r>
              </w:p>
            </w:sdtContent>
          </w:sdt>
          <w:sdt>
            <w:sdtPr>
              <w:rPr>
                <w:rFonts w:cs="Arial"/>
                <w:sz w:val="20"/>
                <w:highlight w:val="green"/>
              </w:rPr>
              <w:id w:val="217635615"/>
              <w14:checkbox>
                <w14:checked w14:val="0"/>
                <w14:checkedState w14:font="MS Gothic" w14:val="2612"/>
                <w14:uncheckedState w14:font="MS Gothic" w14:val="2610"/>
              </w14:checkbox>
            </w:sdtPr>
            <w:sdtEndPr/>
            <w:sdtContent>
              <w:p w:rsidRPr="005148A4" w:rsidR="00C05682" w:rsidP="002B42A6" w:rsidRDefault="00C05682" w14:paraId="44DD4ABB" w14:textId="77777777">
                <w:pPr>
                  <w:jc w:val="center"/>
                  <w:rPr>
                    <w:rFonts w:cs="Arial"/>
                    <w:sz w:val="20"/>
                    <w:highlight w:val="red"/>
                  </w:rPr>
                </w:pPr>
                <w:r w:rsidRPr="005148A4">
                  <w:rPr>
                    <w:rFonts w:ascii="Segoe UI Symbol" w:hAnsi="Segoe UI Symbol" w:eastAsia="MS Gothic" w:cs="Segoe UI Symbol"/>
                    <w:sz w:val="20"/>
                    <w:highlight w:val="green"/>
                  </w:rPr>
                  <w:t>☐</w:t>
                </w:r>
              </w:p>
            </w:sdtContent>
          </w:sdt>
        </w:tc>
        <w:tc>
          <w:tcPr>
            <w:tcW w:w="3400" w:type="dxa"/>
            <w:shd w:val="clear" w:color="auto" w:fill="auto"/>
          </w:tcPr>
          <w:p w:rsidRPr="005148A4" w:rsidR="00C05682" w:rsidP="002B42A6" w:rsidRDefault="00C05682" w14:paraId="7888CA9C" w14:textId="77777777">
            <w:pPr>
              <w:pStyle w:val="paragraph"/>
              <w:spacing w:before="0" w:beforeAutospacing="0" w:after="0" w:afterAutospacing="0"/>
              <w:rPr>
                <w:rStyle w:val="normaltextrun"/>
                <w:rFonts w:ascii="Arial" w:hAnsi="Arial" w:cs="Arial"/>
                <w:sz w:val="20"/>
                <w:szCs w:val="20"/>
              </w:rPr>
            </w:pPr>
          </w:p>
        </w:tc>
      </w:tr>
      <w:tr w:rsidRPr="008D3879" w:rsidR="00C05682" w:rsidTr="009B14E1" w14:paraId="4D38ABDC" w14:textId="77777777">
        <w:trPr>
          <w:trHeight w:val="236"/>
          <w:jc w:val="center"/>
        </w:trPr>
        <w:tc>
          <w:tcPr>
            <w:tcW w:w="1342" w:type="dxa"/>
            <w:shd w:val="clear" w:color="auto" w:fill="auto"/>
          </w:tcPr>
          <w:p w:rsidRPr="005148A4" w:rsidR="00C05682" w:rsidP="002B42A6" w:rsidRDefault="00C05682" w14:paraId="3572AE6F" w14:textId="77777777">
            <w:pPr>
              <w:pStyle w:val="paragraph"/>
              <w:spacing w:before="0" w:beforeAutospacing="0" w:after="0" w:afterAutospacing="0"/>
              <w:jc w:val="center"/>
              <w:rPr>
                <w:rStyle w:val="normaltextrun"/>
                <w:rFonts w:ascii="Arial" w:hAnsi="Arial" w:cs="Arial"/>
                <w:sz w:val="20"/>
                <w:szCs w:val="20"/>
              </w:rPr>
            </w:pPr>
            <w:r w:rsidRPr="005148A4">
              <w:rPr>
                <w:rStyle w:val="normaltextrun"/>
                <w:rFonts w:ascii="Arial" w:hAnsi="Arial" w:cs="Arial"/>
                <w:sz w:val="20"/>
                <w:szCs w:val="20"/>
              </w:rPr>
              <w:t>4.02</w:t>
            </w:r>
          </w:p>
        </w:tc>
        <w:tc>
          <w:tcPr>
            <w:tcW w:w="4817" w:type="dxa"/>
            <w:shd w:val="clear" w:color="auto" w:fill="auto"/>
          </w:tcPr>
          <w:p w:rsidRPr="005148A4" w:rsidR="00C05682" w:rsidP="00743130" w:rsidRDefault="00C05682" w14:paraId="0B9AAC66" w14:textId="77777777">
            <w:pPr>
              <w:rPr>
                <w:rFonts w:cs="Arial"/>
                <w:sz w:val="20"/>
              </w:rPr>
            </w:pPr>
            <w:r w:rsidRPr="005148A4">
              <w:rPr>
                <w:rFonts w:cs="Arial"/>
                <w:sz w:val="20"/>
              </w:rPr>
              <w:t xml:space="preserve">How has the setting decided if they need one or more than one DDSL?  </w:t>
            </w:r>
          </w:p>
          <w:p w:rsidRPr="005148A4" w:rsidR="00C05682" w:rsidP="00743130" w:rsidRDefault="00C05682" w14:paraId="47D470E3" w14:textId="77777777">
            <w:pPr>
              <w:rPr>
                <w:rFonts w:cs="Arial"/>
                <w:sz w:val="20"/>
              </w:rPr>
            </w:pPr>
          </w:p>
          <w:p w:rsidRPr="005148A4" w:rsidR="00C05682" w:rsidP="00743130" w:rsidRDefault="00C05682" w14:paraId="3BFB9845" w14:textId="77777777">
            <w:pPr>
              <w:rPr>
                <w:rFonts w:cs="Arial"/>
                <w:sz w:val="20"/>
              </w:rPr>
            </w:pPr>
            <w:r w:rsidRPr="005148A4">
              <w:rPr>
                <w:rFonts w:cs="Arial"/>
                <w:sz w:val="20"/>
              </w:rPr>
              <w:t>How many DDSLs does the setting have?</w:t>
            </w:r>
          </w:p>
          <w:p w:rsidRPr="005148A4" w:rsidR="00C05682" w:rsidP="00743130" w:rsidRDefault="00C05682" w14:paraId="3E0D66CF" w14:textId="77777777">
            <w:pPr>
              <w:rPr>
                <w:rFonts w:cs="Arial"/>
                <w:sz w:val="20"/>
              </w:rPr>
            </w:pPr>
          </w:p>
          <w:p w:rsidRPr="005148A4" w:rsidR="00C05682" w:rsidP="00743130" w:rsidRDefault="00C05682" w14:paraId="232DE194" w14:textId="77777777">
            <w:pPr>
              <w:rPr>
                <w:rFonts w:cs="Arial"/>
                <w:sz w:val="20"/>
              </w:rPr>
            </w:pPr>
            <w:r w:rsidRPr="005148A4">
              <w:rPr>
                <w:rFonts w:cs="Arial"/>
                <w:sz w:val="20"/>
              </w:rPr>
              <w:t>Have all DDSLs been trained to the same standard as the DSL?</w:t>
            </w:r>
          </w:p>
          <w:p w:rsidRPr="005148A4" w:rsidR="00C05682" w:rsidP="00743130" w:rsidRDefault="00C05682" w14:paraId="32339E18" w14:textId="77777777">
            <w:pPr>
              <w:rPr>
                <w:rFonts w:cs="Arial"/>
                <w:sz w:val="20"/>
              </w:rPr>
            </w:pPr>
          </w:p>
          <w:p w:rsidRPr="005148A4" w:rsidR="00C05682" w:rsidP="00743130" w:rsidRDefault="00C05682" w14:paraId="0144C275" w14:textId="77777777">
            <w:pPr>
              <w:rPr>
                <w:rFonts w:cs="Arial"/>
                <w:sz w:val="20"/>
              </w:rPr>
            </w:pPr>
            <w:r w:rsidRPr="005148A4">
              <w:rPr>
                <w:rFonts w:cs="Arial"/>
                <w:sz w:val="20"/>
              </w:rPr>
              <w:t>Can GB/P demonstrate a summarised, strategic overview of how the DSL and DDSLs collaborate and distribute workload to ensure secure coverage of all aspects of safeguarding responsibility?</w:t>
            </w:r>
          </w:p>
        </w:tc>
        <w:tc>
          <w:tcPr>
            <w:tcW w:w="4816" w:type="dxa"/>
            <w:shd w:val="clear" w:color="auto" w:fill="auto"/>
          </w:tcPr>
          <w:p w:rsidRPr="005148A4" w:rsidR="00C05682" w:rsidP="002B42A6" w:rsidRDefault="00C05682" w14:paraId="64F43604" w14:textId="77777777">
            <w:pPr>
              <w:pStyle w:val="Default"/>
              <w:rPr>
                <w:i/>
                <w:iCs/>
                <w:color w:val="002060"/>
                <w:sz w:val="20"/>
                <w:szCs w:val="20"/>
              </w:rPr>
            </w:pPr>
          </w:p>
        </w:tc>
        <w:tc>
          <w:tcPr>
            <w:tcW w:w="750" w:type="dxa"/>
            <w:shd w:val="clear" w:color="auto" w:fill="auto"/>
          </w:tcPr>
          <w:sdt>
            <w:sdtPr>
              <w:rPr>
                <w:rFonts w:cs="Arial"/>
                <w:sz w:val="20"/>
                <w:highlight w:val="red"/>
              </w:rPr>
              <w:id w:val="489748717"/>
              <w14:checkbox>
                <w14:checked w14:val="0"/>
                <w14:checkedState w14:font="MS Gothic" w14:val="2612"/>
                <w14:uncheckedState w14:font="MS Gothic" w14:val="2610"/>
              </w14:checkbox>
            </w:sdtPr>
            <w:sdtEndPr/>
            <w:sdtContent>
              <w:p w:rsidRPr="005148A4" w:rsidR="00C05682" w:rsidP="002B42A6" w:rsidRDefault="00C05682" w14:paraId="07C9315D" w14:textId="77777777">
                <w:pPr>
                  <w:jc w:val="center"/>
                  <w:rPr>
                    <w:rFonts w:cs="Arial"/>
                    <w:sz w:val="20"/>
                    <w:highlight w:val="red"/>
                  </w:rPr>
                </w:pPr>
                <w:r w:rsidRPr="005148A4">
                  <w:rPr>
                    <w:rFonts w:ascii="Segoe UI Symbol" w:hAnsi="Segoe UI Symbol" w:eastAsia="MS Gothic" w:cs="Segoe UI Symbol"/>
                    <w:sz w:val="20"/>
                    <w:highlight w:val="red"/>
                  </w:rPr>
                  <w:t>☐</w:t>
                </w:r>
              </w:p>
            </w:sdtContent>
          </w:sdt>
          <w:sdt>
            <w:sdtPr>
              <w:rPr>
                <w:rFonts w:cs="Arial"/>
                <w:sz w:val="20"/>
                <w:highlight w:val="yellow"/>
              </w:rPr>
              <w:id w:val="384920420"/>
              <w14:checkbox>
                <w14:checked w14:val="0"/>
                <w14:checkedState w14:font="MS Gothic" w14:val="2612"/>
                <w14:uncheckedState w14:font="MS Gothic" w14:val="2610"/>
              </w14:checkbox>
            </w:sdtPr>
            <w:sdtEndPr/>
            <w:sdtContent>
              <w:p w:rsidRPr="005148A4" w:rsidR="00C05682" w:rsidP="002B42A6" w:rsidRDefault="00C05682" w14:paraId="4C778491" w14:textId="77777777">
                <w:pPr>
                  <w:jc w:val="center"/>
                  <w:rPr>
                    <w:rFonts w:cs="Arial"/>
                    <w:sz w:val="20"/>
                    <w:highlight w:val="red"/>
                  </w:rPr>
                </w:pPr>
                <w:r w:rsidRPr="005148A4">
                  <w:rPr>
                    <w:rFonts w:ascii="Segoe UI Symbol" w:hAnsi="Segoe UI Symbol" w:eastAsia="MS Gothic" w:cs="Segoe UI Symbol"/>
                    <w:sz w:val="20"/>
                    <w:highlight w:val="yellow"/>
                  </w:rPr>
                  <w:t>☐</w:t>
                </w:r>
              </w:p>
            </w:sdtContent>
          </w:sdt>
          <w:sdt>
            <w:sdtPr>
              <w:rPr>
                <w:rFonts w:cs="Arial"/>
                <w:sz w:val="20"/>
                <w:highlight w:val="green"/>
              </w:rPr>
              <w:id w:val="616022304"/>
              <w14:checkbox>
                <w14:checked w14:val="0"/>
                <w14:checkedState w14:font="MS Gothic" w14:val="2612"/>
                <w14:uncheckedState w14:font="MS Gothic" w14:val="2610"/>
              </w14:checkbox>
            </w:sdtPr>
            <w:sdtEndPr/>
            <w:sdtContent>
              <w:p w:rsidRPr="005148A4" w:rsidR="00C05682" w:rsidP="002B42A6" w:rsidRDefault="00C05682" w14:paraId="202588F7" w14:textId="77777777">
                <w:pPr>
                  <w:jc w:val="center"/>
                  <w:rPr>
                    <w:rFonts w:cs="Arial"/>
                    <w:sz w:val="20"/>
                    <w:highlight w:val="red"/>
                  </w:rPr>
                </w:pPr>
                <w:r w:rsidRPr="005148A4">
                  <w:rPr>
                    <w:rFonts w:ascii="Segoe UI Symbol" w:hAnsi="Segoe UI Symbol" w:eastAsia="MS Gothic" w:cs="Segoe UI Symbol"/>
                    <w:sz w:val="20"/>
                    <w:highlight w:val="green"/>
                  </w:rPr>
                  <w:t>☐</w:t>
                </w:r>
              </w:p>
            </w:sdtContent>
          </w:sdt>
        </w:tc>
        <w:tc>
          <w:tcPr>
            <w:tcW w:w="3400" w:type="dxa"/>
            <w:shd w:val="clear" w:color="auto" w:fill="auto"/>
          </w:tcPr>
          <w:p w:rsidRPr="005148A4" w:rsidR="00C05682" w:rsidP="002B42A6" w:rsidRDefault="00C05682" w14:paraId="5B0440D9" w14:textId="77777777">
            <w:pPr>
              <w:pStyle w:val="paragraph"/>
              <w:spacing w:before="0" w:beforeAutospacing="0" w:after="0" w:afterAutospacing="0"/>
              <w:rPr>
                <w:rStyle w:val="normaltextrun"/>
                <w:rFonts w:ascii="Arial" w:hAnsi="Arial" w:cs="Arial"/>
                <w:sz w:val="20"/>
                <w:szCs w:val="20"/>
              </w:rPr>
            </w:pPr>
          </w:p>
        </w:tc>
      </w:tr>
      <w:tr w:rsidRPr="008D3879" w:rsidR="00C05682" w:rsidTr="009B14E1" w14:paraId="3079D8A6" w14:textId="77777777">
        <w:trPr>
          <w:trHeight w:val="236"/>
          <w:jc w:val="center"/>
        </w:trPr>
        <w:tc>
          <w:tcPr>
            <w:tcW w:w="1342" w:type="dxa"/>
            <w:shd w:val="clear" w:color="auto" w:fill="959A00"/>
          </w:tcPr>
          <w:p w:rsidRPr="005148A4" w:rsidR="00C05682" w:rsidP="002B42A6" w:rsidRDefault="00C05682" w14:paraId="1225E766" w14:textId="77777777">
            <w:pPr>
              <w:pStyle w:val="paragraph"/>
              <w:spacing w:before="0" w:beforeAutospacing="0" w:after="0" w:afterAutospacing="0"/>
              <w:jc w:val="center"/>
              <w:rPr>
                <w:rStyle w:val="normaltextrun"/>
                <w:rFonts w:ascii="Arial" w:hAnsi="Arial" w:cs="Arial"/>
                <w:b/>
                <w:bCs/>
                <w:sz w:val="20"/>
                <w:szCs w:val="20"/>
              </w:rPr>
            </w:pPr>
            <w:r w:rsidRPr="005148A4">
              <w:rPr>
                <w:rStyle w:val="normaltextrun"/>
                <w:rFonts w:ascii="Arial" w:hAnsi="Arial" w:cs="Arial"/>
                <w:b/>
                <w:bCs/>
                <w:sz w:val="20"/>
                <w:szCs w:val="20"/>
              </w:rPr>
              <w:t>5.</w:t>
            </w:r>
          </w:p>
        </w:tc>
        <w:tc>
          <w:tcPr>
            <w:tcW w:w="13783" w:type="dxa"/>
            <w:gridSpan w:val="4"/>
            <w:shd w:val="clear" w:color="auto" w:fill="959A00"/>
          </w:tcPr>
          <w:p w:rsidRPr="005148A4" w:rsidR="00C05682" w:rsidP="00743130" w:rsidRDefault="00DA38AB" w14:paraId="532AEAAD" w14:textId="365406F5">
            <w:pPr>
              <w:pStyle w:val="paragraph"/>
              <w:spacing w:before="0" w:beforeAutospacing="0" w:after="0" w:afterAutospacing="0"/>
              <w:rPr>
                <w:rStyle w:val="normaltextrun"/>
                <w:rFonts w:ascii="Arial" w:hAnsi="Arial" w:cs="Arial"/>
                <w:b/>
                <w:bCs/>
                <w:sz w:val="20"/>
                <w:szCs w:val="20"/>
              </w:rPr>
            </w:pPr>
            <w:r w:rsidRPr="005148A4">
              <w:rPr>
                <w:rFonts w:ascii="Arial" w:hAnsi="Arial" w:cs="Arial"/>
                <w:b/>
                <w:bCs/>
                <w:sz w:val="20"/>
                <w:szCs w:val="20"/>
              </w:rPr>
              <w:t>Multi-agency working</w:t>
            </w:r>
          </w:p>
        </w:tc>
      </w:tr>
      <w:tr w:rsidRPr="008D3879" w:rsidR="00C05682" w:rsidTr="009B14E1" w14:paraId="6A2D10BA" w14:textId="77777777">
        <w:trPr>
          <w:trHeight w:val="236"/>
          <w:jc w:val="center"/>
        </w:trPr>
        <w:tc>
          <w:tcPr>
            <w:tcW w:w="1342" w:type="dxa"/>
            <w:shd w:val="clear" w:color="auto" w:fill="auto"/>
          </w:tcPr>
          <w:p w:rsidRPr="005148A4" w:rsidR="00C05682" w:rsidP="002B42A6" w:rsidRDefault="00C05682" w14:paraId="4D791E10" w14:textId="77777777">
            <w:pPr>
              <w:pStyle w:val="paragraph"/>
              <w:spacing w:before="0" w:beforeAutospacing="0" w:after="0" w:afterAutospacing="0"/>
              <w:jc w:val="center"/>
              <w:rPr>
                <w:rStyle w:val="normaltextrun"/>
                <w:rFonts w:ascii="Arial" w:hAnsi="Arial" w:cs="Arial"/>
                <w:sz w:val="20"/>
                <w:szCs w:val="20"/>
              </w:rPr>
            </w:pPr>
            <w:r w:rsidRPr="005148A4">
              <w:rPr>
                <w:rStyle w:val="normaltextrun"/>
                <w:rFonts w:ascii="Arial" w:hAnsi="Arial" w:cs="Arial"/>
                <w:sz w:val="20"/>
                <w:szCs w:val="20"/>
              </w:rPr>
              <w:t>5.01</w:t>
            </w:r>
          </w:p>
        </w:tc>
        <w:tc>
          <w:tcPr>
            <w:tcW w:w="4817" w:type="dxa"/>
            <w:shd w:val="clear" w:color="auto" w:fill="auto"/>
          </w:tcPr>
          <w:p w:rsidRPr="005148A4" w:rsidR="00C05682" w:rsidP="00743130" w:rsidRDefault="00C05682" w14:paraId="54E6623A" w14:textId="6AF52402">
            <w:pPr>
              <w:pStyle w:val="paragraph"/>
              <w:spacing w:before="0" w:beforeAutospacing="0" w:after="0" w:afterAutospacing="0"/>
              <w:rPr>
                <w:rFonts w:ascii="Arial" w:hAnsi="Arial" w:cs="Arial"/>
                <w:sz w:val="20"/>
                <w:szCs w:val="20"/>
              </w:rPr>
            </w:pPr>
            <w:r w:rsidRPr="005148A4">
              <w:rPr>
                <w:rFonts w:ascii="Arial" w:hAnsi="Arial" w:cs="Arial"/>
                <w:sz w:val="20"/>
                <w:szCs w:val="20"/>
              </w:rPr>
              <w:t>Statutory guidance, Working Together to Safeguard Children, states that schools have a pivotal role to play in multi-agency safeguarding arrangements. What is the GB/P doing to ensure that the school is contributing to multi-agency working?</w:t>
            </w:r>
          </w:p>
        </w:tc>
        <w:tc>
          <w:tcPr>
            <w:tcW w:w="4816" w:type="dxa"/>
            <w:shd w:val="clear" w:color="auto" w:fill="auto"/>
          </w:tcPr>
          <w:p w:rsidRPr="005148A4" w:rsidR="00C05682" w:rsidP="002B42A6" w:rsidRDefault="00C05682" w14:paraId="743DA6F3" w14:textId="1FC4AEB9">
            <w:pPr>
              <w:pStyle w:val="paragraph"/>
              <w:spacing w:before="0" w:beforeAutospacing="0" w:after="0" w:afterAutospacing="0"/>
              <w:rPr>
                <w:rFonts w:ascii="Arial" w:hAnsi="Arial" w:cs="Arial"/>
                <w:i/>
                <w:iCs/>
                <w:color w:val="002060"/>
                <w:sz w:val="20"/>
                <w:szCs w:val="20"/>
              </w:rPr>
            </w:pPr>
          </w:p>
        </w:tc>
        <w:tc>
          <w:tcPr>
            <w:tcW w:w="750" w:type="dxa"/>
            <w:shd w:val="clear" w:color="auto" w:fill="auto"/>
          </w:tcPr>
          <w:sdt>
            <w:sdtPr>
              <w:rPr>
                <w:rFonts w:cs="Arial"/>
                <w:sz w:val="20"/>
                <w:highlight w:val="red"/>
              </w:rPr>
              <w:id w:val="1960216561"/>
              <w14:checkbox>
                <w14:checked w14:val="0"/>
                <w14:checkedState w14:font="MS Gothic" w14:val="2612"/>
                <w14:uncheckedState w14:font="MS Gothic" w14:val="2610"/>
              </w14:checkbox>
            </w:sdtPr>
            <w:sdtEndPr/>
            <w:sdtContent>
              <w:p w:rsidRPr="005148A4" w:rsidR="00C05682" w:rsidP="002B42A6" w:rsidRDefault="00C05682" w14:paraId="7C3AAE36" w14:textId="77777777">
                <w:pPr>
                  <w:jc w:val="center"/>
                  <w:rPr>
                    <w:rFonts w:cs="Arial"/>
                    <w:sz w:val="20"/>
                    <w:highlight w:val="red"/>
                  </w:rPr>
                </w:pPr>
                <w:r w:rsidRPr="005148A4">
                  <w:rPr>
                    <w:rFonts w:ascii="Segoe UI Symbol" w:hAnsi="Segoe UI Symbol" w:eastAsia="MS Gothic" w:cs="Segoe UI Symbol"/>
                    <w:sz w:val="20"/>
                    <w:highlight w:val="red"/>
                  </w:rPr>
                  <w:t>☐</w:t>
                </w:r>
              </w:p>
            </w:sdtContent>
          </w:sdt>
          <w:sdt>
            <w:sdtPr>
              <w:rPr>
                <w:rFonts w:cs="Arial"/>
                <w:sz w:val="20"/>
                <w:highlight w:val="yellow"/>
              </w:rPr>
              <w:id w:val="2058738881"/>
              <w14:checkbox>
                <w14:checked w14:val="0"/>
                <w14:checkedState w14:font="MS Gothic" w14:val="2612"/>
                <w14:uncheckedState w14:font="MS Gothic" w14:val="2610"/>
              </w14:checkbox>
            </w:sdtPr>
            <w:sdtEndPr/>
            <w:sdtContent>
              <w:p w:rsidRPr="005148A4" w:rsidR="00C05682" w:rsidP="002B42A6" w:rsidRDefault="00C05682" w14:paraId="723A4A38" w14:textId="77777777">
                <w:pPr>
                  <w:jc w:val="center"/>
                  <w:rPr>
                    <w:rFonts w:cs="Arial"/>
                    <w:sz w:val="20"/>
                    <w:highlight w:val="red"/>
                  </w:rPr>
                </w:pPr>
                <w:r w:rsidRPr="005148A4">
                  <w:rPr>
                    <w:rFonts w:ascii="Segoe UI Symbol" w:hAnsi="Segoe UI Symbol" w:eastAsia="MS Gothic" w:cs="Segoe UI Symbol"/>
                    <w:sz w:val="20"/>
                    <w:highlight w:val="yellow"/>
                  </w:rPr>
                  <w:t>☐</w:t>
                </w:r>
              </w:p>
            </w:sdtContent>
          </w:sdt>
          <w:sdt>
            <w:sdtPr>
              <w:rPr>
                <w:rFonts w:cs="Arial"/>
                <w:sz w:val="20"/>
                <w:highlight w:val="green"/>
              </w:rPr>
              <w:id w:val="1202065393"/>
              <w14:checkbox>
                <w14:checked w14:val="0"/>
                <w14:checkedState w14:font="MS Gothic" w14:val="2612"/>
                <w14:uncheckedState w14:font="MS Gothic" w14:val="2610"/>
              </w14:checkbox>
            </w:sdtPr>
            <w:sdtEndPr/>
            <w:sdtContent>
              <w:p w:rsidRPr="005148A4" w:rsidR="00C05682" w:rsidP="002B42A6" w:rsidRDefault="00C05682" w14:paraId="413E493E" w14:textId="77777777">
                <w:pPr>
                  <w:jc w:val="center"/>
                  <w:rPr>
                    <w:rFonts w:cs="Arial"/>
                    <w:sz w:val="20"/>
                    <w:highlight w:val="red"/>
                  </w:rPr>
                </w:pPr>
                <w:r w:rsidRPr="005148A4">
                  <w:rPr>
                    <w:rFonts w:ascii="Segoe UI Symbol" w:hAnsi="Segoe UI Symbol" w:eastAsia="MS Gothic" w:cs="Segoe UI Symbol"/>
                    <w:sz w:val="20"/>
                    <w:highlight w:val="green"/>
                  </w:rPr>
                  <w:t>☐</w:t>
                </w:r>
              </w:p>
            </w:sdtContent>
          </w:sdt>
        </w:tc>
        <w:tc>
          <w:tcPr>
            <w:tcW w:w="3400" w:type="dxa"/>
            <w:shd w:val="clear" w:color="auto" w:fill="auto"/>
          </w:tcPr>
          <w:p w:rsidRPr="005148A4" w:rsidR="00C05682" w:rsidP="002B42A6" w:rsidRDefault="00C05682" w14:paraId="0D8CB5F4" w14:textId="77777777">
            <w:pPr>
              <w:pStyle w:val="paragraph"/>
              <w:spacing w:before="0" w:beforeAutospacing="0" w:after="0" w:afterAutospacing="0"/>
              <w:rPr>
                <w:rStyle w:val="normaltextrun"/>
                <w:rFonts w:ascii="Arial" w:hAnsi="Arial" w:cs="Arial"/>
                <w:sz w:val="20"/>
                <w:szCs w:val="20"/>
              </w:rPr>
            </w:pPr>
          </w:p>
        </w:tc>
      </w:tr>
      <w:tr w:rsidRPr="008D3879" w:rsidR="00C05682" w:rsidTr="009B14E1" w14:paraId="0CE43059" w14:textId="77777777">
        <w:trPr>
          <w:trHeight w:val="236"/>
          <w:jc w:val="center"/>
        </w:trPr>
        <w:tc>
          <w:tcPr>
            <w:tcW w:w="1342" w:type="dxa"/>
            <w:shd w:val="clear" w:color="auto" w:fill="auto"/>
          </w:tcPr>
          <w:p w:rsidRPr="005148A4" w:rsidR="00C05682" w:rsidP="002B42A6" w:rsidRDefault="00C05682" w14:paraId="5DE7AD86" w14:textId="77777777">
            <w:pPr>
              <w:pStyle w:val="paragraph"/>
              <w:spacing w:before="0" w:beforeAutospacing="0" w:after="0" w:afterAutospacing="0"/>
              <w:jc w:val="center"/>
              <w:rPr>
                <w:rStyle w:val="normaltextrun"/>
                <w:rFonts w:ascii="Arial" w:hAnsi="Arial" w:cs="Arial"/>
                <w:sz w:val="20"/>
                <w:szCs w:val="20"/>
              </w:rPr>
            </w:pPr>
            <w:r w:rsidRPr="005148A4">
              <w:rPr>
                <w:rStyle w:val="normaltextrun"/>
                <w:rFonts w:ascii="Arial" w:hAnsi="Arial" w:cs="Arial"/>
                <w:sz w:val="20"/>
                <w:szCs w:val="20"/>
              </w:rPr>
              <w:t>5.02</w:t>
            </w:r>
          </w:p>
        </w:tc>
        <w:tc>
          <w:tcPr>
            <w:tcW w:w="4817" w:type="dxa"/>
            <w:shd w:val="clear" w:color="auto" w:fill="auto"/>
          </w:tcPr>
          <w:p w:rsidRPr="005148A4" w:rsidR="00C05682" w:rsidP="00743130" w:rsidRDefault="00C05682" w14:paraId="1BF8D47C" w14:textId="13059C0A">
            <w:pPr>
              <w:rPr>
                <w:rFonts w:cs="Arial"/>
                <w:sz w:val="20"/>
              </w:rPr>
            </w:pPr>
            <w:r w:rsidRPr="005148A4">
              <w:rPr>
                <w:rFonts w:cs="Arial"/>
                <w:sz w:val="20"/>
              </w:rPr>
              <w:t xml:space="preserve">What evidence do GB/P have to reassure </w:t>
            </w:r>
            <w:r w:rsidRPr="005148A4" w:rsidR="00767D23">
              <w:rPr>
                <w:rFonts w:cs="Arial"/>
                <w:sz w:val="20"/>
              </w:rPr>
              <w:t xml:space="preserve">them </w:t>
            </w:r>
            <w:r w:rsidRPr="005148A4">
              <w:rPr>
                <w:rFonts w:cs="Arial"/>
                <w:sz w:val="20"/>
              </w:rPr>
              <w:t>that the DSL engages with Local Safeguarding Children Partnership arrangements?</w:t>
            </w:r>
          </w:p>
          <w:p w:rsidRPr="005148A4" w:rsidR="00C05682" w:rsidP="00743130" w:rsidRDefault="00C05682" w14:paraId="33FC549E" w14:textId="77777777">
            <w:pPr>
              <w:rPr>
                <w:rFonts w:cs="Arial"/>
                <w:sz w:val="20"/>
              </w:rPr>
            </w:pPr>
          </w:p>
          <w:p w:rsidRPr="005148A4" w:rsidR="00C05682" w:rsidP="00743130" w:rsidRDefault="00C05682" w14:paraId="7246F462" w14:textId="3C25AAD6">
            <w:pPr>
              <w:rPr>
                <w:rFonts w:cs="Arial"/>
                <w:sz w:val="20"/>
              </w:rPr>
            </w:pPr>
            <w:r w:rsidRPr="005148A4">
              <w:rPr>
                <w:rFonts w:cs="Arial"/>
                <w:color w:val="000000" w:themeColor="text1"/>
                <w:sz w:val="20"/>
              </w:rPr>
              <w:t>How does the GB/P</w:t>
            </w:r>
            <w:r w:rsidRPr="005148A4" w:rsidR="00D436D5">
              <w:rPr>
                <w:rFonts w:cs="Arial"/>
                <w:color w:val="000000" w:themeColor="text1"/>
                <w:sz w:val="20"/>
              </w:rPr>
              <w:t xml:space="preserve"> </w:t>
            </w:r>
            <w:r w:rsidRPr="005148A4">
              <w:rPr>
                <w:rFonts w:cs="Arial"/>
                <w:color w:val="000000" w:themeColor="text1"/>
                <w:sz w:val="20"/>
              </w:rPr>
              <w:t xml:space="preserve">ensure that the DSL team are aware of the </w:t>
            </w:r>
            <w:r w:rsidRPr="005148A4">
              <w:rPr>
                <w:rFonts w:cs="Arial"/>
                <w:sz w:val="20"/>
              </w:rPr>
              <w:t>Local Safeguarding Children Partnership’s</w:t>
            </w:r>
            <w:r w:rsidRPr="005148A4">
              <w:rPr>
                <w:rFonts w:cs="Arial"/>
                <w:color w:val="000000" w:themeColor="text1"/>
                <w:sz w:val="20"/>
              </w:rPr>
              <w:t xml:space="preserve"> expectations?  </w:t>
            </w:r>
          </w:p>
          <w:p w:rsidRPr="005148A4" w:rsidR="00C05682" w:rsidP="00743130" w:rsidRDefault="00C05682" w14:paraId="271A3C47" w14:textId="77777777">
            <w:pPr>
              <w:rPr>
                <w:rFonts w:cs="Arial"/>
                <w:sz w:val="20"/>
              </w:rPr>
            </w:pPr>
          </w:p>
          <w:p w:rsidRPr="005148A4" w:rsidR="00C05682" w:rsidP="00743130" w:rsidRDefault="00C05682" w14:paraId="34874031" w14:textId="77777777">
            <w:pPr>
              <w:rPr>
                <w:rFonts w:cs="Arial"/>
                <w:sz w:val="20"/>
              </w:rPr>
            </w:pPr>
            <w:r w:rsidRPr="005148A4">
              <w:rPr>
                <w:rFonts w:cs="Arial"/>
                <w:sz w:val="20"/>
              </w:rPr>
              <w:t>What arrangements are in place for Safeguarding Partners to work together, and with other appropriate agencies, to safeguard and promote the welfare of children? This includes ways of identifying and responding to local children’s needs.</w:t>
            </w:r>
          </w:p>
          <w:p w:rsidRPr="005148A4" w:rsidR="00C05682" w:rsidP="00743130" w:rsidRDefault="00C05682" w14:paraId="43B66DD2" w14:textId="77777777">
            <w:pPr>
              <w:rPr>
                <w:rFonts w:cs="Arial"/>
                <w:sz w:val="20"/>
              </w:rPr>
            </w:pPr>
          </w:p>
        </w:tc>
        <w:tc>
          <w:tcPr>
            <w:tcW w:w="4816" w:type="dxa"/>
            <w:shd w:val="clear" w:color="auto" w:fill="auto"/>
          </w:tcPr>
          <w:p w:rsidRPr="005148A4" w:rsidR="00C05682" w:rsidP="002B42A6" w:rsidRDefault="00C05682" w14:paraId="5556C77B" w14:textId="553FEB3D">
            <w:pPr>
              <w:pStyle w:val="Default"/>
              <w:rPr>
                <w:i/>
                <w:iCs/>
                <w:color w:val="002060"/>
                <w:sz w:val="20"/>
                <w:szCs w:val="20"/>
              </w:rPr>
            </w:pPr>
          </w:p>
        </w:tc>
        <w:tc>
          <w:tcPr>
            <w:tcW w:w="750" w:type="dxa"/>
            <w:shd w:val="clear" w:color="auto" w:fill="auto"/>
          </w:tcPr>
          <w:sdt>
            <w:sdtPr>
              <w:rPr>
                <w:rFonts w:cs="Arial"/>
                <w:sz w:val="20"/>
                <w:highlight w:val="red"/>
              </w:rPr>
              <w:id w:val="1043172947"/>
              <w14:checkbox>
                <w14:checked w14:val="0"/>
                <w14:checkedState w14:font="MS Gothic" w14:val="2612"/>
                <w14:uncheckedState w14:font="MS Gothic" w14:val="2610"/>
              </w14:checkbox>
            </w:sdtPr>
            <w:sdtEndPr/>
            <w:sdtContent>
              <w:p w:rsidRPr="005148A4" w:rsidR="00C05682" w:rsidP="002B42A6" w:rsidRDefault="00C05682" w14:paraId="7D2FA068" w14:textId="77777777">
                <w:pPr>
                  <w:jc w:val="center"/>
                  <w:rPr>
                    <w:rFonts w:cs="Arial"/>
                    <w:sz w:val="20"/>
                    <w:highlight w:val="red"/>
                  </w:rPr>
                </w:pPr>
                <w:r w:rsidRPr="005148A4">
                  <w:rPr>
                    <w:rFonts w:ascii="Segoe UI Symbol" w:hAnsi="Segoe UI Symbol" w:eastAsia="MS Gothic" w:cs="Segoe UI Symbol"/>
                    <w:sz w:val="20"/>
                    <w:highlight w:val="red"/>
                  </w:rPr>
                  <w:t>☐</w:t>
                </w:r>
              </w:p>
            </w:sdtContent>
          </w:sdt>
          <w:sdt>
            <w:sdtPr>
              <w:rPr>
                <w:rFonts w:cs="Arial"/>
                <w:sz w:val="20"/>
                <w:highlight w:val="yellow"/>
              </w:rPr>
              <w:id w:val="1909958978"/>
              <w14:checkbox>
                <w14:checked w14:val="0"/>
                <w14:checkedState w14:font="MS Gothic" w14:val="2612"/>
                <w14:uncheckedState w14:font="MS Gothic" w14:val="2610"/>
              </w14:checkbox>
            </w:sdtPr>
            <w:sdtEndPr/>
            <w:sdtContent>
              <w:p w:rsidRPr="005148A4" w:rsidR="00C05682" w:rsidP="002B42A6" w:rsidRDefault="00C05682" w14:paraId="2729B71C" w14:textId="77777777">
                <w:pPr>
                  <w:jc w:val="center"/>
                  <w:rPr>
                    <w:rFonts w:cs="Arial"/>
                    <w:sz w:val="20"/>
                    <w:highlight w:val="red"/>
                  </w:rPr>
                </w:pPr>
                <w:r w:rsidRPr="005148A4">
                  <w:rPr>
                    <w:rFonts w:ascii="Segoe UI Symbol" w:hAnsi="Segoe UI Symbol" w:eastAsia="MS Gothic" w:cs="Segoe UI Symbol"/>
                    <w:sz w:val="20"/>
                    <w:highlight w:val="yellow"/>
                  </w:rPr>
                  <w:t>☐</w:t>
                </w:r>
              </w:p>
            </w:sdtContent>
          </w:sdt>
          <w:sdt>
            <w:sdtPr>
              <w:rPr>
                <w:rFonts w:cs="Arial"/>
                <w:sz w:val="20"/>
                <w:highlight w:val="green"/>
              </w:rPr>
              <w:id w:val="-1229766007"/>
              <w14:checkbox>
                <w14:checked w14:val="0"/>
                <w14:checkedState w14:font="MS Gothic" w14:val="2612"/>
                <w14:uncheckedState w14:font="MS Gothic" w14:val="2610"/>
              </w14:checkbox>
            </w:sdtPr>
            <w:sdtEndPr/>
            <w:sdtContent>
              <w:p w:rsidRPr="005148A4" w:rsidR="00C05682" w:rsidP="002B42A6" w:rsidRDefault="00C05682" w14:paraId="0662746F" w14:textId="77777777">
                <w:pPr>
                  <w:jc w:val="center"/>
                  <w:rPr>
                    <w:rFonts w:cs="Arial"/>
                    <w:sz w:val="20"/>
                    <w:highlight w:val="red"/>
                  </w:rPr>
                </w:pPr>
                <w:r w:rsidRPr="005148A4">
                  <w:rPr>
                    <w:rFonts w:ascii="Segoe UI Symbol" w:hAnsi="Segoe UI Symbol" w:eastAsia="MS Gothic" w:cs="Segoe UI Symbol"/>
                    <w:sz w:val="20"/>
                    <w:highlight w:val="green"/>
                  </w:rPr>
                  <w:t>☐</w:t>
                </w:r>
              </w:p>
            </w:sdtContent>
          </w:sdt>
        </w:tc>
        <w:tc>
          <w:tcPr>
            <w:tcW w:w="3400" w:type="dxa"/>
            <w:shd w:val="clear" w:color="auto" w:fill="auto"/>
          </w:tcPr>
          <w:p w:rsidRPr="005148A4" w:rsidR="00C05682" w:rsidP="002B42A6" w:rsidRDefault="00C05682" w14:paraId="0A196FD7" w14:textId="77777777">
            <w:pPr>
              <w:pStyle w:val="paragraph"/>
              <w:spacing w:before="0" w:beforeAutospacing="0" w:after="0" w:afterAutospacing="0"/>
              <w:rPr>
                <w:rStyle w:val="normaltextrun"/>
                <w:rFonts w:ascii="Arial" w:hAnsi="Arial" w:cs="Arial"/>
                <w:sz w:val="20"/>
                <w:szCs w:val="20"/>
              </w:rPr>
            </w:pPr>
          </w:p>
        </w:tc>
      </w:tr>
      <w:tr w:rsidRPr="008D3879" w:rsidR="00333A1E" w:rsidTr="009B14E1" w14:paraId="27504BAC" w14:textId="77777777">
        <w:trPr>
          <w:trHeight w:val="236"/>
          <w:jc w:val="center"/>
        </w:trPr>
        <w:tc>
          <w:tcPr>
            <w:tcW w:w="1342" w:type="dxa"/>
            <w:shd w:val="clear" w:color="auto" w:fill="auto"/>
          </w:tcPr>
          <w:p w:rsidRPr="005148A4" w:rsidR="00333A1E" w:rsidP="00333A1E" w:rsidRDefault="00333A1E" w14:paraId="6EAB5BBE" w14:textId="38E2E348">
            <w:pPr>
              <w:pStyle w:val="paragraph"/>
              <w:spacing w:before="0" w:beforeAutospacing="0" w:after="0" w:afterAutospacing="0"/>
              <w:jc w:val="center"/>
              <w:rPr>
                <w:rStyle w:val="normaltextrun"/>
                <w:rFonts w:ascii="Arial" w:hAnsi="Arial" w:cs="Arial"/>
                <w:sz w:val="20"/>
                <w:szCs w:val="20"/>
              </w:rPr>
            </w:pPr>
            <w:r w:rsidRPr="005148A4">
              <w:rPr>
                <w:rStyle w:val="normaltextrun"/>
                <w:rFonts w:ascii="Arial" w:hAnsi="Arial" w:cs="Arial"/>
                <w:sz w:val="20"/>
                <w:szCs w:val="20"/>
              </w:rPr>
              <w:t>5.03</w:t>
            </w:r>
          </w:p>
        </w:tc>
        <w:tc>
          <w:tcPr>
            <w:tcW w:w="4817" w:type="dxa"/>
            <w:shd w:val="clear" w:color="auto" w:fill="auto"/>
          </w:tcPr>
          <w:p w:rsidRPr="00720F63" w:rsidR="00333A1E" w:rsidP="00743130" w:rsidRDefault="00333A1E" w14:paraId="73361CB7" w14:textId="77777777">
            <w:pPr>
              <w:rPr>
                <w:rFonts w:cs="Arial"/>
                <w:color w:val="000000" w:themeColor="text1"/>
                <w:sz w:val="20"/>
              </w:rPr>
            </w:pPr>
            <w:r w:rsidRPr="00720F63">
              <w:rPr>
                <w:rFonts w:cs="Arial"/>
                <w:color w:val="000000" w:themeColor="text1"/>
                <w:sz w:val="20"/>
              </w:rPr>
              <w:t>How is the setting working with Local Authority Children’s Services (LA CS), the police, health services and other services to promote the welfare of children and protect them from harm?</w:t>
            </w:r>
          </w:p>
          <w:p w:rsidRPr="005148A4" w:rsidR="00333A1E" w:rsidP="00743130" w:rsidRDefault="00333A1E" w14:paraId="3EEB7365" w14:textId="77777777">
            <w:pPr>
              <w:rPr>
                <w:rFonts w:cs="Arial"/>
                <w:sz w:val="20"/>
              </w:rPr>
            </w:pPr>
          </w:p>
        </w:tc>
        <w:tc>
          <w:tcPr>
            <w:tcW w:w="4816" w:type="dxa"/>
            <w:shd w:val="clear" w:color="auto" w:fill="auto"/>
          </w:tcPr>
          <w:p w:rsidRPr="005148A4" w:rsidR="00333A1E" w:rsidP="00333A1E" w:rsidRDefault="00333A1E" w14:paraId="69B6CEC4" w14:textId="75ED3053">
            <w:pPr>
              <w:pStyle w:val="Default"/>
              <w:rPr>
                <w:i/>
                <w:iCs/>
                <w:color w:val="002060"/>
                <w:sz w:val="20"/>
                <w:szCs w:val="20"/>
              </w:rPr>
            </w:pPr>
          </w:p>
        </w:tc>
        <w:tc>
          <w:tcPr>
            <w:tcW w:w="750" w:type="dxa"/>
            <w:shd w:val="clear" w:color="auto" w:fill="auto"/>
          </w:tcPr>
          <w:sdt>
            <w:sdtPr>
              <w:rPr>
                <w:rFonts w:cs="Arial"/>
                <w:sz w:val="20"/>
                <w:highlight w:val="red"/>
              </w:rPr>
              <w:id w:val="-1985694021"/>
              <w14:checkbox>
                <w14:checked w14:val="0"/>
                <w14:checkedState w14:font="MS Gothic" w14:val="2612"/>
                <w14:uncheckedState w14:font="MS Gothic" w14:val="2610"/>
              </w14:checkbox>
            </w:sdtPr>
            <w:sdtEndPr/>
            <w:sdtContent>
              <w:p w:rsidRPr="005148A4" w:rsidR="00333A1E" w:rsidP="00333A1E" w:rsidRDefault="00333A1E" w14:paraId="41538F35" w14:textId="77777777">
                <w:pPr>
                  <w:jc w:val="center"/>
                  <w:rPr>
                    <w:rFonts w:cs="Arial"/>
                    <w:sz w:val="20"/>
                    <w:highlight w:val="red"/>
                  </w:rPr>
                </w:pPr>
                <w:r w:rsidRPr="005148A4">
                  <w:rPr>
                    <w:rFonts w:ascii="Segoe UI Symbol" w:hAnsi="Segoe UI Symbol" w:eastAsia="MS Gothic" w:cs="Segoe UI Symbol"/>
                    <w:sz w:val="20"/>
                    <w:highlight w:val="red"/>
                  </w:rPr>
                  <w:t>☐</w:t>
                </w:r>
              </w:p>
            </w:sdtContent>
          </w:sdt>
          <w:sdt>
            <w:sdtPr>
              <w:rPr>
                <w:rFonts w:cs="Arial"/>
                <w:sz w:val="20"/>
                <w:highlight w:val="yellow"/>
              </w:rPr>
              <w:id w:val="-2064475467"/>
              <w14:checkbox>
                <w14:checked w14:val="0"/>
                <w14:checkedState w14:font="MS Gothic" w14:val="2612"/>
                <w14:uncheckedState w14:font="MS Gothic" w14:val="2610"/>
              </w14:checkbox>
            </w:sdtPr>
            <w:sdtEndPr/>
            <w:sdtContent>
              <w:p w:rsidRPr="005148A4" w:rsidR="00333A1E" w:rsidP="00333A1E" w:rsidRDefault="00333A1E" w14:paraId="3DA9B733" w14:textId="77777777">
                <w:pPr>
                  <w:jc w:val="center"/>
                  <w:rPr>
                    <w:rFonts w:cs="Arial"/>
                    <w:sz w:val="20"/>
                    <w:highlight w:val="red"/>
                  </w:rPr>
                </w:pPr>
                <w:r w:rsidRPr="005148A4">
                  <w:rPr>
                    <w:rFonts w:ascii="Segoe UI Symbol" w:hAnsi="Segoe UI Symbol" w:eastAsia="MS Gothic" w:cs="Segoe UI Symbol"/>
                    <w:sz w:val="20"/>
                    <w:highlight w:val="yellow"/>
                  </w:rPr>
                  <w:t>☐</w:t>
                </w:r>
              </w:p>
            </w:sdtContent>
          </w:sdt>
          <w:sdt>
            <w:sdtPr>
              <w:rPr>
                <w:rFonts w:cs="Arial"/>
                <w:sz w:val="20"/>
                <w:highlight w:val="green"/>
              </w:rPr>
              <w:id w:val="1788921672"/>
              <w14:checkbox>
                <w14:checked w14:val="0"/>
                <w14:checkedState w14:font="MS Gothic" w14:val="2612"/>
                <w14:uncheckedState w14:font="MS Gothic" w14:val="2610"/>
              </w14:checkbox>
            </w:sdtPr>
            <w:sdtEndPr/>
            <w:sdtContent>
              <w:p w:rsidR="00333A1E" w:rsidP="00333A1E" w:rsidRDefault="00333A1E" w14:paraId="252736AE" w14:textId="32E5FC4A">
                <w:pPr>
                  <w:jc w:val="center"/>
                  <w:rPr>
                    <w:rFonts w:cs="Arial"/>
                    <w:sz w:val="20"/>
                    <w:highlight w:val="red"/>
                  </w:rPr>
                </w:pPr>
                <w:r w:rsidRPr="005148A4">
                  <w:rPr>
                    <w:rFonts w:ascii="Segoe UI Symbol" w:hAnsi="Segoe UI Symbol" w:eastAsia="MS Gothic" w:cs="Segoe UI Symbol"/>
                    <w:sz w:val="20"/>
                    <w:highlight w:val="green"/>
                  </w:rPr>
                  <w:t>☐</w:t>
                </w:r>
              </w:p>
            </w:sdtContent>
          </w:sdt>
        </w:tc>
        <w:tc>
          <w:tcPr>
            <w:tcW w:w="3400" w:type="dxa"/>
            <w:shd w:val="clear" w:color="auto" w:fill="auto"/>
          </w:tcPr>
          <w:p w:rsidRPr="005148A4" w:rsidR="00333A1E" w:rsidP="00333A1E" w:rsidRDefault="00333A1E" w14:paraId="6C698641" w14:textId="77777777">
            <w:pPr>
              <w:pStyle w:val="paragraph"/>
              <w:spacing w:before="0" w:beforeAutospacing="0" w:after="0" w:afterAutospacing="0"/>
              <w:rPr>
                <w:rStyle w:val="normaltextrun"/>
                <w:rFonts w:ascii="Arial" w:hAnsi="Arial" w:cs="Arial"/>
                <w:sz w:val="20"/>
                <w:szCs w:val="20"/>
              </w:rPr>
            </w:pPr>
          </w:p>
        </w:tc>
      </w:tr>
      <w:tr w:rsidRPr="008D3879" w:rsidR="00333A1E" w:rsidTr="009B14E1" w14:paraId="1F7E38D6" w14:textId="77777777">
        <w:trPr>
          <w:trHeight w:val="236"/>
          <w:jc w:val="center"/>
        </w:trPr>
        <w:tc>
          <w:tcPr>
            <w:tcW w:w="1342" w:type="dxa"/>
            <w:shd w:val="clear" w:color="auto" w:fill="auto"/>
          </w:tcPr>
          <w:p w:rsidRPr="005148A4" w:rsidR="00333A1E" w:rsidP="00333A1E" w:rsidRDefault="00333A1E" w14:paraId="726F0EBA" w14:textId="55A620AF">
            <w:pPr>
              <w:pStyle w:val="paragraph"/>
              <w:spacing w:before="0" w:beforeAutospacing="0" w:after="0" w:afterAutospacing="0"/>
              <w:jc w:val="center"/>
              <w:rPr>
                <w:rStyle w:val="normaltextrun"/>
                <w:rFonts w:ascii="Arial" w:hAnsi="Arial" w:cs="Arial"/>
                <w:sz w:val="20"/>
                <w:szCs w:val="20"/>
              </w:rPr>
            </w:pPr>
            <w:r w:rsidRPr="00207953">
              <w:rPr>
                <w:rStyle w:val="normaltextrun"/>
                <w:rFonts w:ascii="Arial" w:hAnsi="Arial" w:cs="Arial"/>
                <w:sz w:val="20"/>
                <w:szCs w:val="20"/>
              </w:rPr>
              <w:t>5</w:t>
            </w:r>
            <w:r w:rsidRPr="00207953">
              <w:rPr>
                <w:rStyle w:val="normaltextrun"/>
                <w:rFonts w:ascii="Arial" w:hAnsi="Arial"/>
                <w:sz w:val="20"/>
                <w:szCs w:val="20"/>
              </w:rPr>
              <w:t>.0</w:t>
            </w:r>
            <w:r w:rsidR="007731D6">
              <w:rPr>
                <w:rStyle w:val="normaltextrun"/>
                <w:rFonts w:ascii="Arial" w:hAnsi="Arial"/>
                <w:sz w:val="20"/>
                <w:szCs w:val="20"/>
              </w:rPr>
              <w:t>4</w:t>
            </w:r>
          </w:p>
        </w:tc>
        <w:tc>
          <w:tcPr>
            <w:tcW w:w="4817" w:type="dxa"/>
            <w:shd w:val="clear" w:color="auto" w:fill="auto"/>
          </w:tcPr>
          <w:p w:rsidR="00333A1E" w:rsidP="00743130" w:rsidRDefault="00333A1E" w14:paraId="455BDF6A" w14:textId="77777777">
            <w:pPr>
              <w:rPr>
                <w:rFonts w:cs="Arial"/>
                <w:sz w:val="20"/>
              </w:rPr>
            </w:pPr>
            <w:r w:rsidRPr="005148A4">
              <w:rPr>
                <w:rFonts w:cs="Arial"/>
                <w:sz w:val="20"/>
              </w:rPr>
              <w:t>How does the setting allow access for LA CS (either Herts or another local authority), to conduct, or to consider whether to conduct, a section 17 or a section 47 assessment?  What is the process in these situations?</w:t>
            </w:r>
          </w:p>
          <w:p w:rsidRPr="005148A4" w:rsidR="00333A1E" w:rsidP="00743130" w:rsidRDefault="00333A1E" w14:paraId="2994F879" w14:textId="77777777">
            <w:pPr>
              <w:rPr>
                <w:rFonts w:cs="Arial"/>
                <w:sz w:val="20"/>
              </w:rPr>
            </w:pPr>
          </w:p>
        </w:tc>
        <w:tc>
          <w:tcPr>
            <w:tcW w:w="4816" w:type="dxa"/>
            <w:shd w:val="clear" w:color="auto" w:fill="auto"/>
          </w:tcPr>
          <w:p w:rsidRPr="005148A4" w:rsidR="00333A1E" w:rsidP="00333A1E" w:rsidRDefault="00333A1E" w14:paraId="530CFA05" w14:textId="6BA69C63">
            <w:pPr>
              <w:pStyle w:val="Default"/>
              <w:rPr>
                <w:i/>
                <w:iCs/>
                <w:color w:val="002060"/>
                <w:sz w:val="20"/>
                <w:szCs w:val="20"/>
              </w:rPr>
            </w:pPr>
          </w:p>
        </w:tc>
        <w:tc>
          <w:tcPr>
            <w:tcW w:w="750" w:type="dxa"/>
            <w:shd w:val="clear" w:color="auto" w:fill="auto"/>
          </w:tcPr>
          <w:sdt>
            <w:sdtPr>
              <w:rPr>
                <w:rFonts w:cs="Arial"/>
                <w:sz w:val="20"/>
                <w:highlight w:val="red"/>
              </w:rPr>
              <w:id w:val="-2104019598"/>
              <w14:checkbox>
                <w14:checked w14:val="0"/>
                <w14:checkedState w14:font="MS Gothic" w14:val="2612"/>
                <w14:uncheckedState w14:font="MS Gothic" w14:val="2610"/>
              </w14:checkbox>
            </w:sdtPr>
            <w:sdtEndPr/>
            <w:sdtContent>
              <w:p w:rsidRPr="005148A4" w:rsidR="007731D6" w:rsidP="007731D6" w:rsidRDefault="007731D6" w14:paraId="05054C7C" w14:textId="77777777">
                <w:pPr>
                  <w:jc w:val="center"/>
                  <w:rPr>
                    <w:rFonts w:cs="Arial"/>
                    <w:sz w:val="20"/>
                    <w:highlight w:val="red"/>
                  </w:rPr>
                </w:pPr>
                <w:r w:rsidRPr="005148A4">
                  <w:rPr>
                    <w:rFonts w:ascii="Segoe UI Symbol" w:hAnsi="Segoe UI Symbol" w:eastAsia="MS Gothic" w:cs="Segoe UI Symbol"/>
                    <w:sz w:val="20"/>
                    <w:highlight w:val="red"/>
                  </w:rPr>
                  <w:t>☐</w:t>
                </w:r>
              </w:p>
            </w:sdtContent>
          </w:sdt>
          <w:sdt>
            <w:sdtPr>
              <w:rPr>
                <w:rFonts w:cs="Arial"/>
                <w:sz w:val="20"/>
                <w:highlight w:val="yellow"/>
              </w:rPr>
              <w:id w:val="-1530785574"/>
              <w14:checkbox>
                <w14:checked w14:val="0"/>
                <w14:checkedState w14:font="MS Gothic" w14:val="2612"/>
                <w14:uncheckedState w14:font="MS Gothic" w14:val="2610"/>
              </w14:checkbox>
            </w:sdtPr>
            <w:sdtEndPr/>
            <w:sdtContent>
              <w:p w:rsidRPr="005148A4" w:rsidR="007731D6" w:rsidP="007731D6" w:rsidRDefault="007731D6" w14:paraId="3753F755" w14:textId="77777777">
                <w:pPr>
                  <w:jc w:val="center"/>
                  <w:rPr>
                    <w:rFonts w:cs="Arial"/>
                    <w:sz w:val="20"/>
                    <w:highlight w:val="red"/>
                  </w:rPr>
                </w:pPr>
                <w:r w:rsidRPr="005148A4">
                  <w:rPr>
                    <w:rFonts w:ascii="Segoe UI Symbol" w:hAnsi="Segoe UI Symbol" w:eastAsia="MS Gothic" w:cs="Segoe UI Symbol"/>
                    <w:sz w:val="20"/>
                    <w:highlight w:val="yellow"/>
                  </w:rPr>
                  <w:t>☐</w:t>
                </w:r>
              </w:p>
            </w:sdtContent>
          </w:sdt>
          <w:sdt>
            <w:sdtPr>
              <w:rPr>
                <w:rFonts w:cs="Arial"/>
                <w:sz w:val="20"/>
                <w:highlight w:val="green"/>
              </w:rPr>
              <w:id w:val="-1097167433"/>
              <w14:checkbox>
                <w14:checked w14:val="0"/>
                <w14:checkedState w14:font="MS Gothic" w14:val="2612"/>
                <w14:uncheckedState w14:font="MS Gothic" w14:val="2610"/>
              </w14:checkbox>
            </w:sdtPr>
            <w:sdtEndPr/>
            <w:sdtContent>
              <w:p w:rsidR="00333A1E" w:rsidP="007731D6" w:rsidRDefault="007731D6" w14:paraId="33E07745" w14:textId="2B4439E4">
                <w:pPr>
                  <w:jc w:val="center"/>
                  <w:rPr>
                    <w:rFonts w:cs="Arial"/>
                    <w:sz w:val="20"/>
                    <w:highlight w:val="red"/>
                  </w:rPr>
                </w:pPr>
                <w:r w:rsidRPr="005148A4">
                  <w:rPr>
                    <w:rFonts w:ascii="Segoe UI Symbol" w:hAnsi="Segoe UI Symbol" w:eastAsia="MS Gothic" w:cs="Segoe UI Symbol"/>
                    <w:sz w:val="20"/>
                    <w:highlight w:val="green"/>
                  </w:rPr>
                  <w:t>☐</w:t>
                </w:r>
              </w:p>
            </w:sdtContent>
          </w:sdt>
        </w:tc>
        <w:tc>
          <w:tcPr>
            <w:tcW w:w="3400" w:type="dxa"/>
            <w:shd w:val="clear" w:color="auto" w:fill="auto"/>
          </w:tcPr>
          <w:p w:rsidRPr="005148A4" w:rsidR="00333A1E" w:rsidP="00333A1E" w:rsidRDefault="00333A1E" w14:paraId="454C69A8" w14:textId="77777777">
            <w:pPr>
              <w:pStyle w:val="paragraph"/>
              <w:spacing w:before="0" w:beforeAutospacing="0" w:after="0" w:afterAutospacing="0"/>
              <w:rPr>
                <w:rStyle w:val="normaltextrun"/>
                <w:rFonts w:ascii="Arial" w:hAnsi="Arial" w:cs="Arial"/>
                <w:sz w:val="20"/>
                <w:szCs w:val="20"/>
              </w:rPr>
            </w:pPr>
          </w:p>
        </w:tc>
      </w:tr>
      <w:tr w:rsidRPr="008D3879" w:rsidR="00333A1E" w:rsidTr="009B14E1" w14:paraId="1DC7EEDE" w14:textId="77777777">
        <w:trPr>
          <w:trHeight w:val="236"/>
          <w:jc w:val="center"/>
        </w:trPr>
        <w:tc>
          <w:tcPr>
            <w:tcW w:w="1342" w:type="dxa"/>
            <w:shd w:val="clear" w:color="auto" w:fill="959A00"/>
          </w:tcPr>
          <w:p w:rsidRPr="005148A4" w:rsidR="00333A1E" w:rsidP="00333A1E" w:rsidRDefault="00333A1E" w14:paraId="160EC8EE" w14:textId="77777777">
            <w:pPr>
              <w:pStyle w:val="paragraph"/>
              <w:spacing w:before="0" w:beforeAutospacing="0" w:after="0" w:afterAutospacing="0"/>
              <w:jc w:val="center"/>
              <w:rPr>
                <w:rStyle w:val="normaltextrun"/>
                <w:rFonts w:ascii="Arial" w:hAnsi="Arial" w:cs="Arial"/>
                <w:b/>
                <w:bCs/>
                <w:sz w:val="20"/>
                <w:szCs w:val="20"/>
              </w:rPr>
            </w:pPr>
            <w:r w:rsidRPr="005148A4">
              <w:rPr>
                <w:rStyle w:val="normaltextrun"/>
                <w:rFonts w:ascii="Arial" w:hAnsi="Arial" w:cs="Arial"/>
                <w:b/>
                <w:bCs/>
                <w:sz w:val="20"/>
                <w:szCs w:val="20"/>
              </w:rPr>
              <w:t>6.</w:t>
            </w:r>
          </w:p>
        </w:tc>
        <w:tc>
          <w:tcPr>
            <w:tcW w:w="13783" w:type="dxa"/>
            <w:gridSpan w:val="4"/>
            <w:shd w:val="clear" w:color="auto" w:fill="959A00"/>
          </w:tcPr>
          <w:p w:rsidRPr="005148A4" w:rsidR="00333A1E" w:rsidP="00743130" w:rsidRDefault="00333A1E" w14:paraId="503F0C4E" w14:textId="77777777">
            <w:pPr>
              <w:pStyle w:val="paragraph"/>
              <w:spacing w:before="0" w:beforeAutospacing="0" w:after="0" w:afterAutospacing="0"/>
              <w:rPr>
                <w:rStyle w:val="normaltextrun"/>
                <w:rFonts w:ascii="Arial" w:hAnsi="Arial" w:cs="Arial"/>
                <w:b/>
                <w:bCs/>
                <w:sz w:val="20"/>
                <w:szCs w:val="20"/>
              </w:rPr>
            </w:pPr>
            <w:r w:rsidRPr="005148A4">
              <w:rPr>
                <w:rFonts w:ascii="Arial" w:hAnsi="Arial" w:cs="Arial"/>
                <w:b/>
                <w:bCs/>
                <w:sz w:val="20"/>
                <w:szCs w:val="20"/>
              </w:rPr>
              <w:t>Information sharing (inc. recording and holding)</w:t>
            </w:r>
          </w:p>
        </w:tc>
      </w:tr>
      <w:tr w:rsidRPr="008D3879" w:rsidR="00333A1E" w:rsidTr="009B14E1" w14:paraId="67DBEACD" w14:textId="77777777">
        <w:trPr>
          <w:trHeight w:val="236"/>
          <w:jc w:val="center"/>
        </w:trPr>
        <w:tc>
          <w:tcPr>
            <w:tcW w:w="1342" w:type="dxa"/>
            <w:shd w:val="clear" w:color="auto" w:fill="auto"/>
          </w:tcPr>
          <w:p w:rsidRPr="005148A4" w:rsidR="00333A1E" w:rsidP="00333A1E" w:rsidRDefault="00333A1E" w14:paraId="1A238F05" w14:textId="77777777">
            <w:pPr>
              <w:pStyle w:val="paragraph"/>
              <w:spacing w:before="0" w:beforeAutospacing="0" w:after="0" w:afterAutospacing="0"/>
              <w:jc w:val="center"/>
              <w:rPr>
                <w:rStyle w:val="normaltextrun"/>
                <w:rFonts w:ascii="Arial" w:hAnsi="Arial" w:cs="Arial"/>
                <w:sz w:val="20"/>
                <w:szCs w:val="20"/>
              </w:rPr>
            </w:pPr>
            <w:r w:rsidRPr="005148A4">
              <w:rPr>
                <w:rStyle w:val="normaltextrun"/>
                <w:rFonts w:ascii="Arial" w:hAnsi="Arial" w:cs="Arial"/>
                <w:sz w:val="20"/>
                <w:szCs w:val="20"/>
              </w:rPr>
              <w:t>6.01</w:t>
            </w:r>
          </w:p>
        </w:tc>
        <w:tc>
          <w:tcPr>
            <w:tcW w:w="4817" w:type="dxa"/>
            <w:shd w:val="clear" w:color="auto" w:fill="auto"/>
          </w:tcPr>
          <w:p w:rsidRPr="005148A4" w:rsidR="00333A1E" w:rsidP="00743130" w:rsidRDefault="00333A1E" w14:paraId="61327A85" w14:textId="77777777">
            <w:pPr>
              <w:rPr>
                <w:rFonts w:cs="Arial"/>
                <w:sz w:val="20"/>
              </w:rPr>
            </w:pPr>
            <w:r w:rsidRPr="005148A4">
              <w:rPr>
                <w:rFonts w:cs="Arial"/>
                <w:sz w:val="20"/>
              </w:rPr>
              <w:t>Does the GB/P understand the setting’s role and powers in relation to Information Sharing?</w:t>
            </w:r>
          </w:p>
          <w:p w:rsidRPr="005148A4" w:rsidR="00333A1E" w:rsidP="00743130" w:rsidRDefault="00333A1E" w14:paraId="689339FF" w14:textId="77777777">
            <w:pPr>
              <w:rPr>
                <w:rFonts w:cs="Arial"/>
                <w:sz w:val="20"/>
              </w:rPr>
            </w:pPr>
          </w:p>
          <w:p w:rsidRPr="005148A4" w:rsidR="00333A1E" w:rsidP="00743130" w:rsidRDefault="00333A1E" w14:paraId="7324EB3D" w14:textId="77777777">
            <w:pPr>
              <w:rPr>
                <w:rFonts w:cs="Arial"/>
                <w:color w:val="000000" w:themeColor="text1"/>
                <w:sz w:val="20"/>
              </w:rPr>
            </w:pPr>
            <w:r w:rsidRPr="005148A4">
              <w:rPr>
                <w:rFonts w:cs="Arial"/>
                <w:color w:val="000000" w:themeColor="text1"/>
                <w:sz w:val="20"/>
              </w:rPr>
              <w:t>How do GB/P demonstrate that they understand the importance of information sharing?</w:t>
            </w:r>
          </w:p>
          <w:p w:rsidRPr="005148A4" w:rsidR="00333A1E" w:rsidP="00743130" w:rsidRDefault="00333A1E" w14:paraId="6A6169CF" w14:textId="77777777">
            <w:pPr>
              <w:rPr>
                <w:rFonts w:cs="Arial"/>
                <w:color w:val="000000" w:themeColor="text1"/>
                <w:sz w:val="20"/>
              </w:rPr>
            </w:pPr>
          </w:p>
          <w:p w:rsidRPr="005148A4" w:rsidR="00333A1E" w:rsidP="00743130" w:rsidRDefault="00333A1E" w14:paraId="362524B5" w14:textId="77777777">
            <w:pPr>
              <w:rPr>
                <w:rFonts w:cs="Arial"/>
                <w:color w:val="000000" w:themeColor="text1"/>
                <w:sz w:val="20"/>
              </w:rPr>
            </w:pPr>
            <w:r w:rsidRPr="005148A4">
              <w:rPr>
                <w:rFonts w:cs="Arial"/>
                <w:color w:val="000000" w:themeColor="text1"/>
                <w:sz w:val="20"/>
              </w:rPr>
              <w:t>What arrangements and processes are in place between practitioners and local agencies?</w:t>
            </w:r>
          </w:p>
          <w:p w:rsidRPr="005148A4" w:rsidR="00333A1E" w:rsidP="00743130" w:rsidRDefault="00333A1E" w14:paraId="49FE0CEB" w14:textId="77777777">
            <w:pPr>
              <w:rPr>
                <w:rFonts w:cs="Arial"/>
                <w:sz w:val="20"/>
              </w:rPr>
            </w:pPr>
          </w:p>
          <w:p w:rsidRPr="005148A4" w:rsidR="00333A1E" w:rsidP="00743130" w:rsidRDefault="00333A1E" w14:paraId="3242730E" w14:textId="77777777">
            <w:pPr>
              <w:rPr>
                <w:rFonts w:cs="Arial"/>
                <w:color w:val="000000" w:themeColor="text1"/>
                <w:sz w:val="20"/>
              </w:rPr>
            </w:pPr>
            <w:r w:rsidRPr="005148A4">
              <w:rPr>
                <w:rFonts w:cs="Arial"/>
                <w:color w:val="000000" w:themeColor="text1"/>
                <w:sz w:val="20"/>
              </w:rPr>
              <w:t>How can the setting demonstrate that its staff are proactive in sharing information, as early as possible, to help identify, assess, and respond to risks or concerns about the safety and welfare of children?</w:t>
            </w:r>
          </w:p>
          <w:p w:rsidRPr="005148A4" w:rsidR="00333A1E" w:rsidP="00743130" w:rsidRDefault="00333A1E" w14:paraId="3A44B834" w14:textId="77777777">
            <w:pPr>
              <w:rPr>
                <w:rFonts w:cs="Arial"/>
                <w:color w:val="000000" w:themeColor="text1"/>
                <w:sz w:val="20"/>
              </w:rPr>
            </w:pPr>
          </w:p>
          <w:p w:rsidRPr="005148A4" w:rsidR="00333A1E" w:rsidP="00743130" w:rsidRDefault="00333A1E" w14:paraId="795B6DBE" w14:textId="77777777">
            <w:pPr>
              <w:rPr>
                <w:rFonts w:cs="Arial"/>
                <w:sz w:val="20"/>
              </w:rPr>
            </w:pPr>
            <w:r w:rsidRPr="005148A4">
              <w:rPr>
                <w:rFonts w:cs="Arial"/>
                <w:sz w:val="20"/>
              </w:rPr>
              <w:t>How do the DSL/DDSLs share information with internal staff if required?</w:t>
            </w:r>
          </w:p>
          <w:p w:rsidRPr="005148A4" w:rsidR="00333A1E" w:rsidP="00743130" w:rsidRDefault="00333A1E" w14:paraId="438DFD79" w14:textId="77777777">
            <w:pPr>
              <w:rPr>
                <w:rFonts w:cs="Arial"/>
                <w:sz w:val="20"/>
              </w:rPr>
            </w:pPr>
          </w:p>
          <w:p w:rsidRPr="005148A4" w:rsidR="00333A1E" w:rsidP="00743130" w:rsidRDefault="00333A1E" w14:paraId="2CF0DA71" w14:textId="59ECF452">
            <w:pPr>
              <w:rPr>
                <w:rFonts w:cs="Arial"/>
                <w:sz w:val="20"/>
              </w:rPr>
            </w:pPr>
            <w:r w:rsidRPr="005148A4">
              <w:rPr>
                <w:rFonts w:cs="Arial"/>
                <w:sz w:val="20"/>
              </w:rPr>
              <w:t>How is this information shared with parents/carers if required?</w:t>
            </w:r>
          </w:p>
        </w:tc>
        <w:tc>
          <w:tcPr>
            <w:tcW w:w="4816" w:type="dxa"/>
            <w:shd w:val="clear" w:color="auto" w:fill="auto"/>
          </w:tcPr>
          <w:p w:rsidRPr="005148A4" w:rsidR="00333A1E" w:rsidP="00333A1E" w:rsidRDefault="00333A1E" w14:paraId="07EF65DF" w14:textId="4ECB4526">
            <w:pPr>
              <w:pStyle w:val="Default"/>
              <w:jc w:val="both"/>
              <w:rPr>
                <w:i/>
                <w:iCs/>
                <w:color w:val="002060"/>
                <w:sz w:val="20"/>
                <w:szCs w:val="20"/>
              </w:rPr>
            </w:pPr>
          </w:p>
        </w:tc>
        <w:tc>
          <w:tcPr>
            <w:tcW w:w="750" w:type="dxa"/>
            <w:shd w:val="clear" w:color="auto" w:fill="auto"/>
          </w:tcPr>
          <w:sdt>
            <w:sdtPr>
              <w:rPr>
                <w:rFonts w:cs="Arial"/>
                <w:sz w:val="20"/>
                <w:highlight w:val="red"/>
              </w:rPr>
              <w:id w:val="-1969431147"/>
              <w14:checkbox>
                <w14:checked w14:val="0"/>
                <w14:checkedState w14:font="MS Gothic" w14:val="2612"/>
                <w14:uncheckedState w14:font="MS Gothic" w14:val="2610"/>
              </w14:checkbox>
            </w:sdtPr>
            <w:sdtEndPr/>
            <w:sdtContent>
              <w:p w:rsidRPr="005148A4" w:rsidR="00333A1E" w:rsidP="00333A1E" w:rsidRDefault="00333A1E" w14:paraId="0623D69C" w14:textId="77777777">
                <w:pPr>
                  <w:jc w:val="center"/>
                  <w:rPr>
                    <w:rFonts w:cs="Arial"/>
                    <w:sz w:val="20"/>
                    <w:highlight w:val="red"/>
                  </w:rPr>
                </w:pPr>
                <w:r w:rsidRPr="005148A4">
                  <w:rPr>
                    <w:rFonts w:ascii="Segoe UI Symbol" w:hAnsi="Segoe UI Symbol" w:eastAsia="MS Gothic" w:cs="Segoe UI Symbol"/>
                    <w:sz w:val="20"/>
                    <w:highlight w:val="red"/>
                  </w:rPr>
                  <w:t>☐</w:t>
                </w:r>
              </w:p>
            </w:sdtContent>
          </w:sdt>
          <w:sdt>
            <w:sdtPr>
              <w:rPr>
                <w:rFonts w:cs="Arial"/>
                <w:sz w:val="20"/>
                <w:highlight w:val="yellow"/>
              </w:rPr>
              <w:id w:val="-131717458"/>
              <w14:checkbox>
                <w14:checked w14:val="0"/>
                <w14:checkedState w14:font="MS Gothic" w14:val="2612"/>
                <w14:uncheckedState w14:font="MS Gothic" w14:val="2610"/>
              </w14:checkbox>
            </w:sdtPr>
            <w:sdtEndPr/>
            <w:sdtContent>
              <w:p w:rsidRPr="005148A4" w:rsidR="00333A1E" w:rsidP="00333A1E" w:rsidRDefault="00333A1E" w14:paraId="27ECD3CC" w14:textId="77777777">
                <w:pPr>
                  <w:jc w:val="center"/>
                  <w:rPr>
                    <w:rFonts w:cs="Arial"/>
                    <w:sz w:val="20"/>
                    <w:highlight w:val="red"/>
                  </w:rPr>
                </w:pPr>
                <w:r w:rsidRPr="005148A4">
                  <w:rPr>
                    <w:rFonts w:ascii="Segoe UI Symbol" w:hAnsi="Segoe UI Symbol" w:eastAsia="MS Gothic" w:cs="Segoe UI Symbol"/>
                    <w:sz w:val="20"/>
                    <w:highlight w:val="yellow"/>
                  </w:rPr>
                  <w:t>☐</w:t>
                </w:r>
              </w:p>
            </w:sdtContent>
          </w:sdt>
          <w:sdt>
            <w:sdtPr>
              <w:rPr>
                <w:rFonts w:cs="Arial"/>
                <w:sz w:val="20"/>
                <w:highlight w:val="green"/>
              </w:rPr>
              <w:id w:val="937868547"/>
              <w14:checkbox>
                <w14:checked w14:val="0"/>
                <w14:checkedState w14:font="MS Gothic" w14:val="2612"/>
                <w14:uncheckedState w14:font="MS Gothic" w14:val="2610"/>
              </w14:checkbox>
            </w:sdtPr>
            <w:sdtEndPr/>
            <w:sdtContent>
              <w:p w:rsidRPr="005148A4" w:rsidR="00333A1E" w:rsidP="00333A1E" w:rsidRDefault="00333A1E" w14:paraId="43860AA2" w14:textId="77777777">
                <w:pPr>
                  <w:jc w:val="center"/>
                  <w:rPr>
                    <w:rFonts w:cs="Arial"/>
                    <w:sz w:val="20"/>
                    <w:highlight w:val="red"/>
                  </w:rPr>
                </w:pPr>
                <w:r w:rsidRPr="005148A4">
                  <w:rPr>
                    <w:rFonts w:ascii="Segoe UI Symbol" w:hAnsi="Segoe UI Symbol" w:eastAsia="MS Gothic" w:cs="Segoe UI Symbol"/>
                    <w:sz w:val="20"/>
                    <w:highlight w:val="green"/>
                  </w:rPr>
                  <w:t>☐</w:t>
                </w:r>
              </w:p>
            </w:sdtContent>
          </w:sdt>
        </w:tc>
        <w:tc>
          <w:tcPr>
            <w:tcW w:w="3400" w:type="dxa"/>
            <w:shd w:val="clear" w:color="auto" w:fill="auto"/>
          </w:tcPr>
          <w:p w:rsidRPr="005148A4" w:rsidR="00333A1E" w:rsidP="00333A1E" w:rsidRDefault="00333A1E" w14:paraId="0852B44F" w14:textId="77777777">
            <w:pPr>
              <w:pStyle w:val="paragraph"/>
              <w:spacing w:before="0" w:beforeAutospacing="0" w:after="0" w:afterAutospacing="0"/>
              <w:rPr>
                <w:rStyle w:val="normaltextrun"/>
                <w:rFonts w:ascii="Arial" w:hAnsi="Arial" w:cs="Arial"/>
                <w:sz w:val="20"/>
                <w:szCs w:val="20"/>
              </w:rPr>
            </w:pPr>
          </w:p>
        </w:tc>
      </w:tr>
      <w:tr w:rsidRPr="005148A4" w:rsidR="009B14E1" w:rsidTr="009B14E1" w14:paraId="2E72AAD7" w14:textId="77777777">
        <w:trPr>
          <w:trHeight w:val="236"/>
          <w:jc w:val="center"/>
        </w:trPr>
        <w:tc>
          <w:tcPr>
            <w:tcW w:w="1342" w:type="dxa"/>
            <w:shd w:val="clear" w:color="auto" w:fill="auto"/>
          </w:tcPr>
          <w:p w:rsidRPr="005148A4" w:rsidR="009B14E1" w:rsidP="0023567E" w:rsidRDefault="009B14E1" w14:paraId="4C347E83" w14:textId="77777777">
            <w:pPr>
              <w:pStyle w:val="paragraph"/>
              <w:spacing w:before="0" w:beforeAutospacing="0" w:after="0" w:afterAutospacing="0"/>
              <w:jc w:val="center"/>
              <w:rPr>
                <w:rStyle w:val="normaltextrun"/>
                <w:rFonts w:ascii="Arial" w:hAnsi="Arial" w:cs="Arial"/>
                <w:sz w:val="20"/>
                <w:szCs w:val="20"/>
              </w:rPr>
            </w:pPr>
            <w:r>
              <w:rPr>
                <w:rStyle w:val="normaltextrun"/>
                <w:rFonts w:ascii="Arial" w:hAnsi="Arial" w:cs="Arial"/>
                <w:sz w:val="20"/>
                <w:szCs w:val="20"/>
              </w:rPr>
              <w:t>6. 02</w:t>
            </w:r>
          </w:p>
        </w:tc>
        <w:tc>
          <w:tcPr>
            <w:tcW w:w="4817" w:type="dxa"/>
            <w:shd w:val="clear" w:color="auto" w:fill="auto"/>
          </w:tcPr>
          <w:p w:rsidRPr="00720F63" w:rsidR="009B14E1" w:rsidP="00743130" w:rsidRDefault="009B14E1" w14:paraId="14E64A59" w14:textId="77777777">
            <w:pPr>
              <w:rPr>
                <w:rFonts w:cs="Arial"/>
                <w:sz w:val="20"/>
              </w:rPr>
            </w:pPr>
            <w:r w:rsidRPr="00720F63">
              <w:rPr>
                <w:rFonts w:cs="Arial"/>
                <w:sz w:val="20"/>
              </w:rPr>
              <w:t>The Data Protection Act 2018 and UK GDPR places duties on organisations and individuals to process personal information fairly and lawfully and to keep the information they hold safe and secure.</w:t>
            </w:r>
          </w:p>
          <w:p w:rsidRPr="00720F63" w:rsidR="009B14E1" w:rsidP="00743130" w:rsidRDefault="009B14E1" w14:paraId="61BEFB3E" w14:textId="77777777">
            <w:pPr>
              <w:rPr>
                <w:rFonts w:cs="Arial"/>
                <w:sz w:val="20"/>
              </w:rPr>
            </w:pPr>
          </w:p>
          <w:p w:rsidRPr="00720F63" w:rsidR="009B14E1" w:rsidP="00743130" w:rsidRDefault="009B14E1" w14:paraId="76B95B3A" w14:textId="77777777">
            <w:pPr>
              <w:rPr>
                <w:rFonts w:cs="Arial"/>
                <w:sz w:val="20"/>
              </w:rPr>
            </w:pPr>
            <w:r w:rsidRPr="00720F63">
              <w:rPr>
                <w:rFonts w:cs="Arial"/>
                <w:sz w:val="20"/>
              </w:rPr>
              <w:t>Can GB/P describe what arrangements the setting has in place to ensure the setting is compliant with this?</w:t>
            </w:r>
          </w:p>
          <w:p w:rsidRPr="005148A4" w:rsidR="009B14E1" w:rsidP="00743130" w:rsidRDefault="009B14E1" w14:paraId="3FEDBAE1" w14:textId="77777777">
            <w:pPr>
              <w:rPr>
                <w:rFonts w:cs="Arial"/>
                <w:sz w:val="20"/>
              </w:rPr>
            </w:pPr>
          </w:p>
        </w:tc>
        <w:tc>
          <w:tcPr>
            <w:tcW w:w="4816" w:type="dxa"/>
            <w:shd w:val="clear" w:color="auto" w:fill="auto"/>
          </w:tcPr>
          <w:p w:rsidR="009B14E1" w:rsidP="009B14E1" w:rsidRDefault="009B14E1" w14:paraId="5B9A2F7B" w14:textId="77777777">
            <w:pPr>
              <w:pStyle w:val="Default"/>
              <w:rPr>
                <w:i/>
                <w:iCs/>
                <w:color w:val="002060"/>
                <w:sz w:val="16"/>
                <w:szCs w:val="16"/>
              </w:rPr>
            </w:pPr>
          </w:p>
        </w:tc>
        <w:tc>
          <w:tcPr>
            <w:tcW w:w="750" w:type="dxa"/>
            <w:shd w:val="clear" w:color="auto" w:fill="auto"/>
          </w:tcPr>
          <w:sdt>
            <w:sdtPr>
              <w:rPr>
                <w:rFonts w:cs="Arial"/>
                <w:sz w:val="20"/>
                <w:highlight w:val="red"/>
              </w:rPr>
              <w:id w:val="-2037729310"/>
              <w14:checkbox>
                <w14:checked w14:val="0"/>
                <w14:checkedState w14:font="MS Gothic" w14:val="2612"/>
                <w14:uncheckedState w14:font="MS Gothic" w14:val="2610"/>
              </w14:checkbox>
            </w:sdtPr>
            <w:sdtEndPr/>
            <w:sdtContent>
              <w:p w:rsidRPr="005148A4" w:rsidR="009B14E1" w:rsidP="009B14E1" w:rsidRDefault="009B14E1" w14:paraId="3E53152C" w14:textId="77777777">
                <w:pPr>
                  <w:jc w:val="center"/>
                  <w:rPr>
                    <w:rFonts w:cs="Arial"/>
                    <w:sz w:val="20"/>
                    <w:highlight w:val="red"/>
                  </w:rPr>
                </w:pPr>
                <w:r w:rsidRPr="005148A4">
                  <w:rPr>
                    <w:rFonts w:ascii="Segoe UI Symbol" w:hAnsi="Segoe UI Symbol" w:eastAsia="MS Gothic" w:cs="Segoe UI Symbol"/>
                    <w:sz w:val="20"/>
                    <w:highlight w:val="red"/>
                  </w:rPr>
                  <w:t>☐</w:t>
                </w:r>
              </w:p>
            </w:sdtContent>
          </w:sdt>
          <w:sdt>
            <w:sdtPr>
              <w:rPr>
                <w:rFonts w:cs="Arial"/>
                <w:sz w:val="20"/>
                <w:highlight w:val="yellow"/>
              </w:rPr>
              <w:id w:val="-1152990429"/>
              <w14:checkbox>
                <w14:checked w14:val="0"/>
                <w14:checkedState w14:font="MS Gothic" w14:val="2612"/>
                <w14:uncheckedState w14:font="MS Gothic" w14:val="2610"/>
              </w14:checkbox>
            </w:sdtPr>
            <w:sdtEndPr/>
            <w:sdtContent>
              <w:p w:rsidRPr="005148A4" w:rsidR="009B14E1" w:rsidP="009B14E1" w:rsidRDefault="009B14E1" w14:paraId="14601DD7" w14:textId="77777777">
                <w:pPr>
                  <w:jc w:val="center"/>
                  <w:rPr>
                    <w:rFonts w:cs="Arial"/>
                    <w:sz w:val="20"/>
                    <w:highlight w:val="red"/>
                  </w:rPr>
                </w:pPr>
                <w:r w:rsidRPr="005148A4">
                  <w:rPr>
                    <w:rFonts w:ascii="Segoe UI Symbol" w:hAnsi="Segoe UI Symbol" w:eastAsia="MS Gothic" w:cs="Segoe UI Symbol"/>
                    <w:sz w:val="20"/>
                    <w:highlight w:val="yellow"/>
                  </w:rPr>
                  <w:t>☐</w:t>
                </w:r>
              </w:p>
            </w:sdtContent>
          </w:sdt>
          <w:sdt>
            <w:sdtPr>
              <w:rPr>
                <w:rFonts w:cs="Arial"/>
                <w:sz w:val="20"/>
                <w:highlight w:val="green"/>
              </w:rPr>
              <w:id w:val="1966769193"/>
              <w14:checkbox>
                <w14:checked w14:val="0"/>
                <w14:checkedState w14:font="MS Gothic" w14:val="2612"/>
                <w14:uncheckedState w14:font="MS Gothic" w14:val="2610"/>
              </w14:checkbox>
            </w:sdtPr>
            <w:sdtEndPr/>
            <w:sdtContent>
              <w:p w:rsidR="009B14E1" w:rsidP="009B14E1" w:rsidRDefault="009B14E1" w14:paraId="451C63EA" w14:textId="46658750">
                <w:pPr>
                  <w:jc w:val="center"/>
                  <w:rPr>
                    <w:rFonts w:cs="Arial"/>
                    <w:sz w:val="20"/>
                    <w:highlight w:val="red"/>
                  </w:rPr>
                </w:pPr>
                <w:r w:rsidRPr="005148A4">
                  <w:rPr>
                    <w:rFonts w:ascii="Segoe UI Symbol" w:hAnsi="Segoe UI Symbol" w:eastAsia="MS Gothic" w:cs="Segoe UI Symbol"/>
                    <w:sz w:val="20"/>
                    <w:highlight w:val="green"/>
                  </w:rPr>
                  <w:t>☐</w:t>
                </w:r>
              </w:p>
            </w:sdtContent>
          </w:sdt>
        </w:tc>
        <w:tc>
          <w:tcPr>
            <w:tcW w:w="3400" w:type="dxa"/>
            <w:shd w:val="clear" w:color="auto" w:fill="auto"/>
          </w:tcPr>
          <w:p w:rsidRPr="005148A4" w:rsidR="009B14E1" w:rsidP="0023567E" w:rsidRDefault="009B14E1" w14:paraId="6D31E6DD" w14:textId="77777777">
            <w:pPr>
              <w:pStyle w:val="paragraph"/>
              <w:spacing w:before="0" w:beforeAutospacing="0" w:after="0" w:afterAutospacing="0"/>
              <w:rPr>
                <w:rStyle w:val="normaltextrun"/>
                <w:rFonts w:ascii="Arial" w:hAnsi="Arial" w:cs="Arial"/>
                <w:sz w:val="20"/>
                <w:szCs w:val="20"/>
              </w:rPr>
            </w:pPr>
          </w:p>
        </w:tc>
      </w:tr>
      <w:tr w:rsidRPr="005148A4" w:rsidR="009B14E1" w:rsidTr="009B14E1" w14:paraId="68A00441" w14:textId="77777777">
        <w:trPr>
          <w:trHeight w:val="236"/>
          <w:jc w:val="center"/>
        </w:trPr>
        <w:tc>
          <w:tcPr>
            <w:tcW w:w="1342" w:type="dxa"/>
            <w:shd w:val="clear" w:color="auto" w:fill="auto"/>
          </w:tcPr>
          <w:p w:rsidR="009B14E1" w:rsidP="0023567E" w:rsidRDefault="009B14E1" w14:paraId="0010CC02" w14:textId="77777777">
            <w:pPr>
              <w:pStyle w:val="paragraph"/>
              <w:spacing w:before="0" w:beforeAutospacing="0" w:after="0" w:afterAutospacing="0"/>
              <w:jc w:val="center"/>
              <w:rPr>
                <w:rStyle w:val="normaltextrun"/>
                <w:rFonts w:ascii="Arial" w:hAnsi="Arial" w:cs="Arial"/>
                <w:sz w:val="20"/>
                <w:szCs w:val="20"/>
              </w:rPr>
            </w:pPr>
            <w:r>
              <w:rPr>
                <w:rStyle w:val="normaltextrun"/>
                <w:rFonts w:ascii="Arial" w:hAnsi="Arial" w:cs="Arial"/>
                <w:sz w:val="20"/>
                <w:szCs w:val="20"/>
              </w:rPr>
              <w:t>6.03</w:t>
            </w:r>
          </w:p>
        </w:tc>
        <w:tc>
          <w:tcPr>
            <w:tcW w:w="4817" w:type="dxa"/>
            <w:shd w:val="clear" w:color="auto" w:fill="auto"/>
          </w:tcPr>
          <w:p w:rsidRPr="00720F63" w:rsidR="009B14E1" w:rsidP="00743130" w:rsidRDefault="009B14E1" w14:paraId="1F6F0A4C" w14:textId="77777777">
            <w:pPr>
              <w:rPr>
                <w:rFonts w:cs="Arial"/>
                <w:sz w:val="20"/>
              </w:rPr>
            </w:pPr>
            <w:r w:rsidRPr="00720F63">
              <w:rPr>
                <w:rFonts w:cs="Arial"/>
                <w:sz w:val="20"/>
              </w:rPr>
              <w:t>What is the setting’s process for receiving Child Protection information for new pupils?</w:t>
            </w:r>
          </w:p>
          <w:p w:rsidRPr="00720F63" w:rsidR="009B14E1" w:rsidP="00743130" w:rsidRDefault="009B14E1" w14:paraId="01EAC77A" w14:textId="77777777">
            <w:pPr>
              <w:rPr>
                <w:rFonts w:cs="Arial"/>
                <w:sz w:val="20"/>
              </w:rPr>
            </w:pPr>
          </w:p>
          <w:p w:rsidRPr="00720F63" w:rsidR="009B14E1" w:rsidP="00743130" w:rsidRDefault="009B14E1" w14:paraId="26F34779" w14:textId="77777777">
            <w:pPr>
              <w:rPr>
                <w:rFonts w:cs="Arial"/>
                <w:sz w:val="20"/>
              </w:rPr>
            </w:pPr>
            <w:r w:rsidRPr="00720F63">
              <w:rPr>
                <w:rFonts w:cs="Arial"/>
                <w:sz w:val="20"/>
              </w:rPr>
              <w:t>When a pupil leaves the setting, what are the arrangements for transferring or retaining the pupil’s Child Protection information?</w:t>
            </w:r>
          </w:p>
          <w:p w:rsidRPr="00720F63" w:rsidR="009B14E1" w:rsidP="00743130" w:rsidRDefault="009B14E1" w14:paraId="5E09B09E" w14:textId="77777777">
            <w:pPr>
              <w:rPr>
                <w:rFonts w:cs="Arial"/>
                <w:sz w:val="20"/>
              </w:rPr>
            </w:pPr>
          </w:p>
        </w:tc>
        <w:tc>
          <w:tcPr>
            <w:tcW w:w="4816" w:type="dxa"/>
            <w:shd w:val="clear" w:color="auto" w:fill="auto"/>
          </w:tcPr>
          <w:p w:rsidRPr="00545F71" w:rsidR="009B14E1" w:rsidP="0023567E" w:rsidRDefault="009B14E1" w14:paraId="7AE720EE" w14:textId="5E292133">
            <w:pPr>
              <w:pStyle w:val="Default"/>
              <w:rPr>
                <w:i/>
                <w:iCs/>
                <w:color w:val="002060"/>
                <w:sz w:val="16"/>
                <w:szCs w:val="16"/>
                <w:highlight w:val="yellow"/>
              </w:rPr>
            </w:pPr>
          </w:p>
        </w:tc>
        <w:tc>
          <w:tcPr>
            <w:tcW w:w="750" w:type="dxa"/>
            <w:shd w:val="clear" w:color="auto" w:fill="auto"/>
          </w:tcPr>
          <w:sdt>
            <w:sdtPr>
              <w:rPr>
                <w:rFonts w:cs="Arial"/>
                <w:sz w:val="20"/>
                <w:highlight w:val="red"/>
              </w:rPr>
              <w:id w:val="1661192939"/>
              <w14:checkbox>
                <w14:checked w14:val="0"/>
                <w14:checkedState w14:font="MS Gothic" w14:val="2612"/>
                <w14:uncheckedState w14:font="MS Gothic" w14:val="2610"/>
              </w14:checkbox>
            </w:sdtPr>
            <w:sdtEndPr/>
            <w:sdtContent>
              <w:p w:rsidRPr="005148A4" w:rsidR="009B14E1" w:rsidP="009B14E1" w:rsidRDefault="009B14E1" w14:paraId="0B293538" w14:textId="77777777">
                <w:pPr>
                  <w:jc w:val="center"/>
                  <w:rPr>
                    <w:rFonts w:cs="Arial"/>
                    <w:sz w:val="20"/>
                    <w:highlight w:val="red"/>
                  </w:rPr>
                </w:pPr>
                <w:r w:rsidRPr="005148A4">
                  <w:rPr>
                    <w:rFonts w:ascii="Segoe UI Symbol" w:hAnsi="Segoe UI Symbol" w:eastAsia="MS Gothic" w:cs="Segoe UI Symbol"/>
                    <w:sz w:val="20"/>
                    <w:highlight w:val="red"/>
                  </w:rPr>
                  <w:t>☐</w:t>
                </w:r>
              </w:p>
            </w:sdtContent>
          </w:sdt>
          <w:sdt>
            <w:sdtPr>
              <w:rPr>
                <w:rFonts w:cs="Arial"/>
                <w:sz w:val="20"/>
                <w:highlight w:val="yellow"/>
              </w:rPr>
              <w:id w:val="1676996592"/>
              <w14:checkbox>
                <w14:checked w14:val="0"/>
                <w14:checkedState w14:font="MS Gothic" w14:val="2612"/>
                <w14:uncheckedState w14:font="MS Gothic" w14:val="2610"/>
              </w14:checkbox>
            </w:sdtPr>
            <w:sdtEndPr/>
            <w:sdtContent>
              <w:p w:rsidRPr="005148A4" w:rsidR="009B14E1" w:rsidP="009B14E1" w:rsidRDefault="009B14E1" w14:paraId="46EB5D04" w14:textId="77777777">
                <w:pPr>
                  <w:jc w:val="center"/>
                  <w:rPr>
                    <w:rFonts w:cs="Arial"/>
                    <w:sz w:val="20"/>
                    <w:highlight w:val="red"/>
                  </w:rPr>
                </w:pPr>
                <w:r w:rsidRPr="005148A4">
                  <w:rPr>
                    <w:rFonts w:ascii="Segoe UI Symbol" w:hAnsi="Segoe UI Symbol" w:eastAsia="MS Gothic" w:cs="Segoe UI Symbol"/>
                    <w:sz w:val="20"/>
                    <w:highlight w:val="yellow"/>
                  </w:rPr>
                  <w:t>☐</w:t>
                </w:r>
              </w:p>
            </w:sdtContent>
          </w:sdt>
          <w:sdt>
            <w:sdtPr>
              <w:rPr>
                <w:rFonts w:cs="Arial"/>
                <w:sz w:val="20"/>
                <w:highlight w:val="green"/>
              </w:rPr>
              <w:id w:val="674152154"/>
              <w14:checkbox>
                <w14:checked w14:val="0"/>
                <w14:checkedState w14:font="MS Gothic" w14:val="2612"/>
                <w14:uncheckedState w14:font="MS Gothic" w14:val="2610"/>
              </w14:checkbox>
            </w:sdtPr>
            <w:sdtEndPr/>
            <w:sdtContent>
              <w:p w:rsidR="009B14E1" w:rsidP="009B14E1" w:rsidRDefault="009B14E1" w14:paraId="0FE73A1B" w14:textId="4E5C3AB8">
                <w:pPr>
                  <w:jc w:val="center"/>
                  <w:rPr>
                    <w:rFonts w:cs="Arial"/>
                    <w:sz w:val="20"/>
                    <w:highlight w:val="red"/>
                  </w:rPr>
                </w:pPr>
                <w:r w:rsidRPr="005148A4">
                  <w:rPr>
                    <w:rFonts w:ascii="Segoe UI Symbol" w:hAnsi="Segoe UI Symbol" w:eastAsia="MS Gothic" w:cs="Segoe UI Symbol"/>
                    <w:sz w:val="20"/>
                    <w:highlight w:val="green"/>
                  </w:rPr>
                  <w:t>☐</w:t>
                </w:r>
              </w:p>
            </w:sdtContent>
          </w:sdt>
        </w:tc>
        <w:tc>
          <w:tcPr>
            <w:tcW w:w="3400" w:type="dxa"/>
            <w:shd w:val="clear" w:color="auto" w:fill="auto"/>
          </w:tcPr>
          <w:p w:rsidRPr="005148A4" w:rsidR="009B14E1" w:rsidP="0023567E" w:rsidRDefault="009B14E1" w14:paraId="34ACEA29" w14:textId="77777777">
            <w:pPr>
              <w:pStyle w:val="paragraph"/>
              <w:spacing w:before="0" w:beforeAutospacing="0" w:after="0" w:afterAutospacing="0"/>
              <w:rPr>
                <w:rStyle w:val="normaltextrun"/>
                <w:rFonts w:ascii="Arial" w:hAnsi="Arial" w:cs="Arial"/>
                <w:sz w:val="20"/>
                <w:szCs w:val="20"/>
              </w:rPr>
            </w:pPr>
          </w:p>
        </w:tc>
      </w:tr>
      <w:tr w:rsidRPr="008D3879" w:rsidR="00333A1E" w:rsidTr="009B14E1" w14:paraId="5C8675C4" w14:textId="77777777">
        <w:trPr>
          <w:trHeight w:val="236"/>
          <w:jc w:val="center"/>
        </w:trPr>
        <w:tc>
          <w:tcPr>
            <w:tcW w:w="1342" w:type="dxa"/>
            <w:shd w:val="clear" w:color="auto" w:fill="959A00"/>
          </w:tcPr>
          <w:p w:rsidRPr="005148A4" w:rsidR="00333A1E" w:rsidP="00333A1E" w:rsidRDefault="00333A1E" w14:paraId="2036D8A0" w14:textId="77777777">
            <w:pPr>
              <w:pStyle w:val="paragraph"/>
              <w:spacing w:before="0" w:beforeAutospacing="0" w:after="0" w:afterAutospacing="0"/>
              <w:jc w:val="center"/>
              <w:rPr>
                <w:rStyle w:val="normaltextrun"/>
                <w:rFonts w:ascii="Arial" w:hAnsi="Arial" w:cs="Arial"/>
                <w:b/>
                <w:bCs/>
                <w:sz w:val="20"/>
                <w:szCs w:val="20"/>
              </w:rPr>
            </w:pPr>
            <w:r w:rsidRPr="005148A4">
              <w:rPr>
                <w:rStyle w:val="normaltextrun"/>
                <w:rFonts w:ascii="Arial" w:hAnsi="Arial" w:cs="Arial"/>
                <w:b/>
                <w:bCs/>
                <w:sz w:val="20"/>
                <w:szCs w:val="20"/>
              </w:rPr>
              <w:t>7.</w:t>
            </w:r>
          </w:p>
        </w:tc>
        <w:tc>
          <w:tcPr>
            <w:tcW w:w="13783" w:type="dxa"/>
            <w:gridSpan w:val="4"/>
            <w:shd w:val="clear" w:color="auto" w:fill="959A00"/>
          </w:tcPr>
          <w:p w:rsidRPr="005148A4" w:rsidR="00333A1E" w:rsidP="00743130" w:rsidRDefault="00333A1E" w14:paraId="732138A1" w14:textId="410DFF8A">
            <w:pPr>
              <w:pStyle w:val="paragraph"/>
              <w:spacing w:before="0" w:beforeAutospacing="0" w:after="0" w:afterAutospacing="0"/>
              <w:rPr>
                <w:rStyle w:val="normaltextrun"/>
                <w:rFonts w:ascii="Arial" w:hAnsi="Arial" w:cs="Arial"/>
                <w:b/>
                <w:bCs/>
                <w:sz w:val="20"/>
                <w:szCs w:val="20"/>
              </w:rPr>
            </w:pPr>
            <w:r w:rsidRPr="005148A4">
              <w:rPr>
                <w:rFonts w:ascii="Arial" w:hAnsi="Arial" w:cs="Arial"/>
                <w:b/>
                <w:bCs/>
                <w:sz w:val="20"/>
                <w:szCs w:val="20"/>
              </w:rPr>
              <w:t>Staff training</w:t>
            </w:r>
          </w:p>
        </w:tc>
      </w:tr>
      <w:tr w:rsidRPr="008D3879" w:rsidR="00333A1E" w:rsidTr="009B14E1" w14:paraId="538CF880" w14:textId="77777777">
        <w:trPr>
          <w:trHeight w:val="236"/>
          <w:jc w:val="center"/>
        </w:trPr>
        <w:tc>
          <w:tcPr>
            <w:tcW w:w="1342" w:type="dxa"/>
            <w:shd w:val="clear" w:color="auto" w:fill="auto"/>
          </w:tcPr>
          <w:p w:rsidRPr="005148A4" w:rsidR="00333A1E" w:rsidP="00333A1E" w:rsidRDefault="00333A1E" w14:paraId="2D60D505" w14:textId="77777777">
            <w:pPr>
              <w:pStyle w:val="paragraph"/>
              <w:spacing w:before="0" w:beforeAutospacing="0" w:after="0" w:afterAutospacing="0"/>
              <w:jc w:val="center"/>
              <w:rPr>
                <w:rStyle w:val="normaltextrun"/>
                <w:rFonts w:ascii="Arial" w:hAnsi="Arial" w:cs="Arial"/>
                <w:sz w:val="20"/>
                <w:szCs w:val="20"/>
              </w:rPr>
            </w:pPr>
            <w:r w:rsidRPr="005148A4">
              <w:rPr>
                <w:rStyle w:val="normaltextrun"/>
                <w:rFonts w:ascii="Arial" w:hAnsi="Arial" w:cs="Arial"/>
                <w:sz w:val="20"/>
                <w:szCs w:val="20"/>
              </w:rPr>
              <w:t>7.01</w:t>
            </w:r>
          </w:p>
        </w:tc>
        <w:tc>
          <w:tcPr>
            <w:tcW w:w="4817" w:type="dxa"/>
            <w:shd w:val="clear" w:color="auto" w:fill="auto"/>
          </w:tcPr>
          <w:p w:rsidRPr="005148A4" w:rsidR="00333A1E" w:rsidP="00743130" w:rsidRDefault="00333A1E" w14:paraId="76D8DB1C" w14:textId="77777777">
            <w:pPr>
              <w:rPr>
                <w:rFonts w:cs="Arial"/>
                <w:sz w:val="20"/>
              </w:rPr>
            </w:pPr>
            <w:r w:rsidRPr="005148A4">
              <w:rPr>
                <w:rFonts w:cs="Arial"/>
                <w:sz w:val="20"/>
              </w:rPr>
              <w:t>How are GB/P reassured that:</w:t>
            </w:r>
          </w:p>
          <w:p w:rsidRPr="005148A4" w:rsidR="00333A1E" w:rsidP="00743130" w:rsidRDefault="00333A1E" w14:paraId="785AA725" w14:textId="77777777">
            <w:pPr>
              <w:pStyle w:val="ListParagraph"/>
              <w:numPr>
                <w:ilvl w:val="0"/>
                <w:numId w:val="13"/>
              </w:numPr>
              <w:rPr>
                <w:rFonts w:cs="Arial"/>
                <w:sz w:val="20"/>
              </w:rPr>
            </w:pPr>
            <w:r w:rsidRPr="005148A4">
              <w:rPr>
                <w:rFonts w:cs="Arial"/>
                <w:sz w:val="20"/>
              </w:rPr>
              <w:t>All staff undergo safeguarding and child protection training (including online safety) at induction?</w:t>
            </w:r>
          </w:p>
          <w:p w:rsidRPr="005148A4" w:rsidR="00333A1E" w:rsidP="00743130" w:rsidRDefault="00333A1E" w14:paraId="48CB3EE3" w14:textId="77777777">
            <w:pPr>
              <w:pStyle w:val="ListParagraph"/>
              <w:numPr>
                <w:ilvl w:val="0"/>
                <w:numId w:val="13"/>
              </w:numPr>
              <w:rPr>
                <w:rFonts w:cs="Arial"/>
                <w:sz w:val="20"/>
              </w:rPr>
            </w:pPr>
            <w:r w:rsidRPr="005148A4">
              <w:rPr>
                <w:rFonts w:cs="Arial"/>
                <w:sz w:val="20"/>
              </w:rPr>
              <w:t>That the training is be regularly updated (a minimum of once per year, preferably more)?</w:t>
            </w:r>
          </w:p>
          <w:p w:rsidRPr="005148A4" w:rsidR="00333A1E" w:rsidP="00743130" w:rsidRDefault="00333A1E" w14:paraId="38385B77" w14:textId="77777777">
            <w:pPr>
              <w:pStyle w:val="ListParagraph"/>
              <w:numPr>
                <w:ilvl w:val="0"/>
                <w:numId w:val="13"/>
              </w:numPr>
              <w:rPr>
                <w:rFonts w:cs="Arial"/>
                <w:sz w:val="20"/>
              </w:rPr>
            </w:pPr>
            <w:r w:rsidRPr="005148A4">
              <w:rPr>
                <w:rFonts w:cs="Arial"/>
                <w:sz w:val="20"/>
              </w:rPr>
              <w:t>That this training is in line with any advice from the safeguarding partners?</w:t>
            </w:r>
          </w:p>
          <w:p w:rsidRPr="005148A4" w:rsidR="00333A1E" w:rsidP="00743130" w:rsidRDefault="00333A1E" w14:paraId="6519A544" w14:textId="77777777">
            <w:pPr>
              <w:rPr>
                <w:rFonts w:cs="Arial"/>
                <w:sz w:val="20"/>
              </w:rPr>
            </w:pPr>
          </w:p>
          <w:p w:rsidRPr="005148A4" w:rsidR="00333A1E" w:rsidP="00743130" w:rsidRDefault="00333A1E" w14:paraId="23E61505" w14:textId="77777777">
            <w:pPr>
              <w:rPr>
                <w:rFonts w:cs="Arial"/>
                <w:color w:val="7030A0"/>
                <w:sz w:val="20"/>
              </w:rPr>
            </w:pPr>
            <w:r w:rsidRPr="005148A4">
              <w:rPr>
                <w:rFonts w:cs="Arial"/>
                <w:i/>
                <w:iCs/>
                <w:sz w:val="20"/>
              </w:rPr>
              <w:t xml:space="preserve">If in doubt about training required contact the Child Protection School Liaison Service on </w:t>
            </w:r>
            <w:hyperlink w:history="1" r:id="rId23">
              <w:r w:rsidRPr="005148A4">
                <w:rPr>
                  <w:rStyle w:val="Hyperlink"/>
                  <w:rFonts w:cs="Arial"/>
                  <w:color w:val="7030A0"/>
                  <w:sz w:val="20"/>
                </w:rPr>
                <w:t>cpsloadmin@hertfordshire.gov.uk</w:t>
              </w:r>
            </w:hyperlink>
          </w:p>
          <w:p w:rsidRPr="005148A4" w:rsidR="00333A1E" w:rsidP="00743130" w:rsidRDefault="00333A1E" w14:paraId="4CC12932" w14:textId="77777777">
            <w:pPr>
              <w:rPr>
                <w:rFonts w:cs="Arial"/>
                <w:sz w:val="20"/>
              </w:rPr>
            </w:pPr>
          </w:p>
        </w:tc>
        <w:tc>
          <w:tcPr>
            <w:tcW w:w="4816" w:type="dxa"/>
            <w:shd w:val="clear" w:color="auto" w:fill="auto"/>
          </w:tcPr>
          <w:p w:rsidRPr="005148A4" w:rsidR="00333A1E" w:rsidP="00333A1E" w:rsidRDefault="00333A1E" w14:paraId="03C9A1A4" w14:textId="5AF8FC99">
            <w:pPr>
              <w:pStyle w:val="Default"/>
              <w:rPr>
                <w:i/>
                <w:iCs/>
                <w:color w:val="002060"/>
                <w:sz w:val="20"/>
                <w:szCs w:val="20"/>
              </w:rPr>
            </w:pPr>
          </w:p>
        </w:tc>
        <w:tc>
          <w:tcPr>
            <w:tcW w:w="750" w:type="dxa"/>
            <w:shd w:val="clear" w:color="auto" w:fill="auto"/>
          </w:tcPr>
          <w:sdt>
            <w:sdtPr>
              <w:rPr>
                <w:rFonts w:cs="Arial"/>
                <w:sz w:val="20"/>
                <w:highlight w:val="red"/>
              </w:rPr>
              <w:id w:val="1626733191"/>
              <w14:checkbox>
                <w14:checked w14:val="0"/>
                <w14:checkedState w14:font="MS Gothic" w14:val="2612"/>
                <w14:uncheckedState w14:font="MS Gothic" w14:val="2610"/>
              </w14:checkbox>
            </w:sdtPr>
            <w:sdtEndPr/>
            <w:sdtContent>
              <w:p w:rsidRPr="005148A4" w:rsidR="00333A1E" w:rsidP="00333A1E" w:rsidRDefault="00333A1E" w14:paraId="694AC4F3" w14:textId="77777777">
                <w:pPr>
                  <w:jc w:val="center"/>
                  <w:rPr>
                    <w:rFonts w:cs="Arial"/>
                    <w:sz w:val="20"/>
                    <w:highlight w:val="red"/>
                  </w:rPr>
                </w:pPr>
                <w:r w:rsidRPr="005148A4">
                  <w:rPr>
                    <w:rFonts w:ascii="Segoe UI Symbol" w:hAnsi="Segoe UI Symbol" w:eastAsia="MS Gothic" w:cs="Segoe UI Symbol"/>
                    <w:sz w:val="20"/>
                    <w:highlight w:val="red"/>
                  </w:rPr>
                  <w:t>☐</w:t>
                </w:r>
              </w:p>
            </w:sdtContent>
          </w:sdt>
          <w:sdt>
            <w:sdtPr>
              <w:rPr>
                <w:rFonts w:cs="Arial"/>
                <w:sz w:val="20"/>
                <w:highlight w:val="yellow"/>
              </w:rPr>
              <w:id w:val="2013483868"/>
              <w14:checkbox>
                <w14:checked w14:val="0"/>
                <w14:checkedState w14:font="MS Gothic" w14:val="2612"/>
                <w14:uncheckedState w14:font="MS Gothic" w14:val="2610"/>
              </w14:checkbox>
            </w:sdtPr>
            <w:sdtEndPr/>
            <w:sdtContent>
              <w:p w:rsidRPr="005148A4" w:rsidR="00333A1E" w:rsidP="00333A1E" w:rsidRDefault="00333A1E" w14:paraId="74729D34" w14:textId="77777777">
                <w:pPr>
                  <w:jc w:val="center"/>
                  <w:rPr>
                    <w:rFonts w:cs="Arial"/>
                    <w:sz w:val="20"/>
                    <w:highlight w:val="red"/>
                  </w:rPr>
                </w:pPr>
                <w:r w:rsidRPr="005148A4">
                  <w:rPr>
                    <w:rFonts w:ascii="Segoe UI Symbol" w:hAnsi="Segoe UI Symbol" w:eastAsia="MS Gothic" w:cs="Segoe UI Symbol"/>
                    <w:sz w:val="20"/>
                    <w:highlight w:val="yellow"/>
                  </w:rPr>
                  <w:t>☐</w:t>
                </w:r>
              </w:p>
            </w:sdtContent>
          </w:sdt>
          <w:sdt>
            <w:sdtPr>
              <w:rPr>
                <w:rFonts w:cs="Arial"/>
                <w:sz w:val="20"/>
                <w:highlight w:val="green"/>
              </w:rPr>
              <w:id w:val="992375170"/>
              <w14:checkbox>
                <w14:checked w14:val="0"/>
                <w14:checkedState w14:font="MS Gothic" w14:val="2612"/>
                <w14:uncheckedState w14:font="MS Gothic" w14:val="2610"/>
              </w14:checkbox>
            </w:sdtPr>
            <w:sdtEndPr/>
            <w:sdtContent>
              <w:p w:rsidRPr="005148A4" w:rsidR="00333A1E" w:rsidP="00333A1E" w:rsidRDefault="00333A1E" w14:paraId="6C05C88D" w14:textId="77777777">
                <w:pPr>
                  <w:jc w:val="center"/>
                  <w:rPr>
                    <w:rFonts w:cs="Arial"/>
                    <w:sz w:val="20"/>
                    <w:highlight w:val="red"/>
                  </w:rPr>
                </w:pPr>
                <w:r w:rsidRPr="005148A4">
                  <w:rPr>
                    <w:rFonts w:ascii="Segoe UI Symbol" w:hAnsi="Segoe UI Symbol" w:eastAsia="MS Gothic" w:cs="Segoe UI Symbol"/>
                    <w:sz w:val="20"/>
                    <w:highlight w:val="green"/>
                  </w:rPr>
                  <w:t>☐</w:t>
                </w:r>
              </w:p>
            </w:sdtContent>
          </w:sdt>
        </w:tc>
        <w:tc>
          <w:tcPr>
            <w:tcW w:w="3400" w:type="dxa"/>
            <w:shd w:val="clear" w:color="auto" w:fill="auto"/>
          </w:tcPr>
          <w:p w:rsidRPr="005148A4" w:rsidR="00333A1E" w:rsidP="00333A1E" w:rsidRDefault="00333A1E" w14:paraId="34EBC262" w14:textId="77777777">
            <w:pPr>
              <w:pStyle w:val="paragraph"/>
              <w:spacing w:before="0" w:beforeAutospacing="0" w:after="0" w:afterAutospacing="0"/>
              <w:rPr>
                <w:rStyle w:val="normaltextrun"/>
                <w:rFonts w:ascii="Arial" w:hAnsi="Arial" w:cs="Arial"/>
                <w:sz w:val="20"/>
                <w:szCs w:val="20"/>
              </w:rPr>
            </w:pPr>
          </w:p>
        </w:tc>
      </w:tr>
      <w:tr w:rsidRPr="008D3879" w:rsidR="00333A1E" w:rsidTr="009B14E1" w14:paraId="756D8F90" w14:textId="77777777">
        <w:trPr>
          <w:trHeight w:val="236"/>
          <w:jc w:val="center"/>
        </w:trPr>
        <w:tc>
          <w:tcPr>
            <w:tcW w:w="1342" w:type="dxa"/>
            <w:shd w:val="clear" w:color="auto" w:fill="auto"/>
          </w:tcPr>
          <w:p w:rsidRPr="005148A4" w:rsidR="00333A1E" w:rsidP="00333A1E" w:rsidRDefault="00333A1E" w14:paraId="62262A9A" w14:textId="77777777">
            <w:pPr>
              <w:pStyle w:val="paragraph"/>
              <w:spacing w:before="0" w:beforeAutospacing="0" w:after="0" w:afterAutospacing="0"/>
              <w:jc w:val="center"/>
              <w:rPr>
                <w:rStyle w:val="normaltextrun"/>
                <w:rFonts w:ascii="Arial" w:hAnsi="Arial" w:cs="Arial"/>
                <w:sz w:val="20"/>
                <w:szCs w:val="20"/>
              </w:rPr>
            </w:pPr>
            <w:r w:rsidRPr="005148A4">
              <w:rPr>
                <w:rStyle w:val="normaltextrun"/>
                <w:rFonts w:ascii="Arial" w:hAnsi="Arial" w:cs="Arial"/>
                <w:sz w:val="20"/>
                <w:szCs w:val="20"/>
              </w:rPr>
              <w:t>7.02</w:t>
            </w:r>
          </w:p>
        </w:tc>
        <w:tc>
          <w:tcPr>
            <w:tcW w:w="4817" w:type="dxa"/>
            <w:shd w:val="clear" w:color="auto" w:fill="auto"/>
          </w:tcPr>
          <w:p w:rsidRPr="005148A4" w:rsidR="00333A1E" w:rsidP="00743130" w:rsidRDefault="00333A1E" w14:paraId="6D3D498F" w14:textId="77777777">
            <w:pPr>
              <w:rPr>
                <w:rFonts w:cs="Arial"/>
                <w:sz w:val="20"/>
              </w:rPr>
            </w:pPr>
            <w:r w:rsidRPr="005148A4">
              <w:rPr>
                <w:rFonts w:cs="Arial"/>
                <w:sz w:val="20"/>
              </w:rPr>
              <w:t>What examples are GB/P aware of that staff are given more regular updates/training?</w:t>
            </w:r>
          </w:p>
          <w:p w:rsidRPr="005148A4" w:rsidR="00333A1E" w:rsidP="00743130" w:rsidRDefault="00333A1E" w14:paraId="633BD734" w14:textId="77777777">
            <w:pPr>
              <w:rPr>
                <w:rFonts w:cs="Arial"/>
                <w:sz w:val="20"/>
              </w:rPr>
            </w:pPr>
          </w:p>
          <w:p w:rsidRPr="005148A4" w:rsidR="00333A1E" w:rsidP="00743130" w:rsidRDefault="00333A1E" w14:paraId="02F0B806" w14:textId="452176C9">
            <w:pPr>
              <w:rPr>
                <w:rFonts w:cs="Arial"/>
                <w:sz w:val="20"/>
              </w:rPr>
            </w:pPr>
            <w:r w:rsidRPr="005148A4">
              <w:rPr>
                <w:rFonts w:cs="Arial"/>
                <w:sz w:val="20"/>
              </w:rPr>
              <w:t>What opportunities are there for staff to contribute to and shape safeguarding arrangements and the child protection policy?</w:t>
            </w:r>
          </w:p>
        </w:tc>
        <w:tc>
          <w:tcPr>
            <w:tcW w:w="4816" w:type="dxa"/>
            <w:shd w:val="clear" w:color="auto" w:fill="auto"/>
          </w:tcPr>
          <w:p w:rsidRPr="005148A4" w:rsidR="00333A1E" w:rsidP="00333A1E" w:rsidRDefault="00333A1E" w14:paraId="0C51C52A" w14:textId="611D73B4">
            <w:pPr>
              <w:pStyle w:val="Default"/>
              <w:rPr>
                <w:i/>
                <w:iCs/>
                <w:color w:val="002060"/>
                <w:sz w:val="20"/>
                <w:szCs w:val="20"/>
              </w:rPr>
            </w:pPr>
          </w:p>
        </w:tc>
        <w:tc>
          <w:tcPr>
            <w:tcW w:w="750" w:type="dxa"/>
            <w:shd w:val="clear" w:color="auto" w:fill="auto"/>
          </w:tcPr>
          <w:sdt>
            <w:sdtPr>
              <w:rPr>
                <w:rFonts w:cs="Arial"/>
                <w:sz w:val="20"/>
                <w:highlight w:val="red"/>
              </w:rPr>
              <w:id w:val="-69582068"/>
              <w14:checkbox>
                <w14:checked w14:val="0"/>
                <w14:checkedState w14:font="MS Gothic" w14:val="2612"/>
                <w14:uncheckedState w14:font="MS Gothic" w14:val="2610"/>
              </w14:checkbox>
            </w:sdtPr>
            <w:sdtEndPr/>
            <w:sdtContent>
              <w:p w:rsidRPr="005148A4" w:rsidR="00333A1E" w:rsidP="00333A1E" w:rsidRDefault="00333A1E" w14:paraId="380580F9" w14:textId="77777777">
                <w:pPr>
                  <w:jc w:val="center"/>
                  <w:rPr>
                    <w:rFonts w:cs="Arial"/>
                    <w:sz w:val="20"/>
                    <w:highlight w:val="red"/>
                  </w:rPr>
                </w:pPr>
                <w:r w:rsidRPr="005148A4">
                  <w:rPr>
                    <w:rFonts w:ascii="Segoe UI Symbol" w:hAnsi="Segoe UI Symbol" w:eastAsia="MS Gothic" w:cs="Segoe UI Symbol"/>
                    <w:sz w:val="20"/>
                    <w:highlight w:val="red"/>
                  </w:rPr>
                  <w:t>☐</w:t>
                </w:r>
              </w:p>
            </w:sdtContent>
          </w:sdt>
          <w:sdt>
            <w:sdtPr>
              <w:rPr>
                <w:rFonts w:cs="Arial"/>
                <w:sz w:val="20"/>
                <w:highlight w:val="yellow"/>
              </w:rPr>
              <w:id w:val="1856460019"/>
              <w14:checkbox>
                <w14:checked w14:val="0"/>
                <w14:checkedState w14:font="MS Gothic" w14:val="2612"/>
                <w14:uncheckedState w14:font="MS Gothic" w14:val="2610"/>
              </w14:checkbox>
            </w:sdtPr>
            <w:sdtEndPr/>
            <w:sdtContent>
              <w:p w:rsidRPr="005148A4" w:rsidR="00333A1E" w:rsidP="00333A1E" w:rsidRDefault="00333A1E" w14:paraId="4631AA72" w14:textId="77777777">
                <w:pPr>
                  <w:jc w:val="center"/>
                  <w:rPr>
                    <w:rFonts w:cs="Arial"/>
                    <w:sz w:val="20"/>
                    <w:highlight w:val="red"/>
                  </w:rPr>
                </w:pPr>
                <w:r w:rsidRPr="005148A4">
                  <w:rPr>
                    <w:rFonts w:ascii="Segoe UI Symbol" w:hAnsi="Segoe UI Symbol" w:eastAsia="MS Gothic" w:cs="Segoe UI Symbol"/>
                    <w:sz w:val="20"/>
                    <w:highlight w:val="yellow"/>
                  </w:rPr>
                  <w:t>☐</w:t>
                </w:r>
              </w:p>
            </w:sdtContent>
          </w:sdt>
          <w:sdt>
            <w:sdtPr>
              <w:rPr>
                <w:rFonts w:cs="Arial"/>
                <w:sz w:val="20"/>
                <w:highlight w:val="green"/>
              </w:rPr>
              <w:id w:val="1359006159"/>
              <w14:checkbox>
                <w14:checked w14:val="0"/>
                <w14:checkedState w14:font="MS Gothic" w14:val="2612"/>
                <w14:uncheckedState w14:font="MS Gothic" w14:val="2610"/>
              </w14:checkbox>
            </w:sdtPr>
            <w:sdtEndPr/>
            <w:sdtContent>
              <w:p w:rsidRPr="005148A4" w:rsidR="00333A1E" w:rsidP="00333A1E" w:rsidRDefault="00333A1E" w14:paraId="7A64B705" w14:textId="77777777">
                <w:pPr>
                  <w:jc w:val="center"/>
                  <w:rPr>
                    <w:rFonts w:cs="Arial"/>
                    <w:sz w:val="20"/>
                    <w:highlight w:val="red"/>
                  </w:rPr>
                </w:pPr>
                <w:r w:rsidRPr="005148A4">
                  <w:rPr>
                    <w:rFonts w:ascii="Segoe UI Symbol" w:hAnsi="Segoe UI Symbol" w:eastAsia="MS Gothic" w:cs="Segoe UI Symbol"/>
                    <w:sz w:val="20"/>
                    <w:highlight w:val="green"/>
                  </w:rPr>
                  <w:t>☐</w:t>
                </w:r>
              </w:p>
            </w:sdtContent>
          </w:sdt>
        </w:tc>
        <w:tc>
          <w:tcPr>
            <w:tcW w:w="3400" w:type="dxa"/>
            <w:shd w:val="clear" w:color="auto" w:fill="auto"/>
          </w:tcPr>
          <w:p w:rsidRPr="005148A4" w:rsidR="00333A1E" w:rsidP="00333A1E" w:rsidRDefault="00333A1E" w14:paraId="04CE3255" w14:textId="77777777">
            <w:pPr>
              <w:pStyle w:val="paragraph"/>
              <w:spacing w:before="0" w:beforeAutospacing="0" w:after="0" w:afterAutospacing="0"/>
              <w:rPr>
                <w:rStyle w:val="normaltextrun"/>
                <w:rFonts w:ascii="Arial" w:hAnsi="Arial" w:cs="Arial"/>
                <w:sz w:val="20"/>
                <w:szCs w:val="20"/>
              </w:rPr>
            </w:pPr>
          </w:p>
        </w:tc>
      </w:tr>
      <w:tr w:rsidRPr="008D3879" w:rsidR="00333A1E" w:rsidTr="009B14E1" w14:paraId="6A1B91D7" w14:textId="77777777">
        <w:trPr>
          <w:trHeight w:val="236"/>
          <w:jc w:val="center"/>
        </w:trPr>
        <w:tc>
          <w:tcPr>
            <w:tcW w:w="1342" w:type="dxa"/>
            <w:shd w:val="clear" w:color="auto" w:fill="auto"/>
          </w:tcPr>
          <w:p w:rsidRPr="005148A4" w:rsidR="00333A1E" w:rsidP="00333A1E" w:rsidRDefault="00333A1E" w14:paraId="0729795B" w14:textId="77777777">
            <w:pPr>
              <w:pStyle w:val="paragraph"/>
              <w:spacing w:before="0" w:beforeAutospacing="0" w:after="0" w:afterAutospacing="0"/>
              <w:jc w:val="center"/>
              <w:rPr>
                <w:rStyle w:val="normaltextrun"/>
                <w:rFonts w:ascii="Arial" w:hAnsi="Arial" w:cs="Arial"/>
                <w:sz w:val="20"/>
                <w:szCs w:val="20"/>
              </w:rPr>
            </w:pPr>
            <w:r w:rsidRPr="005148A4">
              <w:rPr>
                <w:rStyle w:val="normaltextrun"/>
                <w:rFonts w:ascii="Arial" w:hAnsi="Arial" w:cs="Arial"/>
                <w:sz w:val="20"/>
                <w:szCs w:val="20"/>
              </w:rPr>
              <w:t>7.03</w:t>
            </w:r>
          </w:p>
        </w:tc>
        <w:tc>
          <w:tcPr>
            <w:tcW w:w="4817" w:type="dxa"/>
            <w:shd w:val="clear" w:color="auto" w:fill="auto"/>
          </w:tcPr>
          <w:p w:rsidRPr="005148A4" w:rsidR="00333A1E" w:rsidP="00743130" w:rsidRDefault="00333A1E" w14:paraId="5D215D37" w14:textId="77777777">
            <w:pPr>
              <w:pStyle w:val="Default"/>
              <w:rPr>
                <w:sz w:val="20"/>
                <w:szCs w:val="20"/>
              </w:rPr>
            </w:pPr>
            <w:r w:rsidRPr="005148A4">
              <w:rPr>
                <w:sz w:val="20"/>
                <w:szCs w:val="20"/>
              </w:rPr>
              <w:t>The Teachers’ Standards set out the expectation that all teachers manage behaviour effectively to ensure a good and safe educational environment; this requires teachers to have a clear understanding of the needs of all pupils.</w:t>
            </w:r>
          </w:p>
          <w:p w:rsidRPr="005148A4" w:rsidR="00333A1E" w:rsidP="00743130" w:rsidRDefault="00333A1E" w14:paraId="6401F9EB" w14:textId="77777777">
            <w:pPr>
              <w:pStyle w:val="Default"/>
              <w:rPr>
                <w:sz w:val="20"/>
                <w:szCs w:val="20"/>
              </w:rPr>
            </w:pPr>
          </w:p>
          <w:p w:rsidRPr="005148A4" w:rsidR="00333A1E" w:rsidP="00743130" w:rsidRDefault="00333A1E" w14:paraId="631BAD21" w14:textId="6B8442F1">
            <w:pPr>
              <w:pStyle w:val="Default"/>
              <w:rPr>
                <w:sz w:val="20"/>
                <w:szCs w:val="20"/>
              </w:rPr>
            </w:pPr>
            <w:r w:rsidRPr="005148A4">
              <w:rPr>
                <w:sz w:val="20"/>
                <w:szCs w:val="20"/>
              </w:rPr>
              <w:t>How can the GB/P talk about and evidence that this takes place in the setting?</w:t>
            </w:r>
          </w:p>
        </w:tc>
        <w:tc>
          <w:tcPr>
            <w:tcW w:w="4816" w:type="dxa"/>
            <w:shd w:val="clear" w:color="auto" w:fill="auto"/>
          </w:tcPr>
          <w:p w:rsidRPr="005148A4" w:rsidR="00333A1E" w:rsidP="00333A1E" w:rsidRDefault="00333A1E" w14:paraId="617D0EC4" w14:textId="342302D3">
            <w:pPr>
              <w:pStyle w:val="Default"/>
              <w:ind w:left="360"/>
              <w:rPr>
                <w:i/>
                <w:iCs/>
                <w:color w:val="002060"/>
                <w:sz w:val="20"/>
                <w:szCs w:val="20"/>
              </w:rPr>
            </w:pPr>
          </w:p>
        </w:tc>
        <w:tc>
          <w:tcPr>
            <w:tcW w:w="750" w:type="dxa"/>
            <w:shd w:val="clear" w:color="auto" w:fill="auto"/>
          </w:tcPr>
          <w:sdt>
            <w:sdtPr>
              <w:rPr>
                <w:rFonts w:cs="Arial"/>
                <w:sz w:val="20"/>
                <w:highlight w:val="red"/>
              </w:rPr>
              <w:id w:val="625049790"/>
              <w14:checkbox>
                <w14:checked w14:val="0"/>
                <w14:checkedState w14:font="MS Gothic" w14:val="2612"/>
                <w14:uncheckedState w14:font="MS Gothic" w14:val="2610"/>
              </w14:checkbox>
            </w:sdtPr>
            <w:sdtEndPr/>
            <w:sdtContent>
              <w:p w:rsidRPr="005148A4" w:rsidR="00333A1E" w:rsidP="00333A1E" w:rsidRDefault="00333A1E" w14:paraId="15AC5E7B" w14:textId="77777777">
                <w:pPr>
                  <w:jc w:val="center"/>
                  <w:rPr>
                    <w:rFonts w:cs="Arial"/>
                    <w:sz w:val="20"/>
                    <w:highlight w:val="red"/>
                  </w:rPr>
                </w:pPr>
                <w:r w:rsidRPr="005148A4">
                  <w:rPr>
                    <w:rFonts w:ascii="Segoe UI Symbol" w:hAnsi="Segoe UI Symbol" w:eastAsia="MS Gothic" w:cs="Segoe UI Symbol"/>
                    <w:sz w:val="20"/>
                    <w:highlight w:val="red"/>
                  </w:rPr>
                  <w:t>☐</w:t>
                </w:r>
              </w:p>
            </w:sdtContent>
          </w:sdt>
          <w:sdt>
            <w:sdtPr>
              <w:rPr>
                <w:rFonts w:cs="Arial"/>
                <w:sz w:val="20"/>
                <w:highlight w:val="yellow"/>
              </w:rPr>
              <w:id w:val="1115014561"/>
              <w14:checkbox>
                <w14:checked w14:val="0"/>
                <w14:checkedState w14:font="MS Gothic" w14:val="2612"/>
                <w14:uncheckedState w14:font="MS Gothic" w14:val="2610"/>
              </w14:checkbox>
            </w:sdtPr>
            <w:sdtEndPr/>
            <w:sdtContent>
              <w:p w:rsidRPr="005148A4" w:rsidR="00333A1E" w:rsidP="00333A1E" w:rsidRDefault="00333A1E" w14:paraId="10B15008" w14:textId="77777777">
                <w:pPr>
                  <w:jc w:val="center"/>
                  <w:rPr>
                    <w:rFonts w:cs="Arial"/>
                    <w:sz w:val="20"/>
                    <w:highlight w:val="red"/>
                  </w:rPr>
                </w:pPr>
                <w:r w:rsidRPr="005148A4">
                  <w:rPr>
                    <w:rFonts w:ascii="Segoe UI Symbol" w:hAnsi="Segoe UI Symbol" w:eastAsia="MS Gothic" w:cs="Segoe UI Symbol"/>
                    <w:sz w:val="20"/>
                    <w:highlight w:val="yellow"/>
                  </w:rPr>
                  <w:t>☐</w:t>
                </w:r>
              </w:p>
            </w:sdtContent>
          </w:sdt>
          <w:sdt>
            <w:sdtPr>
              <w:rPr>
                <w:rFonts w:cs="Arial"/>
                <w:sz w:val="20"/>
                <w:highlight w:val="green"/>
              </w:rPr>
              <w:id w:val="194742231"/>
              <w14:checkbox>
                <w14:checked w14:val="0"/>
                <w14:checkedState w14:font="MS Gothic" w14:val="2612"/>
                <w14:uncheckedState w14:font="MS Gothic" w14:val="2610"/>
              </w14:checkbox>
            </w:sdtPr>
            <w:sdtEndPr/>
            <w:sdtContent>
              <w:p w:rsidRPr="005148A4" w:rsidR="00333A1E" w:rsidP="00333A1E" w:rsidRDefault="00333A1E" w14:paraId="7D57F0FC" w14:textId="77777777">
                <w:pPr>
                  <w:jc w:val="center"/>
                  <w:rPr>
                    <w:rFonts w:cs="Arial"/>
                    <w:sz w:val="20"/>
                    <w:highlight w:val="red"/>
                  </w:rPr>
                </w:pPr>
                <w:r w:rsidRPr="005148A4">
                  <w:rPr>
                    <w:rFonts w:ascii="Segoe UI Symbol" w:hAnsi="Segoe UI Symbol" w:eastAsia="MS Gothic" w:cs="Segoe UI Symbol"/>
                    <w:sz w:val="20"/>
                    <w:highlight w:val="green"/>
                  </w:rPr>
                  <w:t>☐</w:t>
                </w:r>
              </w:p>
            </w:sdtContent>
          </w:sdt>
        </w:tc>
        <w:tc>
          <w:tcPr>
            <w:tcW w:w="3400" w:type="dxa"/>
            <w:shd w:val="clear" w:color="auto" w:fill="auto"/>
          </w:tcPr>
          <w:p w:rsidRPr="005148A4" w:rsidR="00333A1E" w:rsidP="00333A1E" w:rsidRDefault="00333A1E" w14:paraId="31C4E896" w14:textId="77777777">
            <w:pPr>
              <w:pStyle w:val="paragraph"/>
              <w:spacing w:before="0" w:beforeAutospacing="0" w:after="0" w:afterAutospacing="0"/>
              <w:rPr>
                <w:rStyle w:val="normaltextrun"/>
                <w:rFonts w:ascii="Arial" w:hAnsi="Arial" w:cs="Arial"/>
                <w:sz w:val="20"/>
                <w:szCs w:val="20"/>
              </w:rPr>
            </w:pPr>
          </w:p>
        </w:tc>
      </w:tr>
      <w:tr w:rsidRPr="008D3879" w:rsidR="00333A1E" w:rsidTr="009B14E1" w14:paraId="032CD4E1" w14:textId="77777777">
        <w:trPr>
          <w:trHeight w:val="236"/>
          <w:jc w:val="center"/>
        </w:trPr>
        <w:tc>
          <w:tcPr>
            <w:tcW w:w="1342" w:type="dxa"/>
            <w:shd w:val="clear" w:color="auto" w:fill="959A00"/>
          </w:tcPr>
          <w:p w:rsidRPr="005148A4" w:rsidR="00333A1E" w:rsidP="00333A1E" w:rsidRDefault="00333A1E" w14:paraId="3EB6CCA8" w14:textId="77777777">
            <w:pPr>
              <w:pStyle w:val="paragraph"/>
              <w:spacing w:before="0" w:beforeAutospacing="0" w:after="0" w:afterAutospacing="0"/>
              <w:jc w:val="center"/>
              <w:rPr>
                <w:rStyle w:val="normaltextrun"/>
                <w:rFonts w:ascii="Arial" w:hAnsi="Arial" w:cs="Arial"/>
                <w:b/>
                <w:bCs/>
                <w:sz w:val="20"/>
                <w:szCs w:val="20"/>
              </w:rPr>
            </w:pPr>
            <w:r w:rsidRPr="005148A4">
              <w:rPr>
                <w:rStyle w:val="normaltextrun"/>
                <w:rFonts w:ascii="Arial" w:hAnsi="Arial" w:cs="Arial"/>
                <w:b/>
                <w:bCs/>
                <w:sz w:val="20"/>
                <w:szCs w:val="20"/>
              </w:rPr>
              <w:t>8.</w:t>
            </w:r>
          </w:p>
        </w:tc>
        <w:tc>
          <w:tcPr>
            <w:tcW w:w="13783" w:type="dxa"/>
            <w:gridSpan w:val="4"/>
            <w:shd w:val="clear" w:color="auto" w:fill="959A00"/>
          </w:tcPr>
          <w:p w:rsidRPr="005148A4" w:rsidR="00333A1E" w:rsidP="00743130" w:rsidRDefault="00333A1E" w14:paraId="05D623EC" w14:textId="028320BE">
            <w:pPr>
              <w:pStyle w:val="paragraph"/>
              <w:spacing w:before="0" w:beforeAutospacing="0" w:after="0" w:afterAutospacing="0"/>
              <w:rPr>
                <w:rStyle w:val="normaltextrun"/>
                <w:rFonts w:ascii="Arial" w:hAnsi="Arial" w:cs="Arial"/>
                <w:b/>
                <w:bCs/>
                <w:sz w:val="20"/>
                <w:szCs w:val="20"/>
              </w:rPr>
            </w:pPr>
            <w:r w:rsidRPr="005148A4">
              <w:rPr>
                <w:rFonts w:ascii="Arial" w:hAnsi="Arial" w:cs="Arial"/>
                <w:b/>
                <w:bCs/>
                <w:sz w:val="20"/>
                <w:szCs w:val="20"/>
              </w:rPr>
              <w:t>Opportunities to teach safeguarding</w:t>
            </w:r>
          </w:p>
        </w:tc>
      </w:tr>
      <w:tr w:rsidRPr="008D3879" w:rsidR="00333A1E" w:rsidTr="009B14E1" w14:paraId="36934827" w14:textId="77777777">
        <w:trPr>
          <w:trHeight w:val="236"/>
          <w:jc w:val="center"/>
        </w:trPr>
        <w:tc>
          <w:tcPr>
            <w:tcW w:w="1342" w:type="dxa"/>
            <w:shd w:val="clear" w:color="auto" w:fill="auto"/>
          </w:tcPr>
          <w:p w:rsidRPr="005148A4" w:rsidR="00333A1E" w:rsidP="00333A1E" w:rsidRDefault="00333A1E" w14:paraId="69EF5B6E" w14:textId="77777777">
            <w:pPr>
              <w:pStyle w:val="paragraph"/>
              <w:spacing w:before="0" w:beforeAutospacing="0" w:after="0" w:afterAutospacing="0"/>
              <w:jc w:val="center"/>
              <w:rPr>
                <w:rStyle w:val="normaltextrun"/>
                <w:rFonts w:ascii="Arial" w:hAnsi="Arial" w:cs="Arial"/>
                <w:sz w:val="20"/>
                <w:szCs w:val="20"/>
              </w:rPr>
            </w:pPr>
            <w:r w:rsidRPr="005148A4">
              <w:rPr>
                <w:rStyle w:val="normaltextrun"/>
                <w:rFonts w:ascii="Arial" w:hAnsi="Arial" w:cs="Arial"/>
                <w:sz w:val="20"/>
                <w:szCs w:val="20"/>
              </w:rPr>
              <w:t>8.01</w:t>
            </w:r>
          </w:p>
        </w:tc>
        <w:tc>
          <w:tcPr>
            <w:tcW w:w="4817" w:type="dxa"/>
            <w:shd w:val="clear" w:color="auto" w:fill="auto"/>
          </w:tcPr>
          <w:p w:rsidRPr="005148A4" w:rsidR="00333A1E" w:rsidP="00743130" w:rsidRDefault="00333A1E" w14:paraId="38DBC81B" w14:textId="6BF5BC74">
            <w:pPr>
              <w:rPr>
                <w:rFonts w:cs="Arial"/>
                <w:sz w:val="20"/>
              </w:rPr>
            </w:pPr>
            <w:r w:rsidRPr="005148A4">
              <w:rPr>
                <w:rFonts w:cs="Arial"/>
                <w:sz w:val="20"/>
              </w:rPr>
              <w:t>To fulfil requirements in KCSIE, h</w:t>
            </w:r>
            <w:r w:rsidRPr="005148A4">
              <w:rPr>
                <w:rFonts w:cs="Arial"/>
                <w:color w:val="000000" w:themeColor="text1"/>
                <w:sz w:val="20"/>
              </w:rPr>
              <w:t xml:space="preserve">ow does the GB/P ensure that children are taught about how to keep themselves and others safe (including online) and are </w:t>
            </w:r>
            <w:r w:rsidRPr="005148A4">
              <w:rPr>
                <w:rFonts w:cs="Arial"/>
                <w:sz w:val="20"/>
              </w:rPr>
              <w:t>reassured that the setting is covering all aspects of safeguarding.</w:t>
            </w:r>
          </w:p>
          <w:p w:rsidRPr="005148A4" w:rsidR="00333A1E" w:rsidP="00743130" w:rsidRDefault="00333A1E" w14:paraId="629887E0" w14:textId="77777777">
            <w:pPr>
              <w:rPr>
                <w:rFonts w:cs="Arial"/>
                <w:sz w:val="20"/>
              </w:rPr>
            </w:pPr>
          </w:p>
          <w:p w:rsidRPr="005148A4" w:rsidR="00333A1E" w:rsidP="00743130" w:rsidRDefault="00333A1E" w14:paraId="1F237DE0" w14:textId="76277314">
            <w:pPr>
              <w:rPr>
                <w:rFonts w:cs="Arial"/>
                <w:sz w:val="20"/>
              </w:rPr>
            </w:pPr>
            <w:r w:rsidRPr="005148A4">
              <w:rPr>
                <w:rFonts w:cs="Arial"/>
                <w:sz w:val="20"/>
              </w:rPr>
              <w:t>How is this tailored to the specific needs and vulnerabilities of individual children, including children who are victims of abuse, and children with SEND?</w:t>
            </w:r>
          </w:p>
        </w:tc>
        <w:tc>
          <w:tcPr>
            <w:tcW w:w="4816" w:type="dxa"/>
            <w:shd w:val="clear" w:color="auto" w:fill="auto"/>
          </w:tcPr>
          <w:p w:rsidRPr="005148A4" w:rsidR="00333A1E" w:rsidP="00333A1E" w:rsidRDefault="00333A1E" w14:paraId="5276F0F3" w14:textId="418B205C">
            <w:pPr>
              <w:pStyle w:val="Default"/>
              <w:ind w:left="360"/>
              <w:rPr>
                <w:i/>
                <w:iCs/>
                <w:color w:val="002060"/>
                <w:sz w:val="20"/>
                <w:szCs w:val="20"/>
              </w:rPr>
            </w:pPr>
          </w:p>
          <w:p w:rsidRPr="005148A4" w:rsidR="00333A1E" w:rsidP="00333A1E" w:rsidRDefault="00333A1E" w14:paraId="1916C2DC" w14:textId="6E0499BF">
            <w:pPr>
              <w:pStyle w:val="Default"/>
              <w:ind w:left="360"/>
              <w:rPr>
                <w:i/>
                <w:iCs/>
                <w:color w:val="002060"/>
                <w:sz w:val="20"/>
                <w:szCs w:val="20"/>
              </w:rPr>
            </w:pPr>
          </w:p>
        </w:tc>
        <w:tc>
          <w:tcPr>
            <w:tcW w:w="750" w:type="dxa"/>
            <w:shd w:val="clear" w:color="auto" w:fill="auto"/>
          </w:tcPr>
          <w:sdt>
            <w:sdtPr>
              <w:rPr>
                <w:rFonts w:cs="Arial"/>
                <w:sz w:val="20"/>
                <w:highlight w:val="red"/>
              </w:rPr>
              <w:id w:val="-740563291"/>
              <w14:checkbox>
                <w14:checked w14:val="0"/>
                <w14:checkedState w14:font="MS Gothic" w14:val="2612"/>
                <w14:uncheckedState w14:font="MS Gothic" w14:val="2610"/>
              </w14:checkbox>
            </w:sdtPr>
            <w:sdtEndPr/>
            <w:sdtContent>
              <w:p w:rsidRPr="005148A4" w:rsidR="00333A1E" w:rsidP="00333A1E" w:rsidRDefault="00333A1E" w14:paraId="193E43E5" w14:textId="77777777">
                <w:pPr>
                  <w:jc w:val="center"/>
                  <w:rPr>
                    <w:rFonts w:cs="Arial"/>
                    <w:sz w:val="20"/>
                    <w:highlight w:val="red"/>
                  </w:rPr>
                </w:pPr>
                <w:r w:rsidRPr="005148A4">
                  <w:rPr>
                    <w:rFonts w:ascii="Segoe UI Symbol" w:hAnsi="Segoe UI Symbol" w:eastAsia="MS Gothic" w:cs="Segoe UI Symbol"/>
                    <w:sz w:val="20"/>
                    <w:highlight w:val="red"/>
                  </w:rPr>
                  <w:t>☐</w:t>
                </w:r>
              </w:p>
            </w:sdtContent>
          </w:sdt>
          <w:sdt>
            <w:sdtPr>
              <w:rPr>
                <w:rFonts w:cs="Arial"/>
                <w:sz w:val="20"/>
                <w:highlight w:val="yellow"/>
              </w:rPr>
              <w:id w:val="-1490635298"/>
              <w14:checkbox>
                <w14:checked w14:val="0"/>
                <w14:checkedState w14:font="MS Gothic" w14:val="2612"/>
                <w14:uncheckedState w14:font="MS Gothic" w14:val="2610"/>
              </w14:checkbox>
            </w:sdtPr>
            <w:sdtEndPr/>
            <w:sdtContent>
              <w:p w:rsidRPr="005148A4" w:rsidR="00333A1E" w:rsidP="00333A1E" w:rsidRDefault="00333A1E" w14:paraId="04BF7718" w14:textId="77777777">
                <w:pPr>
                  <w:jc w:val="center"/>
                  <w:rPr>
                    <w:rFonts w:cs="Arial"/>
                    <w:sz w:val="20"/>
                    <w:highlight w:val="red"/>
                  </w:rPr>
                </w:pPr>
                <w:r w:rsidRPr="005148A4">
                  <w:rPr>
                    <w:rFonts w:ascii="Segoe UI Symbol" w:hAnsi="Segoe UI Symbol" w:eastAsia="MS Gothic" w:cs="Segoe UI Symbol"/>
                    <w:sz w:val="20"/>
                    <w:highlight w:val="yellow"/>
                  </w:rPr>
                  <w:t>☐</w:t>
                </w:r>
              </w:p>
            </w:sdtContent>
          </w:sdt>
          <w:sdt>
            <w:sdtPr>
              <w:rPr>
                <w:rFonts w:cs="Arial"/>
                <w:sz w:val="20"/>
                <w:highlight w:val="green"/>
              </w:rPr>
              <w:id w:val="1487676713"/>
              <w14:checkbox>
                <w14:checked w14:val="0"/>
                <w14:checkedState w14:font="MS Gothic" w14:val="2612"/>
                <w14:uncheckedState w14:font="MS Gothic" w14:val="2610"/>
              </w14:checkbox>
            </w:sdtPr>
            <w:sdtEndPr/>
            <w:sdtContent>
              <w:p w:rsidRPr="005148A4" w:rsidR="00333A1E" w:rsidP="00333A1E" w:rsidRDefault="00333A1E" w14:paraId="40489176" w14:textId="77777777">
                <w:pPr>
                  <w:jc w:val="center"/>
                  <w:rPr>
                    <w:rFonts w:cs="Arial"/>
                    <w:sz w:val="20"/>
                    <w:highlight w:val="red"/>
                  </w:rPr>
                </w:pPr>
                <w:r w:rsidRPr="005148A4">
                  <w:rPr>
                    <w:rFonts w:ascii="Segoe UI Symbol" w:hAnsi="Segoe UI Symbol" w:eastAsia="MS Gothic" w:cs="Segoe UI Symbol"/>
                    <w:sz w:val="20"/>
                    <w:highlight w:val="green"/>
                  </w:rPr>
                  <w:t>☐</w:t>
                </w:r>
              </w:p>
            </w:sdtContent>
          </w:sdt>
        </w:tc>
        <w:tc>
          <w:tcPr>
            <w:tcW w:w="3400" w:type="dxa"/>
            <w:shd w:val="clear" w:color="auto" w:fill="auto"/>
          </w:tcPr>
          <w:p w:rsidRPr="005148A4" w:rsidR="00333A1E" w:rsidP="00333A1E" w:rsidRDefault="00333A1E" w14:paraId="3B01291E" w14:textId="77777777">
            <w:pPr>
              <w:pStyle w:val="paragraph"/>
              <w:spacing w:before="0" w:beforeAutospacing="0" w:after="0" w:afterAutospacing="0"/>
              <w:rPr>
                <w:rStyle w:val="normaltextrun"/>
                <w:rFonts w:ascii="Arial" w:hAnsi="Arial" w:cs="Arial"/>
                <w:sz w:val="20"/>
                <w:szCs w:val="20"/>
              </w:rPr>
            </w:pPr>
          </w:p>
        </w:tc>
      </w:tr>
      <w:tr w:rsidRPr="008D3879" w:rsidR="00333A1E" w:rsidTr="009B14E1" w14:paraId="13F22F38" w14:textId="77777777">
        <w:trPr>
          <w:trHeight w:val="236"/>
          <w:jc w:val="center"/>
        </w:trPr>
        <w:tc>
          <w:tcPr>
            <w:tcW w:w="1342" w:type="dxa"/>
            <w:shd w:val="clear" w:color="auto" w:fill="auto"/>
          </w:tcPr>
          <w:p w:rsidRPr="005148A4" w:rsidR="00333A1E" w:rsidP="00333A1E" w:rsidRDefault="00333A1E" w14:paraId="4B43DB5B" w14:textId="77777777">
            <w:pPr>
              <w:pStyle w:val="paragraph"/>
              <w:spacing w:before="0" w:beforeAutospacing="0" w:after="0" w:afterAutospacing="0"/>
              <w:jc w:val="center"/>
              <w:rPr>
                <w:rStyle w:val="normaltextrun"/>
                <w:rFonts w:ascii="Arial" w:hAnsi="Arial" w:cs="Arial"/>
                <w:sz w:val="20"/>
                <w:szCs w:val="20"/>
              </w:rPr>
            </w:pPr>
            <w:r w:rsidRPr="005148A4">
              <w:rPr>
                <w:rStyle w:val="normaltextrun"/>
                <w:rFonts w:ascii="Arial" w:hAnsi="Arial" w:cs="Arial"/>
                <w:sz w:val="20"/>
                <w:szCs w:val="20"/>
              </w:rPr>
              <w:t>8.02</w:t>
            </w:r>
          </w:p>
        </w:tc>
        <w:tc>
          <w:tcPr>
            <w:tcW w:w="4817" w:type="dxa"/>
            <w:shd w:val="clear" w:color="auto" w:fill="auto"/>
          </w:tcPr>
          <w:p w:rsidRPr="005148A4" w:rsidR="00333A1E" w:rsidP="00743130" w:rsidRDefault="00333A1E" w14:paraId="05430E13" w14:textId="77777777">
            <w:pPr>
              <w:rPr>
                <w:rFonts w:cs="Arial"/>
                <w:sz w:val="20"/>
              </w:rPr>
            </w:pPr>
            <w:r w:rsidRPr="005148A4">
              <w:rPr>
                <w:rFonts w:cs="Arial"/>
                <w:sz w:val="20"/>
              </w:rPr>
              <w:t>How does the school promote a culture of zero tolerance for sexism, misogyny/misandry, homophobia, biphobia and sexual violence/harassment?</w:t>
            </w:r>
          </w:p>
          <w:p w:rsidRPr="005148A4" w:rsidR="00333A1E" w:rsidP="00743130" w:rsidRDefault="00333A1E" w14:paraId="787FA479" w14:textId="77777777">
            <w:pPr>
              <w:rPr>
                <w:rFonts w:cs="Arial"/>
                <w:sz w:val="20"/>
              </w:rPr>
            </w:pPr>
          </w:p>
          <w:p w:rsidRPr="005148A4" w:rsidR="00333A1E" w:rsidP="00743130" w:rsidRDefault="00333A1E" w14:paraId="53D5B14A" w14:textId="77777777">
            <w:pPr>
              <w:rPr>
                <w:rFonts w:cs="Arial"/>
                <w:sz w:val="20"/>
              </w:rPr>
            </w:pPr>
            <w:r w:rsidRPr="005148A4">
              <w:rPr>
                <w:rFonts w:cs="Arial"/>
                <w:sz w:val="20"/>
              </w:rPr>
              <w:t>Does the school will have a clear set of values and standards, upheld and demonstrated throughout all aspects of school life?</w:t>
            </w:r>
          </w:p>
          <w:p w:rsidRPr="005148A4" w:rsidR="00333A1E" w:rsidP="00743130" w:rsidRDefault="00333A1E" w14:paraId="47FF3D1F" w14:textId="77777777">
            <w:pPr>
              <w:rPr>
                <w:rFonts w:cs="Arial"/>
                <w:sz w:val="20"/>
              </w:rPr>
            </w:pPr>
          </w:p>
          <w:p w:rsidRPr="005148A4" w:rsidR="00333A1E" w:rsidP="00743130" w:rsidRDefault="00333A1E" w14:paraId="05A14902" w14:textId="70165FCC">
            <w:pPr>
              <w:rPr>
                <w:rFonts w:cs="Arial"/>
                <w:sz w:val="20"/>
              </w:rPr>
            </w:pPr>
            <w:r w:rsidRPr="005148A4">
              <w:rPr>
                <w:rFonts w:cs="Arial"/>
                <w:sz w:val="20"/>
              </w:rPr>
              <w:t>Are these values underpinned by the setting’s behaviour policy and pastoral support system, as well as by a planned programme of evidence-based RSHE delivered in regularly timetabled lessons and reinforced throughout the whole curriculum?</w:t>
            </w:r>
          </w:p>
        </w:tc>
        <w:tc>
          <w:tcPr>
            <w:tcW w:w="4816" w:type="dxa"/>
            <w:shd w:val="clear" w:color="auto" w:fill="auto"/>
          </w:tcPr>
          <w:p w:rsidRPr="005148A4" w:rsidR="00333A1E" w:rsidP="00333A1E" w:rsidRDefault="00333A1E" w14:paraId="177A7698" w14:textId="735C83D2">
            <w:pPr>
              <w:rPr>
                <w:rFonts w:cs="Arial"/>
                <w:i/>
                <w:iCs/>
                <w:color w:val="002060"/>
                <w:sz w:val="20"/>
                <w:lang w:val="en"/>
              </w:rPr>
            </w:pPr>
          </w:p>
          <w:p w:rsidRPr="005148A4" w:rsidR="00333A1E" w:rsidP="00333A1E" w:rsidRDefault="00333A1E" w14:paraId="502466C8" w14:textId="77777777">
            <w:pPr>
              <w:rPr>
                <w:rFonts w:cs="Arial"/>
                <w:i/>
                <w:iCs/>
                <w:color w:val="002060"/>
                <w:sz w:val="20"/>
                <w:lang w:val="en"/>
              </w:rPr>
            </w:pPr>
          </w:p>
          <w:p w:rsidRPr="005148A4" w:rsidR="00333A1E" w:rsidP="00333A1E" w:rsidRDefault="00333A1E" w14:paraId="4C4072B9" w14:textId="7FE436B0">
            <w:pPr>
              <w:pStyle w:val="Default"/>
              <w:rPr>
                <w:i/>
                <w:iCs/>
                <w:color w:val="002060"/>
                <w:sz w:val="20"/>
                <w:szCs w:val="20"/>
              </w:rPr>
            </w:pPr>
          </w:p>
        </w:tc>
        <w:tc>
          <w:tcPr>
            <w:tcW w:w="750" w:type="dxa"/>
            <w:shd w:val="clear" w:color="auto" w:fill="auto"/>
          </w:tcPr>
          <w:sdt>
            <w:sdtPr>
              <w:rPr>
                <w:rFonts w:cs="Arial"/>
                <w:sz w:val="20"/>
                <w:highlight w:val="red"/>
              </w:rPr>
              <w:id w:val="802505934"/>
              <w14:checkbox>
                <w14:checked w14:val="0"/>
                <w14:checkedState w14:font="MS Gothic" w14:val="2612"/>
                <w14:uncheckedState w14:font="MS Gothic" w14:val="2610"/>
              </w14:checkbox>
            </w:sdtPr>
            <w:sdtEndPr/>
            <w:sdtContent>
              <w:p w:rsidRPr="005148A4" w:rsidR="00333A1E" w:rsidP="00333A1E" w:rsidRDefault="00333A1E" w14:paraId="5F7E073C" w14:textId="77777777">
                <w:pPr>
                  <w:jc w:val="center"/>
                  <w:rPr>
                    <w:rFonts w:cs="Arial"/>
                    <w:sz w:val="20"/>
                    <w:highlight w:val="red"/>
                  </w:rPr>
                </w:pPr>
                <w:r w:rsidRPr="005148A4">
                  <w:rPr>
                    <w:rFonts w:ascii="Segoe UI Symbol" w:hAnsi="Segoe UI Symbol" w:eastAsia="MS Gothic" w:cs="Segoe UI Symbol"/>
                    <w:sz w:val="20"/>
                    <w:highlight w:val="red"/>
                  </w:rPr>
                  <w:t>☐</w:t>
                </w:r>
              </w:p>
            </w:sdtContent>
          </w:sdt>
          <w:sdt>
            <w:sdtPr>
              <w:rPr>
                <w:rFonts w:cs="Arial"/>
                <w:sz w:val="20"/>
                <w:highlight w:val="yellow"/>
              </w:rPr>
              <w:id w:val="-191310791"/>
              <w14:checkbox>
                <w14:checked w14:val="0"/>
                <w14:checkedState w14:font="MS Gothic" w14:val="2612"/>
                <w14:uncheckedState w14:font="MS Gothic" w14:val="2610"/>
              </w14:checkbox>
            </w:sdtPr>
            <w:sdtEndPr/>
            <w:sdtContent>
              <w:p w:rsidRPr="005148A4" w:rsidR="00333A1E" w:rsidP="00333A1E" w:rsidRDefault="00333A1E" w14:paraId="00E87572" w14:textId="77777777">
                <w:pPr>
                  <w:jc w:val="center"/>
                  <w:rPr>
                    <w:rFonts w:cs="Arial"/>
                    <w:sz w:val="20"/>
                    <w:highlight w:val="red"/>
                  </w:rPr>
                </w:pPr>
                <w:r w:rsidRPr="005148A4">
                  <w:rPr>
                    <w:rFonts w:ascii="Segoe UI Symbol" w:hAnsi="Segoe UI Symbol" w:eastAsia="MS Gothic" w:cs="Segoe UI Symbol"/>
                    <w:sz w:val="20"/>
                    <w:highlight w:val="yellow"/>
                  </w:rPr>
                  <w:t>☐</w:t>
                </w:r>
              </w:p>
            </w:sdtContent>
          </w:sdt>
          <w:sdt>
            <w:sdtPr>
              <w:rPr>
                <w:rFonts w:cs="Arial"/>
                <w:sz w:val="20"/>
                <w:highlight w:val="green"/>
              </w:rPr>
              <w:id w:val="-52314804"/>
              <w14:checkbox>
                <w14:checked w14:val="0"/>
                <w14:checkedState w14:font="MS Gothic" w14:val="2612"/>
                <w14:uncheckedState w14:font="MS Gothic" w14:val="2610"/>
              </w14:checkbox>
            </w:sdtPr>
            <w:sdtEndPr/>
            <w:sdtContent>
              <w:p w:rsidRPr="005148A4" w:rsidR="00333A1E" w:rsidP="00333A1E" w:rsidRDefault="00333A1E" w14:paraId="70EE586C" w14:textId="77777777">
                <w:pPr>
                  <w:jc w:val="center"/>
                  <w:rPr>
                    <w:rFonts w:cs="Arial"/>
                    <w:sz w:val="20"/>
                    <w:highlight w:val="red"/>
                  </w:rPr>
                </w:pPr>
                <w:r w:rsidRPr="005148A4">
                  <w:rPr>
                    <w:rFonts w:ascii="Segoe UI Symbol" w:hAnsi="Segoe UI Symbol" w:eastAsia="MS Gothic" w:cs="Segoe UI Symbol"/>
                    <w:sz w:val="20"/>
                    <w:highlight w:val="green"/>
                  </w:rPr>
                  <w:t>☐</w:t>
                </w:r>
              </w:p>
            </w:sdtContent>
          </w:sdt>
        </w:tc>
        <w:tc>
          <w:tcPr>
            <w:tcW w:w="3400" w:type="dxa"/>
            <w:shd w:val="clear" w:color="auto" w:fill="auto"/>
          </w:tcPr>
          <w:p w:rsidRPr="005148A4" w:rsidR="00333A1E" w:rsidP="00333A1E" w:rsidRDefault="00333A1E" w14:paraId="02C3286A" w14:textId="77777777">
            <w:pPr>
              <w:pStyle w:val="paragraph"/>
              <w:spacing w:before="0" w:beforeAutospacing="0" w:after="0" w:afterAutospacing="0"/>
              <w:rPr>
                <w:rStyle w:val="normaltextrun"/>
                <w:rFonts w:ascii="Arial" w:hAnsi="Arial" w:cs="Arial"/>
                <w:sz w:val="20"/>
                <w:szCs w:val="20"/>
              </w:rPr>
            </w:pPr>
          </w:p>
        </w:tc>
      </w:tr>
      <w:tr w:rsidRPr="008D3879" w:rsidR="00333A1E" w:rsidTr="009B14E1" w14:paraId="620B3874" w14:textId="77777777">
        <w:trPr>
          <w:trHeight w:val="236"/>
          <w:jc w:val="center"/>
        </w:trPr>
        <w:tc>
          <w:tcPr>
            <w:tcW w:w="1342" w:type="dxa"/>
            <w:shd w:val="clear" w:color="auto" w:fill="959A00"/>
          </w:tcPr>
          <w:p w:rsidRPr="005148A4" w:rsidR="00333A1E" w:rsidP="00333A1E" w:rsidRDefault="00333A1E" w14:paraId="4D0A407A" w14:textId="77777777">
            <w:pPr>
              <w:pStyle w:val="paragraph"/>
              <w:spacing w:before="0" w:beforeAutospacing="0" w:after="0" w:afterAutospacing="0"/>
              <w:jc w:val="center"/>
              <w:rPr>
                <w:rStyle w:val="normaltextrun"/>
                <w:rFonts w:ascii="Arial" w:hAnsi="Arial" w:cs="Arial"/>
                <w:b/>
                <w:bCs/>
                <w:sz w:val="20"/>
                <w:szCs w:val="20"/>
              </w:rPr>
            </w:pPr>
            <w:r w:rsidRPr="005148A4">
              <w:rPr>
                <w:rStyle w:val="normaltextrun"/>
                <w:rFonts w:ascii="Arial" w:hAnsi="Arial" w:cs="Arial"/>
                <w:b/>
                <w:bCs/>
                <w:sz w:val="20"/>
                <w:szCs w:val="20"/>
              </w:rPr>
              <w:t>9.</w:t>
            </w:r>
          </w:p>
        </w:tc>
        <w:tc>
          <w:tcPr>
            <w:tcW w:w="13783" w:type="dxa"/>
            <w:gridSpan w:val="4"/>
            <w:shd w:val="clear" w:color="auto" w:fill="959A00"/>
          </w:tcPr>
          <w:p w:rsidRPr="005148A4" w:rsidR="00333A1E" w:rsidP="00743130" w:rsidRDefault="00333A1E" w14:paraId="1D585D97" w14:textId="77777777">
            <w:pPr>
              <w:pStyle w:val="paragraph"/>
              <w:spacing w:before="0" w:beforeAutospacing="0" w:after="0" w:afterAutospacing="0"/>
              <w:rPr>
                <w:rStyle w:val="normaltextrun"/>
                <w:rFonts w:ascii="Arial" w:hAnsi="Arial" w:cs="Arial"/>
                <w:b/>
                <w:bCs/>
                <w:sz w:val="20"/>
                <w:szCs w:val="20"/>
              </w:rPr>
            </w:pPr>
            <w:r w:rsidRPr="005148A4">
              <w:rPr>
                <w:rStyle w:val="normaltextrun"/>
                <w:rFonts w:ascii="Arial" w:hAnsi="Arial" w:cs="Arial"/>
                <w:b/>
                <w:bCs/>
                <w:sz w:val="20"/>
                <w:szCs w:val="20"/>
              </w:rPr>
              <w:t>Online Safety and Cyber-security (Information security and access management)</w:t>
            </w:r>
          </w:p>
        </w:tc>
      </w:tr>
      <w:tr w:rsidRPr="008D3879" w:rsidR="00333A1E" w:rsidTr="009B14E1" w14:paraId="0766E9FE" w14:textId="77777777">
        <w:trPr>
          <w:trHeight w:val="236"/>
          <w:jc w:val="center"/>
        </w:trPr>
        <w:tc>
          <w:tcPr>
            <w:tcW w:w="1342" w:type="dxa"/>
            <w:shd w:val="clear" w:color="auto" w:fill="auto"/>
          </w:tcPr>
          <w:p w:rsidRPr="005148A4" w:rsidR="00333A1E" w:rsidP="00333A1E" w:rsidRDefault="00333A1E" w14:paraId="6381A8BC" w14:textId="77777777">
            <w:pPr>
              <w:pStyle w:val="paragraph"/>
              <w:spacing w:before="0" w:beforeAutospacing="0" w:after="0" w:afterAutospacing="0"/>
              <w:jc w:val="center"/>
              <w:rPr>
                <w:rStyle w:val="normaltextrun"/>
                <w:rFonts w:ascii="Arial" w:hAnsi="Arial" w:cs="Arial"/>
                <w:sz w:val="20"/>
                <w:szCs w:val="20"/>
              </w:rPr>
            </w:pPr>
            <w:r w:rsidRPr="005148A4">
              <w:rPr>
                <w:rStyle w:val="normaltextrun"/>
                <w:rFonts w:ascii="Arial" w:hAnsi="Arial" w:cs="Arial"/>
                <w:sz w:val="20"/>
                <w:szCs w:val="20"/>
              </w:rPr>
              <w:t>9.01</w:t>
            </w:r>
          </w:p>
        </w:tc>
        <w:tc>
          <w:tcPr>
            <w:tcW w:w="4817" w:type="dxa"/>
            <w:shd w:val="clear" w:color="auto" w:fill="auto"/>
          </w:tcPr>
          <w:p w:rsidRPr="005148A4" w:rsidR="00333A1E" w:rsidP="00743130" w:rsidRDefault="00333A1E" w14:paraId="00331209" w14:textId="0C17B18E">
            <w:pPr>
              <w:rPr>
                <w:rFonts w:cs="Arial"/>
                <w:sz w:val="20"/>
              </w:rPr>
            </w:pPr>
            <w:r w:rsidRPr="005148A4">
              <w:rPr>
                <w:rFonts w:cs="Arial"/>
                <w:sz w:val="20"/>
              </w:rPr>
              <w:t>It is essential that GB/P ensure that appropriate filtering and monitoring systems are in place.</w:t>
            </w:r>
          </w:p>
          <w:p w:rsidRPr="005148A4" w:rsidR="00333A1E" w:rsidP="00743130" w:rsidRDefault="00333A1E" w14:paraId="42479FA9" w14:textId="77777777">
            <w:pPr>
              <w:rPr>
                <w:rFonts w:cs="Arial"/>
                <w:sz w:val="20"/>
              </w:rPr>
            </w:pPr>
          </w:p>
          <w:p w:rsidRPr="005148A4" w:rsidR="00333A1E" w:rsidP="00743130" w:rsidRDefault="00333A1E" w14:paraId="50C4FFAB" w14:textId="77777777">
            <w:pPr>
              <w:rPr>
                <w:rFonts w:cs="Arial"/>
                <w:sz w:val="20"/>
              </w:rPr>
            </w:pPr>
            <w:r w:rsidRPr="005148A4">
              <w:rPr>
                <w:rFonts w:cs="Arial"/>
                <w:sz w:val="20"/>
              </w:rPr>
              <w:t>What is the school’s approach to safeguarding children from potentially harmful online material?</w:t>
            </w:r>
          </w:p>
          <w:p w:rsidRPr="005148A4" w:rsidR="00333A1E" w:rsidP="00743130" w:rsidRDefault="00333A1E" w14:paraId="30913337" w14:textId="77777777">
            <w:pPr>
              <w:rPr>
                <w:rFonts w:cs="Arial"/>
                <w:sz w:val="20"/>
              </w:rPr>
            </w:pPr>
          </w:p>
          <w:p w:rsidRPr="005148A4" w:rsidR="00333A1E" w:rsidP="00743130" w:rsidRDefault="00333A1E" w14:paraId="4D6694A1" w14:textId="77777777">
            <w:pPr>
              <w:rPr>
                <w:rFonts w:cs="Arial"/>
                <w:sz w:val="20"/>
              </w:rPr>
            </w:pPr>
            <w:r w:rsidRPr="005148A4">
              <w:rPr>
                <w:rFonts w:cs="Arial"/>
                <w:sz w:val="20"/>
              </w:rPr>
              <w:t>What online filtering system does the school use?</w:t>
            </w:r>
          </w:p>
          <w:p w:rsidRPr="005148A4" w:rsidR="00333A1E" w:rsidP="00743130" w:rsidRDefault="00333A1E" w14:paraId="7360C18C" w14:textId="77777777">
            <w:pPr>
              <w:rPr>
                <w:rFonts w:cs="Arial"/>
                <w:b/>
                <w:bCs/>
                <w:sz w:val="20"/>
              </w:rPr>
            </w:pPr>
          </w:p>
          <w:p w:rsidRPr="005148A4" w:rsidR="00333A1E" w:rsidP="00743130" w:rsidRDefault="00333A1E" w14:paraId="61EE08A0" w14:textId="77777777">
            <w:pPr>
              <w:rPr>
                <w:rFonts w:cs="Arial"/>
                <w:sz w:val="20"/>
              </w:rPr>
            </w:pPr>
            <w:r w:rsidRPr="005148A4">
              <w:rPr>
                <w:rFonts w:cs="Arial"/>
                <w:sz w:val="20"/>
              </w:rPr>
              <w:t>How do staff report a monitoring concern (and to whom?)</w:t>
            </w:r>
          </w:p>
          <w:p w:rsidRPr="005148A4" w:rsidR="00333A1E" w:rsidP="00743130" w:rsidRDefault="00333A1E" w14:paraId="03CDCA34" w14:textId="77777777">
            <w:pPr>
              <w:rPr>
                <w:rFonts w:cs="Arial"/>
                <w:sz w:val="20"/>
              </w:rPr>
            </w:pPr>
          </w:p>
          <w:p w:rsidRPr="005148A4" w:rsidR="00333A1E" w:rsidP="00743130" w:rsidRDefault="00333A1E" w14:paraId="1EAE1409" w14:textId="36A33C1A">
            <w:pPr>
              <w:rPr>
                <w:rFonts w:cs="Arial"/>
                <w:sz w:val="20"/>
              </w:rPr>
            </w:pPr>
            <w:r w:rsidRPr="005148A4">
              <w:rPr>
                <w:rFonts w:cs="Arial"/>
                <w:sz w:val="20"/>
              </w:rPr>
              <w:t>How does the DSL/DDSL respond to monitoring concerns raised by staff?</w:t>
            </w:r>
          </w:p>
        </w:tc>
        <w:tc>
          <w:tcPr>
            <w:tcW w:w="4816" w:type="dxa"/>
            <w:shd w:val="clear" w:color="auto" w:fill="auto"/>
          </w:tcPr>
          <w:p w:rsidRPr="005148A4" w:rsidR="00333A1E" w:rsidP="00333A1E" w:rsidRDefault="00333A1E" w14:paraId="289C4614" w14:textId="1CF58937">
            <w:pPr>
              <w:pStyle w:val="Default"/>
              <w:rPr>
                <w:i/>
                <w:iCs/>
                <w:color w:val="002060"/>
                <w:sz w:val="20"/>
                <w:szCs w:val="20"/>
              </w:rPr>
            </w:pPr>
          </w:p>
        </w:tc>
        <w:tc>
          <w:tcPr>
            <w:tcW w:w="750" w:type="dxa"/>
            <w:shd w:val="clear" w:color="auto" w:fill="auto"/>
          </w:tcPr>
          <w:sdt>
            <w:sdtPr>
              <w:rPr>
                <w:rFonts w:cs="Arial"/>
                <w:sz w:val="20"/>
                <w:highlight w:val="red"/>
              </w:rPr>
              <w:id w:val="1113322279"/>
              <w14:checkbox>
                <w14:checked w14:val="0"/>
                <w14:checkedState w14:font="MS Gothic" w14:val="2612"/>
                <w14:uncheckedState w14:font="MS Gothic" w14:val="2610"/>
              </w14:checkbox>
            </w:sdtPr>
            <w:sdtEndPr/>
            <w:sdtContent>
              <w:p w:rsidRPr="005148A4" w:rsidR="00333A1E" w:rsidP="00333A1E" w:rsidRDefault="00333A1E" w14:paraId="0E392983" w14:textId="77777777">
                <w:pPr>
                  <w:jc w:val="center"/>
                  <w:rPr>
                    <w:rFonts w:cs="Arial"/>
                    <w:sz w:val="20"/>
                    <w:highlight w:val="red"/>
                  </w:rPr>
                </w:pPr>
                <w:r w:rsidRPr="005148A4">
                  <w:rPr>
                    <w:rFonts w:ascii="Segoe UI Symbol" w:hAnsi="Segoe UI Symbol" w:eastAsia="MS Gothic" w:cs="Segoe UI Symbol"/>
                    <w:sz w:val="20"/>
                    <w:highlight w:val="red"/>
                  </w:rPr>
                  <w:t>☐</w:t>
                </w:r>
              </w:p>
            </w:sdtContent>
          </w:sdt>
          <w:sdt>
            <w:sdtPr>
              <w:rPr>
                <w:rFonts w:cs="Arial"/>
                <w:sz w:val="20"/>
                <w:highlight w:val="yellow"/>
              </w:rPr>
              <w:id w:val="2129576295"/>
              <w14:checkbox>
                <w14:checked w14:val="0"/>
                <w14:checkedState w14:font="MS Gothic" w14:val="2612"/>
                <w14:uncheckedState w14:font="MS Gothic" w14:val="2610"/>
              </w14:checkbox>
            </w:sdtPr>
            <w:sdtEndPr/>
            <w:sdtContent>
              <w:p w:rsidRPr="005148A4" w:rsidR="00333A1E" w:rsidP="00333A1E" w:rsidRDefault="00333A1E" w14:paraId="41FA3B90" w14:textId="77777777">
                <w:pPr>
                  <w:jc w:val="center"/>
                  <w:rPr>
                    <w:rFonts w:cs="Arial"/>
                    <w:sz w:val="20"/>
                    <w:highlight w:val="red"/>
                  </w:rPr>
                </w:pPr>
                <w:r w:rsidRPr="005148A4">
                  <w:rPr>
                    <w:rFonts w:ascii="Segoe UI Symbol" w:hAnsi="Segoe UI Symbol" w:eastAsia="MS Gothic" w:cs="Segoe UI Symbol"/>
                    <w:sz w:val="20"/>
                    <w:highlight w:val="yellow"/>
                  </w:rPr>
                  <w:t>☐</w:t>
                </w:r>
              </w:p>
            </w:sdtContent>
          </w:sdt>
          <w:sdt>
            <w:sdtPr>
              <w:rPr>
                <w:rFonts w:cs="Arial"/>
                <w:sz w:val="20"/>
                <w:highlight w:val="green"/>
              </w:rPr>
              <w:id w:val="-530344695"/>
              <w14:checkbox>
                <w14:checked w14:val="0"/>
                <w14:checkedState w14:font="MS Gothic" w14:val="2612"/>
                <w14:uncheckedState w14:font="MS Gothic" w14:val="2610"/>
              </w14:checkbox>
            </w:sdtPr>
            <w:sdtEndPr/>
            <w:sdtContent>
              <w:p w:rsidRPr="005148A4" w:rsidR="00333A1E" w:rsidP="00333A1E" w:rsidRDefault="00333A1E" w14:paraId="37CBED43" w14:textId="77777777">
                <w:pPr>
                  <w:jc w:val="center"/>
                  <w:rPr>
                    <w:rFonts w:cs="Arial"/>
                    <w:sz w:val="20"/>
                    <w:highlight w:val="red"/>
                  </w:rPr>
                </w:pPr>
                <w:r w:rsidRPr="005148A4">
                  <w:rPr>
                    <w:rFonts w:ascii="Segoe UI Symbol" w:hAnsi="Segoe UI Symbol" w:eastAsia="MS Gothic" w:cs="Segoe UI Symbol"/>
                    <w:sz w:val="20"/>
                    <w:highlight w:val="green"/>
                  </w:rPr>
                  <w:t>☐</w:t>
                </w:r>
              </w:p>
            </w:sdtContent>
          </w:sdt>
        </w:tc>
        <w:tc>
          <w:tcPr>
            <w:tcW w:w="3400" w:type="dxa"/>
            <w:shd w:val="clear" w:color="auto" w:fill="auto"/>
          </w:tcPr>
          <w:p w:rsidRPr="005148A4" w:rsidR="00333A1E" w:rsidP="00333A1E" w:rsidRDefault="00333A1E" w14:paraId="2559F709" w14:textId="77777777">
            <w:pPr>
              <w:pStyle w:val="paragraph"/>
              <w:spacing w:before="0" w:beforeAutospacing="0" w:after="0" w:afterAutospacing="0"/>
              <w:rPr>
                <w:rStyle w:val="normaltextrun"/>
                <w:rFonts w:ascii="Arial" w:hAnsi="Arial" w:cs="Arial"/>
                <w:sz w:val="20"/>
                <w:szCs w:val="20"/>
              </w:rPr>
            </w:pPr>
          </w:p>
        </w:tc>
      </w:tr>
      <w:tr w:rsidRPr="008D3879" w:rsidR="00333A1E" w:rsidTr="009B14E1" w14:paraId="2982C546" w14:textId="77777777">
        <w:trPr>
          <w:trHeight w:val="236"/>
          <w:jc w:val="center"/>
        </w:trPr>
        <w:tc>
          <w:tcPr>
            <w:tcW w:w="1342" w:type="dxa"/>
            <w:shd w:val="clear" w:color="auto" w:fill="auto"/>
          </w:tcPr>
          <w:p w:rsidRPr="005148A4" w:rsidR="00333A1E" w:rsidP="00333A1E" w:rsidRDefault="00333A1E" w14:paraId="122B60F6" w14:textId="77777777">
            <w:pPr>
              <w:pStyle w:val="paragraph"/>
              <w:spacing w:before="0" w:beforeAutospacing="0" w:after="0" w:afterAutospacing="0"/>
              <w:jc w:val="center"/>
              <w:rPr>
                <w:rStyle w:val="normaltextrun"/>
                <w:rFonts w:ascii="Arial" w:hAnsi="Arial" w:cs="Arial"/>
                <w:sz w:val="20"/>
                <w:szCs w:val="20"/>
              </w:rPr>
            </w:pPr>
            <w:r w:rsidRPr="005148A4">
              <w:rPr>
                <w:rStyle w:val="normaltextrun"/>
                <w:rFonts w:ascii="Arial" w:hAnsi="Arial" w:cs="Arial"/>
                <w:sz w:val="20"/>
                <w:szCs w:val="20"/>
              </w:rPr>
              <w:t>9.02</w:t>
            </w:r>
          </w:p>
        </w:tc>
        <w:tc>
          <w:tcPr>
            <w:tcW w:w="4817" w:type="dxa"/>
            <w:shd w:val="clear" w:color="auto" w:fill="auto"/>
          </w:tcPr>
          <w:p w:rsidRPr="005148A4" w:rsidR="00333A1E" w:rsidP="00743130" w:rsidRDefault="00333A1E" w14:paraId="33929513" w14:textId="10B5E58E">
            <w:pPr>
              <w:rPr>
                <w:rFonts w:cs="Arial"/>
                <w:sz w:val="20"/>
              </w:rPr>
            </w:pPr>
            <w:r w:rsidRPr="005148A4">
              <w:rPr>
                <w:rFonts w:cs="Arial"/>
                <w:sz w:val="20"/>
              </w:rPr>
              <w:t>How can the GB/P demonstrate that they are taking a balanced approach to online safety ensuring that they are not ‘over blocking’ content which restricts learning?</w:t>
            </w:r>
          </w:p>
        </w:tc>
        <w:tc>
          <w:tcPr>
            <w:tcW w:w="4816" w:type="dxa"/>
            <w:shd w:val="clear" w:color="auto" w:fill="auto"/>
          </w:tcPr>
          <w:p w:rsidRPr="005148A4" w:rsidR="00333A1E" w:rsidP="00333A1E" w:rsidRDefault="00333A1E" w14:paraId="3D782E1B" w14:textId="24327E2D">
            <w:pPr>
              <w:pStyle w:val="Default"/>
              <w:rPr>
                <w:i/>
                <w:iCs/>
                <w:color w:val="002060"/>
                <w:sz w:val="20"/>
                <w:szCs w:val="20"/>
              </w:rPr>
            </w:pPr>
          </w:p>
        </w:tc>
        <w:tc>
          <w:tcPr>
            <w:tcW w:w="750" w:type="dxa"/>
            <w:shd w:val="clear" w:color="auto" w:fill="auto"/>
          </w:tcPr>
          <w:sdt>
            <w:sdtPr>
              <w:rPr>
                <w:rFonts w:cs="Arial"/>
                <w:sz w:val="20"/>
                <w:highlight w:val="red"/>
              </w:rPr>
              <w:id w:val="-1620676527"/>
              <w14:checkbox>
                <w14:checked w14:val="0"/>
                <w14:checkedState w14:font="MS Gothic" w14:val="2612"/>
                <w14:uncheckedState w14:font="MS Gothic" w14:val="2610"/>
              </w14:checkbox>
            </w:sdtPr>
            <w:sdtEndPr/>
            <w:sdtContent>
              <w:p w:rsidRPr="005148A4" w:rsidR="00333A1E" w:rsidP="00333A1E" w:rsidRDefault="00333A1E" w14:paraId="468D94C1" w14:textId="77777777">
                <w:pPr>
                  <w:jc w:val="center"/>
                  <w:rPr>
                    <w:rFonts w:cs="Arial"/>
                    <w:sz w:val="20"/>
                    <w:highlight w:val="red"/>
                  </w:rPr>
                </w:pPr>
                <w:r w:rsidRPr="005148A4">
                  <w:rPr>
                    <w:rFonts w:ascii="Segoe UI Symbol" w:hAnsi="Segoe UI Symbol" w:eastAsia="MS Gothic" w:cs="Segoe UI Symbol"/>
                    <w:sz w:val="20"/>
                    <w:highlight w:val="red"/>
                  </w:rPr>
                  <w:t>☐</w:t>
                </w:r>
              </w:p>
            </w:sdtContent>
          </w:sdt>
          <w:sdt>
            <w:sdtPr>
              <w:rPr>
                <w:rFonts w:cs="Arial"/>
                <w:sz w:val="20"/>
                <w:highlight w:val="yellow"/>
              </w:rPr>
              <w:id w:val="865716046"/>
              <w14:checkbox>
                <w14:checked w14:val="0"/>
                <w14:checkedState w14:font="MS Gothic" w14:val="2612"/>
                <w14:uncheckedState w14:font="MS Gothic" w14:val="2610"/>
              </w14:checkbox>
            </w:sdtPr>
            <w:sdtEndPr/>
            <w:sdtContent>
              <w:p w:rsidRPr="005148A4" w:rsidR="00333A1E" w:rsidP="00333A1E" w:rsidRDefault="00333A1E" w14:paraId="40908CE0" w14:textId="77777777">
                <w:pPr>
                  <w:jc w:val="center"/>
                  <w:rPr>
                    <w:rFonts w:cs="Arial"/>
                    <w:sz w:val="20"/>
                    <w:highlight w:val="red"/>
                  </w:rPr>
                </w:pPr>
                <w:r w:rsidRPr="005148A4">
                  <w:rPr>
                    <w:rFonts w:ascii="Segoe UI Symbol" w:hAnsi="Segoe UI Symbol" w:eastAsia="MS Gothic" w:cs="Segoe UI Symbol"/>
                    <w:sz w:val="20"/>
                    <w:highlight w:val="yellow"/>
                  </w:rPr>
                  <w:t>☐</w:t>
                </w:r>
              </w:p>
            </w:sdtContent>
          </w:sdt>
          <w:sdt>
            <w:sdtPr>
              <w:rPr>
                <w:rFonts w:cs="Arial"/>
                <w:sz w:val="20"/>
                <w:highlight w:val="green"/>
              </w:rPr>
              <w:id w:val="1935318023"/>
              <w14:checkbox>
                <w14:checked w14:val="0"/>
                <w14:checkedState w14:font="MS Gothic" w14:val="2612"/>
                <w14:uncheckedState w14:font="MS Gothic" w14:val="2610"/>
              </w14:checkbox>
            </w:sdtPr>
            <w:sdtEndPr/>
            <w:sdtContent>
              <w:p w:rsidRPr="005148A4" w:rsidR="00333A1E" w:rsidP="00333A1E" w:rsidRDefault="00333A1E" w14:paraId="04794246" w14:textId="77777777">
                <w:pPr>
                  <w:jc w:val="center"/>
                  <w:rPr>
                    <w:rFonts w:cs="Arial"/>
                    <w:sz w:val="20"/>
                    <w:highlight w:val="red"/>
                  </w:rPr>
                </w:pPr>
                <w:r w:rsidRPr="005148A4">
                  <w:rPr>
                    <w:rFonts w:ascii="Segoe UI Symbol" w:hAnsi="Segoe UI Symbol" w:eastAsia="MS Gothic" w:cs="Segoe UI Symbol"/>
                    <w:sz w:val="20"/>
                    <w:highlight w:val="green"/>
                  </w:rPr>
                  <w:t>☐</w:t>
                </w:r>
              </w:p>
            </w:sdtContent>
          </w:sdt>
        </w:tc>
        <w:tc>
          <w:tcPr>
            <w:tcW w:w="3400" w:type="dxa"/>
            <w:shd w:val="clear" w:color="auto" w:fill="auto"/>
          </w:tcPr>
          <w:p w:rsidRPr="005148A4" w:rsidR="00333A1E" w:rsidP="00333A1E" w:rsidRDefault="00333A1E" w14:paraId="3AF02330" w14:textId="77777777">
            <w:pPr>
              <w:pStyle w:val="paragraph"/>
              <w:spacing w:before="0" w:beforeAutospacing="0" w:after="0" w:afterAutospacing="0"/>
              <w:rPr>
                <w:rStyle w:val="normaltextrun"/>
                <w:rFonts w:ascii="Arial" w:hAnsi="Arial" w:cs="Arial"/>
                <w:sz w:val="20"/>
                <w:szCs w:val="20"/>
              </w:rPr>
            </w:pPr>
          </w:p>
        </w:tc>
      </w:tr>
      <w:tr w:rsidRPr="008D3879" w:rsidR="00333A1E" w:rsidTr="009B14E1" w14:paraId="4084A4D3" w14:textId="77777777">
        <w:trPr>
          <w:trHeight w:val="236"/>
          <w:jc w:val="center"/>
        </w:trPr>
        <w:tc>
          <w:tcPr>
            <w:tcW w:w="1342" w:type="dxa"/>
            <w:shd w:val="clear" w:color="auto" w:fill="auto"/>
          </w:tcPr>
          <w:p w:rsidRPr="005148A4" w:rsidR="00333A1E" w:rsidP="00333A1E" w:rsidRDefault="00333A1E" w14:paraId="18D6EA4B" w14:textId="77777777">
            <w:pPr>
              <w:pStyle w:val="paragraph"/>
              <w:spacing w:before="0" w:beforeAutospacing="0" w:after="0" w:afterAutospacing="0"/>
              <w:jc w:val="center"/>
              <w:rPr>
                <w:rStyle w:val="normaltextrun"/>
                <w:rFonts w:ascii="Arial" w:hAnsi="Arial" w:cs="Arial"/>
                <w:sz w:val="20"/>
                <w:szCs w:val="20"/>
              </w:rPr>
            </w:pPr>
            <w:r w:rsidRPr="005148A4">
              <w:rPr>
                <w:rStyle w:val="normaltextrun"/>
                <w:rFonts w:ascii="Arial" w:hAnsi="Arial" w:cs="Arial"/>
                <w:sz w:val="20"/>
                <w:szCs w:val="20"/>
              </w:rPr>
              <w:t>9.03</w:t>
            </w:r>
          </w:p>
        </w:tc>
        <w:tc>
          <w:tcPr>
            <w:tcW w:w="4817" w:type="dxa"/>
            <w:shd w:val="clear" w:color="auto" w:fill="auto"/>
          </w:tcPr>
          <w:p w:rsidRPr="005148A4" w:rsidR="00333A1E" w:rsidP="00743130" w:rsidRDefault="00333A1E" w14:paraId="3F1DAEC1" w14:textId="77777777">
            <w:pPr>
              <w:rPr>
                <w:rFonts w:cs="Arial"/>
                <w:sz w:val="20"/>
              </w:rPr>
            </w:pPr>
            <w:r w:rsidRPr="005148A4">
              <w:rPr>
                <w:rFonts w:cs="Arial"/>
                <w:sz w:val="20"/>
              </w:rPr>
              <w:t xml:space="preserve">How is online safety considered in all relevant policies and how is online safety considered whilst planning the curriculum (including any teacher training, the role and responsibilities of the DSL (and DDSLs) and any parental engagement)? </w:t>
            </w:r>
          </w:p>
          <w:p w:rsidRPr="005148A4" w:rsidR="00333A1E" w:rsidP="00743130" w:rsidRDefault="00333A1E" w14:paraId="70C5F3EF" w14:textId="77777777">
            <w:pPr>
              <w:rPr>
                <w:rFonts w:cs="Arial"/>
                <w:sz w:val="20"/>
              </w:rPr>
            </w:pPr>
          </w:p>
          <w:p w:rsidRPr="005148A4" w:rsidR="00333A1E" w:rsidP="00743130" w:rsidRDefault="00333A1E" w14:paraId="752BFF26" w14:textId="77777777">
            <w:pPr>
              <w:rPr>
                <w:rFonts w:cs="Arial"/>
                <w:sz w:val="20"/>
              </w:rPr>
            </w:pPr>
            <w:r w:rsidRPr="005148A4">
              <w:rPr>
                <w:rFonts w:cs="Arial"/>
                <w:sz w:val="20"/>
              </w:rPr>
              <w:t>Is Online Safety reflected in the setting’s Child Protection policy?</w:t>
            </w:r>
          </w:p>
          <w:p w:rsidRPr="005148A4" w:rsidR="00333A1E" w:rsidP="00743130" w:rsidRDefault="00333A1E" w14:paraId="33E8413A" w14:textId="77777777">
            <w:pPr>
              <w:rPr>
                <w:rFonts w:cs="Arial"/>
                <w:sz w:val="20"/>
              </w:rPr>
            </w:pPr>
          </w:p>
          <w:p w:rsidRPr="005148A4" w:rsidR="00333A1E" w:rsidP="00743130" w:rsidRDefault="00333A1E" w14:paraId="3DC1226C" w14:textId="701B219D">
            <w:pPr>
              <w:rPr>
                <w:rFonts w:cs="Arial"/>
                <w:sz w:val="20"/>
              </w:rPr>
            </w:pPr>
            <w:r w:rsidRPr="005148A4">
              <w:rPr>
                <w:rFonts w:cs="Arial"/>
                <w:sz w:val="20"/>
              </w:rPr>
              <w:t>Does the setting have an Online Safety policy?</w:t>
            </w:r>
          </w:p>
        </w:tc>
        <w:tc>
          <w:tcPr>
            <w:tcW w:w="4816" w:type="dxa"/>
            <w:shd w:val="clear" w:color="auto" w:fill="auto"/>
          </w:tcPr>
          <w:p w:rsidRPr="005148A4" w:rsidR="00333A1E" w:rsidP="00333A1E" w:rsidRDefault="00333A1E" w14:paraId="649B87E3" w14:textId="77777777">
            <w:pPr>
              <w:pStyle w:val="Default"/>
              <w:rPr>
                <w:i/>
                <w:iCs/>
                <w:color w:val="002060"/>
                <w:sz w:val="20"/>
                <w:szCs w:val="20"/>
              </w:rPr>
            </w:pPr>
          </w:p>
        </w:tc>
        <w:tc>
          <w:tcPr>
            <w:tcW w:w="750" w:type="dxa"/>
            <w:shd w:val="clear" w:color="auto" w:fill="auto"/>
          </w:tcPr>
          <w:sdt>
            <w:sdtPr>
              <w:rPr>
                <w:rFonts w:cs="Arial"/>
                <w:sz w:val="20"/>
                <w:highlight w:val="red"/>
              </w:rPr>
              <w:id w:val="-1267929032"/>
              <w14:checkbox>
                <w14:checked w14:val="0"/>
                <w14:checkedState w14:font="MS Gothic" w14:val="2612"/>
                <w14:uncheckedState w14:font="MS Gothic" w14:val="2610"/>
              </w14:checkbox>
            </w:sdtPr>
            <w:sdtEndPr/>
            <w:sdtContent>
              <w:p w:rsidRPr="005148A4" w:rsidR="00333A1E" w:rsidP="00333A1E" w:rsidRDefault="00333A1E" w14:paraId="3DB90567" w14:textId="77777777">
                <w:pPr>
                  <w:jc w:val="center"/>
                  <w:rPr>
                    <w:rFonts w:cs="Arial"/>
                    <w:sz w:val="20"/>
                    <w:highlight w:val="red"/>
                  </w:rPr>
                </w:pPr>
                <w:r w:rsidRPr="005148A4">
                  <w:rPr>
                    <w:rFonts w:ascii="Segoe UI Symbol" w:hAnsi="Segoe UI Symbol" w:eastAsia="MS Gothic" w:cs="Segoe UI Symbol"/>
                    <w:sz w:val="20"/>
                    <w:highlight w:val="red"/>
                  </w:rPr>
                  <w:t>☐</w:t>
                </w:r>
              </w:p>
            </w:sdtContent>
          </w:sdt>
          <w:sdt>
            <w:sdtPr>
              <w:rPr>
                <w:rFonts w:cs="Arial"/>
                <w:sz w:val="20"/>
                <w:highlight w:val="yellow"/>
              </w:rPr>
              <w:id w:val="-262304262"/>
              <w14:checkbox>
                <w14:checked w14:val="0"/>
                <w14:checkedState w14:font="MS Gothic" w14:val="2612"/>
                <w14:uncheckedState w14:font="MS Gothic" w14:val="2610"/>
              </w14:checkbox>
            </w:sdtPr>
            <w:sdtEndPr/>
            <w:sdtContent>
              <w:p w:rsidRPr="005148A4" w:rsidR="00333A1E" w:rsidP="00333A1E" w:rsidRDefault="00333A1E" w14:paraId="7E111682" w14:textId="77777777">
                <w:pPr>
                  <w:jc w:val="center"/>
                  <w:rPr>
                    <w:rFonts w:cs="Arial"/>
                    <w:sz w:val="20"/>
                    <w:highlight w:val="red"/>
                  </w:rPr>
                </w:pPr>
                <w:r w:rsidRPr="005148A4">
                  <w:rPr>
                    <w:rFonts w:ascii="Segoe UI Symbol" w:hAnsi="Segoe UI Symbol" w:eastAsia="MS Gothic" w:cs="Segoe UI Symbol"/>
                    <w:sz w:val="20"/>
                    <w:highlight w:val="yellow"/>
                  </w:rPr>
                  <w:t>☐</w:t>
                </w:r>
              </w:p>
            </w:sdtContent>
          </w:sdt>
          <w:sdt>
            <w:sdtPr>
              <w:rPr>
                <w:rFonts w:cs="Arial"/>
                <w:sz w:val="20"/>
                <w:highlight w:val="green"/>
              </w:rPr>
              <w:id w:val="344830174"/>
              <w14:checkbox>
                <w14:checked w14:val="0"/>
                <w14:checkedState w14:font="MS Gothic" w14:val="2612"/>
                <w14:uncheckedState w14:font="MS Gothic" w14:val="2610"/>
              </w14:checkbox>
            </w:sdtPr>
            <w:sdtEndPr/>
            <w:sdtContent>
              <w:p w:rsidRPr="005148A4" w:rsidR="00333A1E" w:rsidP="00333A1E" w:rsidRDefault="00333A1E" w14:paraId="70996E1D" w14:textId="77777777">
                <w:pPr>
                  <w:jc w:val="center"/>
                  <w:rPr>
                    <w:rFonts w:cs="Arial"/>
                    <w:sz w:val="20"/>
                    <w:highlight w:val="red"/>
                  </w:rPr>
                </w:pPr>
                <w:r w:rsidRPr="005148A4">
                  <w:rPr>
                    <w:rFonts w:ascii="Segoe UI Symbol" w:hAnsi="Segoe UI Symbol" w:eastAsia="MS Gothic" w:cs="Segoe UI Symbol"/>
                    <w:sz w:val="20"/>
                    <w:highlight w:val="green"/>
                  </w:rPr>
                  <w:t>☐</w:t>
                </w:r>
              </w:p>
            </w:sdtContent>
          </w:sdt>
        </w:tc>
        <w:tc>
          <w:tcPr>
            <w:tcW w:w="3400" w:type="dxa"/>
            <w:shd w:val="clear" w:color="auto" w:fill="auto"/>
          </w:tcPr>
          <w:p w:rsidRPr="005148A4" w:rsidR="00333A1E" w:rsidP="00333A1E" w:rsidRDefault="00333A1E" w14:paraId="49223629" w14:textId="77777777">
            <w:pPr>
              <w:pStyle w:val="paragraph"/>
              <w:spacing w:before="0" w:beforeAutospacing="0" w:after="0" w:afterAutospacing="0"/>
              <w:rPr>
                <w:rStyle w:val="normaltextrun"/>
                <w:rFonts w:ascii="Arial" w:hAnsi="Arial" w:cs="Arial"/>
                <w:sz w:val="20"/>
                <w:szCs w:val="20"/>
              </w:rPr>
            </w:pPr>
          </w:p>
        </w:tc>
      </w:tr>
      <w:tr w:rsidRPr="008D3879" w:rsidR="00333A1E" w:rsidTr="009B14E1" w14:paraId="64B2E0BA" w14:textId="77777777">
        <w:trPr>
          <w:trHeight w:val="236"/>
          <w:jc w:val="center"/>
        </w:trPr>
        <w:tc>
          <w:tcPr>
            <w:tcW w:w="1342" w:type="dxa"/>
            <w:shd w:val="clear" w:color="auto" w:fill="auto"/>
          </w:tcPr>
          <w:p w:rsidRPr="005148A4" w:rsidR="00333A1E" w:rsidP="00333A1E" w:rsidRDefault="00333A1E" w14:paraId="3BB41C01" w14:textId="77777777">
            <w:pPr>
              <w:pStyle w:val="paragraph"/>
              <w:spacing w:before="0" w:beforeAutospacing="0" w:after="0" w:afterAutospacing="0"/>
              <w:jc w:val="center"/>
              <w:rPr>
                <w:rStyle w:val="normaltextrun"/>
                <w:rFonts w:ascii="Arial" w:hAnsi="Arial" w:cs="Arial"/>
                <w:sz w:val="20"/>
                <w:szCs w:val="20"/>
              </w:rPr>
            </w:pPr>
            <w:r w:rsidRPr="005148A4">
              <w:rPr>
                <w:rStyle w:val="normaltextrun"/>
                <w:rFonts w:ascii="Arial" w:hAnsi="Arial" w:cs="Arial"/>
                <w:sz w:val="20"/>
                <w:szCs w:val="20"/>
              </w:rPr>
              <w:t>9.04</w:t>
            </w:r>
          </w:p>
        </w:tc>
        <w:tc>
          <w:tcPr>
            <w:tcW w:w="4817" w:type="dxa"/>
            <w:shd w:val="clear" w:color="auto" w:fill="auto"/>
          </w:tcPr>
          <w:p w:rsidRPr="005148A4" w:rsidR="00333A1E" w:rsidP="00743130" w:rsidRDefault="00333A1E" w14:paraId="7735668F" w14:textId="77777777">
            <w:pPr>
              <w:pStyle w:val="Default"/>
              <w:rPr>
                <w:color w:val="auto"/>
                <w:sz w:val="20"/>
                <w:szCs w:val="20"/>
              </w:rPr>
            </w:pPr>
            <w:r w:rsidRPr="005148A4">
              <w:rPr>
                <w:color w:val="auto"/>
                <w:sz w:val="20"/>
                <w:szCs w:val="20"/>
              </w:rPr>
              <w:t>Are Pupils/students, staff and parents aware of and understand the online safety behaviour expectations, including the acceptable use of technologies and the use of mobile and smart technology.</w:t>
            </w:r>
          </w:p>
          <w:p w:rsidRPr="005148A4" w:rsidR="00333A1E" w:rsidP="00743130" w:rsidRDefault="00333A1E" w14:paraId="0902C40A" w14:textId="06EE18AD">
            <w:pPr>
              <w:rPr>
                <w:rFonts w:cs="Arial"/>
                <w:sz w:val="20"/>
              </w:rPr>
            </w:pPr>
          </w:p>
        </w:tc>
        <w:tc>
          <w:tcPr>
            <w:tcW w:w="4816" w:type="dxa"/>
            <w:shd w:val="clear" w:color="auto" w:fill="auto"/>
          </w:tcPr>
          <w:p w:rsidRPr="005148A4" w:rsidR="00333A1E" w:rsidP="00333A1E" w:rsidRDefault="00333A1E" w14:paraId="71E8C03C" w14:textId="62BCF2A4">
            <w:pPr>
              <w:pStyle w:val="Default"/>
              <w:jc w:val="both"/>
              <w:rPr>
                <w:i/>
                <w:iCs/>
                <w:color w:val="002060"/>
                <w:sz w:val="20"/>
                <w:szCs w:val="20"/>
              </w:rPr>
            </w:pPr>
          </w:p>
        </w:tc>
        <w:tc>
          <w:tcPr>
            <w:tcW w:w="750" w:type="dxa"/>
            <w:shd w:val="clear" w:color="auto" w:fill="auto"/>
          </w:tcPr>
          <w:sdt>
            <w:sdtPr>
              <w:rPr>
                <w:rFonts w:cs="Arial"/>
                <w:sz w:val="20"/>
                <w:highlight w:val="red"/>
              </w:rPr>
              <w:id w:val="-1167475893"/>
              <w14:checkbox>
                <w14:checked w14:val="0"/>
                <w14:checkedState w14:font="MS Gothic" w14:val="2612"/>
                <w14:uncheckedState w14:font="MS Gothic" w14:val="2610"/>
              </w14:checkbox>
            </w:sdtPr>
            <w:sdtEndPr/>
            <w:sdtContent>
              <w:p w:rsidRPr="005148A4" w:rsidR="00333A1E" w:rsidP="00333A1E" w:rsidRDefault="00333A1E" w14:paraId="0923C439" w14:textId="77777777">
                <w:pPr>
                  <w:jc w:val="center"/>
                  <w:rPr>
                    <w:rFonts w:cs="Arial"/>
                    <w:sz w:val="20"/>
                    <w:highlight w:val="red"/>
                  </w:rPr>
                </w:pPr>
                <w:r w:rsidRPr="005148A4">
                  <w:rPr>
                    <w:rFonts w:ascii="Segoe UI Symbol" w:hAnsi="Segoe UI Symbol" w:eastAsia="MS Gothic" w:cs="Segoe UI Symbol"/>
                    <w:sz w:val="20"/>
                    <w:highlight w:val="red"/>
                  </w:rPr>
                  <w:t>☐</w:t>
                </w:r>
              </w:p>
            </w:sdtContent>
          </w:sdt>
          <w:sdt>
            <w:sdtPr>
              <w:rPr>
                <w:rFonts w:cs="Arial"/>
                <w:sz w:val="20"/>
                <w:highlight w:val="yellow"/>
              </w:rPr>
              <w:id w:val="-2064937143"/>
              <w14:checkbox>
                <w14:checked w14:val="0"/>
                <w14:checkedState w14:font="MS Gothic" w14:val="2612"/>
                <w14:uncheckedState w14:font="MS Gothic" w14:val="2610"/>
              </w14:checkbox>
            </w:sdtPr>
            <w:sdtEndPr/>
            <w:sdtContent>
              <w:p w:rsidRPr="005148A4" w:rsidR="00333A1E" w:rsidP="00333A1E" w:rsidRDefault="00333A1E" w14:paraId="3C2B6D17" w14:textId="77777777">
                <w:pPr>
                  <w:jc w:val="center"/>
                  <w:rPr>
                    <w:rFonts w:cs="Arial"/>
                    <w:sz w:val="20"/>
                    <w:highlight w:val="red"/>
                  </w:rPr>
                </w:pPr>
                <w:r w:rsidRPr="005148A4">
                  <w:rPr>
                    <w:rFonts w:ascii="Segoe UI Symbol" w:hAnsi="Segoe UI Symbol" w:eastAsia="MS Gothic" w:cs="Segoe UI Symbol"/>
                    <w:sz w:val="20"/>
                    <w:highlight w:val="yellow"/>
                  </w:rPr>
                  <w:t>☐</w:t>
                </w:r>
              </w:p>
            </w:sdtContent>
          </w:sdt>
          <w:sdt>
            <w:sdtPr>
              <w:rPr>
                <w:rFonts w:cs="Arial"/>
                <w:sz w:val="20"/>
                <w:highlight w:val="green"/>
              </w:rPr>
              <w:id w:val="819919941"/>
              <w14:checkbox>
                <w14:checked w14:val="0"/>
                <w14:checkedState w14:font="MS Gothic" w14:val="2612"/>
                <w14:uncheckedState w14:font="MS Gothic" w14:val="2610"/>
              </w14:checkbox>
            </w:sdtPr>
            <w:sdtEndPr/>
            <w:sdtContent>
              <w:p w:rsidRPr="005148A4" w:rsidR="00333A1E" w:rsidP="00333A1E" w:rsidRDefault="00333A1E" w14:paraId="6904CF8A" w14:textId="77777777">
                <w:pPr>
                  <w:jc w:val="center"/>
                  <w:rPr>
                    <w:rFonts w:cs="Arial"/>
                    <w:sz w:val="20"/>
                    <w:highlight w:val="red"/>
                  </w:rPr>
                </w:pPr>
                <w:r w:rsidRPr="005148A4">
                  <w:rPr>
                    <w:rFonts w:ascii="Segoe UI Symbol" w:hAnsi="Segoe UI Symbol" w:eastAsia="MS Gothic" w:cs="Segoe UI Symbol"/>
                    <w:sz w:val="20"/>
                    <w:highlight w:val="green"/>
                  </w:rPr>
                  <w:t>☐</w:t>
                </w:r>
              </w:p>
            </w:sdtContent>
          </w:sdt>
        </w:tc>
        <w:tc>
          <w:tcPr>
            <w:tcW w:w="3400" w:type="dxa"/>
            <w:shd w:val="clear" w:color="auto" w:fill="auto"/>
          </w:tcPr>
          <w:p w:rsidRPr="005148A4" w:rsidR="00333A1E" w:rsidP="00333A1E" w:rsidRDefault="00333A1E" w14:paraId="789AC635" w14:textId="77777777">
            <w:pPr>
              <w:pStyle w:val="paragraph"/>
              <w:spacing w:before="0" w:beforeAutospacing="0" w:after="0" w:afterAutospacing="0"/>
              <w:rPr>
                <w:rStyle w:val="normaltextrun"/>
                <w:rFonts w:ascii="Arial" w:hAnsi="Arial" w:cs="Arial"/>
                <w:sz w:val="20"/>
                <w:szCs w:val="20"/>
              </w:rPr>
            </w:pPr>
          </w:p>
        </w:tc>
      </w:tr>
      <w:tr w:rsidRPr="009B7240" w:rsidR="00333A1E" w:rsidTr="009B14E1" w14:paraId="4E0424A7" w14:textId="77777777">
        <w:trPr>
          <w:trHeight w:val="236"/>
          <w:jc w:val="center"/>
        </w:trPr>
        <w:tc>
          <w:tcPr>
            <w:tcW w:w="1342" w:type="dxa"/>
            <w:shd w:val="clear" w:color="auto" w:fill="auto"/>
          </w:tcPr>
          <w:p w:rsidRPr="005148A4" w:rsidR="00333A1E" w:rsidP="00333A1E" w:rsidRDefault="00333A1E" w14:paraId="3D643AFA" w14:textId="77777777">
            <w:pPr>
              <w:pStyle w:val="paragraph"/>
              <w:spacing w:before="0" w:beforeAutospacing="0" w:after="0" w:afterAutospacing="0"/>
              <w:jc w:val="center"/>
              <w:rPr>
                <w:rStyle w:val="normaltextrun"/>
                <w:rFonts w:ascii="Arial" w:hAnsi="Arial" w:cs="Arial"/>
                <w:sz w:val="20"/>
                <w:szCs w:val="20"/>
              </w:rPr>
            </w:pPr>
            <w:r w:rsidRPr="005148A4">
              <w:rPr>
                <w:rStyle w:val="normaltextrun"/>
                <w:rFonts w:ascii="Arial" w:hAnsi="Arial" w:cs="Arial"/>
                <w:sz w:val="20"/>
                <w:szCs w:val="20"/>
              </w:rPr>
              <w:t>9.05</w:t>
            </w:r>
          </w:p>
        </w:tc>
        <w:tc>
          <w:tcPr>
            <w:tcW w:w="4817" w:type="dxa"/>
            <w:shd w:val="clear" w:color="auto" w:fill="auto"/>
          </w:tcPr>
          <w:p w:rsidRPr="005148A4" w:rsidR="00333A1E" w:rsidP="00743130" w:rsidRDefault="00333A1E" w14:paraId="493768E1" w14:textId="77777777">
            <w:pPr>
              <w:rPr>
                <w:rFonts w:cs="Arial"/>
                <w:sz w:val="20"/>
              </w:rPr>
            </w:pPr>
            <w:r w:rsidRPr="005148A4">
              <w:rPr>
                <w:rFonts w:cs="Arial"/>
                <w:sz w:val="20"/>
              </w:rPr>
              <w:t>What policies does the school have that relate to safeguarding in a remote or home learning context?</w:t>
            </w:r>
          </w:p>
        </w:tc>
        <w:tc>
          <w:tcPr>
            <w:tcW w:w="4816" w:type="dxa"/>
            <w:shd w:val="clear" w:color="auto" w:fill="auto"/>
          </w:tcPr>
          <w:p w:rsidRPr="005148A4" w:rsidR="00333A1E" w:rsidP="00333A1E" w:rsidRDefault="00333A1E" w14:paraId="5703AD4C" w14:textId="77777777">
            <w:pPr>
              <w:pStyle w:val="Default"/>
              <w:jc w:val="both"/>
              <w:rPr>
                <w:i/>
                <w:iCs/>
                <w:color w:val="002060"/>
                <w:sz w:val="20"/>
                <w:szCs w:val="20"/>
              </w:rPr>
            </w:pPr>
          </w:p>
        </w:tc>
        <w:tc>
          <w:tcPr>
            <w:tcW w:w="750" w:type="dxa"/>
            <w:shd w:val="clear" w:color="auto" w:fill="auto"/>
          </w:tcPr>
          <w:sdt>
            <w:sdtPr>
              <w:rPr>
                <w:rFonts w:cs="Arial"/>
                <w:sz w:val="20"/>
                <w:highlight w:val="red"/>
              </w:rPr>
              <w:id w:val="-1215891887"/>
              <w14:checkbox>
                <w14:checked w14:val="0"/>
                <w14:checkedState w14:font="MS Gothic" w14:val="2612"/>
                <w14:uncheckedState w14:font="MS Gothic" w14:val="2610"/>
              </w14:checkbox>
            </w:sdtPr>
            <w:sdtEndPr/>
            <w:sdtContent>
              <w:p w:rsidRPr="005148A4" w:rsidR="00333A1E" w:rsidP="00333A1E" w:rsidRDefault="00333A1E" w14:paraId="431C18B2" w14:textId="77777777">
                <w:pPr>
                  <w:jc w:val="center"/>
                  <w:rPr>
                    <w:rFonts w:cs="Arial"/>
                    <w:sz w:val="20"/>
                    <w:highlight w:val="red"/>
                  </w:rPr>
                </w:pPr>
                <w:r w:rsidRPr="005148A4">
                  <w:rPr>
                    <w:rFonts w:ascii="Segoe UI Symbol" w:hAnsi="Segoe UI Symbol" w:eastAsia="MS Gothic" w:cs="Segoe UI Symbol"/>
                    <w:sz w:val="20"/>
                    <w:highlight w:val="red"/>
                  </w:rPr>
                  <w:t>☐</w:t>
                </w:r>
              </w:p>
            </w:sdtContent>
          </w:sdt>
          <w:sdt>
            <w:sdtPr>
              <w:rPr>
                <w:rFonts w:cs="Arial"/>
                <w:sz w:val="20"/>
                <w:highlight w:val="yellow"/>
              </w:rPr>
              <w:id w:val="-215277412"/>
              <w14:checkbox>
                <w14:checked w14:val="0"/>
                <w14:checkedState w14:font="MS Gothic" w14:val="2612"/>
                <w14:uncheckedState w14:font="MS Gothic" w14:val="2610"/>
              </w14:checkbox>
            </w:sdtPr>
            <w:sdtEndPr/>
            <w:sdtContent>
              <w:p w:rsidRPr="005148A4" w:rsidR="00333A1E" w:rsidP="00333A1E" w:rsidRDefault="00333A1E" w14:paraId="27EC4792" w14:textId="77777777">
                <w:pPr>
                  <w:jc w:val="center"/>
                  <w:rPr>
                    <w:rFonts w:cs="Arial"/>
                    <w:sz w:val="20"/>
                    <w:highlight w:val="red"/>
                  </w:rPr>
                </w:pPr>
                <w:r w:rsidRPr="005148A4">
                  <w:rPr>
                    <w:rFonts w:ascii="Segoe UI Symbol" w:hAnsi="Segoe UI Symbol" w:eastAsia="MS Gothic" w:cs="Segoe UI Symbol"/>
                    <w:sz w:val="20"/>
                    <w:highlight w:val="yellow"/>
                  </w:rPr>
                  <w:t>☐</w:t>
                </w:r>
              </w:p>
            </w:sdtContent>
          </w:sdt>
          <w:sdt>
            <w:sdtPr>
              <w:rPr>
                <w:rFonts w:cs="Arial"/>
                <w:sz w:val="20"/>
                <w:highlight w:val="green"/>
              </w:rPr>
              <w:id w:val="1553043498"/>
              <w14:checkbox>
                <w14:checked w14:val="0"/>
                <w14:checkedState w14:font="MS Gothic" w14:val="2612"/>
                <w14:uncheckedState w14:font="MS Gothic" w14:val="2610"/>
              </w14:checkbox>
            </w:sdtPr>
            <w:sdtEndPr/>
            <w:sdtContent>
              <w:p w:rsidRPr="005148A4" w:rsidR="00333A1E" w:rsidP="00333A1E" w:rsidRDefault="00333A1E" w14:paraId="2E827CE3" w14:textId="77777777">
                <w:pPr>
                  <w:jc w:val="center"/>
                  <w:rPr>
                    <w:rFonts w:cs="Arial"/>
                    <w:sz w:val="20"/>
                    <w:highlight w:val="red"/>
                  </w:rPr>
                </w:pPr>
                <w:r w:rsidRPr="005148A4">
                  <w:rPr>
                    <w:rFonts w:ascii="Segoe UI Symbol" w:hAnsi="Segoe UI Symbol" w:eastAsia="MS Gothic" w:cs="Segoe UI Symbol"/>
                    <w:sz w:val="20"/>
                    <w:highlight w:val="green"/>
                  </w:rPr>
                  <w:t>☐</w:t>
                </w:r>
              </w:p>
            </w:sdtContent>
          </w:sdt>
        </w:tc>
        <w:tc>
          <w:tcPr>
            <w:tcW w:w="3400" w:type="dxa"/>
            <w:shd w:val="clear" w:color="auto" w:fill="auto"/>
          </w:tcPr>
          <w:p w:rsidRPr="005148A4" w:rsidR="00333A1E" w:rsidP="00333A1E" w:rsidRDefault="00333A1E" w14:paraId="5EFDE9ED" w14:textId="77777777">
            <w:pPr>
              <w:pStyle w:val="paragraph"/>
              <w:spacing w:before="0" w:beforeAutospacing="0" w:after="0" w:afterAutospacing="0"/>
              <w:rPr>
                <w:rStyle w:val="normaltextrun"/>
                <w:rFonts w:ascii="Arial" w:hAnsi="Arial" w:cs="Arial"/>
                <w:sz w:val="20"/>
                <w:szCs w:val="20"/>
              </w:rPr>
            </w:pPr>
          </w:p>
        </w:tc>
      </w:tr>
      <w:tr w:rsidRPr="009B7240" w:rsidR="00333A1E" w:rsidTr="009B14E1" w14:paraId="7DEC83F1" w14:textId="77777777">
        <w:trPr>
          <w:trHeight w:val="236"/>
          <w:jc w:val="center"/>
        </w:trPr>
        <w:tc>
          <w:tcPr>
            <w:tcW w:w="1342" w:type="dxa"/>
            <w:shd w:val="clear" w:color="auto" w:fill="auto"/>
          </w:tcPr>
          <w:p w:rsidRPr="005148A4" w:rsidR="00333A1E" w:rsidP="00333A1E" w:rsidRDefault="00333A1E" w14:paraId="0FFF08AA" w14:textId="77777777">
            <w:pPr>
              <w:pStyle w:val="paragraph"/>
              <w:spacing w:before="0" w:beforeAutospacing="0" w:after="0" w:afterAutospacing="0"/>
              <w:jc w:val="center"/>
              <w:rPr>
                <w:rStyle w:val="normaltextrun"/>
                <w:rFonts w:ascii="Arial" w:hAnsi="Arial" w:cs="Arial"/>
                <w:sz w:val="20"/>
                <w:szCs w:val="20"/>
              </w:rPr>
            </w:pPr>
            <w:r w:rsidRPr="005148A4">
              <w:rPr>
                <w:rStyle w:val="normaltextrun"/>
                <w:rFonts w:ascii="Arial" w:hAnsi="Arial" w:cs="Arial"/>
                <w:sz w:val="20"/>
                <w:szCs w:val="20"/>
              </w:rPr>
              <w:t>9.06</w:t>
            </w:r>
          </w:p>
        </w:tc>
        <w:tc>
          <w:tcPr>
            <w:tcW w:w="4817" w:type="dxa"/>
            <w:shd w:val="clear" w:color="auto" w:fill="auto"/>
          </w:tcPr>
          <w:p w:rsidRPr="005148A4" w:rsidR="00333A1E" w:rsidP="00743130" w:rsidRDefault="00333A1E" w14:paraId="7681C588" w14:textId="17D76D45">
            <w:pPr>
              <w:rPr>
                <w:rFonts w:cs="Arial"/>
                <w:sz w:val="20"/>
              </w:rPr>
            </w:pPr>
            <w:r w:rsidRPr="005148A4">
              <w:rPr>
                <w:rFonts w:cs="Arial"/>
                <w:sz w:val="20"/>
              </w:rPr>
              <w:t>How are communications between schools and parents/carers used to reinforce the importance of children being safe online?</w:t>
            </w:r>
          </w:p>
        </w:tc>
        <w:tc>
          <w:tcPr>
            <w:tcW w:w="4816" w:type="dxa"/>
            <w:shd w:val="clear" w:color="auto" w:fill="auto"/>
          </w:tcPr>
          <w:p w:rsidRPr="005148A4" w:rsidR="00333A1E" w:rsidP="00333A1E" w:rsidRDefault="00333A1E" w14:paraId="2DC6F723" w14:textId="77777777">
            <w:pPr>
              <w:pStyle w:val="Default"/>
              <w:jc w:val="both"/>
              <w:rPr>
                <w:i/>
                <w:iCs/>
                <w:color w:val="002060"/>
                <w:sz w:val="20"/>
                <w:szCs w:val="20"/>
              </w:rPr>
            </w:pPr>
          </w:p>
        </w:tc>
        <w:tc>
          <w:tcPr>
            <w:tcW w:w="750" w:type="dxa"/>
            <w:shd w:val="clear" w:color="auto" w:fill="auto"/>
          </w:tcPr>
          <w:sdt>
            <w:sdtPr>
              <w:rPr>
                <w:rFonts w:cs="Arial"/>
                <w:sz w:val="20"/>
                <w:highlight w:val="red"/>
              </w:rPr>
              <w:id w:val="-1107504175"/>
              <w14:checkbox>
                <w14:checked w14:val="0"/>
                <w14:checkedState w14:font="MS Gothic" w14:val="2612"/>
                <w14:uncheckedState w14:font="MS Gothic" w14:val="2610"/>
              </w14:checkbox>
            </w:sdtPr>
            <w:sdtEndPr/>
            <w:sdtContent>
              <w:p w:rsidRPr="005148A4" w:rsidR="00333A1E" w:rsidP="00333A1E" w:rsidRDefault="00333A1E" w14:paraId="4503BC40" w14:textId="77777777">
                <w:pPr>
                  <w:jc w:val="center"/>
                  <w:rPr>
                    <w:rFonts w:cs="Arial"/>
                    <w:sz w:val="20"/>
                    <w:highlight w:val="red"/>
                  </w:rPr>
                </w:pPr>
                <w:r w:rsidRPr="005148A4">
                  <w:rPr>
                    <w:rFonts w:ascii="Segoe UI Symbol" w:hAnsi="Segoe UI Symbol" w:eastAsia="MS Gothic" w:cs="Segoe UI Symbol"/>
                    <w:sz w:val="20"/>
                    <w:highlight w:val="red"/>
                  </w:rPr>
                  <w:t>☐</w:t>
                </w:r>
              </w:p>
            </w:sdtContent>
          </w:sdt>
          <w:sdt>
            <w:sdtPr>
              <w:rPr>
                <w:rFonts w:cs="Arial"/>
                <w:sz w:val="20"/>
                <w:highlight w:val="yellow"/>
              </w:rPr>
              <w:id w:val="1688860855"/>
              <w14:checkbox>
                <w14:checked w14:val="0"/>
                <w14:checkedState w14:font="MS Gothic" w14:val="2612"/>
                <w14:uncheckedState w14:font="MS Gothic" w14:val="2610"/>
              </w14:checkbox>
            </w:sdtPr>
            <w:sdtEndPr/>
            <w:sdtContent>
              <w:p w:rsidRPr="005148A4" w:rsidR="00333A1E" w:rsidP="00333A1E" w:rsidRDefault="00333A1E" w14:paraId="3B59C87B" w14:textId="77777777">
                <w:pPr>
                  <w:jc w:val="center"/>
                  <w:rPr>
                    <w:rFonts w:cs="Arial"/>
                    <w:sz w:val="20"/>
                    <w:highlight w:val="red"/>
                  </w:rPr>
                </w:pPr>
                <w:r w:rsidRPr="005148A4">
                  <w:rPr>
                    <w:rFonts w:ascii="Segoe UI Symbol" w:hAnsi="Segoe UI Symbol" w:eastAsia="MS Gothic" w:cs="Segoe UI Symbol"/>
                    <w:sz w:val="20"/>
                    <w:highlight w:val="yellow"/>
                  </w:rPr>
                  <w:t>☐</w:t>
                </w:r>
              </w:p>
            </w:sdtContent>
          </w:sdt>
          <w:sdt>
            <w:sdtPr>
              <w:rPr>
                <w:rFonts w:cs="Arial"/>
                <w:sz w:val="20"/>
                <w:highlight w:val="green"/>
              </w:rPr>
              <w:id w:val="-305313730"/>
              <w14:checkbox>
                <w14:checked w14:val="0"/>
                <w14:checkedState w14:font="MS Gothic" w14:val="2612"/>
                <w14:uncheckedState w14:font="MS Gothic" w14:val="2610"/>
              </w14:checkbox>
            </w:sdtPr>
            <w:sdtEndPr/>
            <w:sdtContent>
              <w:p w:rsidRPr="005148A4" w:rsidR="00333A1E" w:rsidP="00333A1E" w:rsidRDefault="00333A1E" w14:paraId="7E6CD95E" w14:textId="77777777">
                <w:pPr>
                  <w:jc w:val="center"/>
                  <w:rPr>
                    <w:rFonts w:cs="Arial"/>
                    <w:sz w:val="20"/>
                    <w:highlight w:val="red"/>
                  </w:rPr>
                </w:pPr>
                <w:r w:rsidRPr="005148A4">
                  <w:rPr>
                    <w:rFonts w:ascii="Segoe UI Symbol" w:hAnsi="Segoe UI Symbol" w:eastAsia="MS Gothic" w:cs="Segoe UI Symbol"/>
                    <w:sz w:val="20"/>
                    <w:highlight w:val="green"/>
                  </w:rPr>
                  <w:t>☐</w:t>
                </w:r>
              </w:p>
            </w:sdtContent>
          </w:sdt>
        </w:tc>
        <w:tc>
          <w:tcPr>
            <w:tcW w:w="3400" w:type="dxa"/>
            <w:shd w:val="clear" w:color="auto" w:fill="auto"/>
          </w:tcPr>
          <w:p w:rsidRPr="005148A4" w:rsidR="00333A1E" w:rsidP="00333A1E" w:rsidRDefault="00333A1E" w14:paraId="30DBDE51" w14:textId="77777777">
            <w:pPr>
              <w:pStyle w:val="paragraph"/>
              <w:spacing w:before="0" w:beforeAutospacing="0" w:after="0" w:afterAutospacing="0"/>
              <w:rPr>
                <w:rStyle w:val="normaltextrun"/>
                <w:rFonts w:ascii="Arial" w:hAnsi="Arial" w:cs="Arial"/>
                <w:sz w:val="20"/>
                <w:szCs w:val="20"/>
              </w:rPr>
            </w:pPr>
          </w:p>
        </w:tc>
      </w:tr>
      <w:tr w:rsidRPr="009B7240" w:rsidR="00333A1E" w:rsidTr="009B14E1" w14:paraId="355781FF" w14:textId="77777777">
        <w:trPr>
          <w:trHeight w:val="236"/>
          <w:jc w:val="center"/>
        </w:trPr>
        <w:tc>
          <w:tcPr>
            <w:tcW w:w="1342" w:type="dxa"/>
            <w:shd w:val="clear" w:color="auto" w:fill="auto"/>
          </w:tcPr>
          <w:p w:rsidRPr="005148A4" w:rsidR="00333A1E" w:rsidP="00333A1E" w:rsidRDefault="00333A1E" w14:paraId="758EAF6E" w14:textId="77777777">
            <w:pPr>
              <w:pStyle w:val="paragraph"/>
              <w:spacing w:before="0" w:beforeAutospacing="0" w:after="0" w:afterAutospacing="0"/>
              <w:jc w:val="center"/>
              <w:rPr>
                <w:rStyle w:val="normaltextrun"/>
                <w:rFonts w:ascii="Arial" w:hAnsi="Arial" w:cs="Arial"/>
                <w:sz w:val="20"/>
                <w:szCs w:val="20"/>
              </w:rPr>
            </w:pPr>
            <w:r w:rsidRPr="005148A4">
              <w:rPr>
                <w:rStyle w:val="normaltextrun"/>
                <w:rFonts w:ascii="Arial" w:hAnsi="Arial" w:cs="Arial"/>
                <w:sz w:val="20"/>
                <w:szCs w:val="20"/>
              </w:rPr>
              <w:t>9.07</w:t>
            </w:r>
          </w:p>
        </w:tc>
        <w:tc>
          <w:tcPr>
            <w:tcW w:w="4817" w:type="dxa"/>
            <w:shd w:val="clear" w:color="auto" w:fill="auto"/>
          </w:tcPr>
          <w:p w:rsidRPr="005148A4" w:rsidR="00333A1E" w:rsidP="00743130" w:rsidRDefault="00333A1E" w14:paraId="7DED0AF7" w14:textId="77777777">
            <w:pPr>
              <w:rPr>
                <w:rFonts w:cs="Arial"/>
                <w:sz w:val="20"/>
              </w:rPr>
            </w:pPr>
            <w:r w:rsidRPr="005148A4">
              <w:rPr>
                <w:rFonts w:cs="Arial"/>
                <w:sz w:val="20"/>
              </w:rPr>
              <w:t xml:space="preserve">How do GB/P ensure appropriate levels of security protection procedures are in place </w:t>
            </w:r>
            <w:proofErr w:type="gramStart"/>
            <w:r w:rsidRPr="005148A4">
              <w:rPr>
                <w:rFonts w:cs="Arial"/>
                <w:sz w:val="20"/>
              </w:rPr>
              <w:t>in order to</w:t>
            </w:r>
            <w:proofErr w:type="gramEnd"/>
            <w:r w:rsidRPr="005148A4">
              <w:rPr>
                <w:rFonts w:cs="Arial"/>
                <w:sz w:val="20"/>
              </w:rPr>
              <w:t xml:space="preserve"> keep </w:t>
            </w:r>
          </w:p>
          <w:p w:rsidRPr="005148A4" w:rsidR="00333A1E" w:rsidP="00743130" w:rsidRDefault="00333A1E" w14:paraId="3C192CEB" w14:textId="4596F0E7">
            <w:pPr>
              <w:rPr>
                <w:rFonts w:cs="Arial"/>
                <w:sz w:val="20"/>
              </w:rPr>
            </w:pPr>
            <w:r w:rsidRPr="005148A4">
              <w:rPr>
                <w:rFonts w:cs="Arial"/>
                <w:sz w:val="20"/>
              </w:rPr>
              <w:t>online systems safe?</w:t>
            </w:r>
          </w:p>
          <w:p w:rsidRPr="005148A4" w:rsidR="00333A1E" w:rsidP="00743130" w:rsidRDefault="00333A1E" w14:paraId="2CDD15D4" w14:textId="77777777">
            <w:pPr>
              <w:rPr>
                <w:rFonts w:cs="Arial"/>
                <w:sz w:val="20"/>
              </w:rPr>
            </w:pPr>
            <w:r w:rsidRPr="005148A4">
              <w:rPr>
                <w:rFonts w:cs="Arial"/>
                <w:sz w:val="20"/>
              </w:rPr>
              <w:t>How do you ensure these keep up to date with evolving cyber-crime technologies?</w:t>
            </w:r>
          </w:p>
        </w:tc>
        <w:tc>
          <w:tcPr>
            <w:tcW w:w="4816" w:type="dxa"/>
            <w:shd w:val="clear" w:color="auto" w:fill="auto"/>
          </w:tcPr>
          <w:p w:rsidRPr="005148A4" w:rsidR="00333A1E" w:rsidP="00333A1E" w:rsidRDefault="00333A1E" w14:paraId="33BF6766" w14:textId="4F38E93D">
            <w:pPr>
              <w:pStyle w:val="Default"/>
              <w:jc w:val="both"/>
              <w:rPr>
                <w:i/>
                <w:iCs/>
                <w:color w:val="002060"/>
                <w:sz w:val="20"/>
                <w:szCs w:val="20"/>
              </w:rPr>
            </w:pPr>
          </w:p>
        </w:tc>
        <w:tc>
          <w:tcPr>
            <w:tcW w:w="750" w:type="dxa"/>
            <w:shd w:val="clear" w:color="auto" w:fill="auto"/>
          </w:tcPr>
          <w:sdt>
            <w:sdtPr>
              <w:rPr>
                <w:rFonts w:cs="Arial"/>
                <w:sz w:val="20"/>
                <w:highlight w:val="red"/>
              </w:rPr>
              <w:id w:val="-1241795764"/>
              <w14:checkbox>
                <w14:checked w14:val="0"/>
                <w14:checkedState w14:font="MS Gothic" w14:val="2612"/>
                <w14:uncheckedState w14:font="MS Gothic" w14:val="2610"/>
              </w14:checkbox>
            </w:sdtPr>
            <w:sdtEndPr/>
            <w:sdtContent>
              <w:p w:rsidRPr="005148A4" w:rsidR="00333A1E" w:rsidP="00333A1E" w:rsidRDefault="00333A1E" w14:paraId="50EE8367" w14:textId="77777777">
                <w:pPr>
                  <w:jc w:val="center"/>
                  <w:rPr>
                    <w:rFonts w:cs="Arial"/>
                    <w:sz w:val="20"/>
                    <w:highlight w:val="red"/>
                  </w:rPr>
                </w:pPr>
                <w:r w:rsidRPr="005148A4">
                  <w:rPr>
                    <w:rFonts w:ascii="Segoe UI Symbol" w:hAnsi="Segoe UI Symbol" w:eastAsia="MS Gothic" w:cs="Segoe UI Symbol"/>
                    <w:sz w:val="20"/>
                    <w:highlight w:val="red"/>
                  </w:rPr>
                  <w:t>☐</w:t>
                </w:r>
              </w:p>
            </w:sdtContent>
          </w:sdt>
          <w:sdt>
            <w:sdtPr>
              <w:rPr>
                <w:rFonts w:cs="Arial"/>
                <w:sz w:val="20"/>
                <w:highlight w:val="yellow"/>
              </w:rPr>
              <w:id w:val="-747419278"/>
              <w14:checkbox>
                <w14:checked w14:val="0"/>
                <w14:checkedState w14:font="MS Gothic" w14:val="2612"/>
                <w14:uncheckedState w14:font="MS Gothic" w14:val="2610"/>
              </w14:checkbox>
            </w:sdtPr>
            <w:sdtEndPr/>
            <w:sdtContent>
              <w:p w:rsidRPr="005148A4" w:rsidR="00333A1E" w:rsidP="00333A1E" w:rsidRDefault="00333A1E" w14:paraId="6933EDF7" w14:textId="77777777">
                <w:pPr>
                  <w:jc w:val="center"/>
                  <w:rPr>
                    <w:rFonts w:cs="Arial"/>
                    <w:sz w:val="20"/>
                    <w:highlight w:val="red"/>
                  </w:rPr>
                </w:pPr>
                <w:r w:rsidRPr="005148A4">
                  <w:rPr>
                    <w:rFonts w:ascii="Segoe UI Symbol" w:hAnsi="Segoe UI Symbol" w:eastAsia="MS Gothic" w:cs="Segoe UI Symbol"/>
                    <w:sz w:val="20"/>
                    <w:highlight w:val="yellow"/>
                  </w:rPr>
                  <w:t>☐</w:t>
                </w:r>
              </w:p>
            </w:sdtContent>
          </w:sdt>
          <w:sdt>
            <w:sdtPr>
              <w:rPr>
                <w:rFonts w:cs="Arial"/>
                <w:sz w:val="20"/>
                <w:highlight w:val="green"/>
              </w:rPr>
              <w:id w:val="-579514797"/>
              <w14:checkbox>
                <w14:checked w14:val="0"/>
                <w14:checkedState w14:font="MS Gothic" w14:val="2612"/>
                <w14:uncheckedState w14:font="MS Gothic" w14:val="2610"/>
              </w14:checkbox>
            </w:sdtPr>
            <w:sdtEndPr/>
            <w:sdtContent>
              <w:p w:rsidRPr="005148A4" w:rsidR="00333A1E" w:rsidP="00333A1E" w:rsidRDefault="00333A1E" w14:paraId="083D1DFC" w14:textId="77777777">
                <w:pPr>
                  <w:jc w:val="center"/>
                  <w:rPr>
                    <w:rFonts w:cs="Arial"/>
                    <w:sz w:val="20"/>
                    <w:highlight w:val="red"/>
                  </w:rPr>
                </w:pPr>
                <w:r w:rsidRPr="005148A4">
                  <w:rPr>
                    <w:rFonts w:ascii="Segoe UI Symbol" w:hAnsi="Segoe UI Symbol" w:eastAsia="MS Gothic" w:cs="Segoe UI Symbol"/>
                    <w:sz w:val="20"/>
                    <w:highlight w:val="green"/>
                  </w:rPr>
                  <w:t>☐</w:t>
                </w:r>
              </w:p>
            </w:sdtContent>
          </w:sdt>
        </w:tc>
        <w:tc>
          <w:tcPr>
            <w:tcW w:w="3400" w:type="dxa"/>
            <w:shd w:val="clear" w:color="auto" w:fill="auto"/>
          </w:tcPr>
          <w:p w:rsidRPr="005148A4" w:rsidR="00333A1E" w:rsidP="00333A1E" w:rsidRDefault="00333A1E" w14:paraId="2BB40CB0" w14:textId="77777777">
            <w:pPr>
              <w:pStyle w:val="paragraph"/>
              <w:spacing w:before="0" w:beforeAutospacing="0" w:after="0" w:afterAutospacing="0"/>
              <w:rPr>
                <w:rStyle w:val="normaltextrun"/>
                <w:rFonts w:ascii="Arial" w:hAnsi="Arial" w:cs="Arial"/>
                <w:sz w:val="20"/>
                <w:szCs w:val="20"/>
              </w:rPr>
            </w:pPr>
          </w:p>
        </w:tc>
      </w:tr>
      <w:tr w:rsidRPr="009B7240" w:rsidR="00333A1E" w:rsidTr="009B14E1" w14:paraId="736E2090" w14:textId="77777777">
        <w:trPr>
          <w:trHeight w:val="236"/>
          <w:jc w:val="center"/>
        </w:trPr>
        <w:tc>
          <w:tcPr>
            <w:tcW w:w="1342" w:type="dxa"/>
            <w:shd w:val="clear" w:color="auto" w:fill="auto"/>
          </w:tcPr>
          <w:p w:rsidRPr="005148A4" w:rsidR="00333A1E" w:rsidP="00333A1E" w:rsidRDefault="00333A1E" w14:paraId="7922E71B" w14:textId="77777777">
            <w:pPr>
              <w:pStyle w:val="paragraph"/>
              <w:spacing w:before="0" w:beforeAutospacing="0" w:after="0" w:afterAutospacing="0"/>
              <w:jc w:val="center"/>
              <w:rPr>
                <w:rStyle w:val="normaltextrun"/>
                <w:rFonts w:ascii="Arial" w:hAnsi="Arial" w:cs="Arial"/>
                <w:sz w:val="20"/>
                <w:szCs w:val="20"/>
              </w:rPr>
            </w:pPr>
            <w:r w:rsidRPr="005148A4">
              <w:rPr>
                <w:rStyle w:val="normaltextrun"/>
                <w:rFonts w:ascii="Arial" w:hAnsi="Arial" w:cs="Arial"/>
                <w:sz w:val="20"/>
                <w:szCs w:val="20"/>
              </w:rPr>
              <w:t>9.08</w:t>
            </w:r>
          </w:p>
        </w:tc>
        <w:tc>
          <w:tcPr>
            <w:tcW w:w="4817" w:type="dxa"/>
            <w:shd w:val="clear" w:color="auto" w:fill="auto"/>
          </w:tcPr>
          <w:p w:rsidRPr="005148A4" w:rsidR="00333A1E" w:rsidP="00743130" w:rsidRDefault="00333A1E" w14:paraId="2C8D6F14" w14:textId="77777777">
            <w:pPr>
              <w:rPr>
                <w:rFonts w:cs="Arial"/>
                <w:sz w:val="20"/>
              </w:rPr>
            </w:pPr>
            <w:r w:rsidRPr="005148A4">
              <w:rPr>
                <w:rFonts w:cs="Arial"/>
                <w:sz w:val="20"/>
              </w:rPr>
              <w:t>How are both Online Safety and Cyber-security reviewed?</w:t>
            </w:r>
          </w:p>
          <w:p w:rsidRPr="005148A4" w:rsidR="00333A1E" w:rsidP="00743130" w:rsidRDefault="00333A1E" w14:paraId="4B08DDFC" w14:textId="77777777">
            <w:pPr>
              <w:rPr>
                <w:rFonts w:cs="Arial"/>
                <w:sz w:val="20"/>
              </w:rPr>
            </w:pPr>
          </w:p>
        </w:tc>
        <w:tc>
          <w:tcPr>
            <w:tcW w:w="4816" w:type="dxa"/>
            <w:shd w:val="clear" w:color="auto" w:fill="auto"/>
          </w:tcPr>
          <w:p w:rsidRPr="005148A4" w:rsidR="00333A1E" w:rsidP="00333A1E" w:rsidRDefault="00333A1E" w14:paraId="224E6367" w14:textId="4FC5222B">
            <w:pPr>
              <w:pStyle w:val="Default"/>
              <w:jc w:val="both"/>
              <w:rPr>
                <w:i/>
                <w:iCs/>
                <w:color w:val="002060"/>
                <w:sz w:val="20"/>
                <w:szCs w:val="20"/>
              </w:rPr>
            </w:pPr>
          </w:p>
        </w:tc>
        <w:tc>
          <w:tcPr>
            <w:tcW w:w="750" w:type="dxa"/>
            <w:shd w:val="clear" w:color="auto" w:fill="auto"/>
          </w:tcPr>
          <w:sdt>
            <w:sdtPr>
              <w:rPr>
                <w:rFonts w:cs="Arial"/>
                <w:sz w:val="20"/>
                <w:highlight w:val="red"/>
              </w:rPr>
              <w:id w:val="-1732372250"/>
              <w14:checkbox>
                <w14:checked w14:val="0"/>
                <w14:checkedState w14:font="MS Gothic" w14:val="2612"/>
                <w14:uncheckedState w14:font="MS Gothic" w14:val="2610"/>
              </w14:checkbox>
            </w:sdtPr>
            <w:sdtEndPr/>
            <w:sdtContent>
              <w:p w:rsidRPr="005148A4" w:rsidR="00333A1E" w:rsidP="00333A1E" w:rsidRDefault="00333A1E" w14:paraId="344826DB" w14:textId="77777777">
                <w:pPr>
                  <w:jc w:val="center"/>
                  <w:rPr>
                    <w:rFonts w:cs="Arial"/>
                    <w:sz w:val="20"/>
                    <w:highlight w:val="red"/>
                  </w:rPr>
                </w:pPr>
                <w:r w:rsidRPr="005148A4">
                  <w:rPr>
                    <w:rFonts w:ascii="Segoe UI Symbol" w:hAnsi="Segoe UI Symbol" w:eastAsia="MS Gothic" w:cs="Segoe UI Symbol"/>
                    <w:sz w:val="20"/>
                    <w:highlight w:val="red"/>
                  </w:rPr>
                  <w:t>☐</w:t>
                </w:r>
              </w:p>
            </w:sdtContent>
          </w:sdt>
          <w:sdt>
            <w:sdtPr>
              <w:rPr>
                <w:rFonts w:cs="Arial"/>
                <w:sz w:val="20"/>
                <w:highlight w:val="yellow"/>
              </w:rPr>
              <w:id w:val="-1946766377"/>
              <w14:checkbox>
                <w14:checked w14:val="0"/>
                <w14:checkedState w14:font="MS Gothic" w14:val="2612"/>
                <w14:uncheckedState w14:font="MS Gothic" w14:val="2610"/>
              </w14:checkbox>
            </w:sdtPr>
            <w:sdtEndPr/>
            <w:sdtContent>
              <w:p w:rsidRPr="005148A4" w:rsidR="00333A1E" w:rsidP="00333A1E" w:rsidRDefault="00333A1E" w14:paraId="4F07817D" w14:textId="77777777">
                <w:pPr>
                  <w:jc w:val="center"/>
                  <w:rPr>
                    <w:rFonts w:cs="Arial"/>
                    <w:sz w:val="20"/>
                    <w:highlight w:val="red"/>
                  </w:rPr>
                </w:pPr>
                <w:r w:rsidRPr="005148A4">
                  <w:rPr>
                    <w:rFonts w:ascii="Segoe UI Symbol" w:hAnsi="Segoe UI Symbol" w:eastAsia="MS Gothic" w:cs="Segoe UI Symbol"/>
                    <w:sz w:val="20"/>
                    <w:highlight w:val="yellow"/>
                  </w:rPr>
                  <w:t>☐</w:t>
                </w:r>
              </w:p>
            </w:sdtContent>
          </w:sdt>
          <w:sdt>
            <w:sdtPr>
              <w:rPr>
                <w:rFonts w:cs="Arial"/>
                <w:sz w:val="20"/>
                <w:highlight w:val="green"/>
              </w:rPr>
              <w:id w:val="-1772388435"/>
              <w14:checkbox>
                <w14:checked w14:val="0"/>
                <w14:checkedState w14:font="MS Gothic" w14:val="2612"/>
                <w14:uncheckedState w14:font="MS Gothic" w14:val="2610"/>
              </w14:checkbox>
            </w:sdtPr>
            <w:sdtEndPr/>
            <w:sdtContent>
              <w:p w:rsidRPr="005148A4" w:rsidR="00333A1E" w:rsidP="00333A1E" w:rsidRDefault="00333A1E" w14:paraId="6DFF81C2" w14:textId="77777777">
                <w:pPr>
                  <w:jc w:val="center"/>
                  <w:rPr>
                    <w:rFonts w:cs="Arial"/>
                    <w:sz w:val="20"/>
                    <w:highlight w:val="red"/>
                  </w:rPr>
                </w:pPr>
                <w:r w:rsidRPr="005148A4">
                  <w:rPr>
                    <w:rFonts w:ascii="Segoe UI Symbol" w:hAnsi="Segoe UI Symbol" w:eastAsia="MS Gothic" w:cs="Segoe UI Symbol"/>
                    <w:sz w:val="20"/>
                    <w:highlight w:val="green"/>
                  </w:rPr>
                  <w:t>☐</w:t>
                </w:r>
              </w:p>
            </w:sdtContent>
          </w:sdt>
        </w:tc>
        <w:tc>
          <w:tcPr>
            <w:tcW w:w="3400" w:type="dxa"/>
            <w:shd w:val="clear" w:color="auto" w:fill="auto"/>
          </w:tcPr>
          <w:p w:rsidRPr="005148A4" w:rsidR="00333A1E" w:rsidP="00333A1E" w:rsidRDefault="00333A1E" w14:paraId="7E21D826" w14:textId="77777777">
            <w:pPr>
              <w:pStyle w:val="paragraph"/>
              <w:spacing w:before="0" w:beforeAutospacing="0" w:after="0" w:afterAutospacing="0"/>
              <w:rPr>
                <w:rStyle w:val="normaltextrun"/>
                <w:rFonts w:ascii="Arial" w:hAnsi="Arial" w:cs="Arial"/>
                <w:sz w:val="20"/>
                <w:szCs w:val="20"/>
              </w:rPr>
            </w:pPr>
          </w:p>
        </w:tc>
      </w:tr>
      <w:tr w:rsidRPr="009B7240" w:rsidR="00333A1E" w:rsidTr="009B14E1" w14:paraId="2E856DDA" w14:textId="77777777">
        <w:trPr>
          <w:trHeight w:val="236"/>
          <w:jc w:val="center"/>
        </w:trPr>
        <w:tc>
          <w:tcPr>
            <w:tcW w:w="1342" w:type="dxa"/>
            <w:shd w:val="clear" w:color="auto" w:fill="959A00"/>
          </w:tcPr>
          <w:p w:rsidRPr="005148A4" w:rsidR="00333A1E" w:rsidP="00333A1E" w:rsidRDefault="00333A1E" w14:paraId="62E430C4" w14:textId="77777777">
            <w:pPr>
              <w:pStyle w:val="paragraph"/>
              <w:spacing w:before="0" w:beforeAutospacing="0" w:after="0" w:afterAutospacing="0"/>
              <w:jc w:val="center"/>
              <w:rPr>
                <w:rStyle w:val="normaltextrun"/>
                <w:rFonts w:ascii="Arial" w:hAnsi="Arial" w:cs="Arial"/>
                <w:b/>
                <w:bCs/>
                <w:sz w:val="20"/>
                <w:szCs w:val="20"/>
              </w:rPr>
            </w:pPr>
            <w:r w:rsidRPr="005148A4">
              <w:rPr>
                <w:rStyle w:val="normaltextrun"/>
                <w:rFonts w:ascii="Arial" w:hAnsi="Arial" w:cs="Arial"/>
                <w:b/>
                <w:bCs/>
                <w:sz w:val="20"/>
                <w:szCs w:val="20"/>
              </w:rPr>
              <w:t>10.</w:t>
            </w:r>
          </w:p>
        </w:tc>
        <w:tc>
          <w:tcPr>
            <w:tcW w:w="13783" w:type="dxa"/>
            <w:gridSpan w:val="4"/>
            <w:shd w:val="clear" w:color="auto" w:fill="959A00"/>
          </w:tcPr>
          <w:p w:rsidRPr="005148A4" w:rsidR="00333A1E" w:rsidP="00743130" w:rsidRDefault="00333A1E" w14:paraId="672FC42A" w14:textId="77777777">
            <w:pPr>
              <w:pStyle w:val="paragraph"/>
              <w:spacing w:before="0" w:beforeAutospacing="0" w:after="0" w:afterAutospacing="0"/>
              <w:rPr>
                <w:rStyle w:val="normaltextrun"/>
                <w:rFonts w:ascii="Arial" w:hAnsi="Arial" w:cs="Arial"/>
                <w:b/>
                <w:bCs/>
                <w:sz w:val="20"/>
                <w:szCs w:val="20"/>
              </w:rPr>
            </w:pPr>
            <w:r w:rsidRPr="005148A4">
              <w:rPr>
                <w:rStyle w:val="normaltextrun"/>
                <w:rFonts w:ascii="Arial" w:hAnsi="Arial" w:cs="Arial"/>
                <w:b/>
                <w:bCs/>
                <w:sz w:val="20"/>
                <w:szCs w:val="20"/>
              </w:rPr>
              <w:t>Inspection</w:t>
            </w:r>
          </w:p>
        </w:tc>
      </w:tr>
      <w:tr w:rsidRPr="009B7240" w:rsidR="00333A1E" w:rsidTr="009B14E1" w14:paraId="3FA40CD3" w14:textId="77777777">
        <w:trPr>
          <w:trHeight w:val="236"/>
          <w:jc w:val="center"/>
        </w:trPr>
        <w:tc>
          <w:tcPr>
            <w:tcW w:w="1342" w:type="dxa"/>
            <w:shd w:val="clear" w:color="auto" w:fill="auto"/>
          </w:tcPr>
          <w:p w:rsidRPr="005148A4" w:rsidR="00333A1E" w:rsidP="00333A1E" w:rsidRDefault="00333A1E" w14:paraId="4FD421EE" w14:textId="77777777">
            <w:pPr>
              <w:pStyle w:val="paragraph"/>
              <w:spacing w:before="0" w:beforeAutospacing="0" w:after="0" w:afterAutospacing="0"/>
              <w:jc w:val="center"/>
              <w:rPr>
                <w:rStyle w:val="normaltextrun"/>
                <w:rFonts w:ascii="Arial" w:hAnsi="Arial" w:cs="Arial"/>
                <w:sz w:val="20"/>
                <w:szCs w:val="20"/>
              </w:rPr>
            </w:pPr>
            <w:r w:rsidRPr="005148A4">
              <w:rPr>
                <w:rStyle w:val="normaltextrun"/>
                <w:rFonts w:ascii="Arial" w:hAnsi="Arial" w:cs="Arial"/>
                <w:sz w:val="20"/>
                <w:szCs w:val="20"/>
              </w:rPr>
              <w:t>10.01</w:t>
            </w:r>
          </w:p>
        </w:tc>
        <w:tc>
          <w:tcPr>
            <w:tcW w:w="4817" w:type="dxa"/>
            <w:shd w:val="clear" w:color="auto" w:fill="auto"/>
          </w:tcPr>
          <w:p w:rsidRPr="005148A4" w:rsidR="00333A1E" w:rsidP="00743130" w:rsidRDefault="00333A1E" w14:paraId="18268A38" w14:textId="77777777">
            <w:pPr>
              <w:rPr>
                <w:rFonts w:cs="Arial"/>
                <w:sz w:val="20"/>
              </w:rPr>
            </w:pPr>
            <w:r w:rsidRPr="005148A4">
              <w:rPr>
                <w:rFonts w:cs="Arial"/>
                <w:sz w:val="20"/>
              </w:rPr>
              <w:t xml:space="preserve">Ofsted/ISI will always report on </w:t>
            </w:r>
            <w:proofErr w:type="gramStart"/>
            <w:r w:rsidRPr="005148A4">
              <w:rPr>
                <w:rFonts w:cs="Arial"/>
                <w:sz w:val="20"/>
              </w:rPr>
              <w:t>whether or not</w:t>
            </w:r>
            <w:proofErr w:type="gramEnd"/>
            <w:r w:rsidRPr="005148A4">
              <w:rPr>
                <w:rFonts w:cs="Arial"/>
                <w:sz w:val="20"/>
              </w:rPr>
              <w:t xml:space="preserve"> the arrangements for safeguarding are effective; they will also speak to GB/P about this.</w:t>
            </w:r>
          </w:p>
          <w:p w:rsidRPr="005148A4" w:rsidR="00333A1E" w:rsidP="00743130" w:rsidRDefault="00333A1E" w14:paraId="19914942" w14:textId="77777777">
            <w:pPr>
              <w:rPr>
                <w:rFonts w:cs="Arial"/>
                <w:sz w:val="20"/>
              </w:rPr>
            </w:pPr>
          </w:p>
          <w:p w:rsidRPr="005148A4" w:rsidR="00333A1E" w:rsidP="00743130" w:rsidRDefault="00333A1E" w14:paraId="75B42451" w14:textId="77777777">
            <w:pPr>
              <w:rPr>
                <w:rFonts w:cs="Arial"/>
                <w:sz w:val="20"/>
              </w:rPr>
            </w:pPr>
            <w:r w:rsidRPr="005148A4">
              <w:rPr>
                <w:rFonts w:cs="Arial"/>
                <w:sz w:val="20"/>
              </w:rPr>
              <w:t>What preparation have the GB/P undertaken to support them in feeling prepared to represent the school to Ofsted/ISI in an inspection?</w:t>
            </w:r>
          </w:p>
        </w:tc>
        <w:tc>
          <w:tcPr>
            <w:tcW w:w="4816" w:type="dxa"/>
            <w:shd w:val="clear" w:color="auto" w:fill="auto"/>
          </w:tcPr>
          <w:p w:rsidRPr="005148A4" w:rsidR="00333A1E" w:rsidP="00333A1E" w:rsidRDefault="00333A1E" w14:paraId="16D82F08" w14:textId="26CF022F">
            <w:pPr>
              <w:pStyle w:val="Default"/>
              <w:jc w:val="both"/>
              <w:rPr>
                <w:i/>
                <w:iCs/>
                <w:color w:val="002060"/>
                <w:sz w:val="20"/>
                <w:szCs w:val="20"/>
              </w:rPr>
            </w:pPr>
          </w:p>
        </w:tc>
        <w:tc>
          <w:tcPr>
            <w:tcW w:w="750" w:type="dxa"/>
            <w:shd w:val="clear" w:color="auto" w:fill="auto"/>
          </w:tcPr>
          <w:sdt>
            <w:sdtPr>
              <w:rPr>
                <w:rFonts w:cs="Arial"/>
                <w:sz w:val="20"/>
                <w:highlight w:val="red"/>
              </w:rPr>
              <w:id w:val="1552117148"/>
              <w14:checkbox>
                <w14:checked w14:val="0"/>
                <w14:checkedState w14:font="MS Gothic" w14:val="2612"/>
                <w14:uncheckedState w14:font="MS Gothic" w14:val="2610"/>
              </w14:checkbox>
            </w:sdtPr>
            <w:sdtEndPr/>
            <w:sdtContent>
              <w:p w:rsidRPr="005148A4" w:rsidR="00333A1E" w:rsidP="00333A1E" w:rsidRDefault="00333A1E" w14:paraId="7E90F52F" w14:textId="77777777">
                <w:pPr>
                  <w:jc w:val="center"/>
                  <w:rPr>
                    <w:rFonts w:cs="Arial"/>
                    <w:sz w:val="20"/>
                    <w:highlight w:val="red"/>
                  </w:rPr>
                </w:pPr>
                <w:r w:rsidRPr="005148A4">
                  <w:rPr>
                    <w:rFonts w:ascii="Segoe UI Symbol" w:hAnsi="Segoe UI Symbol" w:eastAsia="MS Gothic" w:cs="Segoe UI Symbol"/>
                    <w:sz w:val="20"/>
                    <w:highlight w:val="red"/>
                  </w:rPr>
                  <w:t>☐</w:t>
                </w:r>
              </w:p>
            </w:sdtContent>
          </w:sdt>
          <w:sdt>
            <w:sdtPr>
              <w:rPr>
                <w:rFonts w:cs="Arial"/>
                <w:sz w:val="20"/>
                <w:highlight w:val="yellow"/>
              </w:rPr>
              <w:id w:val="1570300777"/>
              <w14:checkbox>
                <w14:checked w14:val="0"/>
                <w14:checkedState w14:font="MS Gothic" w14:val="2612"/>
                <w14:uncheckedState w14:font="MS Gothic" w14:val="2610"/>
              </w14:checkbox>
            </w:sdtPr>
            <w:sdtEndPr/>
            <w:sdtContent>
              <w:p w:rsidRPr="005148A4" w:rsidR="00333A1E" w:rsidP="00333A1E" w:rsidRDefault="00333A1E" w14:paraId="1A1AFD85" w14:textId="77777777">
                <w:pPr>
                  <w:jc w:val="center"/>
                  <w:rPr>
                    <w:rFonts w:cs="Arial"/>
                    <w:sz w:val="20"/>
                    <w:highlight w:val="red"/>
                  </w:rPr>
                </w:pPr>
                <w:r w:rsidRPr="005148A4">
                  <w:rPr>
                    <w:rFonts w:ascii="Segoe UI Symbol" w:hAnsi="Segoe UI Symbol" w:eastAsia="MS Gothic" w:cs="Segoe UI Symbol"/>
                    <w:sz w:val="20"/>
                    <w:highlight w:val="yellow"/>
                  </w:rPr>
                  <w:t>☐</w:t>
                </w:r>
              </w:p>
            </w:sdtContent>
          </w:sdt>
          <w:sdt>
            <w:sdtPr>
              <w:rPr>
                <w:rFonts w:cs="Arial"/>
                <w:sz w:val="20"/>
                <w:highlight w:val="green"/>
              </w:rPr>
              <w:id w:val="-1569182014"/>
              <w14:checkbox>
                <w14:checked w14:val="0"/>
                <w14:checkedState w14:font="MS Gothic" w14:val="2612"/>
                <w14:uncheckedState w14:font="MS Gothic" w14:val="2610"/>
              </w14:checkbox>
            </w:sdtPr>
            <w:sdtEndPr/>
            <w:sdtContent>
              <w:p w:rsidRPr="005148A4" w:rsidR="00333A1E" w:rsidP="00333A1E" w:rsidRDefault="00333A1E" w14:paraId="187C8B18" w14:textId="77777777">
                <w:pPr>
                  <w:jc w:val="center"/>
                  <w:rPr>
                    <w:rFonts w:cs="Arial"/>
                    <w:sz w:val="20"/>
                    <w:highlight w:val="red"/>
                  </w:rPr>
                </w:pPr>
                <w:r w:rsidRPr="005148A4">
                  <w:rPr>
                    <w:rFonts w:ascii="Segoe UI Symbol" w:hAnsi="Segoe UI Symbol" w:eastAsia="MS Gothic" w:cs="Segoe UI Symbol"/>
                    <w:sz w:val="20"/>
                    <w:highlight w:val="green"/>
                  </w:rPr>
                  <w:t>☐</w:t>
                </w:r>
              </w:p>
            </w:sdtContent>
          </w:sdt>
        </w:tc>
        <w:tc>
          <w:tcPr>
            <w:tcW w:w="3400" w:type="dxa"/>
            <w:shd w:val="clear" w:color="auto" w:fill="auto"/>
          </w:tcPr>
          <w:p w:rsidRPr="005148A4" w:rsidR="00333A1E" w:rsidP="00333A1E" w:rsidRDefault="00333A1E" w14:paraId="7CF0DEE6" w14:textId="77777777">
            <w:pPr>
              <w:pStyle w:val="paragraph"/>
              <w:spacing w:before="0" w:beforeAutospacing="0" w:after="0" w:afterAutospacing="0"/>
              <w:rPr>
                <w:rStyle w:val="normaltextrun"/>
                <w:rFonts w:ascii="Arial" w:hAnsi="Arial" w:cs="Arial"/>
                <w:sz w:val="20"/>
                <w:szCs w:val="20"/>
              </w:rPr>
            </w:pPr>
          </w:p>
        </w:tc>
      </w:tr>
      <w:tr w:rsidRPr="009B7240" w:rsidR="00333A1E" w:rsidTr="009B14E1" w14:paraId="6F6EFC74" w14:textId="77777777">
        <w:trPr>
          <w:trHeight w:val="236"/>
          <w:jc w:val="center"/>
        </w:trPr>
        <w:tc>
          <w:tcPr>
            <w:tcW w:w="1342" w:type="dxa"/>
            <w:shd w:val="clear" w:color="auto" w:fill="959A00"/>
          </w:tcPr>
          <w:p w:rsidRPr="005148A4" w:rsidR="00333A1E" w:rsidP="00333A1E" w:rsidRDefault="00333A1E" w14:paraId="138CCA74" w14:textId="77777777">
            <w:pPr>
              <w:pStyle w:val="paragraph"/>
              <w:spacing w:before="0" w:beforeAutospacing="0" w:after="0" w:afterAutospacing="0"/>
              <w:jc w:val="center"/>
              <w:rPr>
                <w:rStyle w:val="normaltextrun"/>
                <w:rFonts w:ascii="Arial" w:hAnsi="Arial" w:cs="Arial"/>
                <w:b/>
                <w:bCs/>
                <w:sz w:val="20"/>
                <w:szCs w:val="20"/>
              </w:rPr>
            </w:pPr>
            <w:r w:rsidRPr="005148A4">
              <w:rPr>
                <w:rStyle w:val="normaltextrun"/>
                <w:rFonts w:ascii="Arial" w:hAnsi="Arial" w:cs="Arial"/>
                <w:b/>
                <w:bCs/>
                <w:sz w:val="20"/>
                <w:szCs w:val="20"/>
              </w:rPr>
              <w:t>11.</w:t>
            </w:r>
          </w:p>
        </w:tc>
        <w:tc>
          <w:tcPr>
            <w:tcW w:w="13783" w:type="dxa"/>
            <w:gridSpan w:val="4"/>
            <w:shd w:val="clear" w:color="auto" w:fill="959A00"/>
          </w:tcPr>
          <w:p w:rsidRPr="005148A4" w:rsidR="00333A1E" w:rsidP="00743130" w:rsidRDefault="00333A1E" w14:paraId="1B3F88C7" w14:textId="23ABAB9C">
            <w:pPr>
              <w:pStyle w:val="paragraph"/>
              <w:rPr>
                <w:rStyle w:val="normaltextrun"/>
                <w:rFonts w:ascii="Arial" w:hAnsi="Arial" w:cs="Arial"/>
                <w:b/>
                <w:bCs/>
                <w:sz w:val="20"/>
                <w:szCs w:val="20"/>
              </w:rPr>
            </w:pPr>
            <w:r w:rsidRPr="005148A4">
              <w:rPr>
                <w:rStyle w:val="normaltextrun"/>
                <w:rFonts w:ascii="Arial" w:hAnsi="Arial" w:cs="Arial"/>
                <w:b/>
                <w:bCs/>
                <w:sz w:val="20"/>
                <w:szCs w:val="20"/>
              </w:rPr>
              <w:t>What staff should do if they have a safeguarding concern, or an allegation is made about another staff member</w:t>
            </w:r>
          </w:p>
        </w:tc>
      </w:tr>
      <w:tr w:rsidRPr="009B7240" w:rsidR="00333A1E" w:rsidTr="009B14E1" w14:paraId="1DA07C38" w14:textId="77777777">
        <w:trPr>
          <w:trHeight w:val="236"/>
          <w:jc w:val="center"/>
        </w:trPr>
        <w:tc>
          <w:tcPr>
            <w:tcW w:w="1342" w:type="dxa"/>
            <w:shd w:val="clear" w:color="auto" w:fill="auto"/>
          </w:tcPr>
          <w:p w:rsidRPr="005148A4" w:rsidR="00333A1E" w:rsidP="00333A1E" w:rsidRDefault="00333A1E" w14:paraId="0FD7D6E5" w14:textId="77777777">
            <w:pPr>
              <w:pStyle w:val="paragraph"/>
              <w:spacing w:before="0" w:beforeAutospacing="0" w:after="0" w:afterAutospacing="0"/>
              <w:jc w:val="center"/>
              <w:rPr>
                <w:rStyle w:val="normaltextrun"/>
                <w:rFonts w:ascii="Arial" w:hAnsi="Arial" w:cs="Arial"/>
                <w:sz w:val="20"/>
                <w:szCs w:val="20"/>
              </w:rPr>
            </w:pPr>
            <w:r w:rsidRPr="005148A4">
              <w:rPr>
                <w:rStyle w:val="normaltextrun"/>
                <w:rFonts w:ascii="Arial" w:hAnsi="Arial" w:cs="Arial"/>
                <w:sz w:val="20"/>
                <w:szCs w:val="20"/>
              </w:rPr>
              <w:t>11.01</w:t>
            </w:r>
          </w:p>
        </w:tc>
        <w:tc>
          <w:tcPr>
            <w:tcW w:w="4817" w:type="dxa"/>
            <w:shd w:val="clear" w:color="auto" w:fill="auto"/>
          </w:tcPr>
          <w:p w:rsidRPr="005148A4" w:rsidR="00333A1E" w:rsidP="00743130" w:rsidRDefault="00333A1E" w14:paraId="665BC044" w14:textId="77777777">
            <w:pPr>
              <w:rPr>
                <w:rFonts w:cs="Arial"/>
                <w:sz w:val="20"/>
              </w:rPr>
            </w:pPr>
            <w:r w:rsidRPr="005148A4">
              <w:rPr>
                <w:rFonts w:cs="Arial"/>
                <w:sz w:val="20"/>
              </w:rPr>
              <w:t xml:space="preserve">How does the GB/P ensure there are procedures in place to manage </w:t>
            </w:r>
            <w:r w:rsidRPr="005148A4">
              <w:rPr>
                <w:rFonts w:cs="Arial"/>
                <w:b/>
                <w:bCs/>
                <w:i/>
                <w:iCs/>
                <w:sz w:val="20"/>
              </w:rPr>
              <w:t>‘Low-Level Concerns’</w:t>
            </w:r>
            <w:r w:rsidRPr="005148A4">
              <w:rPr>
                <w:rFonts w:cs="Arial"/>
                <w:sz w:val="20"/>
              </w:rPr>
              <w:t xml:space="preserve"> (no matter how small) or allegations that do not meet the harm threshold, about staff members (including supply staff, volunteers, and contractors)?</w:t>
            </w:r>
          </w:p>
        </w:tc>
        <w:tc>
          <w:tcPr>
            <w:tcW w:w="4816" w:type="dxa"/>
            <w:shd w:val="clear" w:color="auto" w:fill="auto"/>
          </w:tcPr>
          <w:p w:rsidRPr="005148A4" w:rsidR="00333A1E" w:rsidP="00333A1E" w:rsidRDefault="00333A1E" w14:paraId="671A0CA2" w14:textId="5A57B789">
            <w:pPr>
              <w:pStyle w:val="Default"/>
              <w:rPr>
                <w:i/>
                <w:iCs/>
                <w:color w:val="002060"/>
                <w:sz w:val="20"/>
                <w:szCs w:val="20"/>
              </w:rPr>
            </w:pPr>
          </w:p>
        </w:tc>
        <w:tc>
          <w:tcPr>
            <w:tcW w:w="750" w:type="dxa"/>
            <w:shd w:val="clear" w:color="auto" w:fill="auto"/>
          </w:tcPr>
          <w:sdt>
            <w:sdtPr>
              <w:rPr>
                <w:rFonts w:cs="Arial"/>
                <w:sz w:val="20"/>
                <w:highlight w:val="red"/>
              </w:rPr>
              <w:id w:val="1377204630"/>
              <w14:checkbox>
                <w14:checked w14:val="0"/>
                <w14:checkedState w14:font="MS Gothic" w14:val="2612"/>
                <w14:uncheckedState w14:font="MS Gothic" w14:val="2610"/>
              </w14:checkbox>
            </w:sdtPr>
            <w:sdtEndPr/>
            <w:sdtContent>
              <w:p w:rsidRPr="005148A4" w:rsidR="00333A1E" w:rsidP="00333A1E" w:rsidRDefault="00333A1E" w14:paraId="6D639437" w14:textId="77777777">
                <w:pPr>
                  <w:jc w:val="center"/>
                  <w:rPr>
                    <w:rFonts w:cs="Arial"/>
                    <w:sz w:val="20"/>
                    <w:highlight w:val="red"/>
                  </w:rPr>
                </w:pPr>
                <w:r w:rsidRPr="005148A4">
                  <w:rPr>
                    <w:rFonts w:ascii="Segoe UI Symbol" w:hAnsi="Segoe UI Symbol" w:eastAsia="MS Gothic" w:cs="Segoe UI Symbol"/>
                    <w:sz w:val="20"/>
                    <w:highlight w:val="red"/>
                  </w:rPr>
                  <w:t>☐</w:t>
                </w:r>
              </w:p>
            </w:sdtContent>
          </w:sdt>
          <w:sdt>
            <w:sdtPr>
              <w:rPr>
                <w:rFonts w:cs="Arial"/>
                <w:sz w:val="20"/>
                <w:highlight w:val="yellow"/>
              </w:rPr>
              <w:id w:val="-1071122419"/>
              <w14:checkbox>
                <w14:checked w14:val="0"/>
                <w14:checkedState w14:font="MS Gothic" w14:val="2612"/>
                <w14:uncheckedState w14:font="MS Gothic" w14:val="2610"/>
              </w14:checkbox>
            </w:sdtPr>
            <w:sdtEndPr/>
            <w:sdtContent>
              <w:p w:rsidRPr="005148A4" w:rsidR="00333A1E" w:rsidP="00333A1E" w:rsidRDefault="00333A1E" w14:paraId="2039FB5E" w14:textId="77777777">
                <w:pPr>
                  <w:jc w:val="center"/>
                  <w:rPr>
                    <w:rFonts w:cs="Arial"/>
                    <w:sz w:val="20"/>
                    <w:highlight w:val="red"/>
                  </w:rPr>
                </w:pPr>
                <w:r w:rsidRPr="005148A4">
                  <w:rPr>
                    <w:rFonts w:ascii="Segoe UI Symbol" w:hAnsi="Segoe UI Symbol" w:eastAsia="MS Gothic" w:cs="Segoe UI Symbol"/>
                    <w:sz w:val="20"/>
                    <w:highlight w:val="yellow"/>
                  </w:rPr>
                  <w:t>☐</w:t>
                </w:r>
              </w:p>
            </w:sdtContent>
          </w:sdt>
          <w:sdt>
            <w:sdtPr>
              <w:rPr>
                <w:rFonts w:cs="Arial"/>
                <w:sz w:val="20"/>
                <w:highlight w:val="green"/>
              </w:rPr>
              <w:id w:val="2087489526"/>
              <w14:checkbox>
                <w14:checked w14:val="0"/>
                <w14:checkedState w14:font="MS Gothic" w14:val="2612"/>
                <w14:uncheckedState w14:font="MS Gothic" w14:val="2610"/>
              </w14:checkbox>
            </w:sdtPr>
            <w:sdtEndPr/>
            <w:sdtContent>
              <w:p w:rsidRPr="005148A4" w:rsidR="00333A1E" w:rsidP="00333A1E" w:rsidRDefault="00333A1E" w14:paraId="6B6D0283" w14:textId="77777777">
                <w:pPr>
                  <w:jc w:val="center"/>
                  <w:rPr>
                    <w:rFonts w:cs="Arial"/>
                    <w:sz w:val="20"/>
                    <w:highlight w:val="red"/>
                  </w:rPr>
                </w:pPr>
                <w:r w:rsidRPr="005148A4">
                  <w:rPr>
                    <w:rFonts w:ascii="Segoe UI Symbol" w:hAnsi="Segoe UI Symbol" w:eastAsia="MS Gothic" w:cs="Segoe UI Symbol"/>
                    <w:sz w:val="20"/>
                    <w:highlight w:val="green"/>
                  </w:rPr>
                  <w:t>☐</w:t>
                </w:r>
              </w:p>
            </w:sdtContent>
          </w:sdt>
        </w:tc>
        <w:tc>
          <w:tcPr>
            <w:tcW w:w="3400" w:type="dxa"/>
            <w:shd w:val="clear" w:color="auto" w:fill="auto"/>
          </w:tcPr>
          <w:p w:rsidRPr="005148A4" w:rsidR="00333A1E" w:rsidP="00333A1E" w:rsidRDefault="00333A1E" w14:paraId="500652BA" w14:textId="77777777">
            <w:pPr>
              <w:pStyle w:val="paragraph"/>
              <w:spacing w:before="0" w:beforeAutospacing="0" w:after="0" w:afterAutospacing="0"/>
              <w:rPr>
                <w:rStyle w:val="normaltextrun"/>
                <w:rFonts w:ascii="Arial" w:hAnsi="Arial" w:cs="Arial"/>
                <w:sz w:val="20"/>
                <w:szCs w:val="20"/>
              </w:rPr>
            </w:pPr>
          </w:p>
        </w:tc>
      </w:tr>
      <w:tr w:rsidRPr="009B7240" w:rsidR="00333A1E" w:rsidTr="009B14E1" w14:paraId="326E2423" w14:textId="77777777">
        <w:trPr>
          <w:trHeight w:val="236"/>
          <w:jc w:val="center"/>
        </w:trPr>
        <w:tc>
          <w:tcPr>
            <w:tcW w:w="1342" w:type="dxa"/>
            <w:shd w:val="clear" w:color="auto" w:fill="auto"/>
          </w:tcPr>
          <w:p w:rsidRPr="005148A4" w:rsidR="00333A1E" w:rsidP="00333A1E" w:rsidRDefault="00333A1E" w14:paraId="30CA313C" w14:textId="77777777">
            <w:pPr>
              <w:pStyle w:val="paragraph"/>
              <w:spacing w:before="0" w:beforeAutospacing="0" w:after="0" w:afterAutospacing="0"/>
              <w:jc w:val="center"/>
              <w:rPr>
                <w:rStyle w:val="normaltextrun"/>
                <w:rFonts w:ascii="Arial" w:hAnsi="Arial" w:cs="Arial"/>
                <w:sz w:val="20"/>
                <w:szCs w:val="20"/>
              </w:rPr>
            </w:pPr>
            <w:r w:rsidRPr="005148A4">
              <w:rPr>
                <w:rStyle w:val="normaltextrun"/>
                <w:rFonts w:ascii="Arial" w:hAnsi="Arial" w:cs="Arial"/>
                <w:sz w:val="20"/>
                <w:szCs w:val="20"/>
              </w:rPr>
              <w:t>11.02</w:t>
            </w:r>
          </w:p>
        </w:tc>
        <w:tc>
          <w:tcPr>
            <w:tcW w:w="4817" w:type="dxa"/>
            <w:shd w:val="clear" w:color="auto" w:fill="auto"/>
          </w:tcPr>
          <w:p w:rsidRPr="005148A4" w:rsidR="00333A1E" w:rsidP="00743130" w:rsidRDefault="00333A1E" w14:paraId="57CF89CF" w14:textId="77777777">
            <w:pPr>
              <w:rPr>
                <w:rFonts w:cs="Arial"/>
                <w:sz w:val="20"/>
              </w:rPr>
            </w:pPr>
            <w:r w:rsidRPr="005148A4">
              <w:rPr>
                <w:rFonts w:cs="Arial"/>
                <w:sz w:val="20"/>
              </w:rPr>
              <w:t>How does the GB/P ensure there are procedures in place to manage</w:t>
            </w:r>
            <w:r w:rsidRPr="005148A4">
              <w:rPr>
                <w:rFonts w:cs="Arial"/>
                <w:b/>
                <w:bCs/>
                <w:i/>
                <w:iCs/>
                <w:sz w:val="20"/>
              </w:rPr>
              <w:t xml:space="preserve"> allegations that do</w:t>
            </w:r>
            <w:r w:rsidRPr="005148A4">
              <w:rPr>
                <w:rFonts w:cs="Arial"/>
                <w:sz w:val="20"/>
              </w:rPr>
              <w:t xml:space="preserve"> meet the harm threshold, about staff members (including supply staff, volunteers, and contractors)?</w:t>
            </w:r>
          </w:p>
        </w:tc>
        <w:tc>
          <w:tcPr>
            <w:tcW w:w="4816" w:type="dxa"/>
            <w:shd w:val="clear" w:color="auto" w:fill="auto"/>
          </w:tcPr>
          <w:p w:rsidRPr="005148A4" w:rsidR="00333A1E" w:rsidP="00333A1E" w:rsidRDefault="00333A1E" w14:paraId="04A19333" w14:textId="706666D2">
            <w:pPr>
              <w:pStyle w:val="Default"/>
              <w:rPr>
                <w:i/>
                <w:iCs/>
                <w:color w:val="002060"/>
                <w:sz w:val="20"/>
                <w:szCs w:val="20"/>
              </w:rPr>
            </w:pPr>
          </w:p>
        </w:tc>
        <w:tc>
          <w:tcPr>
            <w:tcW w:w="750" w:type="dxa"/>
            <w:shd w:val="clear" w:color="auto" w:fill="auto"/>
          </w:tcPr>
          <w:sdt>
            <w:sdtPr>
              <w:rPr>
                <w:rFonts w:cs="Arial"/>
                <w:sz w:val="20"/>
                <w:highlight w:val="red"/>
              </w:rPr>
              <w:id w:val="1975318434"/>
              <w14:checkbox>
                <w14:checked w14:val="0"/>
                <w14:checkedState w14:font="MS Gothic" w14:val="2612"/>
                <w14:uncheckedState w14:font="MS Gothic" w14:val="2610"/>
              </w14:checkbox>
            </w:sdtPr>
            <w:sdtEndPr/>
            <w:sdtContent>
              <w:p w:rsidRPr="005148A4" w:rsidR="00333A1E" w:rsidP="00333A1E" w:rsidRDefault="00333A1E" w14:paraId="4598CB84" w14:textId="77777777">
                <w:pPr>
                  <w:jc w:val="center"/>
                  <w:rPr>
                    <w:rFonts w:cs="Arial"/>
                    <w:sz w:val="20"/>
                    <w:highlight w:val="red"/>
                  </w:rPr>
                </w:pPr>
                <w:r w:rsidRPr="005148A4">
                  <w:rPr>
                    <w:rFonts w:ascii="Segoe UI Symbol" w:hAnsi="Segoe UI Symbol" w:eastAsia="MS Gothic" w:cs="Segoe UI Symbol"/>
                    <w:sz w:val="20"/>
                    <w:highlight w:val="red"/>
                  </w:rPr>
                  <w:t>☐</w:t>
                </w:r>
              </w:p>
            </w:sdtContent>
          </w:sdt>
          <w:sdt>
            <w:sdtPr>
              <w:rPr>
                <w:rFonts w:cs="Arial"/>
                <w:sz w:val="20"/>
                <w:highlight w:val="yellow"/>
              </w:rPr>
              <w:id w:val="1911806928"/>
              <w14:checkbox>
                <w14:checked w14:val="0"/>
                <w14:checkedState w14:font="MS Gothic" w14:val="2612"/>
                <w14:uncheckedState w14:font="MS Gothic" w14:val="2610"/>
              </w14:checkbox>
            </w:sdtPr>
            <w:sdtEndPr/>
            <w:sdtContent>
              <w:p w:rsidRPr="005148A4" w:rsidR="00333A1E" w:rsidP="00333A1E" w:rsidRDefault="00333A1E" w14:paraId="11C46571" w14:textId="77777777">
                <w:pPr>
                  <w:jc w:val="center"/>
                  <w:rPr>
                    <w:rFonts w:cs="Arial"/>
                    <w:sz w:val="20"/>
                    <w:highlight w:val="red"/>
                  </w:rPr>
                </w:pPr>
                <w:r w:rsidRPr="005148A4">
                  <w:rPr>
                    <w:rFonts w:ascii="Segoe UI Symbol" w:hAnsi="Segoe UI Symbol" w:eastAsia="MS Gothic" w:cs="Segoe UI Symbol"/>
                    <w:sz w:val="20"/>
                    <w:highlight w:val="yellow"/>
                  </w:rPr>
                  <w:t>☐</w:t>
                </w:r>
              </w:p>
            </w:sdtContent>
          </w:sdt>
          <w:sdt>
            <w:sdtPr>
              <w:rPr>
                <w:rFonts w:cs="Arial"/>
                <w:sz w:val="20"/>
                <w:highlight w:val="green"/>
              </w:rPr>
              <w:id w:val="891238586"/>
              <w14:checkbox>
                <w14:checked w14:val="0"/>
                <w14:checkedState w14:font="MS Gothic" w14:val="2612"/>
                <w14:uncheckedState w14:font="MS Gothic" w14:val="2610"/>
              </w14:checkbox>
            </w:sdtPr>
            <w:sdtEndPr/>
            <w:sdtContent>
              <w:p w:rsidRPr="005148A4" w:rsidR="00333A1E" w:rsidP="00333A1E" w:rsidRDefault="00333A1E" w14:paraId="36745567" w14:textId="77777777">
                <w:pPr>
                  <w:jc w:val="center"/>
                  <w:rPr>
                    <w:rFonts w:cs="Arial"/>
                    <w:sz w:val="20"/>
                    <w:highlight w:val="red"/>
                  </w:rPr>
                </w:pPr>
                <w:r w:rsidRPr="005148A4">
                  <w:rPr>
                    <w:rFonts w:ascii="Segoe UI Symbol" w:hAnsi="Segoe UI Symbol" w:eastAsia="MS Gothic" w:cs="Segoe UI Symbol"/>
                    <w:sz w:val="20"/>
                    <w:highlight w:val="green"/>
                  </w:rPr>
                  <w:t>☐</w:t>
                </w:r>
              </w:p>
            </w:sdtContent>
          </w:sdt>
        </w:tc>
        <w:tc>
          <w:tcPr>
            <w:tcW w:w="3400" w:type="dxa"/>
            <w:shd w:val="clear" w:color="auto" w:fill="auto"/>
          </w:tcPr>
          <w:p w:rsidRPr="005148A4" w:rsidR="00333A1E" w:rsidP="00333A1E" w:rsidRDefault="00333A1E" w14:paraId="27FD107C" w14:textId="77777777">
            <w:pPr>
              <w:pStyle w:val="paragraph"/>
              <w:spacing w:before="0" w:beforeAutospacing="0" w:after="0" w:afterAutospacing="0"/>
              <w:rPr>
                <w:rStyle w:val="normaltextrun"/>
                <w:rFonts w:ascii="Arial" w:hAnsi="Arial" w:cs="Arial"/>
                <w:sz w:val="20"/>
                <w:szCs w:val="20"/>
              </w:rPr>
            </w:pPr>
          </w:p>
        </w:tc>
      </w:tr>
      <w:tr w:rsidRPr="009B7240" w:rsidR="00333A1E" w:rsidTr="009B14E1" w14:paraId="7917AD1F" w14:textId="77777777">
        <w:trPr>
          <w:trHeight w:val="236"/>
          <w:jc w:val="center"/>
        </w:trPr>
        <w:tc>
          <w:tcPr>
            <w:tcW w:w="1342" w:type="dxa"/>
            <w:shd w:val="clear" w:color="auto" w:fill="auto"/>
          </w:tcPr>
          <w:p w:rsidRPr="005148A4" w:rsidR="00333A1E" w:rsidP="00333A1E" w:rsidRDefault="00333A1E" w14:paraId="466D2A4E" w14:textId="77777777">
            <w:pPr>
              <w:pStyle w:val="paragraph"/>
              <w:spacing w:before="0" w:beforeAutospacing="0" w:after="0" w:afterAutospacing="0"/>
              <w:jc w:val="center"/>
              <w:rPr>
                <w:rStyle w:val="normaltextrun"/>
                <w:rFonts w:ascii="Arial" w:hAnsi="Arial" w:cs="Arial"/>
                <w:sz w:val="20"/>
                <w:szCs w:val="20"/>
              </w:rPr>
            </w:pPr>
            <w:r w:rsidRPr="005148A4">
              <w:rPr>
                <w:rStyle w:val="normaltextrun"/>
                <w:rFonts w:ascii="Arial" w:hAnsi="Arial" w:cs="Arial"/>
                <w:sz w:val="20"/>
                <w:szCs w:val="20"/>
              </w:rPr>
              <w:t>11.03</w:t>
            </w:r>
          </w:p>
        </w:tc>
        <w:tc>
          <w:tcPr>
            <w:tcW w:w="4817" w:type="dxa"/>
            <w:shd w:val="clear" w:color="auto" w:fill="auto"/>
          </w:tcPr>
          <w:p w:rsidRPr="005148A4" w:rsidR="00333A1E" w:rsidP="00743130" w:rsidRDefault="00333A1E" w14:paraId="64FCD923" w14:textId="77777777">
            <w:pPr>
              <w:rPr>
                <w:rFonts w:cs="Arial"/>
                <w:sz w:val="20"/>
              </w:rPr>
            </w:pPr>
            <w:r w:rsidRPr="005148A4">
              <w:rPr>
                <w:rFonts w:cs="Arial"/>
                <w:sz w:val="20"/>
              </w:rPr>
              <w:t>What procedures are in place to make a referral to the Disclosure and Barring Service (DBS) if a person in regulated activity has been dismissed or removed due to safeguarding concerns or would have been had they not resigned?</w:t>
            </w:r>
          </w:p>
        </w:tc>
        <w:tc>
          <w:tcPr>
            <w:tcW w:w="4816" w:type="dxa"/>
            <w:shd w:val="clear" w:color="auto" w:fill="auto"/>
          </w:tcPr>
          <w:p w:rsidRPr="005148A4" w:rsidR="00333A1E" w:rsidP="00333A1E" w:rsidRDefault="00333A1E" w14:paraId="5322F5A5" w14:textId="238386CB">
            <w:pPr>
              <w:pStyle w:val="Default"/>
              <w:rPr>
                <w:i/>
                <w:iCs/>
                <w:color w:val="002060"/>
                <w:sz w:val="20"/>
                <w:szCs w:val="20"/>
              </w:rPr>
            </w:pPr>
          </w:p>
        </w:tc>
        <w:tc>
          <w:tcPr>
            <w:tcW w:w="750" w:type="dxa"/>
            <w:shd w:val="clear" w:color="auto" w:fill="auto"/>
          </w:tcPr>
          <w:sdt>
            <w:sdtPr>
              <w:rPr>
                <w:rFonts w:cs="Arial"/>
                <w:sz w:val="20"/>
                <w:highlight w:val="red"/>
              </w:rPr>
              <w:id w:val="1113947683"/>
              <w14:checkbox>
                <w14:checked w14:val="0"/>
                <w14:checkedState w14:font="MS Gothic" w14:val="2612"/>
                <w14:uncheckedState w14:font="MS Gothic" w14:val="2610"/>
              </w14:checkbox>
            </w:sdtPr>
            <w:sdtEndPr/>
            <w:sdtContent>
              <w:p w:rsidRPr="005148A4" w:rsidR="00333A1E" w:rsidP="00333A1E" w:rsidRDefault="00333A1E" w14:paraId="7F36A449" w14:textId="77777777">
                <w:pPr>
                  <w:jc w:val="center"/>
                  <w:rPr>
                    <w:rFonts w:cs="Arial"/>
                    <w:sz w:val="20"/>
                    <w:highlight w:val="red"/>
                  </w:rPr>
                </w:pPr>
                <w:r w:rsidRPr="005148A4">
                  <w:rPr>
                    <w:rFonts w:ascii="Segoe UI Symbol" w:hAnsi="Segoe UI Symbol" w:eastAsia="MS Gothic" w:cs="Segoe UI Symbol"/>
                    <w:sz w:val="20"/>
                    <w:highlight w:val="red"/>
                  </w:rPr>
                  <w:t>☐</w:t>
                </w:r>
              </w:p>
            </w:sdtContent>
          </w:sdt>
          <w:sdt>
            <w:sdtPr>
              <w:rPr>
                <w:rFonts w:cs="Arial"/>
                <w:sz w:val="20"/>
                <w:highlight w:val="yellow"/>
              </w:rPr>
              <w:id w:val="1400789645"/>
              <w14:checkbox>
                <w14:checked w14:val="0"/>
                <w14:checkedState w14:font="MS Gothic" w14:val="2612"/>
                <w14:uncheckedState w14:font="MS Gothic" w14:val="2610"/>
              </w14:checkbox>
            </w:sdtPr>
            <w:sdtEndPr/>
            <w:sdtContent>
              <w:p w:rsidRPr="005148A4" w:rsidR="00333A1E" w:rsidP="00333A1E" w:rsidRDefault="00333A1E" w14:paraId="6E49938E" w14:textId="77777777">
                <w:pPr>
                  <w:jc w:val="center"/>
                  <w:rPr>
                    <w:rFonts w:cs="Arial"/>
                    <w:sz w:val="20"/>
                    <w:highlight w:val="red"/>
                  </w:rPr>
                </w:pPr>
                <w:r w:rsidRPr="005148A4">
                  <w:rPr>
                    <w:rFonts w:ascii="Segoe UI Symbol" w:hAnsi="Segoe UI Symbol" w:eastAsia="MS Gothic" w:cs="Segoe UI Symbol"/>
                    <w:sz w:val="20"/>
                    <w:highlight w:val="yellow"/>
                  </w:rPr>
                  <w:t>☐</w:t>
                </w:r>
              </w:p>
            </w:sdtContent>
          </w:sdt>
          <w:sdt>
            <w:sdtPr>
              <w:rPr>
                <w:rFonts w:cs="Arial"/>
                <w:sz w:val="20"/>
                <w:highlight w:val="green"/>
              </w:rPr>
              <w:id w:val="393396215"/>
              <w14:checkbox>
                <w14:checked w14:val="0"/>
                <w14:checkedState w14:font="MS Gothic" w14:val="2612"/>
                <w14:uncheckedState w14:font="MS Gothic" w14:val="2610"/>
              </w14:checkbox>
            </w:sdtPr>
            <w:sdtEndPr/>
            <w:sdtContent>
              <w:p w:rsidRPr="005148A4" w:rsidR="00333A1E" w:rsidP="00333A1E" w:rsidRDefault="00333A1E" w14:paraId="17AEA55A" w14:textId="77777777">
                <w:pPr>
                  <w:jc w:val="center"/>
                  <w:rPr>
                    <w:rFonts w:cs="Arial"/>
                    <w:sz w:val="20"/>
                    <w:highlight w:val="red"/>
                  </w:rPr>
                </w:pPr>
                <w:r w:rsidRPr="005148A4">
                  <w:rPr>
                    <w:rFonts w:ascii="Segoe UI Symbol" w:hAnsi="Segoe UI Symbol" w:eastAsia="MS Gothic" w:cs="Segoe UI Symbol"/>
                    <w:sz w:val="20"/>
                    <w:highlight w:val="green"/>
                  </w:rPr>
                  <w:t>☐</w:t>
                </w:r>
              </w:p>
            </w:sdtContent>
          </w:sdt>
        </w:tc>
        <w:tc>
          <w:tcPr>
            <w:tcW w:w="3400" w:type="dxa"/>
            <w:shd w:val="clear" w:color="auto" w:fill="auto"/>
          </w:tcPr>
          <w:p w:rsidRPr="005148A4" w:rsidR="00333A1E" w:rsidP="00333A1E" w:rsidRDefault="00333A1E" w14:paraId="220A1D6D" w14:textId="77777777">
            <w:pPr>
              <w:pStyle w:val="paragraph"/>
              <w:spacing w:before="0" w:beforeAutospacing="0" w:after="0" w:afterAutospacing="0"/>
              <w:rPr>
                <w:rStyle w:val="normaltextrun"/>
                <w:rFonts w:ascii="Arial" w:hAnsi="Arial" w:cs="Arial"/>
                <w:sz w:val="20"/>
                <w:szCs w:val="20"/>
              </w:rPr>
            </w:pPr>
          </w:p>
        </w:tc>
      </w:tr>
      <w:tr w:rsidRPr="009B7240" w:rsidR="00333A1E" w:rsidTr="009B14E1" w14:paraId="64D0576A" w14:textId="77777777">
        <w:trPr>
          <w:trHeight w:val="236"/>
          <w:jc w:val="center"/>
        </w:trPr>
        <w:tc>
          <w:tcPr>
            <w:tcW w:w="1342" w:type="dxa"/>
            <w:shd w:val="clear" w:color="auto" w:fill="auto"/>
          </w:tcPr>
          <w:p w:rsidRPr="005148A4" w:rsidR="00333A1E" w:rsidP="00333A1E" w:rsidRDefault="00333A1E" w14:paraId="1C5965E4" w14:textId="77777777">
            <w:pPr>
              <w:pStyle w:val="paragraph"/>
              <w:spacing w:before="0" w:beforeAutospacing="0" w:after="0" w:afterAutospacing="0"/>
              <w:jc w:val="center"/>
              <w:rPr>
                <w:rStyle w:val="normaltextrun"/>
                <w:rFonts w:ascii="Arial" w:hAnsi="Arial" w:cs="Arial"/>
                <w:sz w:val="20"/>
                <w:szCs w:val="20"/>
              </w:rPr>
            </w:pPr>
            <w:r w:rsidRPr="005148A4">
              <w:rPr>
                <w:rStyle w:val="normaltextrun"/>
                <w:rFonts w:ascii="Arial" w:hAnsi="Arial" w:cs="Arial"/>
                <w:sz w:val="20"/>
                <w:szCs w:val="20"/>
              </w:rPr>
              <w:t>11.04</w:t>
            </w:r>
          </w:p>
        </w:tc>
        <w:tc>
          <w:tcPr>
            <w:tcW w:w="4817" w:type="dxa"/>
            <w:shd w:val="clear" w:color="auto" w:fill="auto"/>
          </w:tcPr>
          <w:p w:rsidRPr="005148A4" w:rsidR="00333A1E" w:rsidP="00743130" w:rsidRDefault="00333A1E" w14:paraId="2CA69766" w14:textId="77777777">
            <w:pPr>
              <w:rPr>
                <w:rFonts w:cs="Arial"/>
                <w:sz w:val="20"/>
              </w:rPr>
            </w:pPr>
            <w:r w:rsidRPr="005148A4">
              <w:rPr>
                <w:rFonts w:cs="Arial"/>
                <w:sz w:val="20"/>
              </w:rPr>
              <w:t xml:space="preserve">If concerning a teacher, what procedures are in place to make a referral to the </w:t>
            </w:r>
            <w:r w:rsidRPr="005148A4">
              <w:rPr>
                <w:rFonts w:cs="Arial"/>
                <w:color w:val="212529"/>
                <w:sz w:val="20"/>
                <w:lang w:val="en"/>
              </w:rPr>
              <w:t>Secretary of State (via the Teaching Regulation Agency)</w:t>
            </w:r>
            <w:r w:rsidRPr="005148A4">
              <w:rPr>
                <w:rFonts w:cs="Arial"/>
                <w:sz w:val="20"/>
              </w:rPr>
              <w:t xml:space="preserve"> if a teacher in regulated activity has been dismissed or removed due to safeguarding concerns or would have been had they not resigned?</w:t>
            </w:r>
          </w:p>
        </w:tc>
        <w:tc>
          <w:tcPr>
            <w:tcW w:w="4816" w:type="dxa"/>
            <w:shd w:val="clear" w:color="auto" w:fill="auto"/>
          </w:tcPr>
          <w:p w:rsidRPr="005148A4" w:rsidR="00333A1E" w:rsidP="00333A1E" w:rsidRDefault="00333A1E" w14:paraId="0E0AE70B" w14:textId="07D6E102">
            <w:pPr>
              <w:pStyle w:val="Default"/>
              <w:rPr>
                <w:i/>
                <w:iCs/>
                <w:color w:val="002060"/>
                <w:sz w:val="20"/>
                <w:szCs w:val="20"/>
              </w:rPr>
            </w:pPr>
          </w:p>
        </w:tc>
        <w:tc>
          <w:tcPr>
            <w:tcW w:w="750" w:type="dxa"/>
            <w:shd w:val="clear" w:color="auto" w:fill="auto"/>
          </w:tcPr>
          <w:sdt>
            <w:sdtPr>
              <w:rPr>
                <w:rFonts w:cs="Arial"/>
                <w:sz w:val="20"/>
                <w:highlight w:val="red"/>
              </w:rPr>
              <w:id w:val="-1712105772"/>
              <w14:checkbox>
                <w14:checked w14:val="0"/>
                <w14:checkedState w14:font="MS Gothic" w14:val="2612"/>
                <w14:uncheckedState w14:font="MS Gothic" w14:val="2610"/>
              </w14:checkbox>
            </w:sdtPr>
            <w:sdtEndPr/>
            <w:sdtContent>
              <w:p w:rsidRPr="005148A4" w:rsidR="00333A1E" w:rsidP="00333A1E" w:rsidRDefault="00333A1E" w14:paraId="534E534F" w14:textId="77777777">
                <w:pPr>
                  <w:jc w:val="center"/>
                  <w:rPr>
                    <w:rFonts w:cs="Arial"/>
                    <w:sz w:val="20"/>
                    <w:highlight w:val="red"/>
                  </w:rPr>
                </w:pPr>
                <w:r w:rsidRPr="005148A4">
                  <w:rPr>
                    <w:rFonts w:ascii="Segoe UI Symbol" w:hAnsi="Segoe UI Symbol" w:eastAsia="MS Gothic" w:cs="Segoe UI Symbol"/>
                    <w:sz w:val="20"/>
                    <w:highlight w:val="red"/>
                  </w:rPr>
                  <w:t>☐</w:t>
                </w:r>
              </w:p>
            </w:sdtContent>
          </w:sdt>
          <w:sdt>
            <w:sdtPr>
              <w:rPr>
                <w:rFonts w:cs="Arial"/>
                <w:sz w:val="20"/>
                <w:highlight w:val="yellow"/>
              </w:rPr>
              <w:id w:val="1554421326"/>
              <w14:checkbox>
                <w14:checked w14:val="0"/>
                <w14:checkedState w14:font="MS Gothic" w14:val="2612"/>
                <w14:uncheckedState w14:font="MS Gothic" w14:val="2610"/>
              </w14:checkbox>
            </w:sdtPr>
            <w:sdtEndPr/>
            <w:sdtContent>
              <w:p w:rsidRPr="005148A4" w:rsidR="00333A1E" w:rsidP="00333A1E" w:rsidRDefault="00333A1E" w14:paraId="7EDECE05" w14:textId="77777777">
                <w:pPr>
                  <w:jc w:val="center"/>
                  <w:rPr>
                    <w:rFonts w:cs="Arial"/>
                    <w:sz w:val="20"/>
                    <w:highlight w:val="red"/>
                  </w:rPr>
                </w:pPr>
                <w:r w:rsidRPr="005148A4">
                  <w:rPr>
                    <w:rFonts w:ascii="Segoe UI Symbol" w:hAnsi="Segoe UI Symbol" w:eastAsia="MS Gothic" w:cs="Segoe UI Symbol"/>
                    <w:sz w:val="20"/>
                    <w:highlight w:val="yellow"/>
                  </w:rPr>
                  <w:t>☐</w:t>
                </w:r>
              </w:p>
            </w:sdtContent>
          </w:sdt>
          <w:sdt>
            <w:sdtPr>
              <w:rPr>
                <w:rFonts w:cs="Arial"/>
                <w:sz w:val="20"/>
                <w:highlight w:val="green"/>
              </w:rPr>
              <w:id w:val="-1852409504"/>
              <w14:checkbox>
                <w14:checked w14:val="0"/>
                <w14:checkedState w14:font="MS Gothic" w14:val="2612"/>
                <w14:uncheckedState w14:font="MS Gothic" w14:val="2610"/>
              </w14:checkbox>
            </w:sdtPr>
            <w:sdtEndPr/>
            <w:sdtContent>
              <w:p w:rsidRPr="005148A4" w:rsidR="00333A1E" w:rsidP="00333A1E" w:rsidRDefault="00333A1E" w14:paraId="44928B3B" w14:textId="77777777">
                <w:pPr>
                  <w:jc w:val="center"/>
                  <w:rPr>
                    <w:rFonts w:cs="Arial"/>
                    <w:sz w:val="20"/>
                    <w:highlight w:val="red"/>
                  </w:rPr>
                </w:pPr>
                <w:r w:rsidRPr="005148A4">
                  <w:rPr>
                    <w:rFonts w:ascii="Segoe UI Symbol" w:hAnsi="Segoe UI Symbol" w:eastAsia="MS Gothic" w:cs="Segoe UI Symbol"/>
                    <w:sz w:val="20"/>
                    <w:highlight w:val="green"/>
                  </w:rPr>
                  <w:t>☐</w:t>
                </w:r>
              </w:p>
            </w:sdtContent>
          </w:sdt>
        </w:tc>
        <w:tc>
          <w:tcPr>
            <w:tcW w:w="3400" w:type="dxa"/>
            <w:shd w:val="clear" w:color="auto" w:fill="auto"/>
          </w:tcPr>
          <w:p w:rsidRPr="005148A4" w:rsidR="00333A1E" w:rsidP="00333A1E" w:rsidRDefault="00333A1E" w14:paraId="44F42230" w14:textId="77777777">
            <w:pPr>
              <w:pStyle w:val="paragraph"/>
              <w:spacing w:before="0" w:beforeAutospacing="0" w:after="0" w:afterAutospacing="0"/>
              <w:rPr>
                <w:rStyle w:val="normaltextrun"/>
                <w:rFonts w:ascii="Arial" w:hAnsi="Arial" w:cs="Arial"/>
                <w:sz w:val="20"/>
                <w:szCs w:val="20"/>
              </w:rPr>
            </w:pPr>
          </w:p>
        </w:tc>
      </w:tr>
      <w:tr w:rsidRPr="009B7240" w:rsidR="00333A1E" w:rsidTr="009B14E1" w14:paraId="08BDB87B" w14:textId="77777777">
        <w:trPr>
          <w:trHeight w:val="236"/>
          <w:jc w:val="center"/>
        </w:trPr>
        <w:tc>
          <w:tcPr>
            <w:tcW w:w="1342" w:type="dxa"/>
            <w:shd w:val="clear" w:color="auto" w:fill="959A00"/>
          </w:tcPr>
          <w:p w:rsidRPr="005148A4" w:rsidR="00333A1E" w:rsidP="00333A1E" w:rsidRDefault="00333A1E" w14:paraId="27B65E64" w14:textId="77777777">
            <w:pPr>
              <w:pStyle w:val="paragraph"/>
              <w:spacing w:before="0" w:beforeAutospacing="0" w:after="0" w:afterAutospacing="0"/>
              <w:jc w:val="center"/>
              <w:rPr>
                <w:rStyle w:val="normaltextrun"/>
                <w:rFonts w:ascii="Arial" w:hAnsi="Arial" w:cs="Arial"/>
                <w:b/>
                <w:bCs/>
                <w:sz w:val="20"/>
                <w:szCs w:val="20"/>
              </w:rPr>
            </w:pPr>
            <w:r w:rsidRPr="005148A4">
              <w:rPr>
                <w:rStyle w:val="normaltextrun"/>
                <w:rFonts w:ascii="Arial" w:hAnsi="Arial" w:cs="Arial"/>
                <w:b/>
                <w:bCs/>
                <w:sz w:val="20"/>
                <w:szCs w:val="20"/>
              </w:rPr>
              <w:t>12.</w:t>
            </w:r>
          </w:p>
        </w:tc>
        <w:tc>
          <w:tcPr>
            <w:tcW w:w="13783" w:type="dxa"/>
            <w:gridSpan w:val="4"/>
            <w:shd w:val="clear" w:color="auto" w:fill="959A00"/>
          </w:tcPr>
          <w:p w:rsidRPr="005148A4" w:rsidR="00333A1E" w:rsidP="00743130" w:rsidRDefault="00333A1E" w14:paraId="1A4FF6DA" w14:textId="77777777">
            <w:pPr>
              <w:pStyle w:val="paragraph"/>
              <w:spacing w:before="0" w:beforeAutospacing="0" w:after="0" w:afterAutospacing="0"/>
              <w:rPr>
                <w:rStyle w:val="normaltextrun"/>
                <w:rFonts w:ascii="Arial" w:hAnsi="Arial" w:cs="Arial"/>
                <w:b/>
                <w:bCs/>
                <w:sz w:val="20"/>
                <w:szCs w:val="20"/>
              </w:rPr>
            </w:pPr>
            <w:r w:rsidRPr="005148A4">
              <w:rPr>
                <w:rStyle w:val="normaltextrun"/>
                <w:rFonts w:ascii="Arial" w:hAnsi="Arial" w:cs="Arial"/>
                <w:b/>
                <w:bCs/>
                <w:sz w:val="20"/>
                <w:szCs w:val="20"/>
              </w:rPr>
              <w:t>Child-on-child abuse</w:t>
            </w:r>
          </w:p>
        </w:tc>
      </w:tr>
      <w:tr w:rsidRPr="009B7240" w:rsidR="00333A1E" w:rsidTr="009B14E1" w14:paraId="4F1C080C" w14:textId="77777777">
        <w:trPr>
          <w:trHeight w:val="236"/>
          <w:jc w:val="center"/>
        </w:trPr>
        <w:tc>
          <w:tcPr>
            <w:tcW w:w="1342" w:type="dxa"/>
            <w:shd w:val="clear" w:color="auto" w:fill="auto"/>
          </w:tcPr>
          <w:p w:rsidRPr="005148A4" w:rsidR="00333A1E" w:rsidP="00333A1E" w:rsidRDefault="00333A1E" w14:paraId="715AEB65" w14:textId="77777777">
            <w:pPr>
              <w:pStyle w:val="paragraph"/>
              <w:spacing w:before="0" w:beforeAutospacing="0" w:after="0" w:afterAutospacing="0"/>
              <w:jc w:val="center"/>
              <w:rPr>
                <w:rStyle w:val="normaltextrun"/>
                <w:rFonts w:ascii="Arial" w:hAnsi="Arial" w:cs="Arial"/>
                <w:sz w:val="20"/>
                <w:szCs w:val="20"/>
              </w:rPr>
            </w:pPr>
            <w:r w:rsidRPr="005148A4">
              <w:rPr>
                <w:rStyle w:val="normaltextrun"/>
                <w:rFonts w:ascii="Arial" w:hAnsi="Arial" w:cs="Arial"/>
                <w:sz w:val="20"/>
                <w:szCs w:val="20"/>
              </w:rPr>
              <w:t>12.01</w:t>
            </w:r>
          </w:p>
        </w:tc>
        <w:tc>
          <w:tcPr>
            <w:tcW w:w="4817" w:type="dxa"/>
            <w:shd w:val="clear" w:color="auto" w:fill="auto"/>
          </w:tcPr>
          <w:p w:rsidRPr="005148A4" w:rsidR="00333A1E" w:rsidP="00743130" w:rsidRDefault="00333A1E" w14:paraId="4805820B" w14:textId="28AA3675">
            <w:pPr>
              <w:rPr>
                <w:rFonts w:cs="Arial"/>
                <w:sz w:val="20"/>
              </w:rPr>
            </w:pPr>
            <w:r w:rsidRPr="005148A4">
              <w:rPr>
                <w:rFonts w:cs="Arial"/>
                <w:sz w:val="20"/>
              </w:rPr>
              <w:t xml:space="preserve">Does the setting’s Child Protection policy cover child-on-child abuse? (see section 304) </w:t>
            </w:r>
          </w:p>
          <w:p w:rsidRPr="005148A4" w:rsidR="00333A1E" w:rsidP="00743130" w:rsidRDefault="00333A1E" w14:paraId="165ABFAF" w14:textId="77777777">
            <w:pPr>
              <w:rPr>
                <w:rFonts w:cs="Arial"/>
                <w:sz w:val="20"/>
              </w:rPr>
            </w:pPr>
          </w:p>
          <w:p w:rsidRPr="005148A4" w:rsidR="00333A1E" w:rsidP="00743130" w:rsidRDefault="00333A1E" w14:paraId="6B7637D3" w14:textId="79816978">
            <w:pPr>
              <w:rPr>
                <w:rFonts w:cs="Arial"/>
                <w:sz w:val="20"/>
              </w:rPr>
            </w:pPr>
            <w:r w:rsidRPr="005148A4">
              <w:rPr>
                <w:rFonts w:cs="Arial"/>
                <w:sz w:val="20"/>
              </w:rPr>
              <w:t xml:space="preserve">How can you evidence that staff could recognise cases of child-on-child abuse in relation to.  </w:t>
            </w:r>
          </w:p>
          <w:p w:rsidRPr="005148A4" w:rsidR="00333A1E" w:rsidP="00743130" w:rsidRDefault="00333A1E" w14:paraId="6B1FCCF4" w14:textId="77777777">
            <w:pPr>
              <w:pStyle w:val="ListParagraph"/>
              <w:numPr>
                <w:ilvl w:val="0"/>
                <w:numId w:val="24"/>
              </w:numPr>
              <w:rPr>
                <w:rFonts w:cs="Arial"/>
                <w:sz w:val="20"/>
              </w:rPr>
            </w:pPr>
            <w:r w:rsidRPr="005148A4">
              <w:rPr>
                <w:rFonts w:cs="Arial"/>
                <w:sz w:val="20"/>
              </w:rPr>
              <w:t xml:space="preserve">bullying (including cyberbullying, prejudice-based and discriminatory bullying) </w:t>
            </w:r>
          </w:p>
          <w:p w:rsidRPr="005148A4" w:rsidR="00333A1E" w:rsidP="00743130" w:rsidRDefault="00333A1E" w14:paraId="7AAC67C0" w14:textId="77777777">
            <w:pPr>
              <w:pStyle w:val="ListParagraph"/>
              <w:numPr>
                <w:ilvl w:val="0"/>
                <w:numId w:val="24"/>
              </w:numPr>
              <w:rPr>
                <w:rFonts w:cs="Arial"/>
                <w:sz w:val="20"/>
              </w:rPr>
            </w:pPr>
            <w:r w:rsidRPr="005148A4">
              <w:rPr>
                <w:rFonts w:cs="Arial"/>
                <w:sz w:val="20"/>
              </w:rPr>
              <w:t xml:space="preserve">abuse in intimate personal relationships between children (also known as teenage relationship abuse) </w:t>
            </w:r>
          </w:p>
          <w:p w:rsidRPr="005148A4" w:rsidR="00333A1E" w:rsidP="00743130" w:rsidRDefault="00333A1E" w14:paraId="61F3818E" w14:textId="77777777">
            <w:pPr>
              <w:pStyle w:val="ListParagraph"/>
              <w:numPr>
                <w:ilvl w:val="0"/>
                <w:numId w:val="24"/>
              </w:numPr>
              <w:rPr>
                <w:rFonts w:cs="Arial"/>
                <w:sz w:val="20"/>
              </w:rPr>
            </w:pPr>
            <w:r w:rsidRPr="005148A4">
              <w:rPr>
                <w:rFonts w:cs="Arial"/>
                <w:sz w:val="20"/>
              </w:rPr>
              <w:t>physical abuse which can include hitting, kicking, shaking, biting, hair pulling, or otherwise causing physical harm</w:t>
            </w:r>
          </w:p>
          <w:p w:rsidRPr="005148A4" w:rsidR="00333A1E" w:rsidP="00743130" w:rsidRDefault="00333A1E" w14:paraId="1C10901A" w14:textId="77777777">
            <w:pPr>
              <w:pStyle w:val="ListParagraph"/>
              <w:numPr>
                <w:ilvl w:val="0"/>
                <w:numId w:val="24"/>
              </w:numPr>
              <w:rPr>
                <w:rFonts w:cs="Arial"/>
                <w:sz w:val="20"/>
              </w:rPr>
            </w:pPr>
            <w:r w:rsidRPr="005148A4">
              <w:rPr>
                <w:rFonts w:cs="Arial"/>
                <w:sz w:val="20"/>
              </w:rPr>
              <w:t xml:space="preserve">sexual violence and sexual harassment. (Part five of KCSiE) </w:t>
            </w:r>
          </w:p>
          <w:p w:rsidRPr="005148A4" w:rsidR="00333A1E" w:rsidP="00743130" w:rsidRDefault="00333A1E" w14:paraId="0EC35010" w14:textId="53DDE5BD">
            <w:pPr>
              <w:pStyle w:val="ListParagraph"/>
              <w:numPr>
                <w:ilvl w:val="0"/>
                <w:numId w:val="24"/>
              </w:numPr>
              <w:rPr>
                <w:rFonts w:cs="Arial"/>
                <w:sz w:val="20"/>
              </w:rPr>
            </w:pPr>
            <w:r w:rsidRPr="005148A4">
              <w:rPr>
                <w:rFonts w:cs="Arial"/>
                <w:sz w:val="20"/>
              </w:rPr>
              <w:t>consensual and non-consensual sharing of nude and semi-nude images and/or videos. (Also known as sexting or youth produced sexual imagery</w:t>
            </w:r>
          </w:p>
          <w:p w:rsidRPr="005148A4" w:rsidR="00333A1E" w:rsidP="00743130" w:rsidRDefault="00333A1E" w14:paraId="4D532350" w14:textId="58D7FDDB">
            <w:pPr>
              <w:pStyle w:val="ListParagraph"/>
              <w:numPr>
                <w:ilvl w:val="0"/>
                <w:numId w:val="24"/>
              </w:numPr>
              <w:rPr>
                <w:rFonts w:cs="Arial"/>
                <w:sz w:val="20"/>
              </w:rPr>
            </w:pPr>
            <w:r w:rsidRPr="005148A4">
              <w:rPr>
                <w:rFonts w:cs="Arial"/>
                <w:sz w:val="20"/>
              </w:rPr>
              <w:t>causing someone to engage in sexual activity without consent, such as forcing someone to strip, touch themselves sexually, or to engage in sexual activity with a third party</w:t>
            </w:r>
          </w:p>
          <w:p w:rsidRPr="005148A4" w:rsidR="00333A1E" w:rsidP="00743130" w:rsidRDefault="00333A1E" w14:paraId="3F7BFBCF" w14:textId="77777777">
            <w:pPr>
              <w:pStyle w:val="ListParagraph"/>
              <w:numPr>
                <w:ilvl w:val="0"/>
                <w:numId w:val="24"/>
              </w:numPr>
              <w:rPr>
                <w:rFonts w:cs="Arial"/>
                <w:sz w:val="20"/>
              </w:rPr>
            </w:pPr>
            <w:r w:rsidRPr="005148A4">
              <w:rPr>
                <w:rFonts w:cs="Arial"/>
                <w:sz w:val="20"/>
              </w:rPr>
              <w:t>upskirting (which is a criminal offence45), which typically involves taking a picture under a person’s clothing without their permission, with the intention of viewing their genitals or buttocks to obtain sexual gratification, or cause the victim humiliation, distress, or alarm, and</w:t>
            </w:r>
          </w:p>
          <w:p w:rsidRPr="005148A4" w:rsidR="00333A1E" w:rsidP="00743130" w:rsidRDefault="00333A1E" w14:paraId="32784E54" w14:textId="31B7A59A">
            <w:pPr>
              <w:pStyle w:val="ListParagraph"/>
              <w:numPr>
                <w:ilvl w:val="0"/>
                <w:numId w:val="24"/>
              </w:numPr>
              <w:rPr>
                <w:rFonts w:cs="Arial"/>
                <w:sz w:val="20"/>
              </w:rPr>
            </w:pPr>
            <w:r w:rsidRPr="005148A4">
              <w:rPr>
                <w:rFonts w:cs="Arial"/>
                <w:sz w:val="20"/>
              </w:rPr>
              <w:t>initiation/hazing type violence and rituals.</w:t>
            </w:r>
          </w:p>
        </w:tc>
        <w:tc>
          <w:tcPr>
            <w:tcW w:w="4816" w:type="dxa"/>
            <w:shd w:val="clear" w:color="auto" w:fill="auto"/>
          </w:tcPr>
          <w:p w:rsidRPr="005148A4" w:rsidR="00333A1E" w:rsidP="00333A1E" w:rsidRDefault="00333A1E" w14:paraId="7B9A383D" w14:textId="268FDCB4">
            <w:pPr>
              <w:pStyle w:val="Default"/>
              <w:rPr>
                <w:i/>
                <w:iCs/>
                <w:color w:val="002060"/>
                <w:sz w:val="20"/>
                <w:szCs w:val="20"/>
              </w:rPr>
            </w:pPr>
          </w:p>
        </w:tc>
        <w:tc>
          <w:tcPr>
            <w:tcW w:w="750" w:type="dxa"/>
            <w:shd w:val="clear" w:color="auto" w:fill="auto"/>
          </w:tcPr>
          <w:sdt>
            <w:sdtPr>
              <w:rPr>
                <w:rFonts w:cs="Arial"/>
                <w:sz w:val="20"/>
                <w:highlight w:val="red"/>
              </w:rPr>
              <w:id w:val="1859858784"/>
              <w14:checkbox>
                <w14:checked w14:val="0"/>
                <w14:checkedState w14:font="MS Gothic" w14:val="2612"/>
                <w14:uncheckedState w14:font="MS Gothic" w14:val="2610"/>
              </w14:checkbox>
            </w:sdtPr>
            <w:sdtEndPr/>
            <w:sdtContent>
              <w:p w:rsidRPr="005148A4" w:rsidR="00333A1E" w:rsidP="00333A1E" w:rsidRDefault="00333A1E" w14:paraId="666C6F3F" w14:textId="77777777">
                <w:pPr>
                  <w:jc w:val="center"/>
                  <w:rPr>
                    <w:rFonts w:cs="Arial"/>
                    <w:sz w:val="20"/>
                    <w:highlight w:val="red"/>
                  </w:rPr>
                </w:pPr>
                <w:r w:rsidRPr="005148A4">
                  <w:rPr>
                    <w:rFonts w:ascii="Segoe UI Symbol" w:hAnsi="Segoe UI Symbol" w:eastAsia="MS Gothic" w:cs="Segoe UI Symbol"/>
                    <w:sz w:val="20"/>
                    <w:highlight w:val="red"/>
                  </w:rPr>
                  <w:t>☐</w:t>
                </w:r>
              </w:p>
            </w:sdtContent>
          </w:sdt>
          <w:sdt>
            <w:sdtPr>
              <w:rPr>
                <w:rFonts w:cs="Arial"/>
                <w:sz w:val="20"/>
                <w:highlight w:val="yellow"/>
              </w:rPr>
              <w:id w:val="-2117051328"/>
              <w14:checkbox>
                <w14:checked w14:val="0"/>
                <w14:checkedState w14:font="MS Gothic" w14:val="2612"/>
                <w14:uncheckedState w14:font="MS Gothic" w14:val="2610"/>
              </w14:checkbox>
            </w:sdtPr>
            <w:sdtEndPr/>
            <w:sdtContent>
              <w:p w:rsidRPr="005148A4" w:rsidR="00333A1E" w:rsidP="00333A1E" w:rsidRDefault="00333A1E" w14:paraId="68F4C416" w14:textId="77777777">
                <w:pPr>
                  <w:jc w:val="center"/>
                  <w:rPr>
                    <w:rFonts w:cs="Arial"/>
                    <w:sz w:val="20"/>
                    <w:highlight w:val="red"/>
                  </w:rPr>
                </w:pPr>
                <w:r w:rsidRPr="005148A4">
                  <w:rPr>
                    <w:rFonts w:ascii="Segoe UI Symbol" w:hAnsi="Segoe UI Symbol" w:eastAsia="MS Gothic" w:cs="Segoe UI Symbol"/>
                    <w:sz w:val="20"/>
                    <w:highlight w:val="yellow"/>
                  </w:rPr>
                  <w:t>☐</w:t>
                </w:r>
              </w:p>
            </w:sdtContent>
          </w:sdt>
          <w:sdt>
            <w:sdtPr>
              <w:rPr>
                <w:rFonts w:cs="Arial"/>
                <w:sz w:val="20"/>
                <w:highlight w:val="green"/>
              </w:rPr>
              <w:id w:val="1574853751"/>
              <w14:checkbox>
                <w14:checked w14:val="0"/>
                <w14:checkedState w14:font="MS Gothic" w14:val="2612"/>
                <w14:uncheckedState w14:font="MS Gothic" w14:val="2610"/>
              </w14:checkbox>
            </w:sdtPr>
            <w:sdtEndPr/>
            <w:sdtContent>
              <w:p w:rsidRPr="005148A4" w:rsidR="00333A1E" w:rsidP="00333A1E" w:rsidRDefault="00333A1E" w14:paraId="11137808" w14:textId="77777777">
                <w:pPr>
                  <w:jc w:val="center"/>
                  <w:rPr>
                    <w:rFonts w:cs="Arial"/>
                    <w:sz w:val="20"/>
                    <w:highlight w:val="red"/>
                  </w:rPr>
                </w:pPr>
                <w:r w:rsidRPr="005148A4">
                  <w:rPr>
                    <w:rFonts w:ascii="Segoe UI Symbol" w:hAnsi="Segoe UI Symbol" w:eastAsia="MS Gothic" w:cs="Segoe UI Symbol"/>
                    <w:sz w:val="20"/>
                    <w:highlight w:val="green"/>
                  </w:rPr>
                  <w:t>☐</w:t>
                </w:r>
              </w:p>
            </w:sdtContent>
          </w:sdt>
        </w:tc>
        <w:tc>
          <w:tcPr>
            <w:tcW w:w="3400" w:type="dxa"/>
            <w:shd w:val="clear" w:color="auto" w:fill="auto"/>
          </w:tcPr>
          <w:p w:rsidRPr="005148A4" w:rsidR="00333A1E" w:rsidP="00333A1E" w:rsidRDefault="00333A1E" w14:paraId="32F07DEF" w14:textId="77777777">
            <w:pPr>
              <w:pStyle w:val="paragraph"/>
              <w:spacing w:before="0" w:beforeAutospacing="0" w:after="0" w:afterAutospacing="0"/>
              <w:rPr>
                <w:rStyle w:val="normaltextrun"/>
                <w:rFonts w:ascii="Arial" w:hAnsi="Arial" w:cs="Arial"/>
                <w:sz w:val="20"/>
                <w:szCs w:val="20"/>
              </w:rPr>
            </w:pPr>
          </w:p>
        </w:tc>
      </w:tr>
      <w:tr w:rsidRPr="005148A4" w:rsidR="00333A1E" w:rsidTr="009B14E1" w14:paraId="238A52BC" w14:textId="77777777">
        <w:trPr>
          <w:trHeight w:val="236"/>
          <w:jc w:val="center"/>
        </w:trPr>
        <w:tc>
          <w:tcPr>
            <w:tcW w:w="1342" w:type="dxa"/>
            <w:shd w:val="clear" w:color="auto" w:fill="auto"/>
          </w:tcPr>
          <w:p w:rsidRPr="005148A4" w:rsidR="00333A1E" w:rsidP="00333A1E" w:rsidRDefault="00333A1E" w14:paraId="016DA67B" w14:textId="77777777">
            <w:pPr>
              <w:pStyle w:val="paragraph"/>
              <w:spacing w:before="0" w:beforeAutospacing="0" w:after="0" w:afterAutospacing="0"/>
              <w:jc w:val="center"/>
              <w:rPr>
                <w:rStyle w:val="normaltextrun"/>
                <w:rFonts w:ascii="Arial" w:hAnsi="Arial" w:cs="Arial"/>
                <w:sz w:val="20"/>
                <w:szCs w:val="20"/>
              </w:rPr>
            </w:pPr>
            <w:r w:rsidRPr="005148A4">
              <w:rPr>
                <w:rStyle w:val="normaltextrun"/>
                <w:rFonts w:ascii="Arial" w:hAnsi="Arial" w:cs="Arial"/>
                <w:sz w:val="20"/>
                <w:szCs w:val="20"/>
              </w:rPr>
              <w:t>12.02</w:t>
            </w:r>
          </w:p>
        </w:tc>
        <w:tc>
          <w:tcPr>
            <w:tcW w:w="4817" w:type="dxa"/>
            <w:shd w:val="clear" w:color="auto" w:fill="auto"/>
          </w:tcPr>
          <w:p w:rsidRPr="005148A4" w:rsidR="00333A1E" w:rsidP="00743130" w:rsidRDefault="00333A1E" w14:paraId="6698624C" w14:textId="77777777">
            <w:pPr>
              <w:rPr>
                <w:rFonts w:cs="Arial"/>
                <w:sz w:val="20"/>
              </w:rPr>
            </w:pPr>
            <w:r w:rsidRPr="005148A4">
              <w:rPr>
                <w:rFonts w:cs="Arial"/>
                <w:sz w:val="20"/>
              </w:rPr>
              <w:t>What processes/systems are in place to clearly communicate to children, parents/carers and staff:</w:t>
            </w:r>
          </w:p>
          <w:p w:rsidRPr="005148A4" w:rsidR="00333A1E" w:rsidP="00743130" w:rsidRDefault="00333A1E" w14:paraId="7EFFDE7D" w14:textId="77777777">
            <w:pPr>
              <w:pStyle w:val="ListParagraph"/>
              <w:numPr>
                <w:ilvl w:val="0"/>
                <w:numId w:val="19"/>
              </w:numPr>
              <w:rPr>
                <w:rFonts w:cs="Arial"/>
                <w:sz w:val="20"/>
              </w:rPr>
            </w:pPr>
            <w:r w:rsidRPr="005148A4">
              <w:rPr>
                <w:rFonts w:cs="Arial"/>
                <w:sz w:val="20"/>
              </w:rPr>
              <w:t>How allegations of child-on-child abuse will be recorded, investigated, and dealt with?</w:t>
            </w:r>
          </w:p>
          <w:p w:rsidRPr="005148A4" w:rsidR="00333A1E" w:rsidP="00743130" w:rsidRDefault="00333A1E" w14:paraId="390767C2" w14:textId="77777777">
            <w:pPr>
              <w:pStyle w:val="ListParagraph"/>
              <w:numPr>
                <w:ilvl w:val="0"/>
                <w:numId w:val="19"/>
              </w:numPr>
              <w:rPr>
                <w:rFonts w:cs="Arial"/>
                <w:sz w:val="20"/>
              </w:rPr>
            </w:pPr>
            <w:r w:rsidRPr="005148A4">
              <w:rPr>
                <w:rFonts w:cs="Arial"/>
                <w:sz w:val="20"/>
              </w:rPr>
              <w:t>Clear processes as to how victims, perpetrators and any other children affected by child-on-child abuse will be supported?</w:t>
            </w:r>
          </w:p>
          <w:p w:rsidRPr="005148A4" w:rsidR="00333A1E" w:rsidP="00743130" w:rsidRDefault="00333A1E" w14:paraId="4764E50C" w14:textId="4EBFC31D">
            <w:pPr>
              <w:pStyle w:val="ListParagraph"/>
              <w:numPr>
                <w:ilvl w:val="0"/>
                <w:numId w:val="19"/>
              </w:numPr>
              <w:rPr>
                <w:rFonts w:cs="Arial"/>
                <w:sz w:val="20"/>
              </w:rPr>
            </w:pPr>
            <w:r w:rsidRPr="005148A4">
              <w:rPr>
                <w:rFonts w:cs="Arial"/>
                <w:sz w:val="20"/>
              </w:rPr>
              <w:t>Does this include ‘nudes or semi-nudes’?</w:t>
            </w:r>
          </w:p>
        </w:tc>
        <w:tc>
          <w:tcPr>
            <w:tcW w:w="4816" w:type="dxa"/>
            <w:shd w:val="clear" w:color="auto" w:fill="auto"/>
          </w:tcPr>
          <w:p w:rsidRPr="005148A4" w:rsidR="00333A1E" w:rsidP="00333A1E" w:rsidRDefault="00333A1E" w14:paraId="1B8AD951" w14:textId="354E9B87">
            <w:pPr>
              <w:pStyle w:val="Default"/>
              <w:rPr>
                <w:i/>
                <w:iCs/>
                <w:color w:val="002060"/>
                <w:sz w:val="20"/>
                <w:szCs w:val="20"/>
              </w:rPr>
            </w:pPr>
          </w:p>
        </w:tc>
        <w:tc>
          <w:tcPr>
            <w:tcW w:w="750" w:type="dxa"/>
            <w:shd w:val="clear" w:color="auto" w:fill="auto"/>
          </w:tcPr>
          <w:sdt>
            <w:sdtPr>
              <w:rPr>
                <w:rFonts w:cs="Arial"/>
                <w:sz w:val="20"/>
                <w:highlight w:val="red"/>
              </w:rPr>
              <w:id w:val="767826043"/>
              <w14:checkbox>
                <w14:checked w14:val="0"/>
                <w14:checkedState w14:font="MS Gothic" w14:val="2612"/>
                <w14:uncheckedState w14:font="MS Gothic" w14:val="2610"/>
              </w14:checkbox>
            </w:sdtPr>
            <w:sdtEndPr/>
            <w:sdtContent>
              <w:p w:rsidRPr="005148A4" w:rsidR="00333A1E" w:rsidP="00333A1E" w:rsidRDefault="00333A1E" w14:paraId="38BFB5F1" w14:textId="77777777">
                <w:pPr>
                  <w:jc w:val="center"/>
                  <w:rPr>
                    <w:rFonts w:cs="Arial"/>
                    <w:sz w:val="20"/>
                    <w:highlight w:val="red"/>
                  </w:rPr>
                </w:pPr>
                <w:r w:rsidRPr="005148A4">
                  <w:rPr>
                    <w:rFonts w:ascii="Segoe UI Symbol" w:hAnsi="Segoe UI Symbol" w:eastAsia="MS Gothic" w:cs="Segoe UI Symbol"/>
                    <w:sz w:val="20"/>
                    <w:highlight w:val="red"/>
                  </w:rPr>
                  <w:t>☐</w:t>
                </w:r>
              </w:p>
            </w:sdtContent>
          </w:sdt>
          <w:sdt>
            <w:sdtPr>
              <w:rPr>
                <w:rFonts w:cs="Arial"/>
                <w:sz w:val="20"/>
                <w:highlight w:val="yellow"/>
              </w:rPr>
              <w:id w:val="2127727689"/>
              <w14:checkbox>
                <w14:checked w14:val="0"/>
                <w14:checkedState w14:font="MS Gothic" w14:val="2612"/>
                <w14:uncheckedState w14:font="MS Gothic" w14:val="2610"/>
              </w14:checkbox>
            </w:sdtPr>
            <w:sdtEndPr/>
            <w:sdtContent>
              <w:p w:rsidRPr="005148A4" w:rsidR="00333A1E" w:rsidP="00333A1E" w:rsidRDefault="00333A1E" w14:paraId="2DB3BD43" w14:textId="77777777">
                <w:pPr>
                  <w:jc w:val="center"/>
                  <w:rPr>
                    <w:rFonts w:cs="Arial"/>
                    <w:sz w:val="20"/>
                    <w:highlight w:val="red"/>
                  </w:rPr>
                </w:pPr>
                <w:r w:rsidRPr="005148A4">
                  <w:rPr>
                    <w:rFonts w:ascii="Segoe UI Symbol" w:hAnsi="Segoe UI Symbol" w:eastAsia="MS Gothic" w:cs="Segoe UI Symbol"/>
                    <w:sz w:val="20"/>
                    <w:highlight w:val="yellow"/>
                  </w:rPr>
                  <w:t>☐</w:t>
                </w:r>
              </w:p>
            </w:sdtContent>
          </w:sdt>
          <w:sdt>
            <w:sdtPr>
              <w:rPr>
                <w:rFonts w:cs="Arial"/>
                <w:sz w:val="20"/>
                <w:highlight w:val="green"/>
              </w:rPr>
              <w:id w:val="882831429"/>
              <w14:checkbox>
                <w14:checked w14:val="0"/>
                <w14:checkedState w14:font="MS Gothic" w14:val="2612"/>
                <w14:uncheckedState w14:font="MS Gothic" w14:val="2610"/>
              </w14:checkbox>
            </w:sdtPr>
            <w:sdtEndPr/>
            <w:sdtContent>
              <w:p w:rsidRPr="005148A4" w:rsidR="00333A1E" w:rsidP="00333A1E" w:rsidRDefault="00333A1E" w14:paraId="63707D98" w14:textId="77777777">
                <w:pPr>
                  <w:jc w:val="center"/>
                  <w:rPr>
                    <w:rFonts w:cs="Arial"/>
                    <w:sz w:val="20"/>
                    <w:highlight w:val="red"/>
                  </w:rPr>
                </w:pPr>
                <w:r w:rsidRPr="005148A4">
                  <w:rPr>
                    <w:rFonts w:ascii="Segoe UI Symbol" w:hAnsi="Segoe UI Symbol" w:eastAsia="MS Gothic" w:cs="Segoe UI Symbol"/>
                    <w:sz w:val="20"/>
                    <w:highlight w:val="green"/>
                  </w:rPr>
                  <w:t>☐</w:t>
                </w:r>
              </w:p>
            </w:sdtContent>
          </w:sdt>
        </w:tc>
        <w:tc>
          <w:tcPr>
            <w:tcW w:w="3400" w:type="dxa"/>
            <w:shd w:val="clear" w:color="auto" w:fill="auto"/>
          </w:tcPr>
          <w:p w:rsidRPr="005148A4" w:rsidR="00333A1E" w:rsidP="00333A1E" w:rsidRDefault="00333A1E" w14:paraId="6D8F0A48" w14:textId="77777777">
            <w:pPr>
              <w:pStyle w:val="paragraph"/>
              <w:spacing w:before="0" w:beforeAutospacing="0" w:after="0" w:afterAutospacing="0"/>
              <w:rPr>
                <w:rStyle w:val="normaltextrun"/>
                <w:rFonts w:ascii="Arial" w:hAnsi="Arial" w:cs="Arial"/>
                <w:sz w:val="20"/>
                <w:szCs w:val="20"/>
              </w:rPr>
            </w:pPr>
          </w:p>
        </w:tc>
      </w:tr>
      <w:tr w:rsidRPr="005148A4" w:rsidR="00333A1E" w:rsidTr="009B14E1" w14:paraId="52B07DF1" w14:textId="77777777">
        <w:trPr>
          <w:trHeight w:val="236"/>
          <w:jc w:val="center"/>
        </w:trPr>
        <w:tc>
          <w:tcPr>
            <w:tcW w:w="1342" w:type="dxa"/>
            <w:shd w:val="clear" w:color="auto" w:fill="959A00"/>
          </w:tcPr>
          <w:p w:rsidRPr="005148A4" w:rsidR="00333A1E" w:rsidP="00333A1E" w:rsidRDefault="00333A1E" w14:paraId="0C94C367" w14:textId="77777777">
            <w:pPr>
              <w:pStyle w:val="paragraph"/>
              <w:spacing w:before="0" w:beforeAutospacing="0" w:after="0" w:afterAutospacing="0"/>
              <w:jc w:val="center"/>
              <w:rPr>
                <w:rStyle w:val="normaltextrun"/>
                <w:rFonts w:ascii="Arial" w:hAnsi="Arial" w:cs="Arial"/>
                <w:b/>
                <w:bCs/>
                <w:sz w:val="20"/>
                <w:szCs w:val="20"/>
              </w:rPr>
            </w:pPr>
            <w:r w:rsidRPr="005148A4">
              <w:rPr>
                <w:rStyle w:val="normaltextrun"/>
                <w:rFonts w:ascii="Arial" w:hAnsi="Arial" w:cs="Arial"/>
                <w:b/>
                <w:bCs/>
                <w:sz w:val="20"/>
                <w:szCs w:val="20"/>
              </w:rPr>
              <w:t>13.</w:t>
            </w:r>
          </w:p>
        </w:tc>
        <w:tc>
          <w:tcPr>
            <w:tcW w:w="13783" w:type="dxa"/>
            <w:gridSpan w:val="4"/>
            <w:shd w:val="clear" w:color="auto" w:fill="959A00"/>
          </w:tcPr>
          <w:p w:rsidRPr="005148A4" w:rsidR="00333A1E" w:rsidP="00743130" w:rsidRDefault="00333A1E" w14:paraId="4218F65F" w14:textId="0783F255">
            <w:pPr>
              <w:pStyle w:val="paragraph"/>
              <w:rPr>
                <w:rStyle w:val="normaltextrun"/>
                <w:rFonts w:ascii="Arial" w:hAnsi="Arial" w:cs="Arial"/>
                <w:b/>
                <w:bCs/>
                <w:sz w:val="20"/>
                <w:szCs w:val="20"/>
              </w:rPr>
            </w:pPr>
            <w:r w:rsidRPr="005148A4">
              <w:rPr>
                <w:rFonts w:ascii="Arial" w:hAnsi="Arial" w:cs="Arial"/>
                <w:b/>
                <w:bCs/>
                <w:sz w:val="20"/>
                <w:szCs w:val="20"/>
              </w:rPr>
              <w:t>Boarding schools, residential special schools, residential colleges and children’s homes</w:t>
            </w:r>
          </w:p>
        </w:tc>
      </w:tr>
      <w:tr w:rsidRPr="005148A4" w:rsidR="00333A1E" w:rsidTr="009B14E1" w14:paraId="096FB6D6" w14:textId="77777777">
        <w:trPr>
          <w:trHeight w:val="236"/>
          <w:jc w:val="center"/>
        </w:trPr>
        <w:tc>
          <w:tcPr>
            <w:tcW w:w="1342" w:type="dxa"/>
            <w:shd w:val="clear" w:color="auto" w:fill="auto"/>
          </w:tcPr>
          <w:p w:rsidRPr="005148A4" w:rsidR="00333A1E" w:rsidP="00333A1E" w:rsidRDefault="00333A1E" w14:paraId="57DC61D0" w14:textId="77777777">
            <w:pPr>
              <w:pStyle w:val="paragraph"/>
              <w:spacing w:before="0" w:beforeAutospacing="0" w:after="0" w:afterAutospacing="0"/>
              <w:jc w:val="center"/>
              <w:rPr>
                <w:rStyle w:val="normaltextrun"/>
                <w:rFonts w:ascii="Arial" w:hAnsi="Arial" w:cs="Arial"/>
                <w:sz w:val="20"/>
                <w:szCs w:val="20"/>
              </w:rPr>
            </w:pPr>
            <w:r w:rsidRPr="005148A4">
              <w:rPr>
                <w:rStyle w:val="normaltextrun"/>
                <w:rFonts w:ascii="Arial" w:hAnsi="Arial" w:cs="Arial"/>
                <w:sz w:val="20"/>
                <w:szCs w:val="20"/>
              </w:rPr>
              <w:t>13.01</w:t>
            </w:r>
          </w:p>
        </w:tc>
        <w:tc>
          <w:tcPr>
            <w:tcW w:w="4817" w:type="dxa"/>
            <w:shd w:val="clear" w:color="auto" w:fill="auto"/>
          </w:tcPr>
          <w:p w:rsidRPr="005148A4" w:rsidR="00333A1E" w:rsidP="00743130" w:rsidRDefault="00333A1E" w14:paraId="47EC5635" w14:textId="77777777">
            <w:pPr>
              <w:rPr>
                <w:rFonts w:cs="Arial"/>
                <w:sz w:val="20"/>
              </w:rPr>
            </w:pPr>
            <w:r w:rsidRPr="005148A4">
              <w:rPr>
                <w:rFonts w:cs="Arial"/>
                <w:sz w:val="20"/>
              </w:rPr>
              <w:t xml:space="preserve">How alert are staff to the extra vulnerabilities of children with special educational needs and disabilities in your setting? </w:t>
            </w:r>
          </w:p>
          <w:p w:rsidRPr="005148A4" w:rsidR="00333A1E" w:rsidP="00743130" w:rsidRDefault="00333A1E" w14:paraId="2471F60B" w14:textId="77777777">
            <w:pPr>
              <w:rPr>
                <w:rFonts w:cs="Arial"/>
                <w:sz w:val="20"/>
              </w:rPr>
            </w:pPr>
          </w:p>
          <w:p w:rsidRPr="005148A4" w:rsidR="00333A1E" w:rsidP="00743130" w:rsidRDefault="00333A1E" w14:paraId="12DBEB51" w14:textId="52DE67D2">
            <w:pPr>
              <w:rPr>
                <w:rFonts w:cs="Arial"/>
                <w:sz w:val="20"/>
              </w:rPr>
            </w:pPr>
            <w:r w:rsidRPr="005148A4">
              <w:rPr>
                <w:rFonts w:cs="Arial"/>
                <w:sz w:val="20"/>
              </w:rPr>
              <w:t xml:space="preserve">Are staff aware of inappropriate pupil or student relationships and the potential for child-on-child abuse? </w:t>
            </w:r>
          </w:p>
        </w:tc>
        <w:tc>
          <w:tcPr>
            <w:tcW w:w="4816" w:type="dxa"/>
            <w:shd w:val="clear" w:color="auto" w:fill="auto"/>
          </w:tcPr>
          <w:p w:rsidRPr="005148A4" w:rsidR="00333A1E" w:rsidP="00333A1E" w:rsidRDefault="00333A1E" w14:paraId="3527F4F2" w14:textId="267BEE37">
            <w:pPr>
              <w:spacing w:before="100" w:beforeAutospacing="1" w:after="100" w:afterAutospacing="1"/>
              <w:ind w:left="360"/>
              <w:jc w:val="both"/>
              <w:rPr>
                <w:rFonts w:cs="Arial"/>
                <w:i/>
                <w:iCs/>
                <w:color w:val="002060"/>
                <w:sz w:val="20"/>
              </w:rPr>
            </w:pPr>
          </w:p>
        </w:tc>
        <w:tc>
          <w:tcPr>
            <w:tcW w:w="750" w:type="dxa"/>
            <w:shd w:val="clear" w:color="auto" w:fill="auto"/>
          </w:tcPr>
          <w:sdt>
            <w:sdtPr>
              <w:rPr>
                <w:rFonts w:cs="Arial"/>
                <w:sz w:val="20"/>
                <w:highlight w:val="red"/>
              </w:rPr>
              <w:id w:val="-286360950"/>
              <w14:checkbox>
                <w14:checked w14:val="0"/>
                <w14:checkedState w14:font="MS Gothic" w14:val="2612"/>
                <w14:uncheckedState w14:font="MS Gothic" w14:val="2610"/>
              </w14:checkbox>
            </w:sdtPr>
            <w:sdtEndPr/>
            <w:sdtContent>
              <w:p w:rsidRPr="005148A4" w:rsidR="00333A1E" w:rsidP="00333A1E" w:rsidRDefault="00333A1E" w14:paraId="58ECC726" w14:textId="77777777">
                <w:pPr>
                  <w:jc w:val="center"/>
                  <w:rPr>
                    <w:rFonts w:cs="Arial"/>
                    <w:sz w:val="20"/>
                    <w:highlight w:val="red"/>
                  </w:rPr>
                </w:pPr>
                <w:r w:rsidRPr="005148A4">
                  <w:rPr>
                    <w:rFonts w:ascii="Segoe UI Symbol" w:hAnsi="Segoe UI Symbol" w:eastAsia="MS Gothic" w:cs="Segoe UI Symbol"/>
                    <w:sz w:val="20"/>
                    <w:highlight w:val="red"/>
                  </w:rPr>
                  <w:t>☐</w:t>
                </w:r>
              </w:p>
            </w:sdtContent>
          </w:sdt>
          <w:sdt>
            <w:sdtPr>
              <w:rPr>
                <w:rFonts w:cs="Arial"/>
                <w:sz w:val="20"/>
                <w:highlight w:val="yellow"/>
              </w:rPr>
              <w:id w:val="1651717363"/>
              <w14:checkbox>
                <w14:checked w14:val="0"/>
                <w14:checkedState w14:font="MS Gothic" w14:val="2612"/>
                <w14:uncheckedState w14:font="MS Gothic" w14:val="2610"/>
              </w14:checkbox>
            </w:sdtPr>
            <w:sdtEndPr/>
            <w:sdtContent>
              <w:p w:rsidRPr="005148A4" w:rsidR="00333A1E" w:rsidP="00333A1E" w:rsidRDefault="00333A1E" w14:paraId="0EA0D17A" w14:textId="77777777">
                <w:pPr>
                  <w:jc w:val="center"/>
                  <w:rPr>
                    <w:rFonts w:cs="Arial"/>
                    <w:sz w:val="20"/>
                    <w:highlight w:val="red"/>
                  </w:rPr>
                </w:pPr>
                <w:r w:rsidRPr="005148A4">
                  <w:rPr>
                    <w:rFonts w:ascii="Segoe UI Symbol" w:hAnsi="Segoe UI Symbol" w:eastAsia="MS Gothic" w:cs="Segoe UI Symbol"/>
                    <w:sz w:val="20"/>
                    <w:highlight w:val="yellow"/>
                  </w:rPr>
                  <w:t>☐</w:t>
                </w:r>
              </w:p>
            </w:sdtContent>
          </w:sdt>
          <w:sdt>
            <w:sdtPr>
              <w:rPr>
                <w:rFonts w:cs="Arial"/>
                <w:sz w:val="20"/>
                <w:highlight w:val="green"/>
              </w:rPr>
              <w:id w:val="-1535419406"/>
              <w14:checkbox>
                <w14:checked w14:val="0"/>
                <w14:checkedState w14:font="MS Gothic" w14:val="2612"/>
                <w14:uncheckedState w14:font="MS Gothic" w14:val="2610"/>
              </w14:checkbox>
            </w:sdtPr>
            <w:sdtEndPr/>
            <w:sdtContent>
              <w:p w:rsidRPr="005148A4" w:rsidR="00333A1E" w:rsidP="00333A1E" w:rsidRDefault="00333A1E" w14:paraId="4A90F289" w14:textId="77777777">
                <w:pPr>
                  <w:jc w:val="center"/>
                  <w:rPr>
                    <w:rFonts w:cs="Arial"/>
                    <w:sz w:val="20"/>
                    <w:highlight w:val="red"/>
                  </w:rPr>
                </w:pPr>
                <w:r w:rsidRPr="005148A4">
                  <w:rPr>
                    <w:rFonts w:ascii="Segoe UI Symbol" w:hAnsi="Segoe UI Symbol" w:eastAsia="MS Gothic" w:cs="Segoe UI Symbol"/>
                    <w:sz w:val="20"/>
                    <w:highlight w:val="green"/>
                  </w:rPr>
                  <w:t>☐</w:t>
                </w:r>
              </w:p>
            </w:sdtContent>
          </w:sdt>
        </w:tc>
        <w:tc>
          <w:tcPr>
            <w:tcW w:w="3400" w:type="dxa"/>
            <w:shd w:val="clear" w:color="auto" w:fill="auto"/>
          </w:tcPr>
          <w:p w:rsidRPr="005148A4" w:rsidR="00333A1E" w:rsidP="00333A1E" w:rsidRDefault="00333A1E" w14:paraId="35B55AF8" w14:textId="77777777">
            <w:pPr>
              <w:pStyle w:val="paragraph"/>
              <w:spacing w:before="0" w:beforeAutospacing="0" w:after="0" w:afterAutospacing="0"/>
              <w:rPr>
                <w:rStyle w:val="normaltextrun"/>
                <w:rFonts w:ascii="Arial" w:hAnsi="Arial" w:cs="Arial"/>
                <w:sz w:val="20"/>
                <w:szCs w:val="20"/>
              </w:rPr>
            </w:pPr>
          </w:p>
        </w:tc>
      </w:tr>
      <w:tr w:rsidRPr="005148A4" w:rsidR="00333A1E" w:rsidTr="009B14E1" w14:paraId="542167DF" w14:textId="77777777">
        <w:trPr>
          <w:trHeight w:val="236"/>
          <w:jc w:val="center"/>
        </w:trPr>
        <w:tc>
          <w:tcPr>
            <w:tcW w:w="1342" w:type="dxa"/>
            <w:shd w:val="clear" w:color="auto" w:fill="auto"/>
          </w:tcPr>
          <w:p w:rsidRPr="005148A4" w:rsidR="00333A1E" w:rsidP="00333A1E" w:rsidRDefault="00DB4840" w14:paraId="33536579" w14:textId="6BB32728">
            <w:pPr>
              <w:pStyle w:val="paragraph"/>
              <w:spacing w:before="0" w:beforeAutospacing="0" w:after="0" w:afterAutospacing="0"/>
              <w:jc w:val="center"/>
              <w:rPr>
                <w:rStyle w:val="normaltextrun"/>
                <w:rFonts w:ascii="Arial" w:hAnsi="Arial" w:cs="Arial"/>
                <w:sz w:val="20"/>
                <w:szCs w:val="20"/>
              </w:rPr>
            </w:pPr>
            <w:r>
              <w:rPr>
                <w:rStyle w:val="normaltextrun"/>
                <w:rFonts w:ascii="Arial" w:hAnsi="Arial" w:cs="Arial"/>
                <w:sz w:val="20"/>
                <w:szCs w:val="20"/>
              </w:rPr>
              <w:t>13.02</w:t>
            </w:r>
          </w:p>
        </w:tc>
        <w:tc>
          <w:tcPr>
            <w:tcW w:w="4817" w:type="dxa"/>
            <w:shd w:val="clear" w:color="auto" w:fill="auto"/>
          </w:tcPr>
          <w:p w:rsidRPr="005148A4" w:rsidR="00333A1E" w:rsidP="00743130" w:rsidRDefault="00333A1E" w14:paraId="216894BF" w14:textId="235AED49">
            <w:pPr>
              <w:rPr>
                <w:rFonts w:cs="Arial"/>
                <w:sz w:val="20"/>
              </w:rPr>
            </w:pPr>
            <w:r w:rsidRPr="005148A4">
              <w:rPr>
                <w:rFonts w:cs="Arial"/>
                <w:sz w:val="20"/>
              </w:rPr>
              <w:t>Are GB/P aware of the National Minimum Standards and regulations for these settings and the guidance around them?</w:t>
            </w:r>
          </w:p>
        </w:tc>
        <w:tc>
          <w:tcPr>
            <w:tcW w:w="4816" w:type="dxa"/>
            <w:shd w:val="clear" w:color="auto" w:fill="auto"/>
          </w:tcPr>
          <w:p w:rsidRPr="005148A4" w:rsidR="00333A1E" w:rsidP="00333A1E" w:rsidRDefault="00333A1E" w14:paraId="441F294B" w14:textId="77777777">
            <w:pPr>
              <w:spacing w:before="100" w:beforeAutospacing="1" w:after="100" w:afterAutospacing="1"/>
              <w:ind w:left="360"/>
              <w:jc w:val="both"/>
              <w:rPr>
                <w:rFonts w:cs="Arial"/>
                <w:i/>
                <w:iCs/>
                <w:color w:val="002060"/>
                <w:sz w:val="20"/>
              </w:rPr>
            </w:pPr>
          </w:p>
        </w:tc>
        <w:tc>
          <w:tcPr>
            <w:tcW w:w="750" w:type="dxa"/>
            <w:shd w:val="clear" w:color="auto" w:fill="auto"/>
          </w:tcPr>
          <w:p w:rsidRPr="005148A4" w:rsidR="00333A1E" w:rsidP="00333A1E" w:rsidRDefault="00333A1E" w14:paraId="7A800E24" w14:textId="77777777">
            <w:pPr>
              <w:jc w:val="center"/>
              <w:rPr>
                <w:rFonts w:cs="Arial"/>
                <w:sz w:val="20"/>
                <w:highlight w:val="red"/>
              </w:rPr>
            </w:pPr>
          </w:p>
        </w:tc>
        <w:tc>
          <w:tcPr>
            <w:tcW w:w="3400" w:type="dxa"/>
            <w:shd w:val="clear" w:color="auto" w:fill="auto"/>
          </w:tcPr>
          <w:p w:rsidRPr="005148A4" w:rsidR="00333A1E" w:rsidP="00333A1E" w:rsidRDefault="00333A1E" w14:paraId="1DAB6A80" w14:textId="77777777">
            <w:pPr>
              <w:pStyle w:val="paragraph"/>
              <w:spacing w:before="0" w:beforeAutospacing="0" w:after="0" w:afterAutospacing="0"/>
              <w:rPr>
                <w:rStyle w:val="normaltextrun"/>
                <w:rFonts w:ascii="Arial" w:hAnsi="Arial" w:cs="Arial"/>
                <w:sz w:val="20"/>
                <w:szCs w:val="20"/>
              </w:rPr>
            </w:pPr>
          </w:p>
        </w:tc>
      </w:tr>
      <w:tr w:rsidRPr="005148A4" w:rsidR="00333A1E" w:rsidTr="009B14E1" w14:paraId="1B0F43B4" w14:textId="77777777">
        <w:trPr>
          <w:trHeight w:val="236"/>
          <w:jc w:val="center"/>
        </w:trPr>
        <w:tc>
          <w:tcPr>
            <w:tcW w:w="1342" w:type="dxa"/>
            <w:shd w:val="clear" w:color="auto" w:fill="959A00"/>
          </w:tcPr>
          <w:p w:rsidRPr="005148A4" w:rsidR="00333A1E" w:rsidP="00333A1E" w:rsidRDefault="00333A1E" w14:paraId="1DC5E1F2" w14:textId="77777777">
            <w:pPr>
              <w:pStyle w:val="paragraph"/>
              <w:spacing w:before="0" w:beforeAutospacing="0" w:after="0" w:afterAutospacing="0"/>
              <w:jc w:val="center"/>
              <w:rPr>
                <w:rStyle w:val="normaltextrun"/>
                <w:rFonts w:ascii="Arial" w:hAnsi="Arial" w:cs="Arial"/>
                <w:b/>
                <w:bCs/>
                <w:sz w:val="20"/>
                <w:szCs w:val="20"/>
              </w:rPr>
            </w:pPr>
            <w:r w:rsidRPr="005148A4">
              <w:rPr>
                <w:rStyle w:val="normaltextrun"/>
                <w:rFonts w:ascii="Arial" w:hAnsi="Arial" w:cs="Arial"/>
                <w:b/>
                <w:bCs/>
                <w:sz w:val="20"/>
                <w:szCs w:val="20"/>
              </w:rPr>
              <w:t>14.</w:t>
            </w:r>
          </w:p>
        </w:tc>
        <w:tc>
          <w:tcPr>
            <w:tcW w:w="13783" w:type="dxa"/>
            <w:gridSpan w:val="4"/>
            <w:shd w:val="clear" w:color="auto" w:fill="959A00"/>
          </w:tcPr>
          <w:p w:rsidRPr="005148A4" w:rsidR="00333A1E" w:rsidP="00743130" w:rsidRDefault="00333A1E" w14:paraId="4B79CF37" w14:textId="405DFE78">
            <w:pPr>
              <w:pStyle w:val="paragraph"/>
              <w:spacing w:before="0" w:beforeAutospacing="0" w:after="0" w:afterAutospacing="0"/>
              <w:rPr>
                <w:rStyle w:val="normaltextrun"/>
                <w:rFonts w:ascii="Arial" w:hAnsi="Arial" w:cs="Arial"/>
                <w:b/>
                <w:bCs/>
                <w:sz w:val="20"/>
                <w:szCs w:val="20"/>
              </w:rPr>
            </w:pPr>
            <w:r w:rsidRPr="005148A4">
              <w:rPr>
                <w:rStyle w:val="normaltextrun"/>
                <w:rFonts w:ascii="Arial" w:hAnsi="Arial" w:cs="Arial"/>
                <w:b/>
                <w:bCs/>
                <w:sz w:val="20"/>
                <w:szCs w:val="20"/>
              </w:rPr>
              <w:t>The use of ‘reasonable force’ in schools and colleges</w:t>
            </w:r>
          </w:p>
        </w:tc>
      </w:tr>
      <w:tr w:rsidRPr="005148A4" w:rsidR="00333A1E" w:rsidTr="009B14E1" w14:paraId="18AD5E66" w14:textId="77777777">
        <w:trPr>
          <w:trHeight w:val="236"/>
          <w:jc w:val="center"/>
        </w:trPr>
        <w:tc>
          <w:tcPr>
            <w:tcW w:w="1342" w:type="dxa"/>
            <w:shd w:val="clear" w:color="auto" w:fill="auto"/>
          </w:tcPr>
          <w:p w:rsidRPr="005148A4" w:rsidR="00333A1E" w:rsidP="00333A1E" w:rsidRDefault="00333A1E" w14:paraId="33A5183F" w14:textId="69B949A8">
            <w:pPr>
              <w:pStyle w:val="paragraph"/>
              <w:spacing w:before="0" w:beforeAutospacing="0" w:after="0" w:afterAutospacing="0"/>
              <w:jc w:val="center"/>
              <w:rPr>
                <w:rStyle w:val="normaltextrun"/>
                <w:rFonts w:ascii="Arial" w:hAnsi="Arial" w:cs="Arial"/>
                <w:sz w:val="20"/>
                <w:szCs w:val="20"/>
              </w:rPr>
            </w:pPr>
            <w:r w:rsidRPr="005148A4">
              <w:rPr>
                <w:rStyle w:val="normaltextrun"/>
                <w:rFonts w:ascii="Arial" w:hAnsi="Arial" w:cs="Arial"/>
                <w:sz w:val="20"/>
                <w:szCs w:val="20"/>
              </w:rPr>
              <w:t>14.01</w:t>
            </w:r>
          </w:p>
        </w:tc>
        <w:tc>
          <w:tcPr>
            <w:tcW w:w="4817" w:type="dxa"/>
            <w:shd w:val="clear" w:color="auto" w:fill="auto"/>
          </w:tcPr>
          <w:p w:rsidRPr="005148A4" w:rsidR="00333A1E" w:rsidP="00743130" w:rsidRDefault="00333A1E" w14:paraId="5FA00A24" w14:textId="77777777">
            <w:pPr>
              <w:rPr>
                <w:rFonts w:cs="Arial"/>
                <w:sz w:val="20"/>
              </w:rPr>
            </w:pPr>
            <w:r w:rsidRPr="005148A4">
              <w:rPr>
                <w:rFonts w:cs="Arial"/>
                <w:sz w:val="20"/>
              </w:rPr>
              <w:t>In what circumstances may it be appropriate and proportionate for staff to have to use ‘reasonable force’?</w:t>
            </w:r>
          </w:p>
        </w:tc>
        <w:tc>
          <w:tcPr>
            <w:tcW w:w="4816" w:type="dxa"/>
            <w:shd w:val="clear" w:color="auto" w:fill="auto"/>
          </w:tcPr>
          <w:p w:rsidRPr="005148A4" w:rsidR="00333A1E" w:rsidP="00333A1E" w:rsidRDefault="00333A1E" w14:paraId="7F2EA987" w14:textId="67CC5CA8">
            <w:pPr>
              <w:pStyle w:val="Default"/>
              <w:rPr>
                <w:i/>
                <w:iCs/>
                <w:color w:val="002060"/>
                <w:sz w:val="20"/>
                <w:szCs w:val="20"/>
              </w:rPr>
            </w:pPr>
          </w:p>
        </w:tc>
        <w:tc>
          <w:tcPr>
            <w:tcW w:w="750" w:type="dxa"/>
            <w:shd w:val="clear" w:color="auto" w:fill="auto"/>
          </w:tcPr>
          <w:sdt>
            <w:sdtPr>
              <w:rPr>
                <w:rFonts w:cs="Arial"/>
                <w:sz w:val="20"/>
                <w:highlight w:val="red"/>
              </w:rPr>
              <w:id w:val="-1407071981"/>
              <w14:checkbox>
                <w14:checked w14:val="0"/>
                <w14:checkedState w14:font="MS Gothic" w14:val="2612"/>
                <w14:uncheckedState w14:font="MS Gothic" w14:val="2610"/>
              </w14:checkbox>
            </w:sdtPr>
            <w:sdtEndPr/>
            <w:sdtContent>
              <w:p w:rsidRPr="005148A4" w:rsidR="00333A1E" w:rsidP="00333A1E" w:rsidRDefault="00333A1E" w14:paraId="3C2AAF15" w14:textId="77777777">
                <w:pPr>
                  <w:jc w:val="center"/>
                  <w:rPr>
                    <w:rFonts w:cs="Arial"/>
                    <w:sz w:val="20"/>
                    <w:highlight w:val="red"/>
                  </w:rPr>
                </w:pPr>
                <w:r w:rsidRPr="005148A4">
                  <w:rPr>
                    <w:rFonts w:ascii="Segoe UI Symbol" w:hAnsi="Segoe UI Symbol" w:eastAsia="MS Gothic" w:cs="Segoe UI Symbol"/>
                    <w:sz w:val="20"/>
                    <w:highlight w:val="red"/>
                  </w:rPr>
                  <w:t>☐</w:t>
                </w:r>
              </w:p>
            </w:sdtContent>
          </w:sdt>
          <w:sdt>
            <w:sdtPr>
              <w:rPr>
                <w:rFonts w:cs="Arial"/>
                <w:sz w:val="20"/>
                <w:highlight w:val="yellow"/>
              </w:rPr>
              <w:id w:val="1464616681"/>
              <w14:checkbox>
                <w14:checked w14:val="0"/>
                <w14:checkedState w14:font="MS Gothic" w14:val="2612"/>
                <w14:uncheckedState w14:font="MS Gothic" w14:val="2610"/>
              </w14:checkbox>
            </w:sdtPr>
            <w:sdtEndPr/>
            <w:sdtContent>
              <w:p w:rsidRPr="005148A4" w:rsidR="00333A1E" w:rsidP="00333A1E" w:rsidRDefault="00333A1E" w14:paraId="4C8B8907" w14:textId="77777777">
                <w:pPr>
                  <w:jc w:val="center"/>
                  <w:rPr>
                    <w:rFonts w:cs="Arial"/>
                    <w:sz w:val="20"/>
                    <w:highlight w:val="red"/>
                  </w:rPr>
                </w:pPr>
                <w:r w:rsidRPr="005148A4">
                  <w:rPr>
                    <w:rFonts w:ascii="Segoe UI Symbol" w:hAnsi="Segoe UI Symbol" w:eastAsia="MS Gothic" w:cs="Segoe UI Symbol"/>
                    <w:sz w:val="20"/>
                    <w:highlight w:val="yellow"/>
                  </w:rPr>
                  <w:t>☐</w:t>
                </w:r>
              </w:p>
            </w:sdtContent>
          </w:sdt>
          <w:sdt>
            <w:sdtPr>
              <w:rPr>
                <w:rFonts w:cs="Arial"/>
                <w:sz w:val="20"/>
                <w:highlight w:val="green"/>
              </w:rPr>
              <w:id w:val="-1297989181"/>
              <w14:checkbox>
                <w14:checked w14:val="0"/>
                <w14:checkedState w14:font="MS Gothic" w14:val="2612"/>
                <w14:uncheckedState w14:font="MS Gothic" w14:val="2610"/>
              </w14:checkbox>
            </w:sdtPr>
            <w:sdtEndPr/>
            <w:sdtContent>
              <w:p w:rsidRPr="005148A4" w:rsidR="00333A1E" w:rsidP="00333A1E" w:rsidRDefault="00333A1E" w14:paraId="2014A790" w14:textId="77777777">
                <w:pPr>
                  <w:jc w:val="center"/>
                  <w:rPr>
                    <w:rFonts w:cs="Arial"/>
                    <w:sz w:val="20"/>
                    <w:highlight w:val="red"/>
                  </w:rPr>
                </w:pPr>
                <w:r w:rsidRPr="005148A4">
                  <w:rPr>
                    <w:rFonts w:ascii="Segoe UI Symbol" w:hAnsi="Segoe UI Symbol" w:eastAsia="MS Gothic" w:cs="Segoe UI Symbol"/>
                    <w:sz w:val="20"/>
                    <w:highlight w:val="green"/>
                  </w:rPr>
                  <w:t>☐</w:t>
                </w:r>
              </w:p>
            </w:sdtContent>
          </w:sdt>
        </w:tc>
        <w:tc>
          <w:tcPr>
            <w:tcW w:w="3400" w:type="dxa"/>
            <w:shd w:val="clear" w:color="auto" w:fill="auto"/>
          </w:tcPr>
          <w:p w:rsidRPr="005148A4" w:rsidR="00333A1E" w:rsidP="00333A1E" w:rsidRDefault="00333A1E" w14:paraId="536D06DE" w14:textId="77777777">
            <w:pPr>
              <w:pStyle w:val="paragraph"/>
              <w:spacing w:before="0" w:beforeAutospacing="0" w:after="0" w:afterAutospacing="0"/>
              <w:rPr>
                <w:rStyle w:val="normaltextrun"/>
                <w:rFonts w:ascii="Arial" w:hAnsi="Arial" w:cs="Arial"/>
                <w:sz w:val="20"/>
                <w:szCs w:val="20"/>
              </w:rPr>
            </w:pPr>
          </w:p>
        </w:tc>
      </w:tr>
      <w:tr w:rsidRPr="005148A4" w:rsidR="00333A1E" w:rsidTr="009B14E1" w14:paraId="592FADED" w14:textId="77777777">
        <w:trPr>
          <w:trHeight w:val="236"/>
          <w:jc w:val="center"/>
        </w:trPr>
        <w:tc>
          <w:tcPr>
            <w:tcW w:w="1342" w:type="dxa"/>
            <w:shd w:val="clear" w:color="auto" w:fill="auto"/>
          </w:tcPr>
          <w:p w:rsidRPr="005148A4" w:rsidR="00333A1E" w:rsidP="00333A1E" w:rsidRDefault="00333A1E" w14:paraId="4E0B2A2C" w14:textId="4F9A8307">
            <w:pPr>
              <w:pStyle w:val="paragraph"/>
              <w:spacing w:before="0" w:beforeAutospacing="0" w:after="0" w:afterAutospacing="0"/>
              <w:jc w:val="center"/>
              <w:rPr>
                <w:rStyle w:val="normaltextrun"/>
                <w:rFonts w:ascii="Arial" w:hAnsi="Arial" w:cs="Arial"/>
                <w:sz w:val="20"/>
                <w:szCs w:val="20"/>
              </w:rPr>
            </w:pPr>
            <w:r w:rsidRPr="005148A4">
              <w:rPr>
                <w:rStyle w:val="normaltextrun"/>
                <w:rFonts w:ascii="Arial" w:hAnsi="Arial" w:cs="Arial"/>
                <w:sz w:val="20"/>
                <w:szCs w:val="20"/>
              </w:rPr>
              <w:t>14.02</w:t>
            </w:r>
          </w:p>
        </w:tc>
        <w:tc>
          <w:tcPr>
            <w:tcW w:w="4817" w:type="dxa"/>
            <w:shd w:val="clear" w:color="auto" w:fill="auto"/>
          </w:tcPr>
          <w:p w:rsidRPr="005148A4" w:rsidR="00333A1E" w:rsidP="00743130" w:rsidRDefault="00333A1E" w14:paraId="1D5DBFE4" w14:textId="77777777">
            <w:pPr>
              <w:rPr>
                <w:rFonts w:cs="Arial"/>
                <w:sz w:val="20"/>
              </w:rPr>
            </w:pPr>
            <w:r w:rsidRPr="005148A4">
              <w:rPr>
                <w:rFonts w:cs="Arial"/>
                <w:sz w:val="20"/>
              </w:rPr>
              <w:t>How is this covered in the setting’s policies?</w:t>
            </w:r>
          </w:p>
          <w:p w:rsidRPr="005148A4" w:rsidR="00333A1E" w:rsidP="00743130" w:rsidRDefault="00333A1E" w14:paraId="30974281" w14:textId="77777777">
            <w:pPr>
              <w:rPr>
                <w:rFonts w:cs="Arial"/>
                <w:sz w:val="20"/>
              </w:rPr>
            </w:pPr>
          </w:p>
        </w:tc>
        <w:tc>
          <w:tcPr>
            <w:tcW w:w="4816" w:type="dxa"/>
            <w:shd w:val="clear" w:color="auto" w:fill="auto"/>
          </w:tcPr>
          <w:p w:rsidRPr="005148A4" w:rsidR="00333A1E" w:rsidP="00333A1E" w:rsidRDefault="00333A1E" w14:paraId="24C0E0B8" w14:textId="77777777">
            <w:pPr>
              <w:pStyle w:val="Default"/>
              <w:rPr>
                <w:i/>
                <w:iCs/>
                <w:color w:val="002060"/>
                <w:sz w:val="20"/>
                <w:szCs w:val="20"/>
              </w:rPr>
            </w:pPr>
          </w:p>
        </w:tc>
        <w:tc>
          <w:tcPr>
            <w:tcW w:w="750" w:type="dxa"/>
            <w:shd w:val="clear" w:color="auto" w:fill="auto"/>
          </w:tcPr>
          <w:sdt>
            <w:sdtPr>
              <w:rPr>
                <w:rFonts w:cs="Arial"/>
                <w:sz w:val="20"/>
                <w:highlight w:val="red"/>
              </w:rPr>
              <w:id w:val="-273786570"/>
              <w14:checkbox>
                <w14:checked w14:val="0"/>
                <w14:checkedState w14:font="MS Gothic" w14:val="2612"/>
                <w14:uncheckedState w14:font="MS Gothic" w14:val="2610"/>
              </w14:checkbox>
            </w:sdtPr>
            <w:sdtEndPr/>
            <w:sdtContent>
              <w:p w:rsidRPr="005148A4" w:rsidR="00333A1E" w:rsidP="00333A1E" w:rsidRDefault="00333A1E" w14:paraId="1679CB56" w14:textId="77777777">
                <w:pPr>
                  <w:jc w:val="center"/>
                  <w:rPr>
                    <w:rFonts w:cs="Arial"/>
                    <w:sz w:val="20"/>
                    <w:highlight w:val="red"/>
                  </w:rPr>
                </w:pPr>
                <w:r w:rsidRPr="005148A4">
                  <w:rPr>
                    <w:rFonts w:ascii="Segoe UI Symbol" w:hAnsi="Segoe UI Symbol" w:eastAsia="MS Gothic" w:cs="Segoe UI Symbol"/>
                    <w:sz w:val="20"/>
                    <w:highlight w:val="red"/>
                  </w:rPr>
                  <w:t>☐</w:t>
                </w:r>
              </w:p>
            </w:sdtContent>
          </w:sdt>
          <w:sdt>
            <w:sdtPr>
              <w:rPr>
                <w:rFonts w:cs="Arial"/>
                <w:sz w:val="20"/>
                <w:highlight w:val="yellow"/>
              </w:rPr>
              <w:id w:val="-1169477266"/>
              <w14:checkbox>
                <w14:checked w14:val="0"/>
                <w14:checkedState w14:font="MS Gothic" w14:val="2612"/>
                <w14:uncheckedState w14:font="MS Gothic" w14:val="2610"/>
              </w14:checkbox>
            </w:sdtPr>
            <w:sdtEndPr/>
            <w:sdtContent>
              <w:p w:rsidRPr="005148A4" w:rsidR="00333A1E" w:rsidP="00333A1E" w:rsidRDefault="00333A1E" w14:paraId="597A6993" w14:textId="77777777">
                <w:pPr>
                  <w:jc w:val="center"/>
                  <w:rPr>
                    <w:rFonts w:cs="Arial"/>
                    <w:sz w:val="20"/>
                    <w:highlight w:val="red"/>
                  </w:rPr>
                </w:pPr>
                <w:r w:rsidRPr="005148A4">
                  <w:rPr>
                    <w:rFonts w:ascii="Segoe UI Symbol" w:hAnsi="Segoe UI Symbol" w:eastAsia="MS Gothic" w:cs="Segoe UI Symbol"/>
                    <w:sz w:val="20"/>
                    <w:highlight w:val="yellow"/>
                  </w:rPr>
                  <w:t>☐</w:t>
                </w:r>
              </w:p>
            </w:sdtContent>
          </w:sdt>
          <w:sdt>
            <w:sdtPr>
              <w:rPr>
                <w:rFonts w:cs="Arial"/>
                <w:sz w:val="20"/>
                <w:highlight w:val="green"/>
              </w:rPr>
              <w:id w:val="-1609344390"/>
              <w14:checkbox>
                <w14:checked w14:val="0"/>
                <w14:checkedState w14:font="MS Gothic" w14:val="2612"/>
                <w14:uncheckedState w14:font="MS Gothic" w14:val="2610"/>
              </w14:checkbox>
            </w:sdtPr>
            <w:sdtEndPr/>
            <w:sdtContent>
              <w:p w:rsidRPr="005148A4" w:rsidR="00333A1E" w:rsidP="00333A1E" w:rsidRDefault="00333A1E" w14:paraId="4831033E" w14:textId="77777777">
                <w:pPr>
                  <w:jc w:val="center"/>
                  <w:rPr>
                    <w:rFonts w:cs="Arial"/>
                    <w:sz w:val="20"/>
                    <w:highlight w:val="red"/>
                  </w:rPr>
                </w:pPr>
                <w:r w:rsidRPr="005148A4">
                  <w:rPr>
                    <w:rFonts w:ascii="Segoe UI Symbol" w:hAnsi="Segoe UI Symbol" w:eastAsia="MS Gothic" w:cs="Segoe UI Symbol"/>
                    <w:sz w:val="20"/>
                    <w:highlight w:val="green"/>
                  </w:rPr>
                  <w:t>☐</w:t>
                </w:r>
              </w:p>
            </w:sdtContent>
          </w:sdt>
        </w:tc>
        <w:tc>
          <w:tcPr>
            <w:tcW w:w="3400" w:type="dxa"/>
            <w:shd w:val="clear" w:color="auto" w:fill="auto"/>
          </w:tcPr>
          <w:p w:rsidRPr="005148A4" w:rsidR="00333A1E" w:rsidP="00333A1E" w:rsidRDefault="00333A1E" w14:paraId="1B564F5F" w14:textId="77777777">
            <w:pPr>
              <w:pStyle w:val="paragraph"/>
              <w:spacing w:before="0" w:beforeAutospacing="0" w:after="0" w:afterAutospacing="0"/>
              <w:rPr>
                <w:rStyle w:val="normaltextrun"/>
                <w:rFonts w:ascii="Arial" w:hAnsi="Arial" w:cs="Arial"/>
                <w:sz w:val="20"/>
                <w:szCs w:val="20"/>
              </w:rPr>
            </w:pPr>
          </w:p>
        </w:tc>
      </w:tr>
      <w:tr w:rsidRPr="005148A4" w:rsidR="00333A1E" w:rsidTr="009B14E1" w14:paraId="75A64202" w14:textId="77777777">
        <w:trPr>
          <w:trHeight w:val="236"/>
          <w:jc w:val="center"/>
        </w:trPr>
        <w:tc>
          <w:tcPr>
            <w:tcW w:w="1342" w:type="dxa"/>
            <w:shd w:val="clear" w:color="auto" w:fill="auto"/>
          </w:tcPr>
          <w:p w:rsidRPr="005148A4" w:rsidR="00333A1E" w:rsidP="00333A1E" w:rsidRDefault="00333A1E" w14:paraId="153042B4" w14:textId="786F7B5E">
            <w:pPr>
              <w:pStyle w:val="paragraph"/>
              <w:spacing w:before="0" w:beforeAutospacing="0" w:after="0" w:afterAutospacing="0"/>
              <w:jc w:val="center"/>
              <w:rPr>
                <w:rStyle w:val="normaltextrun"/>
                <w:rFonts w:ascii="Arial" w:hAnsi="Arial" w:cs="Arial"/>
                <w:sz w:val="20"/>
                <w:szCs w:val="20"/>
              </w:rPr>
            </w:pPr>
            <w:r w:rsidRPr="005148A4">
              <w:rPr>
                <w:rStyle w:val="normaltextrun"/>
                <w:rFonts w:ascii="Arial" w:hAnsi="Arial" w:cs="Arial"/>
                <w:sz w:val="20"/>
                <w:szCs w:val="20"/>
              </w:rPr>
              <w:t>14.03</w:t>
            </w:r>
          </w:p>
        </w:tc>
        <w:tc>
          <w:tcPr>
            <w:tcW w:w="4817" w:type="dxa"/>
            <w:shd w:val="clear" w:color="auto" w:fill="auto"/>
          </w:tcPr>
          <w:p w:rsidRPr="005148A4" w:rsidR="00333A1E" w:rsidP="00743130" w:rsidRDefault="00333A1E" w14:paraId="777BB28D" w14:textId="77777777">
            <w:pPr>
              <w:rPr>
                <w:rFonts w:cs="Arial"/>
                <w:sz w:val="20"/>
              </w:rPr>
            </w:pPr>
            <w:r w:rsidRPr="005148A4">
              <w:rPr>
                <w:rFonts w:cs="Arial"/>
                <w:sz w:val="20"/>
              </w:rPr>
              <w:t xml:space="preserve">What training have staff undertaken </w:t>
            </w:r>
            <w:proofErr w:type="gramStart"/>
            <w:r w:rsidRPr="005148A4">
              <w:rPr>
                <w:rFonts w:cs="Arial"/>
                <w:sz w:val="20"/>
              </w:rPr>
              <w:t>in regard to</w:t>
            </w:r>
            <w:proofErr w:type="gramEnd"/>
            <w:r w:rsidRPr="005148A4">
              <w:rPr>
                <w:rFonts w:cs="Arial"/>
                <w:sz w:val="20"/>
              </w:rPr>
              <w:t xml:space="preserve"> the use of ‘reasonable force’? How often is this updated?</w:t>
            </w:r>
          </w:p>
        </w:tc>
        <w:tc>
          <w:tcPr>
            <w:tcW w:w="4816" w:type="dxa"/>
            <w:shd w:val="clear" w:color="auto" w:fill="auto"/>
          </w:tcPr>
          <w:p w:rsidRPr="005148A4" w:rsidR="00333A1E" w:rsidP="00333A1E" w:rsidRDefault="00333A1E" w14:paraId="218BA595" w14:textId="34E31D6E">
            <w:pPr>
              <w:pStyle w:val="Default"/>
              <w:ind w:left="360"/>
              <w:rPr>
                <w:i/>
                <w:iCs/>
                <w:color w:val="002060"/>
                <w:sz w:val="20"/>
                <w:szCs w:val="20"/>
              </w:rPr>
            </w:pPr>
          </w:p>
        </w:tc>
        <w:tc>
          <w:tcPr>
            <w:tcW w:w="750" w:type="dxa"/>
            <w:shd w:val="clear" w:color="auto" w:fill="auto"/>
          </w:tcPr>
          <w:sdt>
            <w:sdtPr>
              <w:rPr>
                <w:rFonts w:cs="Arial"/>
                <w:sz w:val="20"/>
                <w:highlight w:val="red"/>
              </w:rPr>
              <w:id w:val="-2111271960"/>
              <w14:checkbox>
                <w14:checked w14:val="0"/>
                <w14:checkedState w14:font="MS Gothic" w14:val="2612"/>
                <w14:uncheckedState w14:font="MS Gothic" w14:val="2610"/>
              </w14:checkbox>
            </w:sdtPr>
            <w:sdtEndPr/>
            <w:sdtContent>
              <w:p w:rsidRPr="005148A4" w:rsidR="00333A1E" w:rsidP="00333A1E" w:rsidRDefault="00333A1E" w14:paraId="055C1156" w14:textId="77777777">
                <w:pPr>
                  <w:jc w:val="center"/>
                  <w:rPr>
                    <w:rFonts w:cs="Arial"/>
                    <w:sz w:val="20"/>
                    <w:highlight w:val="red"/>
                  </w:rPr>
                </w:pPr>
                <w:r w:rsidRPr="005148A4">
                  <w:rPr>
                    <w:rFonts w:ascii="Segoe UI Symbol" w:hAnsi="Segoe UI Symbol" w:eastAsia="MS Gothic" w:cs="Segoe UI Symbol"/>
                    <w:sz w:val="20"/>
                    <w:highlight w:val="red"/>
                  </w:rPr>
                  <w:t>☐</w:t>
                </w:r>
              </w:p>
            </w:sdtContent>
          </w:sdt>
          <w:sdt>
            <w:sdtPr>
              <w:rPr>
                <w:rFonts w:cs="Arial"/>
                <w:sz w:val="20"/>
                <w:highlight w:val="yellow"/>
              </w:rPr>
              <w:id w:val="-1730610522"/>
              <w14:checkbox>
                <w14:checked w14:val="0"/>
                <w14:checkedState w14:font="MS Gothic" w14:val="2612"/>
                <w14:uncheckedState w14:font="MS Gothic" w14:val="2610"/>
              </w14:checkbox>
            </w:sdtPr>
            <w:sdtEndPr/>
            <w:sdtContent>
              <w:p w:rsidRPr="005148A4" w:rsidR="00333A1E" w:rsidP="00333A1E" w:rsidRDefault="00333A1E" w14:paraId="3811B94E" w14:textId="77777777">
                <w:pPr>
                  <w:jc w:val="center"/>
                  <w:rPr>
                    <w:rFonts w:cs="Arial"/>
                    <w:sz w:val="20"/>
                    <w:highlight w:val="red"/>
                  </w:rPr>
                </w:pPr>
                <w:r w:rsidRPr="005148A4">
                  <w:rPr>
                    <w:rFonts w:ascii="Segoe UI Symbol" w:hAnsi="Segoe UI Symbol" w:eastAsia="MS Gothic" w:cs="Segoe UI Symbol"/>
                    <w:sz w:val="20"/>
                    <w:highlight w:val="yellow"/>
                  </w:rPr>
                  <w:t>☐</w:t>
                </w:r>
              </w:p>
            </w:sdtContent>
          </w:sdt>
          <w:sdt>
            <w:sdtPr>
              <w:rPr>
                <w:rFonts w:cs="Arial"/>
                <w:sz w:val="20"/>
                <w:highlight w:val="green"/>
              </w:rPr>
              <w:id w:val="399799024"/>
              <w14:checkbox>
                <w14:checked w14:val="0"/>
                <w14:checkedState w14:font="MS Gothic" w14:val="2612"/>
                <w14:uncheckedState w14:font="MS Gothic" w14:val="2610"/>
              </w14:checkbox>
            </w:sdtPr>
            <w:sdtEndPr/>
            <w:sdtContent>
              <w:p w:rsidRPr="005148A4" w:rsidR="00333A1E" w:rsidP="00333A1E" w:rsidRDefault="00333A1E" w14:paraId="1AFEAD7F" w14:textId="77777777">
                <w:pPr>
                  <w:jc w:val="center"/>
                  <w:rPr>
                    <w:rFonts w:cs="Arial"/>
                    <w:sz w:val="20"/>
                    <w:highlight w:val="red"/>
                  </w:rPr>
                </w:pPr>
                <w:r w:rsidRPr="005148A4">
                  <w:rPr>
                    <w:rFonts w:ascii="Segoe UI Symbol" w:hAnsi="Segoe UI Symbol" w:eastAsia="MS Gothic" w:cs="Segoe UI Symbol"/>
                    <w:sz w:val="20"/>
                    <w:highlight w:val="green"/>
                  </w:rPr>
                  <w:t>☐</w:t>
                </w:r>
              </w:p>
            </w:sdtContent>
          </w:sdt>
        </w:tc>
        <w:tc>
          <w:tcPr>
            <w:tcW w:w="3400" w:type="dxa"/>
            <w:shd w:val="clear" w:color="auto" w:fill="auto"/>
          </w:tcPr>
          <w:p w:rsidRPr="005148A4" w:rsidR="00333A1E" w:rsidP="00333A1E" w:rsidRDefault="00333A1E" w14:paraId="3752918B" w14:textId="77777777">
            <w:pPr>
              <w:pStyle w:val="paragraph"/>
              <w:spacing w:before="0" w:beforeAutospacing="0" w:after="0" w:afterAutospacing="0"/>
              <w:rPr>
                <w:rStyle w:val="normaltextrun"/>
                <w:rFonts w:ascii="Arial" w:hAnsi="Arial" w:cs="Arial"/>
                <w:sz w:val="20"/>
                <w:szCs w:val="20"/>
              </w:rPr>
            </w:pPr>
          </w:p>
        </w:tc>
      </w:tr>
      <w:tr w:rsidRPr="005148A4" w:rsidR="00333A1E" w:rsidTr="009B14E1" w14:paraId="4366C0AF" w14:textId="77777777">
        <w:trPr>
          <w:trHeight w:val="236"/>
          <w:jc w:val="center"/>
        </w:trPr>
        <w:tc>
          <w:tcPr>
            <w:tcW w:w="1342" w:type="dxa"/>
            <w:shd w:val="clear" w:color="auto" w:fill="auto"/>
          </w:tcPr>
          <w:p w:rsidRPr="005148A4" w:rsidR="00333A1E" w:rsidP="00333A1E" w:rsidRDefault="00333A1E" w14:paraId="063F2FA1" w14:textId="105212F9">
            <w:pPr>
              <w:pStyle w:val="paragraph"/>
              <w:spacing w:before="0" w:beforeAutospacing="0" w:after="0" w:afterAutospacing="0"/>
              <w:jc w:val="center"/>
              <w:rPr>
                <w:rStyle w:val="normaltextrun"/>
                <w:rFonts w:ascii="Arial" w:hAnsi="Arial" w:cs="Arial"/>
                <w:sz w:val="20"/>
                <w:szCs w:val="20"/>
              </w:rPr>
            </w:pPr>
            <w:r w:rsidRPr="005148A4">
              <w:rPr>
                <w:rStyle w:val="normaltextrun"/>
                <w:rFonts w:ascii="Arial" w:hAnsi="Arial" w:cs="Arial"/>
                <w:sz w:val="20"/>
                <w:szCs w:val="20"/>
              </w:rPr>
              <w:t>14.04</w:t>
            </w:r>
          </w:p>
        </w:tc>
        <w:tc>
          <w:tcPr>
            <w:tcW w:w="4817" w:type="dxa"/>
            <w:shd w:val="clear" w:color="auto" w:fill="auto"/>
          </w:tcPr>
          <w:p w:rsidRPr="005148A4" w:rsidR="00333A1E" w:rsidP="00743130" w:rsidRDefault="00333A1E" w14:paraId="4112F25A" w14:textId="77777777">
            <w:pPr>
              <w:rPr>
                <w:rFonts w:cs="Arial"/>
                <w:sz w:val="20"/>
              </w:rPr>
            </w:pPr>
            <w:r w:rsidRPr="005148A4">
              <w:rPr>
                <w:rFonts w:cs="Arial"/>
                <w:sz w:val="20"/>
              </w:rPr>
              <w:t>If there is an instance where ‘reasonable force’ must be used, what steps does the setting take afterwards?</w:t>
            </w:r>
          </w:p>
        </w:tc>
        <w:tc>
          <w:tcPr>
            <w:tcW w:w="4816" w:type="dxa"/>
            <w:shd w:val="clear" w:color="auto" w:fill="auto"/>
          </w:tcPr>
          <w:p w:rsidRPr="005148A4" w:rsidR="00333A1E" w:rsidP="00333A1E" w:rsidRDefault="00333A1E" w14:paraId="09A74E41" w14:textId="02031FA7">
            <w:pPr>
              <w:pStyle w:val="Default"/>
              <w:rPr>
                <w:i/>
                <w:iCs/>
                <w:color w:val="002060"/>
                <w:sz w:val="20"/>
                <w:szCs w:val="20"/>
              </w:rPr>
            </w:pPr>
          </w:p>
        </w:tc>
        <w:tc>
          <w:tcPr>
            <w:tcW w:w="750" w:type="dxa"/>
            <w:shd w:val="clear" w:color="auto" w:fill="auto"/>
          </w:tcPr>
          <w:sdt>
            <w:sdtPr>
              <w:rPr>
                <w:rFonts w:cs="Arial"/>
                <w:sz w:val="20"/>
                <w:highlight w:val="red"/>
              </w:rPr>
              <w:id w:val="618032040"/>
              <w14:checkbox>
                <w14:checked w14:val="0"/>
                <w14:checkedState w14:font="MS Gothic" w14:val="2612"/>
                <w14:uncheckedState w14:font="MS Gothic" w14:val="2610"/>
              </w14:checkbox>
            </w:sdtPr>
            <w:sdtEndPr/>
            <w:sdtContent>
              <w:p w:rsidRPr="005148A4" w:rsidR="00333A1E" w:rsidP="00333A1E" w:rsidRDefault="00333A1E" w14:paraId="7271CE0E" w14:textId="77777777">
                <w:pPr>
                  <w:jc w:val="center"/>
                  <w:rPr>
                    <w:rFonts w:cs="Arial"/>
                    <w:sz w:val="20"/>
                    <w:highlight w:val="red"/>
                  </w:rPr>
                </w:pPr>
                <w:r w:rsidRPr="005148A4">
                  <w:rPr>
                    <w:rFonts w:ascii="Segoe UI Symbol" w:hAnsi="Segoe UI Symbol" w:eastAsia="MS Gothic" w:cs="Segoe UI Symbol"/>
                    <w:sz w:val="20"/>
                    <w:highlight w:val="red"/>
                  </w:rPr>
                  <w:t>☐</w:t>
                </w:r>
              </w:p>
            </w:sdtContent>
          </w:sdt>
          <w:sdt>
            <w:sdtPr>
              <w:rPr>
                <w:rFonts w:cs="Arial"/>
                <w:sz w:val="20"/>
                <w:highlight w:val="yellow"/>
              </w:rPr>
              <w:id w:val="1775056035"/>
              <w14:checkbox>
                <w14:checked w14:val="0"/>
                <w14:checkedState w14:font="MS Gothic" w14:val="2612"/>
                <w14:uncheckedState w14:font="MS Gothic" w14:val="2610"/>
              </w14:checkbox>
            </w:sdtPr>
            <w:sdtEndPr/>
            <w:sdtContent>
              <w:p w:rsidRPr="005148A4" w:rsidR="00333A1E" w:rsidP="00333A1E" w:rsidRDefault="00333A1E" w14:paraId="12FAE301" w14:textId="77777777">
                <w:pPr>
                  <w:jc w:val="center"/>
                  <w:rPr>
                    <w:rFonts w:cs="Arial"/>
                    <w:sz w:val="20"/>
                    <w:highlight w:val="red"/>
                  </w:rPr>
                </w:pPr>
                <w:r w:rsidRPr="005148A4">
                  <w:rPr>
                    <w:rFonts w:ascii="Segoe UI Symbol" w:hAnsi="Segoe UI Symbol" w:eastAsia="MS Gothic" w:cs="Segoe UI Symbol"/>
                    <w:sz w:val="20"/>
                    <w:highlight w:val="yellow"/>
                  </w:rPr>
                  <w:t>☐</w:t>
                </w:r>
              </w:p>
            </w:sdtContent>
          </w:sdt>
          <w:sdt>
            <w:sdtPr>
              <w:rPr>
                <w:rFonts w:cs="Arial"/>
                <w:sz w:val="20"/>
                <w:highlight w:val="green"/>
              </w:rPr>
              <w:id w:val="-1538352402"/>
              <w14:checkbox>
                <w14:checked w14:val="0"/>
                <w14:checkedState w14:font="MS Gothic" w14:val="2612"/>
                <w14:uncheckedState w14:font="MS Gothic" w14:val="2610"/>
              </w14:checkbox>
            </w:sdtPr>
            <w:sdtEndPr/>
            <w:sdtContent>
              <w:p w:rsidRPr="005148A4" w:rsidR="00333A1E" w:rsidP="00333A1E" w:rsidRDefault="00333A1E" w14:paraId="3DE350D7" w14:textId="77777777">
                <w:pPr>
                  <w:jc w:val="center"/>
                  <w:rPr>
                    <w:rFonts w:cs="Arial"/>
                    <w:sz w:val="20"/>
                    <w:highlight w:val="red"/>
                  </w:rPr>
                </w:pPr>
                <w:r w:rsidRPr="005148A4">
                  <w:rPr>
                    <w:rFonts w:ascii="Segoe UI Symbol" w:hAnsi="Segoe UI Symbol" w:eastAsia="MS Gothic" w:cs="Segoe UI Symbol"/>
                    <w:sz w:val="20"/>
                    <w:highlight w:val="green"/>
                  </w:rPr>
                  <w:t>☐</w:t>
                </w:r>
              </w:p>
            </w:sdtContent>
          </w:sdt>
        </w:tc>
        <w:tc>
          <w:tcPr>
            <w:tcW w:w="3400" w:type="dxa"/>
            <w:shd w:val="clear" w:color="auto" w:fill="auto"/>
          </w:tcPr>
          <w:p w:rsidRPr="005148A4" w:rsidR="00333A1E" w:rsidP="00333A1E" w:rsidRDefault="00333A1E" w14:paraId="54A119C7" w14:textId="77777777">
            <w:pPr>
              <w:pStyle w:val="paragraph"/>
              <w:spacing w:before="0" w:beforeAutospacing="0" w:after="0" w:afterAutospacing="0"/>
              <w:rPr>
                <w:rStyle w:val="normaltextrun"/>
                <w:rFonts w:ascii="Arial" w:hAnsi="Arial" w:cs="Arial"/>
                <w:sz w:val="20"/>
                <w:szCs w:val="20"/>
              </w:rPr>
            </w:pPr>
          </w:p>
        </w:tc>
      </w:tr>
      <w:tr w:rsidRPr="005148A4" w:rsidR="00333A1E" w:rsidTr="009B14E1" w14:paraId="214DB00D" w14:textId="77777777">
        <w:trPr>
          <w:trHeight w:val="236"/>
          <w:jc w:val="center"/>
        </w:trPr>
        <w:tc>
          <w:tcPr>
            <w:tcW w:w="1342" w:type="dxa"/>
            <w:shd w:val="clear" w:color="auto" w:fill="959A00"/>
          </w:tcPr>
          <w:p w:rsidRPr="005148A4" w:rsidR="00333A1E" w:rsidP="00333A1E" w:rsidRDefault="00333A1E" w14:paraId="57FAC7CC" w14:textId="77777777">
            <w:pPr>
              <w:pStyle w:val="paragraph"/>
              <w:spacing w:before="0" w:beforeAutospacing="0" w:after="0" w:afterAutospacing="0"/>
              <w:jc w:val="center"/>
              <w:rPr>
                <w:rStyle w:val="normaltextrun"/>
                <w:rFonts w:ascii="Arial" w:hAnsi="Arial" w:cs="Arial"/>
                <w:b/>
                <w:bCs/>
                <w:sz w:val="20"/>
                <w:szCs w:val="20"/>
              </w:rPr>
            </w:pPr>
            <w:r w:rsidRPr="005148A4">
              <w:rPr>
                <w:rStyle w:val="normaltextrun"/>
                <w:rFonts w:ascii="Arial" w:hAnsi="Arial" w:cs="Arial"/>
                <w:b/>
                <w:bCs/>
                <w:sz w:val="20"/>
                <w:szCs w:val="20"/>
              </w:rPr>
              <w:t>15.</w:t>
            </w:r>
          </w:p>
        </w:tc>
        <w:tc>
          <w:tcPr>
            <w:tcW w:w="13783" w:type="dxa"/>
            <w:gridSpan w:val="4"/>
            <w:shd w:val="clear" w:color="auto" w:fill="959A00"/>
          </w:tcPr>
          <w:p w:rsidRPr="005148A4" w:rsidR="00333A1E" w:rsidP="00743130" w:rsidRDefault="00333A1E" w14:paraId="4ACFCF3A" w14:textId="77777777">
            <w:pPr>
              <w:pStyle w:val="paragraph"/>
              <w:spacing w:before="0" w:beforeAutospacing="0" w:after="0" w:afterAutospacing="0"/>
              <w:rPr>
                <w:rStyle w:val="normaltextrun"/>
                <w:rFonts w:ascii="Arial" w:hAnsi="Arial" w:cs="Arial"/>
                <w:b/>
                <w:bCs/>
                <w:sz w:val="20"/>
                <w:szCs w:val="20"/>
              </w:rPr>
            </w:pPr>
            <w:r w:rsidRPr="005148A4">
              <w:rPr>
                <w:rStyle w:val="normaltextrun"/>
                <w:rFonts w:ascii="Arial" w:hAnsi="Arial" w:cs="Arial"/>
                <w:b/>
                <w:bCs/>
                <w:sz w:val="20"/>
                <w:szCs w:val="20"/>
              </w:rPr>
              <w:t>Use of school or college premises for non-school/college activities</w:t>
            </w:r>
          </w:p>
        </w:tc>
      </w:tr>
      <w:tr w:rsidRPr="005148A4" w:rsidR="00333A1E" w:rsidTr="009B14E1" w14:paraId="49E4AA54" w14:textId="77777777">
        <w:trPr>
          <w:trHeight w:val="236"/>
          <w:jc w:val="center"/>
        </w:trPr>
        <w:tc>
          <w:tcPr>
            <w:tcW w:w="1342" w:type="dxa"/>
            <w:shd w:val="clear" w:color="auto" w:fill="auto"/>
          </w:tcPr>
          <w:p w:rsidRPr="005148A4" w:rsidR="00333A1E" w:rsidP="00333A1E" w:rsidRDefault="00333A1E" w14:paraId="3C679D3E" w14:textId="77777777">
            <w:pPr>
              <w:pStyle w:val="paragraph"/>
              <w:spacing w:before="0" w:beforeAutospacing="0" w:after="0" w:afterAutospacing="0"/>
              <w:jc w:val="center"/>
              <w:rPr>
                <w:rStyle w:val="normaltextrun"/>
                <w:rFonts w:ascii="Arial" w:hAnsi="Arial" w:cs="Arial"/>
                <w:sz w:val="20"/>
                <w:szCs w:val="20"/>
              </w:rPr>
            </w:pPr>
            <w:r w:rsidRPr="005148A4">
              <w:rPr>
                <w:rStyle w:val="normaltextrun"/>
                <w:rFonts w:ascii="Arial" w:hAnsi="Arial" w:cs="Arial"/>
                <w:sz w:val="20"/>
                <w:szCs w:val="20"/>
              </w:rPr>
              <w:t>15.01</w:t>
            </w:r>
          </w:p>
        </w:tc>
        <w:tc>
          <w:tcPr>
            <w:tcW w:w="4817" w:type="dxa"/>
            <w:shd w:val="clear" w:color="auto" w:fill="auto"/>
          </w:tcPr>
          <w:p w:rsidRPr="005148A4" w:rsidR="00333A1E" w:rsidP="00743130" w:rsidRDefault="00333A1E" w14:paraId="6E08280A" w14:textId="77777777">
            <w:pPr>
              <w:rPr>
                <w:rFonts w:cs="Arial"/>
                <w:sz w:val="20"/>
              </w:rPr>
            </w:pPr>
            <w:r w:rsidRPr="005148A4">
              <w:rPr>
                <w:rFonts w:cs="Arial"/>
                <w:sz w:val="20"/>
              </w:rPr>
              <w:t>If any part of the setting’s site is hired out to other organisations, how do the GB/P ensure that, if the premises is hired or rent out, appropriate arrangements are in place to keep all children involved safe?</w:t>
            </w:r>
          </w:p>
          <w:p w:rsidRPr="005148A4" w:rsidR="00333A1E" w:rsidP="00743130" w:rsidRDefault="00333A1E" w14:paraId="49F503A4" w14:textId="77777777">
            <w:pPr>
              <w:rPr>
                <w:rFonts w:cs="Arial"/>
                <w:sz w:val="20"/>
              </w:rPr>
            </w:pPr>
          </w:p>
        </w:tc>
        <w:tc>
          <w:tcPr>
            <w:tcW w:w="4816" w:type="dxa"/>
            <w:shd w:val="clear" w:color="auto" w:fill="auto"/>
          </w:tcPr>
          <w:p w:rsidRPr="005148A4" w:rsidR="00333A1E" w:rsidP="00333A1E" w:rsidRDefault="00333A1E" w14:paraId="690C7150" w14:textId="7C85A43E">
            <w:pPr>
              <w:pStyle w:val="Default"/>
              <w:rPr>
                <w:i/>
                <w:iCs/>
                <w:color w:val="002060"/>
                <w:sz w:val="20"/>
                <w:szCs w:val="20"/>
              </w:rPr>
            </w:pPr>
          </w:p>
        </w:tc>
        <w:tc>
          <w:tcPr>
            <w:tcW w:w="750" w:type="dxa"/>
            <w:shd w:val="clear" w:color="auto" w:fill="auto"/>
          </w:tcPr>
          <w:sdt>
            <w:sdtPr>
              <w:rPr>
                <w:rFonts w:cs="Arial"/>
                <w:sz w:val="20"/>
                <w:highlight w:val="red"/>
              </w:rPr>
              <w:id w:val="1875425303"/>
              <w14:checkbox>
                <w14:checked w14:val="0"/>
                <w14:checkedState w14:font="MS Gothic" w14:val="2612"/>
                <w14:uncheckedState w14:font="MS Gothic" w14:val="2610"/>
              </w14:checkbox>
            </w:sdtPr>
            <w:sdtEndPr/>
            <w:sdtContent>
              <w:p w:rsidRPr="005148A4" w:rsidR="00333A1E" w:rsidP="00333A1E" w:rsidRDefault="00333A1E" w14:paraId="1D6401F3" w14:textId="77777777">
                <w:pPr>
                  <w:jc w:val="center"/>
                  <w:rPr>
                    <w:rFonts w:cs="Arial"/>
                    <w:sz w:val="20"/>
                    <w:highlight w:val="red"/>
                  </w:rPr>
                </w:pPr>
                <w:r w:rsidRPr="005148A4">
                  <w:rPr>
                    <w:rFonts w:ascii="Segoe UI Symbol" w:hAnsi="Segoe UI Symbol" w:eastAsia="MS Gothic" w:cs="Segoe UI Symbol"/>
                    <w:sz w:val="20"/>
                    <w:highlight w:val="red"/>
                  </w:rPr>
                  <w:t>☐</w:t>
                </w:r>
              </w:p>
            </w:sdtContent>
          </w:sdt>
          <w:sdt>
            <w:sdtPr>
              <w:rPr>
                <w:rFonts w:cs="Arial"/>
                <w:sz w:val="20"/>
                <w:highlight w:val="yellow"/>
              </w:rPr>
              <w:id w:val="-1583909586"/>
              <w14:checkbox>
                <w14:checked w14:val="0"/>
                <w14:checkedState w14:font="MS Gothic" w14:val="2612"/>
                <w14:uncheckedState w14:font="MS Gothic" w14:val="2610"/>
              </w14:checkbox>
            </w:sdtPr>
            <w:sdtEndPr/>
            <w:sdtContent>
              <w:p w:rsidRPr="005148A4" w:rsidR="00333A1E" w:rsidP="00333A1E" w:rsidRDefault="00333A1E" w14:paraId="20AB92BB" w14:textId="77777777">
                <w:pPr>
                  <w:jc w:val="center"/>
                  <w:rPr>
                    <w:rFonts w:cs="Arial"/>
                    <w:sz w:val="20"/>
                    <w:highlight w:val="red"/>
                  </w:rPr>
                </w:pPr>
                <w:r w:rsidRPr="005148A4">
                  <w:rPr>
                    <w:rFonts w:ascii="Segoe UI Symbol" w:hAnsi="Segoe UI Symbol" w:eastAsia="MS Gothic" w:cs="Segoe UI Symbol"/>
                    <w:sz w:val="20"/>
                    <w:highlight w:val="yellow"/>
                  </w:rPr>
                  <w:t>☐</w:t>
                </w:r>
              </w:p>
            </w:sdtContent>
          </w:sdt>
          <w:sdt>
            <w:sdtPr>
              <w:rPr>
                <w:rFonts w:cs="Arial"/>
                <w:sz w:val="20"/>
                <w:highlight w:val="green"/>
              </w:rPr>
              <w:id w:val="-980232103"/>
              <w14:checkbox>
                <w14:checked w14:val="0"/>
                <w14:checkedState w14:font="MS Gothic" w14:val="2612"/>
                <w14:uncheckedState w14:font="MS Gothic" w14:val="2610"/>
              </w14:checkbox>
            </w:sdtPr>
            <w:sdtEndPr/>
            <w:sdtContent>
              <w:p w:rsidRPr="005148A4" w:rsidR="00333A1E" w:rsidP="00333A1E" w:rsidRDefault="00333A1E" w14:paraId="7128E666" w14:textId="77777777">
                <w:pPr>
                  <w:jc w:val="center"/>
                  <w:rPr>
                    <w:rFonts w:cs="Arial"/>
                    <w:sz w:val="20"/>
                    <w:highlight w:val="red"/>
                  </w:rPr>
                </w:pPr>
                <w:r w:rsidRPr="005148A4">
                  <w:rPr>
                    <w:rFonts w:ascii="Segoe UI Symbol" w:hAnsi="Segoe UI Symbol" w:eastAsia="MS Gothic" w:cs="Segoe UI Symbol"/>
                    <w:sz w:val="20"/>
                    <w:highlight w:val="green"/>
                  </w:rPr>
                  <w:t>☐</w:t>
                </w:r>
              </w:p>
            </w:sdtContent>
          </w:sdt>
        </w:tc>
        <w:tc>
          <w:tcPr>
            <w:tcW w:w="3400" w:type="dxa"/>
            <w:shd w:val="clear" w:color="auto" w:fill="auto"/>
          </w:tcPr>
          <w:p w:rsidRPr="005148A4" w:rsidR="00333A1E" w:rsidP="00333A1E" w:rsidRDefault="00333A1E" w14:paraId="491BC86C" w14:textId="77777777">
            <w:pPr>
              <w:pStyle w:val="paragraph"/>
              <w:spacing w:before="0" w:beforeAutospacing="0" w:after="0" w:afterAutospacing="0"/>
              <w:rPr>
                <w:rStyle w:val="normaltextrun"/>
                <w:rFonts w:ascii="Arial" w:hAnsi="Arial" w:cs="Arial"/>
                <w:sz w:val="20"/>
                <w:szCs w:val="20"/>
              </w:rPr>
            </w:pPr>
          </w:p>
        </w:tc>
      </w:tr>
      <w:tr w:rsidRPr="005148A4" w:rsidR="00333A1E" w:rsidTr="009B14E1" w14:paraId="178E262C" w14:textId="77777777">
        <w:trPr>
          <w:trHeight w:val="236"/>
          <w:jc w:val="center"/>
        </w:trPr>
        <w:tc>
          <w:tcPr>
            <w:tcW w:w="1342" w:type="dxa"/>
            <w:shd w:val="clear" w:color="auto" w:fill="auto"/>
          </w:tcPr>
          <w:p w:rsidRPr="005148A4" w:rsidR="00333A1E" w:rsidP="00333A1E" w:rsidRDefault="00333A1E" w14:paraId="64674336" w14:textId="77777777">
            <w:pPr>
              <w:pStyle w:val="paragraph"/>
              <w:spacing w:before="0" w:beforeAutospacing="0" w:after="0" w:afterAutospacing="0"/>
              <w:jc w:val="center"/>
              <w:rPr>
                <w:rStyle w:val="normaltextrun"/>
                <w:rFonts w:ascii="Arial" w:hAnsi="Arial" w:cs="Arial"/>
                <w:sz w:val="20"/>
                <w:szCs w:val="20"/>
              </w:rPr>
            </w:pPr>
            <w:r w:rsidRPr="005148A4">
              <w:rPr>
                <w:rStyle w:val="normaltextrun"/>
                <w:rFonts w:ascii="Arial" w:hAnsi="Arial" w:cs="Arial"/>
                <w:sz w:val="20"/>
                <w:szCs w:val="20"/>
              </w:rPr>
              <w:t>15.02</w:t>
            </w:r>
          </w:p>
        </w:tc>
        <w:tc>
          <w:tcPr>
            <w:tcW w:w="4817" w:type="dxa"/>
            <w:shd w:val="clear" w:color="auto" w:fill="auto"/>
          </w:tcPr>
          <w:p w:rsidRPr="005148A4" w:rsidR="00333A1E" w:rsidP="00743130" w:rsidRDefault="00333A1E" w14:paraId="688A61A1" w14:textId="77777777">
            <w:pPr>
              <w:rPr>
                <w:rFonts w:cs="Arial"/>
                <w:sz w:val="20"/>
              </w:rPr>
            </w:pPr>
            <w:r w:rsidRPr="005148A4">
              <w:rPr>
                <w:rFonts w:cs="Arial"/>
                <w:sz w:val="20"/>
              </w:rPr>
              <w:t>Does the GB/P seek assurance that the body concerned has appropriate safeguarding and child protection policies and procedures in place (including inspecting these as needed)?</w:t>
            </w:r>
          </w:p>
          <w:p w:rsidRPr="005148A4" w:rsidR="00333A1E" w:rsidP="00743130" w:rsidRDefault="00333A1E" w14:paraId="1FD056B9" w14:textId="77777777">
            <w:pPr>
              <w:rPr>
                <w:rFonts w:cs="Arial"/>
                <w:sz w:val="20"/>
              </w:rPr>
            </w:pPr>
          </w:p>
          <w:p w:rsidRPr="005148A4" w:rsidR="00333A1E" w:rsidP="00743130" w:rsidRDefault="00333A1E" w14:paraId="169BCD01" w14:textId="77777777">
            <w:pPr>
              <w:rPr>
                <w:rFonts w:cs="Arial"/>
                <w:sz w:val="20"/>
              </w:rPr>
            </w:pPr>
            <w:r w:rsidRPr="005148A4">
              <w:rPr>
                <w:rFonts w:cs="Arial"/>
                <w:sz w:val="20"/>
              </w:rPr>
              <w:t xml:space="preserve">Do they ensure that there are arrangements in place to liaise with the school or college on these matters where appropriate? This applies regardless of </w:t>
            </w:r>
            <w:proofErr w:type="gramStart"/>
            <w:r w:rsidRPr="005148A4">
              <w:rPr>
                <w:rFonts w:cs="Arial"/>
                <w:sz w:val="20"/>
              </w:rPr>
              <w:t>whether or not</w:t>
            </w:r>
            <w:proofErr w:type="gramEnd"/>
            <w:r w:rsidRPr="005148A4">
              <w:rPr>
                <w:rFonts w:cs="Arial"/>
                <w:sz w:val="20"/>
              </w:rPr>
              <w:t xml:space="preserve"> the children who attend any of these services or activities are children on the school roll or attend the college.</w:t>
            </w:r>
          </w:p>
          <w:p w:rsidRPr="005148A4" w:rsidR="00333A1E" w:rsidP="00743130" w:rsidRDefault="00333A1E" w14:paraId="72145203" w14:textId="77777777">
            <w:pPr>
              <w:rPr>
                <w:rFonts w:cs="Arial"/>
                <w:sz w:val="20"/>
              </w:rPr>
            </w:pPr>
          </w:p>
          <w:p w:rsidRPr="005148A4" w:rsidR="00333A1E" w:rsidP="00743130" w:rsidRDefault="00333A1E" w14:paraId="109B3534" w14:textId="77777777">
            <w:pPr>
              <w:rPr>
                <w:rFonts w:cs="Arial"/>
                <w:sz w:val="20"/>
              </w:rPr>
            </w:pPr>
            <w:r w:rsidRPr="005148A4">
              <w:rPr>
                <w:rFonts w:cs="Arial"/>
                <w:sz w:val="20"/>
              </w:rPr>
              <w:t>Does the GB/P ensure safeguarding requirements are included in any transfer of control agreement (i.e., lease or hire agreement), as a condition of use and occupation of the premises; and that failure to comply with this would lead to termination of the agreement?</w:t>
            </w:r>
          </w:p>
        </w:tc>
        <w:tc>
          <w:tcPr>
            <w:tcW w:w="4816" w:type="dxa"/>
            <w:shd w:val="clear" w:color="auto" w:fill="auto"/>
          </w:tcPr>
          <w:p w:rsidRPr="005148A4" w:rsidR="00333A1E" w:rsidP="00333A1E" w:rsidRDefault="00333A1E" w14:paraId="283B3F71" w14:textId="77777777">
            <w:pPr>
              <w:pStyle w:val="Default"/>
              <w:rPr>
                <w:i/>
                <w:iCs/>
                <w:color w:val="002060"/>
                <w:sz w:val="20"/>
                <w:szCs w:val="20"/>
              </w:rPr>
            </w:pPr>
          </w:p>
        </w:tc>
        <w:tc>
          <w:tcPr>
            <w:tcW w:w="750" w:type="dxa"/>
            <w:shd w:val="clear" w:color="auto" w:fill="auto"/>
          </w:tcPr>
          <w:sdt>
            <w:sdtPr>
              <w:rPr>
                <w:rFonts w:cs="Arial"/>
                <w:sz w:val="20"/>
                <w:highlight w:val="red"/>
              </w:rPr>
              <w:id w:val="96528291"/>
              <w14:checkbox>
                <w14:checked w14:val="0"/>
                <w14:checkedState w14:font="MS Gothic" w14:val="2612"/>
                <w14:uncheckedState w14:font="MS Gothic" w14:val="2610"/>
              </w14:checkbox>
            </w:sdtPr>
            <w:sdtEndPr/>
            <w:sdtContent>
              <w:p w:rsidRPr="005148A4" w:rsidR="00333A1E" w:rsidP="00333A1E" w:rsidRDefault="00333A1E" w14:paraId="03FD9A10" w14:textId="77777777">
                <w:pPr>
                  <w:jc w:val="center"/>
                  <w:rPr>
                    <w:rFonts w:cs="Arial"/>
                    <w:sz w:val="20"/>
                    <w:highlight w:val="red"/>
                  </w:rPr>
                </w:pPr>
                <w:r w:rsidRPr="005148A4">
                  <w:rPr>
                    <w:rFonts w:ascii="Segoe UI Symbol" w:hAnsi="Segoe UI Symbol" w:eastAsia="MS Gothic" w:cs="Segoe UI Symbol"/>
                    <w:sz w:val="20"/>
                    <w:highlight w:val="red"/>
                  </w:rPr>
                  <w:t>☐</w:t>
                </w:r>
              </w:p>
            </w:sdtContent>
          </w:sdt>
          <w:sdt>
            <w:sdtPr>
              <w:rPr>
                <w:rFonts w:cs="Arial"/>
                <w:sz w:val="20"/>
                <w:highlight w:val="yellow"/>
              </w:rPr>
              <w:id w:val="-1070419729"/>
              <w14:checkbox>
                <w14:checked w14:val="0"/>
                <w14:checkedState w14:font="MS Gothic" w14:val="2612"/>
                <w14:uncheckedState w14:font="MS Gothic" w14:val="2610"/>
              </w14:checkbox>
            </w:sdtPr>
            <w:sdtEndPr/>
            <w:sdtContent>
              <w:p w:rsidRPr="005148A4" w:rsidR="00333A1E" w:rsidP="00333A1E" w:rsidRDefault="00333A1E" w14:paraId="330BFA48" w14:textId="77777777">
                <w:pPr>
                  <w:jc w:val="center"/>
                  <w:rPr>
                    <w:rFonts w:cs="Arial"/>
                    <w:sz w:val="20"/>
                    <w:highlight w:val="red"/>
                  </w:rPr>
                </w:pPr>
                <w:r w:rsidRPr="005148A4">
                  <w:rPr>
                    <w:rFonts w:ascii="Segoe UI Symbol" w:hAnsi="Segoe UI Symbol" w:eastAsia="MS Gothic" w:cs="Segoe UI Symbol"/>
                    <w:sz w:val="20"/>
                    <w:highlight w:val="yellow"/>
                  </w:rPr>
                  <w:t>☐</w:t>
                </w:r>
              </w:p>
            </w:sdtContent>
          </w:sdt>
          <w:sdt>
            <w:sdtPr>
              <w:rPr>
                <w:rFonts w:cs="Arial"/>
                <w:sz w:val="20"/>
                <w:highlight w:val="green"/>
              </w:rPr>
              <w:id w:val="775601158"/>
              <w14:checkbox>
                <w14:checked w14:val="0"/>
                <w14:checkedState w14:font="MS Gothic" w14:val="2612"/>
                <w14:uncheckedState w14:font="MS Gothic" w14:val="2610"/>
              </w14:checkbox>
            </w:sdtPr>
            <w:sdtEndPr/>
            <w:sdtContent>
              <w:p w:rsidRPr="005148A4" w:rsidR="00333A1E" w:rsidP="00333A1E" w:rsidRDefault="00333A1E" w14:paraId="6D8D64E9" w14:textId="77777777">
                <w:pPr>
                  <w:jc w:val="center"/>
                  <w:rPr>
                    <w:rFonts w:cs="Arial"/>
                    <w:sz w:val="20"/>
                    <w:highlight w:val="red"/>
                  </w:rPr>
                </w:pPr>
                <w:r w:rsidRPr="005148A4">
                  <w:rPr>
                    <w:rFonts w:ascii="Segoe UI Symbol" w:hAnsi="Segoe UI Symbol" w:eastAsia="MS Gothic" w:cs="Segoe UI Symbol"/>
                    <w:sz w:val="20"/>
                    <w:highlight w:val="green"/>
                  </w:rPr>
                  <w:t>☐</w:t>
                </w:r>
              </w:p>
            </w:sdtContent>
          </w:sdt>
        </w:tc>
        <w:tc>
          <w:tcPr>
            <w:tcW w:w="3400" w:type="dxa"/>
            <w:shd w:val="clear" w:color="auto" w:fill="auto"/>
          </w:tcPr>
          <w:p w:rsidRPr="005148A4" w:rsidR="00333A1E" w:rsidP="00333A1E" w:rsidRDefault="00333A1E" w14:paraId="646526CB" w14:textId="77777777">
            <w:pPr>
              <w:pStyle w:val="paragraph"/>
              <w:spacing w:before="0" w:beforeAutospacing="0" w:after="0" w:afterAutospacing="0"/>
              <w:rPr>
                <w:rStyle w:val="normaltextrun"/>
                <w:rFonts w:ascii="Arial" w:hAnsi="Arial" w:cs="Arial"/>
                <w:sz w:val="20"/>
                <w:szCs w:val="20"/>
              </w:rPr>
            </w:pPr>
          </w:p>
        </w:tc>
      </w:tr>
      <w:tr w:rsidRPr="005148A4" w:rsidR="00333A1E" w:rsidTr="009B14E1" w14:paraId="29D07FD1" w14:textId="77777777">
        <w:trPr>
          <w:trHeight w:val="236"/>
          <w:jc w:val="center"/>
        </w:trPr>
        <w:tc>
          <w:tcPr>
            <w:tcW w:w="1342" w:type="dxa"/>
            <w:shd w:val="clear" w:color="auto" w:fill="959A00"/>
          </w:tcPr>
          <w:p w:rsidRPr="005148A4" w:rsidR="00333A1E" w:rsidP="00333A1E" w:rsidRDefault="00333A1E" w14:paraId="435B1317" w14:textId="77777777">
            <w:pPr>
              <w:pStyle w:val="paragraph"/>
              <w:spacing w:before="0" w:beforeAutospacing="0" w:after="0" w:afterAutospacing="0"/>
              <w:jc w:val="center"/>
              <w:rPr>
                <w:rStyle w:val="normaltextrun"/>
                <w:rFonts w:ascii="Arial" w:hAnsi="Arial" w:cs="Arial"/>
                <w:b/>
                <w:bCs/>
                <w:sz w:val="20"/>
                <w:szCs w:val="20"/>
              </w:rPr>
            </w:pPr>
            <w:r w:rsidRPr="005148A4">
              <w:rPr>
                <w:rStyle w:val="normaltextrun"/>
                <w:rFonts w:ascii="Arial" w:hAnsi="Arial" w:cs="Arial"/>
                <w:b/>
                <w:bCs/>
                <w:sz w:val="20"/>
                <w:szCs w:val="20"/>
              </w:rPr>
              <w:t>16.</w:t>
            </w:r>
          </w:p>
        </w:tc>
        <w:tc>
          <w:tcPr>
            <w:tcW w:w="13783" w:type="dxa"/>
            <w:gridSpan w:val="4"/>
            <w:shd w:val="clear" w:color="auto" w:fill="959A00"/>
          </w:tcPr>
          <w:p w:rsidRPr="005148A4" w:rsidR="00333A1E" w:rsidP="00743130" w:rsidRDefault="00333A1E" w14:paraId="17F84089" w14:textId="77777777">
            <w:pPr>
              <w:pStyle w:val="paragraph"/>
              <w:spacing w:before="0" w:beforeAutospacing="0" w:after="0" w:afterAutospacing="0"/>
              <w:rPr>
                <w:rStyle w:val="normaltextrun"/>
                <w:rFonts w:ascii="Arial" w:hAnsi="Arial" w:cs="Arial"/>
                <w:b/>
                <w:bCs/>
                <w:sz w:val="20"/>
                <w:szCs w:val="20"/>
              </w:rPr>
            </w:pPr>
            <w:r w:rsidRPr="005148A4">
              <w:rPr>
                <w:rStyle w:val="normaltextrun"/>
                <w:rFonts w:ascii="Arial" w:hAnsi="Arial" w:cs="Arial"/>
                <w:b/>
                <w:bCs/>
                <w:sz w:val="20"/>
                <w:szCs w:val="20"/>
              </w:rPr>
              <w:t>Alternative Provision (AP)</w:t>
            </w:r>
          </w:p>
        </w:tc>
      </w:tr>
      <w:tr w:rsidRPr="005148A4" w:rsidR="00333A1E" w:rsidTr="009B14E1" w14:paraId="6A2F30B6" w14:textId="77777777">
        <w:trPr>
          <w:trHeight w:val="236"/>
          <w:jc w:val="center"/>
        </w:trPr>
        <w:tc>
          <w:tcPr>
            <w:tcW w:w="1342" w:type="dxa"/>
            <w:shd w:val="clear" w:color="auto" w:fill="auto"/>
          </w:tcPr>
          <w:p w:rsidRPr="005148A4" w:rsidR="00333A1E" w:rsidP="00333A1E" w:rsidRDefault="00333A1E" w14:paraId="3EC449AC" w14:textId="77777777">
            <w:pPr>
              <w:pStyle w:val="paragraph"/>
              <w:spacing w:before="0" w:beforeAutospacing="0" w:after="0" w:afterAutospacing="0"/>
              <w:jc w:val="center"/>
              <w:rPr>
                <w:rStyle w:val="normaltextrun"/>
                <w:rFonts w:ascii="Arial" w:hAnsi="Arial" w:cs="Arial"/>
                <w:sz w:val="20"/>
                <w:szCs w:val="20"/>
              </w:rPr>
            </w:pPr>
            <w:r w:rsidRPr="005148A4">
              <w:rPr>
                <w:rStyle w:val="normaltextrun"/>
                <w:rFonts w:ascii="Arial" w:hAnsi="Arial" w:cs="Arial"/>
                <w:sz w:val="20"/>
                <w:szCs w:val="20"/>
              </w:rPr>
              <w:t>16.01</w:t>
            </w:r>
          </w:p>
        </w:tc>
        <w:tc>
          <w:tcPr>
            <w:tcW w:w="4817" w:type="dxa"/>
            <w:shd w:val="clear" w:color="auto" w:fill="auto"/>
          </w:tcPr>
          <w:p w:rsidRPr="005148A4" w:rsidR="00333A1E" w:rsidP="00743130" w:rsidRDefault="00333A1E" w14:paraId="0B4B0FAC" w14:textId="763025CC">
            <w:pPr>
              <w:rPr>
                <w:rFonts w:cs="Arial"/>
                <w:sz w:val="20"/>
              </w:rPr>
            </w:pPr>
            <w:r w:rsidRPr="005148A4">
              <w:rPr>
                <w:rFonts w:cs="Arial"/>
                <w:sz w:val="20"/>
              </w:rPr>
              <w:t>How are the GB/P made aware of the setting using AP to support children on their role?</w:t>
            </w:r>
          </w:p>
        </w:tc>
        <w:tc>
          <w:tcPr>
            <w:tcW w:w="4816" w:type="dxa"/>
            <w:shd w:val="clear" w:color="auto" w:fill="auto"/>
          </w:tcPr>
          <w:p w:rsidRPr="005148A4" w:rsidR="00333A1E" w:rsidP="00333A1E" w:rsidRDefault="00333A1E" w14:paraId="59A4F833" w14:textId="77777777">
            <w:pPr>
              <w:pStyle w:val="Default"/>
              <w:rPr>
                <w:i/>
                <w:iCs/>
                <w:color w:val="002060"/>
                <w:sz w:val="20"/>
                <w:szCs w:val="20"/>
              </w:rPr>
            </w:pPr>
          </w:p>
        </w:tc>
        <w:tc>
          <w:tcPr>
            <w:tcW w:w="750" w:type="dxa"/>
            <w:shd w:val="clear" w:color="auto" w:fill="auto"/>
          </w:tcPr>
          <w:sdt>
            <w:sdtPr>
              <w:rPr>
                <w:rFonts w:cs="Arial"/>
                <w:sz w:val="20"/>
                <w:highlight w:val="red"/>
              </w:rPr>
              <w:id w:val="1075398728"/>
              <w14:checkbox>
                <w14:checked w14:val="0"/>
                <w14:checkedState w14:font="MS Gothic" w14:val="2612"/>
                <w14:uncheckedState w14:font="MS Gothic" w14:val="2610"/>
              </w14:checkbox>
            </w:sdtPr>
            <w:sdtEndPr/>
            <w:sdtContent>
              <w:p w:rsidRPr="005148A4" w:rsidR="00333A1E" w:rsidP="00333A1E" w:rsidRDefault="00333A1E" w14:paraId="28D297A4" w14:textId="77777777">
                <w:pPr>
                  <w:jc w:val="center"/>
                  <w:rPr>
                    <w:rFonts w:cs="Arial"/>
                    <w:sz w:val="20"/>
                    <w:highlight w:val="red"/>
                  </w:rPr>
                </w:pPr>
                <w:r w:rsidRPr="005148A4">
                  <w:rPr>
                    <w:rFonts w:ascii="Segoe UI Symbol" w:hAnsi="Segoe UI Symbol" w:eastAsia="MS Gothic" w:cs="Segoe UI Symbol"/>
                    <w:sz w:val="20"/>
                    <w:highlight w:val="red"/>
                  </w:rPr>
                  <w:t>☐</w:t>
                </w:r>
              </w:p>
            </w:sdtContent>
          </w:sdt>
          <w:sdt>
            <w:sdtPr>
              <w:rPr>
                <w:rFonts w:cs="Arial"/>
                <w:sz w:val="20"/>
                <w:highlight w:val="yellow"/>
              </w:rPr>
              <w:id w:val="910896210"/>
              <w14:checkbox>
                <w14:checked w14:val="0"/>
                <w14:checkedState w14:font="MS Gothic" w14:val="2612"/>
                <w14:uncheckedState w14:font="MS Gothic" w14:val="2610"/>
              </w14:checkbox>
            </w:sdtPr>
            <w:sdtEndPr/>
            <w:sdtContent>
              <w:p w:rsidRPr="005148A4" w:rsidR="00333A1E" w:rsidP="00333A1E" w:rsidRDefault="00333A1E" w14:paraId="3210439F" w14:textId="77777777">
                <w:pPr>
                  <w:jc w:val="center"/>
                  <w:rPr>
                    <w:rFonts w:cs="Arial"/>
                    <w:sz w:val="20"/>
                    <w:highlight w:val="red"/>
                  </w:rPr>
                </w:pPr>
                <w:r w:rsidRPr="005148A4">
                  <w:rPr>
                    <w:rFonts w:ascii="Segoe UI Symbol" w:hAnsi="Segoe UI Symbol" w:eastAsia="MS Gothic" w:cs="Segoe UI Symbol"/>
                    <w:sz w:val="20"/>
                    <w:highlight w:val="yellow"/>
                  </w:rPr>
                  <w:t>☐</w:t>
                </w:r>
              </w:p>
            </w:sdtContent>
          </w:sdt>
          <w:sdt>
            <w:sdtPr>
              <w:rPr>
                <w:rFonts w:cs="Arial"/>
                <w:sz w:val="20"/>
                <w:highlight w:val="green"/>
              </w:rPr>
              <w:id w:val="-2048441639"/>
              <w14:checkbox>
                <w14:checked w14:val="0"/>
                <w14:checkedState w14:font="MS Gothic" w14:val="2612"/>
                <w14:uncheckedState w14:font="MS Gothic" w14:val="2610"/>
              </w14:checkbox>
            </w:sdtPr>
            <w:sdtEndPr/>
            <w:sdtContent>
              <w:p w:rsidRPr="005148A4" w:rsidR="00333A1E" w:rsidP="00333A1E" w:rsidRDefault="00333A1E" w14:paraId="34FF0AD2" w14:textId="77777777">
                <w:pPr>
                  <w:jc w:val="center"/>
                  <w:rPr>
                    <w:rFonts w:cs="Arial"/>
                    <w:sz w:val="20"/>
                    <w:highlight w:val="red"/>
                  </w:rPr>
                </w:pPr>
                <w:r w:rsidRPr="005148A4">
                  <w:rPr>
                    <w:rFonts w:ascii="Segoe UI Symbol" w:hAnsi="Segoe UI Symbol" w:eastAsia="MS Gothic" w:cs="Segoe UI Symbol"/>
                    <w:sz w:val="20"/>
                    <w:highlight w:val="green"/>
                  </w:rPr>
                  <w:t>☐</w:t>
                </w:r>
              </w:p>
            </w:sdtContent>
          </w:sdt>
        </w:tc>
        <w:tc>
          <w:tcPr>
            <w:tcW w:w="3400" w:type="dxa"/>
            <w:shd w:val="clear" w:color="auto" w:fill="auto"/>
          </w:tcPr>
          <w:p w:rsidRPr="005148A4" w:rsidR="00333A1E" w:rsidP="00333A1E" w:rsidRDefault="00333A1E" w14:paraId="374EEEE2" w14:textId="77777777">
            <w:pPr>
              <w:pStyle w:val="paragraph"/>
              <w:spacing w:before="0" w:beforeAutospacing="0" w:after="0" w:afterAutospacing="0"/>
              <w:rPr>
                <w:rStyle w:val="normaltextrun"/>
                <w:rFonts w:ascii="Arial" w:hAnsi="Arial" w:cs="Arial"/>
                <w:sz w:val="20"/>
                <w:szCs w:val="20"/>
              </w:rPr>
            </w:pPr>
          </w:p>
        </w:tc>
      </w:tr>
      <w:tr w:rsidRPr="005148A4" w:rsidR="00333A1E" w:rsidTr="009B14E1" w14:paraId="7138BAE1" w14:textId="77777777">
        <w:trPr>
          <w:trHeight w:val="236"/>
          <w:jc w:val="center"/>
        </w:trPr>
        <w:tc>
          <w:tcPr>
            <w:tcW w:w="1342" w:type="dxa"/>
            <w:shd w:val="clear" w:color="auto" w:fill="auto"/>
          </w:tcPr>
          <w:p w:rsidRPr="005148A4" w:rsidR="00333A1E" w:rsidP="00333A1E" w:rsidRDefault="00333A1E" w14:paraId="2F6CA370" w14:textId="77777777">
            <w:pPr>
              <w:pStyle w:val="paragraph"/>
              <w:spacing w:before="0" w:beforeAutospacing="0" w:after="0" w:afterAutospacing="0"/>
              <w:jc w:val="center"/>
              <w:rPr>
                <w:rStyle w:val="normaltextrun"/>
                <w:rFonts w:ascii="Arial" w:hAnsi="Arial" w:cs="Arial"/>
                <w:sz w:val="20"/>
                <w:szCs w:val="20"/>
              </w:rPr>
            </w:pPr>
            <w:r w:rsidRPr="005148A4">
              <w:rPr>
                <w:rStyle w:val="normaltextrun"/>
                <w:rFonts w:ascii="Arial" w:hAnsi="Arial" w:cs="Arial"/>
                <w:sz w:val="20"/>
                <w:szCs w:val="20"/>
              </w:rPr>
              <w:t>16.02</w:t>
            </w:r>
          </w:p>
        </w:tc>
        <w:tc>
          <w:tcPr>
            <w:tcW w:w="4817" w:type="dxa"/>
            <w:shd w:val="clear" w:color="auto" w:fill="auto"/>
          </w:tcPr>
          <w:p w:rsidRPr="005148A4" w:rsidR="00333A1E" w:rsidP="00743130" w:rsidRDefault="00333A1E" w14:paraId="75C6DA0C" w14:textId="77777777">
            <w:pPr>
              <w:rPr>
                <w:rFonts w:cs="Arial"/>
                <w:sz w:val="20"/>
              </w:rPr>
            </w:pPr>
            <w:r w:rsidRPr="005148A4">
              <w:rPr>
                <w:rFonts w:cs="Arial"/>
                <w:sz w:val="20"/>
              </w:rPr>
              <w:t>What assurances does the main setting have to ensure the AP’s safeguarding provision is appropriate?</w:t>
            </w:r>
          </w:p>
        </w:tc>
        <w:tc>
          <w:tcPr>
            <w:tcW w:w="4816" w:type="dxa"/>
            <w:shd w:val="clear" w:color="auto" w:fill="auto"/>
          </w:tcPr>
          <w:p w:rsidRPr="005148A4" w:rsidR="00333A1E" w:rsidP="00333A1E" w:rsidRDefault="00333A1E" w14:paraId="45251317" w14:textId="77777777">
            <w:pPr>
              <w:pStyle w:val="Default"/>
              <w:rPr>
                <w:i/>
                <w:iCs/>
                <w:color w:val="002060"/>
                <w:sz w:val="20"/>
                <w:szCs w:val="20"/>
              </w:rPr>
            </w:pPr>
          </w:p>
        </w:tc>
        <w:tc>
          <w:tcPr>
            <w:tcW w:w="750" w:type="dxa"/>
            <w:shd w:val="clear" w:color="auto" w:fill="auto"/>
          </w:tcPr>
          <w:sdt>
            <w:sdtPr>
              <w:rPr>
                <w:rFonts w:cs="Arial"/>
                <w:sz w:val="20"/>
                <w:highlight w:val="red"/>
              </w:rPr>
              <w:id w:val="1123894319"/>
              <w14:checkbox>
                <w14:checked w14:val="0"/>
                <w14:checkedState w14:font="MS Gothic" w14:val="2612"/>
                <w14:uncheckedState w14:font="MS Gothic" w14:val="2610"/>
              </w14:checkbox>
            </w:sdtPr>
            <w:sdtEndPr/>
            <w:sdtContent>
              <w:p w:rsidRPr="005148A4" w:rsidR="00333A1E" w:rsidP="00333A1E" w:rsidRDefault="00333A1E" w14:paraId="3A5A3990" w14:textId="77777777">
                <w:pPr>
                  <w:jc w:val="center"/>
                  <w:rPr>
                    <w:rFonts w:cs="Arial"/>
                    <w:sz w:val="20"/>
                    <w:highlight w:val="red"/>
                  </w:rPr>
                </w:pPr>
                <w:r w:rsidRPr="005148A4">
                  <w:rPr>
                    <w:rFonts w:ascii="Segoe UI Symbol" w:hAnsi="Segoe UI Symbol" w:eastAsia="MS Gothic" w:cs="Segoe UI Symbol"/>
                    <w:sz w:val="20"/>
                    <w:highlight w:val="red"/>
                  </w:rPr>
                  <w:t>☐</w:t>
                </w:r>
              </w:p>
            </w:sdtContent>
          </w:sdt>
          <w:sdt>
            <w:sdtPr>
              <w:rPr>
                <w:rFonts w:cs="Arial"/>
                <w:sz w:val="20"/>
                <w:highlight w:val="yellow"/>
              </w:rPr>
              <w:id w:val="506786278"/>
              <w14:checkbox>
                <w14:checked w14:val="0"/>
                <w14:checkedState w14:font="MS Gothic" w14:val="2612"/>
                <w14:uncheckedState w14:font="MS Gothic" w14:val="2610"/>
              </w14:checkbox>
            </w:sdtPr>
            <w:sdtEndPr/>
            <w:sdtContent>
              <w:p w:rsidRPr="005148A4" w:rsidR="00333A1E" w:rsidP="00333A1E" w:rsidRDefault="00333A1E" w14:paraId="325F2BD8" w14:textId="77777777">
                <w:pPr>
                  <w:jc w:val="center"/>
                  <w:rPr>
                    <w:rFonts w:cs="Arial"/>
                    <w:sz w:val="20"/>
                    <w:highlight w:val="red"/>
                  </w:rPr>
                </w:pPr>
                <w:r w:rsidRPr="005148A4">
                  <w:rPr>
                    <w:rFonts w:ascii="Segoe UI Symbol" w:hAnsi="Segoe UI Symbol" w:eastAsia="MS Gothic" w:cs="Segoe UI Symbol"/>
                    <w:sz w:val="20"/>
                    <w:highlight w:val="yellow"/>
                  </w:rPr>
                  <w:t>☐</w:t>
                </w:r>
              </w:p>
            </w:sdtContent>
          </w:sdt>
          <w:sdt>
            <w:sdtPr>
              <w:rPr>
                <w:rFonts w:cs="Arial"/>
                <w:sz w:val="20"/>
                <w:highlight w:val="green"/>
              </w:rPr>
              <w:id w:val="2017729180"/>
              <w14:checkbox>
                <w14:checked w14:val="0"/>
                <w14:checkedState w14:font="MS Gothic" w14:val="2612"/>
                <w14:uncheckedState w14:font="MS Gothic" w14:val="2610"/>
              </w14:checkbox>
            </w:sdtPr>
            <w:sdtEndPr/>
            <w:sdtContent>
              <w:p w:rsidRPr="005148A4" w:rsidR="00333A1E" w:rsidP="00333A1E" w:rsidRDefault="00333A1E" w14:paraId="0821D1D7" w14:textId="77777777">
                <w:pPr>
                  <w:jc w:val="center"/>
                  <w:rPr>
                    <w:rFonts w:cs="Arial"/>
                    <w:sz w:val="20"/>
                    <w:highlight w:val="red"/>
                  </w:rPr>
                </w:pPr>
                <w:r w:rsidRPr="005148A4">
                  <w:rPr>
                    <w:rFonts w:ascii="Segoe UI Symbol" w:hAnsi="Segoe UI Symbol" w:eastAsia="MS Gothic" w:cs="Segoe UI Symbol"/>
                    <w:sz w:val="20"/>
                    <w:highlight w:val="green"/>
                  </w:rPr>
                  <w:t>☐</w:t>
                </w:r>
              </w:p>
            </w:sdtContent>
          </w:sdt>
        </w:tc>
        <w:tc>
          <w:tcPr>
            <w:tcW w:w="3400" w:type="dxa"/>
            <w:shd w:val="clear" w:color="auto" w:fill="auto"/>
          </w:tcPr>
          <w:p w:rsidRPr="005148A4" w:rsidR="00333A1E" w:rsidP="00333A1E" w:rsidRDefault="00333A1E" w14:paraId="147BECD1" w14:textId="77777777">
            <w:pPr>
              <w:pStyle w:val="paragraph"/>
              <w:spacing w:before="0" w:beforeAutospacing="0" w:after="0" w:afterAutospacing="0"/>
              <w:rPr>
                <w:rStyle w:val="normaltextrun"/>
                <w:rFonts w:ascii="Arial" w:hAnsi="Arial" w:cs="Arial"/>
                <w:sz w:val="20"/>
                <w:szCs w:val="20"/>
              </w:rPr>
            </w:pPr>
          </w:p>
        </w:tc>
      </w:tr>
      <w:tr w:rsidRPr="005148A4" w:rsidR="00333A1E" w:rsidTr="009B14E1" w14:paraId="623688AA" w14:textId="77777777">
        <w:trPr>
          <w:trHeight w:val="236"/>
          <w:jc w:val="center"/>
        </w:trPr>
        <w:tc>
          <w:tcPr>
            <w:tcW w:w="1342" w:type="dxa"/>
            <w:shd w:val="clear" w:color="auto" w:fill="auto"/>
          </w:tcPr>
          <w:p w:rsidRPr="005148A4" w:rsidR="00333A1E" w:rsidP="00333A1E" w:rsidRDefault="00333A1E" w14:paraId="28664958" w14:textId="77777777">
            <w:pPr>
              <w:pStyle w:val="paragraph"/>
              <w:spacing w:before="0" w:beforeAutospacing="0" w:after="0" w:afterAutospacing="0"/>
              <w:jc w:val="center"/>
              <w:rPr>
                <w:rStyle w:val="normaltextrun"/>
                <w:rFonts w:ascii="Arial" w:hAnsi="Arial" w:cs="Arial"/>
                <w:sz w:val="20"/>
                <w:szCs w:val="20"/>
              </w:rPr>
            </w:pPr>
            <w:r w:rsidRPr="005148A4">
              <w:rPr>
                <w:rStyle w:val="normaltextrun"/>
                <w:rFonts w:ascii="Arial" w:hAnsi="Arial" w:cs="Arial"/>
                <w:sz w:val="20"/>
                <w:szCs w:val="20"/>
              </w:rPr>
              <w:t>16.03</w:t>
            </w:r>
          </w:p>
        </w:tc>
        <w:tc>
          <w:tcPr>
            <w:tcW w:w="4817" w:type="dxa"/>
            <w:shd w:val="clear" w:color="auto" w:fill="auto"/>
          </w:tcPr>
          <w:p w:rsidRPr="005148A4" w:rsidR="00333A1E" w:rsidP="00743130" w:rsidRDefault="00333A1E" w14:paraId="77187554" w14:textId="77777777">
            <w:pPr>
              <w:rPr>
                <w:rFonts w:cs="Arial"/>
                <w:sz w:val="20"/>
              </w:rPr>
            </w:pPr>
            <w:r w:rsidRPr="005148A4">
              <w:rPr>
                <w:rFonts w:cs="Arial"/>
                <w:sz w:val="20"/>
              </w:rPr>
              <w:t>How does the setting manage communication with the AP to ensure attendance and progression?</w:t>
            </w:r>
          </w:p>
          <w:p w:rsidRPr="005148A4" w:rsidR="00333A1E" w:rsidP="00743130" w:rsidRDefault="00333A1E" w14:paraId="005A18D9" w14:textId="77777777">
            <w:pPr>
              <w:rPr>
                <w:rFonts w:cs="Arial"/>
                <w:sz w:val="20"/>
              </w:rPr>
            </w:pPr>
          </w:p>
          <w:p w:rsidRPr="005148A4" w:rsidR="00333A1E" w:rsidP="00743130" w:rsidRDefault="00333A1E" w14:paraId="6081F872" w14:textId="3600BED2">
            <w:pPr>
              <w:rPr>
                <w:rFonts w:cs="Arial"/>
                <w:sz w:val="20"/>
              </w:rPr>
            </w:pPr>
            <w:r w:rsidRPr="005148A4">
              <w:rPr>
                <w:rFonts w:cs="Arial"/>
                <w:sz w:val="20"/>
              </w:rPr>
              <w:t>How does the school maintain their responsibility for a child attending AP (the same as if the child was at setting and not AP)?</w:t>
            </w:r>
          </w:p>
        </w:tc>
        <w:tc>
          <w:tcPr>
            <w:tcW w:w="4816" w:type="dxa"/>
            <w:shd w:val="clear" w:color="auto" w:fill="auto"/>
          </w:tcPr>
          <w:p w:rsidRPr="005148A4" w:rsidR="00333A1E" w:rsidP="00333A1E" w:rsidRDefault="00333A1E" w14:paraId="575C1080" w14:textId="26F3333E">
            <w:pPr>
              <w:pStyle w:val="Default"/>
              <w:rPr>
                <w:i/>
                <w:iCs/>
                <w:color w:val="002060"/>
                <w:sz w:val="20"/>
                <w:szCs w:val="20"/>
              </w:rPr>
            </w:pPr>
          </w:p>
        </w:tc>
        <w:tc>
          <w:tcPr>
            <w:tcW w:w="750" w:type="dxa"/>
            <w:shd w:val="clear" w:color="auto" w:fill="auto"/>
          </w:tcPr>
          <w:sdt>
            <w:sdtPr>
              <w:rPr>
                <w:rFonts w:cs="Arial"/>
                <w:sz w:val="20"/>
                <w:highlight w:val="red"/>
              </w:rPr>
              <w:id w:val="-141508677"/>
              <w14:checkbox>
                <w14:checked w14:val="0"/>
                <w14:checkedState w14:font="MS Gothic" w14:val="2612"/>
                <w14:uncheckedState w14:font="MS Gothic" w14:val="2610"/>
              </w14:checkbox>
            </w:sdtPr>
            <w:sdtEndPr/>
            <w:sdtContent>
              <w:p w:rsidRPr="005148A4" w:rsidR="00333A1E" w:rsidP="00333A1E" w:rsidRDefault="00333A1E" w14:paraId="01F1EDFF" w14:textId="77777777">
                <w:pPr>
                  <w:jc w:val="center"/>
                  <w:rPr>
                    <w:rFonts w:cs="Arial"/>
                    <w:sz w:val="20"/>
                    <w:highlight w:val="red"/>
                  </w:rPr>
                </w:pPr>
                <w:r w:rsidRPr="005148A4">
                  <w:rPr>
                    <w:rFonts w:ascii="Segoe UI Symbol" w:hAnsi="Segoe UI Symbol" w:eastAsia="MS Gothic" w:cs="Segoe UI Symbol"/>
                    <w:sz w:val="20"/>
                    <w:highlight w:val="red"/>
                  </w:rPr>
                  <w:t>☐</w:t>
                </w:r>
              </w:p>
            </w:sdtContent>
          </w:sdt>
          <w:sdt>
            <w:sdtPr>
              <w:rPr>
                <w:rFonts w:cs="Arial"/>
                <w:sz w:val="20"/>
                <w:highlight w:val="yellow"/>
              </w:rPr>
              <w:id w:val="-923105297"/>
              <w14:checkbox>
                <w14:checked w14:val="0"/>
                <w14:checkedState w14:font="MS Gothic" w14:val="2612"/>
                <w14:uncheckedState w14:font="MS Gothic" w14:val="2610"/>
              </w14:checkbox>
            </w:sdtPr>
            <w:sdtEndPr/>
            <w:sdtContent>
              <w:p w:rsidRPr="005148A4" w:rsidR="00333A1E" w:rsidP="00333A1E" w:rsidRDefault="00333A1E" w14:paraId="39440DE7" w14:textId="77777777">
                <w:pPr>
                  <w:jc w:val="center"/>
                  <w:rPr>
                    <w:rFonts w:cs="Arial"/>
                    <w:sz w:val="20"/>
                    <w:highlight w:val="red"/>
                  </w:rPr>
                </w:pPr>
                <w:r w:rsidRPr="005148A4">
                  <w:rPr>
                    <w:rFonts w:ascii="Segoe UI Symbol" w:hAnsi="Segoe UI Symbol" w:eastAsia="MS Gothic" w:cs="Segoe UI Symbol"/>
                    <w:sz w:val="20"/>
                    <w:highlight w:val="yellow"/>
                  </w:rPr>
                  <w:t>☐</w:t>
                </w:r>
              </w:p>
            </w:sdtContent>
          </w:sdt>
          <w:sdt>
            <w:sdtPr>
              <w:rPr>
                <w:rFonts w:cs="Arial"/>
                <w:sz w:val="20"/>
                <w:highlight w:val="green"/>
              </w:rPr>
              <w:id w:val="892090863"/>
              <w14:checkbox>
                <w14:checked w14:val="0"/>
                <w14:checkedState w14:font="MS Gothic" w14:val="2612"/>
                <w14:uncheckedState w14:font="MS Gothic" w14:val="2610"/>
              </w14:checkbox>
            </w:sdtPr>
            <w:sdtEndPr/>
            <w:sdtContent>
              <w:p w:rsidRPr="005148A4" w:rsidR="00333A1E" w:rsidP="00333A1E" w:rsidRDefault="00333A1E" w14:paraId="02D62E97" w14:textId="77777777">
                <w:pPr>
                  <w:jc w:val="center"/>
                  <w:rPr>
                    <w:rFonts w:cs="Arial"/>
                    <w:sz w:val="20"/>
                    <w:highlight w:val="red"/>
                  </w:rPr>
                </w:pPr>
                <w:r w:rsidRPr="005148A4">
                  <w:rPr>
                    <w:rFonts w:ascii="Segoe UI Symbol" w:hAnsi="Segoe UI Symbol" w:eastAsia="MS Gothic" w:cs="Segoe UI Symbol"/>
                    <w:sz w:val="20"/>
                    <w:highlight w:val="green"/>
                  </w:rPr>
                  <w:t>☐</w:t>
                </w:r>
              </w:p>
            </w:sdtContent>
          </w:sdt>
        </w:tc>
        <w:tc>
          <w:tcPr>
            <w:tcW w:w="3400" w:type="dxa"/>
            <w:shd w:val="clear" w:color="auto" w:fill="auto"/>
          </w:tcPr>
          <w:p w:rsidRPr="005148A4" w:rsidR="00333A1E" w:rsidP="00333A1E" w:rsidRDefault="00333A1E" w14:paraId="6DC60EE6" w14:textId="77777777">
            <w:pPr>
              <w:pStyle w:val="paragraph"/>
              <w:spacing w:before="0" w:beforeAutospacing="0" w:after="0" w:afterAutospacing="0"/>
              <w:rPr>
                <w:rStyle w:val="normaltextrun"/>
                <w:rFonts w:ascii="Arial" w:hAnsi="Arial" w:cs="Arial"/>
                <w:sz w:val="20"/>
                <w:szCs w:val="20"/>
              </w:rPr>
            </w:pPr>
          </w:p>
        </w:tc>
      </w:tr>
      <w:tr w:rsidRPr="005148A4" w:rsidR="00333A1E" w:rsidTr="009B14E1" w14:paraId="2D0F3F09" w14:textId="77777777">
        <w:trPr>
          <w:trHeight w:val="236"/>
          <w:jc w:val="center"/>
        </w:trPr>
        <w:tc>
          <w:tcPr>
            <w:tcW w:w="1342" w:type="dxa"/>
            <w:tcBorders>
              <w:bottom w:val="single" w:color="auto" w:sz="4" w:space="0"/>
            </w:tcBorders>
            <w:shd w:val="clear" w:color="auto" w:fill="959A00"/>
          </w:tcPr>
          <w:p w:rsidRPr="005148A4" w:rsidR="00333A1E" w:rsidP="00333A1E" w:rsidRDefault="00333A1E" w14:paraId="6125BCF2" w14:textId="77777777">
            <w:pPr>
              <w:pStyle w:val="paragraph"/>
              <w:spacing w:before="0" w:beforeAutospacing="0" w:after="0" w:afterAutospacing="0"/>
              <w:jc w:val="center"/>
              <w:rPr>
                <w:rStyle w:val="normaltextrun"/>
                <w:rFonts w:ascii="Arial" w:hAnsi="Arial" w:cs="Arial"/>
                <w:b/>
                <w:bCs/>
                <w:sz w:val="20"/>
                <w:szCs w:val="20"/>
              </w:rPr>
            </w:pPr>
            <w:r w:rsidRPr="005148A4">
              <w:rPr>
                <w:rStyle w:val="normaltextrun"/>
                <w:rFonts w:ascii="Arial" w:hAnsi="Arial" w:cs="Arial"/>
                <w:b/>
                <w:bCs/>
                <w:sz w:val="20"/>
                <w:szCs w:val="20"/>
              </w:rPr>
              <w:t>17.</w:t>
            </w:r>
          </w:p>
        </w:tc>
        <w:tc>
          <w:tcPr>
            <w:tcW w:w="13783" w:type="dxa"/>
            <w:gridSpan w:val="4"/>
            <w:tcBorders>
              <w:bottom w:val="single" w:color="auto" w:sz="4" w:space="0"/>
            </w:tcBorders>
            <w:shd w:val="clear" w:color="auto" w:fill="959A00"/>
          </w:tcPr>
          <w:p w:rsidRPr="005148A4" w:rsidR="00333A1E" w:rsidP="00743130" w:rsidRDefault="00333A1E" w14:paraId="7FCE6BEC" w14:textId="77777777">
            <w:pPr>
              <w:pStyle w:val="paragraph"/>
              <w:spacing w:before="0" w:beforeAutospacing="0" w:after="0" w:afterAutospacing="0"/>
              <w:rPr>
                <w:rStyle w:val="normaltextrun"/>
                <w:rFonts w:ascii="Arial" w:hAnsi="Arial" w:cs="Arial"/>
                <w:b/>
                <w:bCs/>
                <w:sz w:val="20"/>
                <w:szCs w:val="20"/>
              </w:rPr>
            </w:pPr>
            <w:r w:rsidRPr="005148A4">
              <w:rPr>
                <w:rStyle w:val="normaltextrun"/>
                <w:rFonts w:ascii="Arial" w:hAnsi="Arial" w:cs="Arial"/>
                <w:b/>
                <w:bCs/>
                <w:sz w:val="20"/>
                <w:szCs w:val="20"/>
              </w:rPr>
              <w:t>Children potentially at greater risk of harm</w:t>
            </w:r>
          </w:p>
        </w:tc>
      </w:tr>
      <w:tr w:rsidRPr="005148A4" w:rsidR="00333A1E" w:rsidTr="009B14E1" w14:paraId="55F73E73" w14:textId="77777777">
        <w:trPr>
          <w:trHeight w:val="236"/>
          <w:jc w:val="center"/>
        </w:trPr>
        <w:tc>
          <w:tcPr>
            <w:tcW w:w="1342" w:type="dxa"/>
            <w:shd w:val="clear" w:color="auto" w:fill="CFAFE7"/>
          </w:tcPr>
          <w:p w:rsidRPr="005148A4" w:rsidR="00333A1E" w:rsidP="00333A1E" w:rsidRDefault="00333A1E" w14:paraId="0DF808B0" w14:textId="1B0044E9">
            <w:pPr>
              <w:pStyle w:val="paragraph"/>
              <w:spacing w:before="0" w:beforeAutospacing="0" w:after="0" w:afterAutospacing="0"/>
              <w:jc w:val="center"/>
              <w:rPr>
                <w:rStyle w:val="normaltextrun"/>
                <w:rFonts w:ascii="Arial" w:hAnsi="Arial" w:cs="Arial"/>
                <w:b/>
                <w:bCs/>
                <w:sz w:val="20"/>
                <w:szCs w:val="20"/>
              </w:rPr>
            </w:pPr>
            <w:r w:rsidRPr="005148A4">
              <w:rPr>
                <w:rStyle w:val="normaltextrun"/>
                <w:rFonts w:ascii="Arial" w:hAnsi="Arial" w:cs="Arial"/>
                <w:sz w:val="20"/>
                <w:szCs w:val="20"/>
              </w:rPr>
              <w:t>17.01</w:t>
            </w:r>
          </w:p>
        </w:tc>
        <w:tc>
          <w:tcPr>
            <w:tcW w:w="13783" w:type="dxa"/>
            <w:gridSpan w:val="4"/>
            <w:shd w:val="clear" w:color="auto" w:fill="CFAFE7"/>
          </w:tcPr>
          <w:p w:rsidRPr="005148A4" w:rsidR="00333A1E" w:rsidP="00743130" w:rsidRDefault="00333A1E" w14:paraId="7F7210B0" w14:textId="259AAE7F">
            <w:pPr>
              <w:rPr>
                <w:rStyle w:val="normaltextrun"/>
                <w:rFonts w:cs="Arial"/>
                <w:b/>
                <w:bCs/>
                <w:sz w:val="20"/>
              </w:rPr>
            </w:pPr>
            <w:r w:rsidRPr="005148A4">
              <w:rPr>
                <w:rFonts w:cs="Arial"/>
                <w:b/>
                <w:bCs/>
                <w:sz w:val="20"/>
              </w:rPr>
              <w:t>Children with a Social Worker</w:t>
            </w:r>
          </w:p>
        </w:tc>
      </w:tr>
      <w:tr w:rsidRPr="005148A4" w:rsidR="00333A1E" w:rsidTr="009B14E1" w14:paraId="7DC7EB72" w14:textId="77777777">
        <w:trPr>
          <w:trHeight w:val="236"/>
          <w:jc w:val="center"/>
        </w:trPr>
        <w:tc>
          <w:tcPr>
            <w:tcW w:w="1342" w:type="dxa"/>
            <w:tcBorders>
              <w:bottom w:val="single" w:color="auto" w:sz="4" w:space="0"/>
            </w:tcBorders>
            <w:shd w:val="clear" w:color="auto" w:fill="auto"/>
          </w:tcPr>
          <w:p w:rsidRPr="005148A4" w:rsidR="00333A1E" w:rsidP="00333A1E" w:rsidRDefault="00333A1E" w14:paraId="3CF21150" w14:textId="05AEB91D">
            <w:pPr>
              <w:pStyle w:val="paragraph"/>
              <w:spacing w:before="0" w:beforeAutospacing="0" w:after="0" w:afterAutospacing="0"/>
              <w:jc w:val="center"/>
              <w:rPr>
                <w:rStyle w:val="normaltextrun"/>
                <w:rFonts w:ascii="Arial" w:hAnsi="Arial" w:cs="Arial"/>
                <w:sz w:val="20"/>
                <w:szCs w:val="20"/>
              </w:rPr>
            </w:pPr>
          </w:p>
        </w:tc>
        <w:tc>
          <w:tcPr>
            <w:tcW w:w="4817" w:type="dxa"/>
            <w:tcBorders>
              <w:bottom w:val="single" w:color="auto" w:sz="4" w:space="0"/>
            </w:tcBorders>
            <w:shd w:val="clear" w:color="auto" w:fill="auto"/>
          </w:tcPr>
          <w:p w:rsidRPr="005148A4" w:rsidR="00333A1E" w:rsidP="00743130" w:rsidRDefault="00333A1E" w14:paraId="63841BDB" w14:textId="77777777">
            <w:pPr>
              <w:rPr>
                <w:rFonts w:cs="Arial"/>
                <w:sz w:val="20"/>
              </w:rPr>
            </w:pPr>
            <w:r w:rsidRPr="005148A4">
              <w:rPr>
                <w:rFonts w:cs="Arial"/>
                <w:sz w:val="20"/>
              </w:rPr>
              <w:t>How many pupils in the setting are currently on a Child in Need (CIN) or Child Protection (CP) plan?</w:t>
            </w:r>
          </w:p>
          <w:p w:rsidRPr="005148A4" w:rsidR="00333A1E" w:rsidP="00743130" w:rsidRDefault="00333A1E" w14:paraId="5E2D7D2B" w14:textId="77777777">
            <w:pPr>
              <w:rPr>
                <w:rFonts w:cs="Arial"/>
                <w:sz w:val="20"/>
              </w:rPr>
            </w:pPr>
          </w:p>
          <w:p w:rsidRPr="005148A4" w:rsidR="00333A1E" w:rsidP="00743130" w:rsidRDefault="00333A1E" w14:paraId="1227C7F2" w14:textId="77777777">
            <w:pPr>
              <w:rPr>
                <w:rFonts w:cs="Arial"/>
                <w:sz w:val="20"/>
              </w:rPr>
            </w:pPr>
            <w:r w:rsidRPr="005148A4">
              <w:rPr>
                <w:rFonts w:cs="Arial"/>
                <w:sz w:val="20"/>
              </w:rPr>
              <w:t>How does the school record and monitor all pupils who currently or previously have had a Social Worker?</w:t>
            </w:r>
          </w:p>
          <w:p w:rsidRPr="005148A4" w:rsidR="00333A1E" w:rsidP="00743130" w:rsidRDefault="00333A1E" w14:paraId="1B2E42EB" w14:textId="77777777">
            <w:pPr>
              <w:rPr>
                <w:rFonts w:cs="Arial"/>
                <w:sz w:val="20"/>
              </w:rPr>
            </w:pPr>
          </w:p>
          <w:p w:rsidRPr="005148A4" w:rsidR="00333A1E" w:rsidP="00743130" w:rsidRDefault="00333A1E" w14:paraId="54B366A0" w14:textId="592F5AA0">
            <w:pPr>
              <w:rPr>
                <w:rFonts w:cs="Arial"/>
                <w:sz w:val="20"/>
              </w:rPr>
            </w:pPr>
            <w:r w:rsidRPr="005148A4">
              <w:rPr>
                <w:rFonts w:cs="Arial"/>
                <w:sz w:val="20"/>
              </w:rPr>
              <w:t>How are they being supported to ensure they don’t underachieve?</w:t>
            </w:r>
          </w:p>
        </w:tc>
        <w:tc>
          <w:tcPr>
            <w:tcW w:w="4816" w:type="dxa"/>
            <w:tcBorders>
              <w:bottom w:val="single" w:color="auto" w:sz="4" w:space="0"/>
            </w:tcBorders>
            <w:shd w:val="clear" w:color="auto" w:fill="auto"/>
          </w:tcPr>
          <w:p w:rsidRPr="005148A4" w:rsidR="00333A1E" w:rsidP="00333A1E" w:rsidRDefault="00333A1E" w14:paraId="2063C21A" w14:textId="77777777">
            <w:pPr>
              <w:pStyle w:val="Default"/>
              <w:rPr>
                <w:i/>
                <w:iCs/>
                <w:color w:val="002060"/>
                <w:sz w:val="20"/>
                <w:szCs w:val="20"/>
              </w:rPr>
            </w:pPr>
          </w:p>
        </w:tc>
        <w:tc>
          <w:tcPr>
            <w:tcW w:w="750" w:type="dxa"/>
            <w:tcBorders>
              <w:bottom w:val="single" w:color="auto" w:sz="4" w:space="0"/>
            </w:tcBorders>
            <w:shd w:val="clear" w:color="auto" w:fill="auto"/>
          </w:tcPr>
          <w:sdt>
            <w:sdtPr>
              <w:rPr>
                <w:rFonts w:cs="Arial"/>
                <w:sz w:val="20"/>
                <w:highlight w:val="red"/>
              </w:rPr>
              <w:id w:val="-1663224186"/>
              <w14:checkbox>
                <w14:checked w14:val="1"/>
                <w14:checkedState w14:font="MS Gothic" w14:val="2612"/>
                <w14:uncheckedState w14:font="MS Gothic" w14:val="2610"/>
              </w14:checkbox>
            </w:sdtPr>
            <w:sdtEndPr/>
            <w:sdtContent>
              <w:p w:rsidRPr="005148A4" w:rsidR="00333A1E" w:rsidP="00333A1E" w:rsidRDefault="00333A1E" w14:paraId="2E1A2AE6" w14:textId="790D81A8">
                <w:pPr>
                  <w:jc w:val="center"/>
                  <w:rPr>
                    <w:rFonts w:cs="Arial"/>
                    <w:sz w:val="20"/>
                    <w:highlight w:val="red"/>
                  </w:rPr>
                </w:pPr>
                <w:r w:rsidRPr="005148A4">
                  <w:rPr>
                    <w:rFonts w:ascii="Segoe UI Symbol" w:hAnsi="Segoe UI Symbol" w:eastAsia="MS Gothic" w:cs="Segoe UI Symbol"/>
                    <w:sz w:val="20"/>
                    <w:highlight w:val="red"/>
                  </w:rPr>
                  <w:t>☒</w:t>
                </w:r>
              </w:p>
            </w:sdtContent>
          </w:sdt>
          <w:sdt>
            <w:sdtPr>
              <w:rPr>
                <w:rFonts w:cs="Arial"/>
                <w:sz w:val="20"/>
                <w:highlight w:val="yellow"/>
              </w:rPr>
              <w:id w:val="218019483"/>
              <w14:checkbox>
                <w14:checked w14:val="0"/>
                <w14:checkedState w14:font="MS Gothic" w14:val="2612"/>
                <w14:uncheckedState w14:font="MS Gothic" w14:val="2610"/>
              </w14:checkbox>
            </w:sdtPr>
            <w:sdtEndPr/>
            <w:sdtContent>
              <w:p w:rsidRPr="005148A4" w:rsidR="00333A1E" w:rsidP="00333A1E" w:rsidRDefault="00333A1E" w14:paraId="3CEC9006" w14:textId="77777777">
                <w:pPr>
                  <w:jc w:val="center"/>
                  <w:rPr>
                    <w:rFonts w:cs="Arial"/>
                    <w:sz w:val="20"/>
                    <w:highlight w:val="red"/>
                  </w:rPr>
                </w:pPr>
                <w:r w:rsidRPr="005148A4">
                  <w:rPr>
                    <w:rFonts w:ascii="Segoe UI Symbol" w:hAnsi="Segoe UI Symbol" w:eastAsia="MS Gothic" w:cs="Segoe UI Symbol"/>
                    <w:sz w:val="20"/>
                    <w:highlight w:val="yellow"/>
                  </w:rPr>
                  <w:t>☐</w:t>
                </w:r>
              </w:p>
            </w:sdtContent>
          </w:sdt>
          <w:sdt>
            <w:sdtPr>
              <w:rPr>
                <w:rFonts w:cs="Arial"/>
                <w:sz w:val="20"/>
                <w:highlight w:val="green"/>
              </w:rPr>
              <w:id w:val="-1205009716"/>
              <w14:checkbox>
                <w14:checked w14:val="0"/>
                <w14:checkedState w14:font="MS Gothic" w14:val="2612"/>
                <w14:uncheckedState w14:font="MS Gothic" w14:val="2610"/>
              </w14:checkbox>
            </w:sdtPr>
            <w:sdtEndPr/>
            <w:sdtContent>
              <w:p w:rsidRPr="005148A4" w:rsidR="00333A1E" w:rsidP="00333A1E" w:rsidRDefault="00333A1E" w14:paraId="5A5E012E" w14:textId="77777777">
                <w:pPr>
                  <w:jc w:val="center"/>
                  <w:rPr>
                    <w:rFonts w:cs="Arial"/>
                    <w:sz w:val="20"/>
                    <w:highlight w:val="red"/>
                  </w:rPr>
                </w:pPr>
                <w:r w:rsidRPr="005148A4">
                  <w:rPr>
                    <w:rFonts w:ascii="Segoe UI Symbol" w:hAnsi="Segoe UI Symbol" w:eastAsia="MS Gothic" w:cs="Segoe UI Symbol"/>
                    <w:sz w:val="20"/>
                    <w:highlight w:val="green"/>
                  </w:rPr>
                  <w:t>☐</w:t>
                </w:r>
              </w:p>
            </w:sdtContent>
          </w:sdt>
        </w:tc>
        <w:tc>
          <w:tcPr>
            <w:tcW w:w="3400" w:type="dxa"/>
            <w:tcBorders>
              <w:bottom w:val="single" w:color="auto" w:sz="4" w:space="0"/>
            </w:tcBorders>
            <w:shd w:val="clear" w:color="auto" w:fill="auto"/>
          </w:tcPr>
          <w:p w:rsidRPr="005148A4" w:rsidR="00333A1E" w:rsidP="00333A1E" w:rsidRDefault="00333A1E" w14:paraId="63603B18" w14:textId="77777777">
            <w:pPr>
              <w:pStyle w:val="paragraph"/>
              <w:spacing w:before="0" w:beforeAutospacing="0" w:after="0" w:afterAutospacing="0"/>
              <w:rPr>
                <w:rStyle w:val="normaltextrun"/>
                <w:rFonts w:ascii="Arial" w:hAnsi="Arial" w:cs="Arial"/>
                <w:sz w:val="20"/>
                <w:szCs w:val="20"/>
              </w:rPr>
            </w:pPr>
          </w:p>
        </w:tc>
      </w:tr>
      <w:tr w:rsidRPr="005148A4" w:rsidR="00333A1E" w:rsidTr="009B14E1" w14:paraId="152071A7" w14:textId="77777777">
        <w:trPr>
          <w:trHeight w:val="236"/>
          <w:jc w:val="center"/>
        </w:trPr>
        <w:tc>
          <w:tcPr>
            <w:tcW w:w="1342" w:type="dxa"/>
            <w:shd w:val="clear" w:color="auto" w:fill="CFAFE7"/>
          </w:tcPr>
          <w:p w:rsidRPr="005148A4" w:rsidR="00333A1E" w:rsidP="00333A1E" w:rsidRDefault="00333A1E" w14:paraId="4B3E50CA" w14:textId="334C0B66">
            <w:pPr>
              <w:pStyle w:val="paragraph"/>
              <w:spacing w:before="0" w:beforeAutospacing="0" w:after="0" w:afterAutospacing="0"/>
              <w:jc w:val="center"/>
              <w:rPr>
                <w:rStyle w:val="normaltextrun"/>
                <w:rFonts w:ascii="Arial" w:hAnsi="Arial" w:cs="Arial"/>
                <w:sz w:val="20"/>
                <w:szCs w:val="20"/>
              </w:rPr>
            </w:pPr>
            <w:r w:rsidRPr="005148A4">
              <w:rPr>
                <w:rStyle w:val="normaltextrun"/>
                <w:rFonts w:ascii="Arial" w:hAnsi="Arial" w:cs="Arial"/>
                <w:sz w:val="20"/>
                <w:szCs w:val="20"/>
              </w:rPr>
              <w:t>17.02</w:t>
            </w:r>
          </w:p>
        </w:tc>
        <w:tc>
          <w:tcPr>
            <w:tcW w:w="4817" w:type="dxa"/>
            <w:shd w:val="clear" w:color="auto" w:fill="CFAFE7"/>
          </w:tcPr>
          <w:p w:rsidRPr="005148A4" w:rsidR="00333A1E" w:rsidP="00743130" w:rsidRDefault="00333A1E" w14:paraId="30AE28C7" w14:textId="486B54F3">
            <w:pPr>
              <w:rPr>
                <w:rFonts w:cs="Arial"/>
                <w:b/>
                <w:bCs/>
                <w:sz w:val="20"/>
              </w:rPr>
            </w:pPr>
            <w:r w:rsidRPr="005148A4">
              <w:rPr>
                <w:rFonts w:cs="Arial"/>
                <w:b/>
                <w:bCs/>
                <w:sz w:val="20"/>
              </w:rPr>
              <w:t>Children who are absent from education</w:t>
            </w:r>
          </w:p>
        </w:tc>
        <w:tc>
          <w:tcPr>
            <w:tcW w:w="4816" w:type="dxa"/>
            <w:shd w:val="clear" w:color="auto" w:fill="CFAFE7"/>
          </w:tcPr>
          <w:p w:rsidRPr="005148A4" w:rsidR="00333A1E" w:rsidP="00333A1E" w:rsidRDefault="00333A1E" w14:paraId="245F3A81" w14:textId="77777777">
            <w:pPr>
              <w:pStyle w:val="Default"/>
              <w:rPr>
                <w:i/>
                <w:iCs/>
                <w:color w:val="002060"/>
                <w:sz w:val="20"/>
                <w:szCs w:val="20"/>
              </w:rPr>
            </w:pPr>
          </w:p>
        </w:tc>
        <w:tc>
          <w:tcPr>
            <w:tcW w:w="750" w:type="dxa"/>
            <w:shd w:val="clear" w:color="auto" w:fill="CFAFE7"/>
          </w:tcPr>
          <w:p w:rsidRPr="005148A4" w:rsidR="00333A1E" w:rsidP="00333A1E" w:rsidRDefault="00333A1E" w14:paraId="74542307" w14:textId="77777777">
            <w:pPr>
              <w:jc w:val="center"/>
              <w:rPr>
                <w:rFonts w:cs="Arial"/>
                <w:sz w:val="20"/>
                <w:highlight w:val="red"/>
              </w:rPr>
            </w:pPr>
          </w:p>
        </w:tc>
        <w:tc>
          <w:tcPr>
            <w:tcW w:w="3400" w:type="dxa"/>
            <w:shd w:val="clear" w:color="auto" w:fill="CFAFE7"/>
          </w:tcPr>
          <w:p w:rsidRPr="005148A4" w:rsidR="00333A1E" w:rsidP="00333A1E" w:rsidRDefault="00333A1E" w14:paraId="5AD0BE46" w14:textId="77777777">
            <w:pPr>
              <w:pStyle w:val="paragraph"/>
              <w:spacing w:before="0" w:beforeAutospacing="0" w:after="0" w:afterAutospacing="0"/>
              <w:rPr>
                <w:rStyle w:val="normaltextrun"/>
                <w:rFonts w:ascii="Arial" w:hAnsi="Arial" w:cs="Arial"/>
                <w:sz w:val="20"/>
                <w:szCs w:val="20"/>
              </w:rPr>
            </w:pPr>
          </w:p>
        </w:tc>
      </w:tr>
      <w:tr w:rsidRPr="005148A4" w:rsidR="00333A1E" w:rsidTr="009B14E1" w14:paraId="67FF7222" w14:textId="77777777">
        <w:trPr>
          <w:trHeight w:val="236"/>
          <w:jc w:val="center"/>
        </w:trPr>
        <w:tc>
          <w:tcPr>
            <w:tcW w:w="1342" w:type="dxa"/>
            <w:tcBorders>
              <w:bottom w:val="single" w:color="auto" w:sz="4" w:space="0"/>
            </w:tcBorders>
            <w:shd w:val="clear" w:color="auto" w:fill="auto"/>
          </w:tcPr>
          <w:p w:rsidRPr="005148A4" w:rsidR="00333A1E" w:rsidP="00333A1E" w:rsidRDefault="00333A1E" w14:paraId="79A06B8C" w14:textId="25A12D1A">
            <w:pPr>
              <w:pStyle w:val="paragraph"/>
              <w:spacing w:before="0" w:beforeAutospacing="0" w:after="0" w:afterAutospacing="0"/>
              <w:jc w:val="center"/>
              <w:rPr>
                <w:rStyle w:val="normaltextrun"/>
                <w:rFonts w:ascii="Arial" w:hAnsi="Arial" w:cs="Arial"/>
                <w:sz w:val="20"/>
                <w:szCs w:val="20"/>
              </w:rPr>
            </w:pPr>
          </w:p>
        </w:tc>
        <w:tc>
          <w:tcPr>
            <w:tcW w:w="4817" w:type="dxa"/>
            <w:tcBorders>
              <w:bottom w:val="single" w:color="auto" w:sz="4" w:space="0"/>
            </w:tcBorders>
            <w:shd w:val="clear" w:color="auto" w:fill="auto"/>
          </w:tcPr>
          <w:p w:rsidRPr="005148A4" w:rsidR="00333A1E" w:rsidP="00743130" w:rsidRDefault="00333A1E" w14:paraId="438875FA" w14:textId="77777777">
            <w:pPr>
              <w:rPr>
                <w:rFonts w:cs="Arial"/>
                <w:sz w:val="20"/>
              </w:rPr>
            </w:pPr>
            <w:r w:rsidRPr="005148A4">
              <w:rPr>
                <w:rFonts w:cs="Arial"/>
                <w:sz w:val="20"/>
              </w:rPr>
              <w:t>How many pupils does the setting have who absent from education?</w:t>
            </w:r>
          </w:p>
          <w:p w:rsidRPr="005148A4" w:rsidR="00333A1E" w:rsidP="00743130" w:rsidRDefault="00333A1E" w14:paraId="6522BDCD" w14:textId="77777777">
            <w:pPr>
              <w:rPr>
                <w:rFonts w:cs="Arial"/>
                <w:sz w:val="20"/>
              </w:rPr>
            </w:pPr>
          </w:p>
          <w:p w:rsidRPr="005148A4" w:rsidR="00333A1E" w:rsidP="00743130" w:rsidRDefault="00333A1E" w14:paraId="0628528B" w14:textId="0131FBFE">
            <w:pPr>
              <w:rPr>
                <w:rFonts w:cs="Arial"/>
                <w:sz w:val="20"/>
              </w:rPr>
            </w:pPr>
            <w:r w:rsidRPr="005148A4">
              <w:rPr>
                <w:rFonts w:cs="Arial"/>
                <w:sz w:val="20"/>
              </w:rPr>
              <w:t>How does the school aim to support pupils who are absent from education in their current circumstances and to support them back into attending education?</w:t>
            </w:r>
          </w:p>
        </w:tc>
        <w:tc>
          <w:tcPr>
            <w:tcW w:w="4816" w:type="dxa"/>
            <w:tcBorders>
              <w:bottom w:val="single" w:color="auto" w:sz="4" w:space="0"/>
            </w:tcBorders>
            <w:shd w:val="clear" w:color="auto" w:fill="auto"/>
          </w:tcPr>
          <w:p w:rsidRPr="005148A4" w:rsidR="00333A1E" w:rsidP="00333A1E" w:rsidRDefault="00333A1E" w14:paraId="0A4BF670" w14:textId="415A847A">
            <w:pPr>
              <w:pStyle w:val="Default"/>
              <w:jc w:val="both"/>
              <w:rPr>
                <w:i/>
                <w:iCs/>
                <w:color w:val="002060"/>
                <w:sz w:val="20"/>
                <w:szCs w:val="20"/>
              </w:rPr>
            </w:pPr>
          </w:p>
        </w:tc>
        <w:tc>
          <w:tcPr>
            <w:tcW w:w="750" w:type="dxa"/>
            <w:tcBorders>
              <w:bottom w:val="single" w:color="auto" w:sz="4" w:space="0"/>
            </w:tcBorders>
            <w:shd w:val="clear" w:color="auto" w:fill="auto"/>
          </w:tcPr>
          <w:sdt>
            <w:sdtPr>
              <w:rPr>
                <w:rFonts w:cs="Arial"/>
                <w:sz w:val="20"/>
                <w:highlight w:val="red"/>
              </w:rPr>
              <w:id w:val="1740430790"/>
              <w14:checkbox>
                <w14:checked w14:val="0"/>
                <w14:checkedState w14:font="MS Gothic" w14:val="2612"/>
                <w14:uncheckedState w14:font="MS Gothic" w14:val="2610"/>
              </w14:checkbox>
            </w:sdtPr>
            <w:sdtEndPr/>
            <w:sdtContent>
              <w:p w:rsidRPr="005148A4" w:rsidR="00333A1E" w:rsidP="00333A1E" w:rsidRDefault="00333A1E" w14:paraId="1F39E661" w14:textId="77777777">
                <w:pPr>
                  <w:jc w:val="center"/>
                  <w:rPr>
                    <w:rFonts w:cs="Arial"/>
                    <w:sz w:val="20"/>
                    <w:highlight w:val="red"/>
                  </w:rPr>
                </w:pPr>
                <w:r w:rsidRPr="005148A4">
                  <w:rPr>
                    <w:rFonts w:ascii="Segoe UI Symbol" w:hAnsi="Segoe UI Symbol" w:eastAsia="MS Gothic" w:cs="Segoe UI Symbol"/>
                    <w:sz w:val="20"/>
                    <w:highlight w:val="red"/>
                  </w:rPr>
                  <w:t>☐</w:t>
                </w:r>
              </w:p>
            </w:sdtContent>
          </w:sdt>
          <w:sdt>
            <w:sdtPr>
              <w:rPr>
                <w:rFonts w:cs="Arial"/>
                <w:sz w:val="20"/>
                <w:highlight w:val="yellow"/>
              </w:rPr>
              <w:id w:val="855003669"/>
              <w14:checkbox>
                <w14:checked w14:val="0"/>
                <w14:checkedState w14:font="MS Gothic" w14:val="2612"/>
                <w14:uncheckedState w14:font="MS Gothic" w14:val="2610"/>
              </w14:checkbox>
            </w:sdtPr>
            <w:sdtEndPr/>
            <w:sdtContent>
              <w:p w:rsidRPr="005148A4" w:rsidR="00333A1E" w:rsidP="00333A1E" w:rsidRDefault="00333A1E" w14:paraId="0B47D9DA" w14:textId="77777777">
                <w:pPr>
                  <w:jc w:val="center"/>
                  <w:rPr>
                    <w:rFonts w:cs="Arial"/>
                    <w:sz w:val="20"/>
                    <w:highlight w:val="red"/>
                  </w:rPr>
                </w:pPr>
                <w:r w:rsidRPr="005148A4">
                  <w:rPr>
                    <w:rFonts w:ascii="Segoe UI Symbol" w:hAnsi="Segoe UI Symbol" w:eastAsia="MS Gothic" w:cs="Segoe UI Symbol"/>
                    <w:sz w:val="20"/>
                    <w:highlight w:val="yellow"/>
                  </w:rPr>
                  <w:t>☐</w:t>
                </w:r>
              </w:p>
            </w:sdtContent>
          </w:sdt>
          <w:sdt>
            <w:sdtPr>
              <w:rPr>
                <w:rFonts w:cs="Arial"/>
                <w:sz w:val="20"/>
                <w:highlight w:val="green"/>
              </w:rPr>
              <w:id w:val="1011879382"/>
              <w14:checkbox>
                <w14:checked w14:val="0"/>
                <w14:checkedState w14:font="MS Gothic" w14:val="2612"/>
                <w14:uncheckedState w14:font="MS Gothic" w14:val="2610"/>
              </w14:checkbox>
            </w:sdtPr>
            <w:sdtEndPr/>
            <w:sdtContent>
              <w:p w:rsidRPr="005148A4" w:rsidR="00333A1E" w:rsidP="00333A1E" w:rsidRDefault="00333A1E" w14:paraId="5E7D4607" w14:textId="77777777">
                <w:pPr>
                  <w:jc w:val="center"/>
                  <w:rPr>
                    <w:rFonts w:cs="Arial"/>
                    <w:sz w:val="20"/>
                    <w:highlight w:val="red"/>
                  </w:rPr>
                </w:pPr>
                <w:r w:rsidRPr="005148A4">
                  <w:rPr>
                    <w:rFonts w:ascii="Segoe UI Symbol" w:hAnsi="Segoe UI Symbol" w:eastAsia="MS Gothic" w:cs="Segoe UI Symbol"/>
                    <w:sz w:val="20"/>
                    <w:highlight w:val="green"/>
                  </w:rPr>
                  <w:t>☐</w:t>
                </w:r>
              </w:p>
            </w:sdtContent>
          </w:sdt>
        </w:tc>
        <w:tc>
          <w:tcPr>
            <w:tcW w:w="3400" w:type="dxa"/>
            <w:tcBorders>
              <w:bottom w:val="single" w:color="auto" w:sz="4" w:space="0"/>
            </w:tcBorders>
            <w:shd w:val="clear" w:color="auto" w:fill="auto"/>
          </w:tcPr>
          <w:p w:rsidRPr="005148A4" w:rsidR="00333A1E" w:rsidP="00333A1E" w:rsidRDefault="00333A1E" w14:paraId="06F45F7A" w14:textId="77777777">
            <w:pPr>
              <w:pStyle w:val="paragraph"/>
              <w:spacing w:before="0" w:beforeAutospacing="0" w:after="0" w:afterAutospacing="0"/>
              <w:rPr>
                <w:rStyle w:val="normaltextrun"/>
                <w:rFonts w:ascii="Arial" w:hAnsi="Arial" w:cs="Arial"/>
                <w:sz w:val="20"/>
                <w:szCs w:val="20"/>
              </w:rPr>
            </w:pPr>
          </w:p>
        </w:tc>
      </w:tr>
      <w:tr w:rsidRPr="005148A4" w:rsidR="00333A1E" w:rsidTr="009B14E1" w14:paraId="68C933DD" w14:textId="77777777">
        <w:trPr>
          <w:trHeight w:val="236"/>
          <w:jc w:val="center"/>
        </w:trPr>
        <w:tc>
          <w:tcPr>
            <w:tcW w:w="1342" w:type="dxa"/>
            <w:shd w:val="clear" w:color="auto" w:fill="CFAFE7"/>
          </w:tcPr>
          <w:p w:rsidRPr="005148A4" w:rsidR="00333A1E" w:rsidP="00333A1E" w:rsidRDefault="00333A1E" w14:paraId="53237DFD" w14:textId="67C743C7">
            <w:pPr>
              <w:pStyle w:val="paragraph"/>
              <w:spacing w:before="0" w:beforeAutospacing="0" w:after="0" w:afterAutospacing="0"/>
              <w:jc w:val="center"/>
              <w:rPr>
                <w:rStyle w:val="normaltextrun"/>
                <w:rFonts w:ascii="Arial" w:hAnsi="Arial" w:cs="Arial"/>
                <w:sz w:val="20"/>
                <w:szCs w:val="20"/>
              </w:rPr>
            </w:pPr>
            <w:r w:rsidRPr="005148A4">
              <w:rPr>
                <w:rStyle w:val="normaltextrun"/>
                <w:rFonts w:ascii="Arial" w:hAnsi="Arial" w:cs="Arial"/>
                <w:sz w:val="20"/>
                <w:szCs w:val="20"/>
              </w:rPr>
              <w:t>17.03</w:t>
            </w:r>
          </w:p>
        </w:tc>
        <w:tc>
          <w:tcPr>
            <w:tcW w:w="4817" w:type="dxa"/>
            <w:shd w:val="clear" w:color="auto" w:fill="CFAFE7"/>
          </w:tcPr>
          <w:p w:rsidRPr="005148A4" w:rsidR="00333A1E" w:rsidP="00743130" w:rsidRDefault="00333A1E" w14:paraId="13A52C3A" w14:textId="5E3EF87D">
            <w:pPr>
              <w:rPr>
                <w:rFonts w:cs="Arial"/>
                <w:b/>
                <w:bCs/>
                <w:sz w:val="20"/>
              </w:rPr>
            </w:pPr>
            <w:r w:rsidRPr="005148A4">
              <w:rPr>
                <w:rFonts w:cs="Arial"/>
                <w:b/>
                <w:bCs/>
                <w:sz w:val="20"/>
              </w:rPr>
              <w:t>Elective Home Education (EHE)</w:t>
            </w:r>
          </w:p>
        </w:tc>
        <w:tc>
          <w:tcPr>
            <w:tcW w:w="4816" w:type="dxa"/>
            <w:shd w:val="clear" w:color="auto" w:fill="CFAFE7"/>
          </w:tcPr>
          <w:p w:rsidRPr="005148A4" w:rsidR="00333A1E" w:rsidP="00333A1E" w:rsidRDefault="00333A1E" w14:paraId="429E7454" w14:textId="77777777">
            <w:pPr>
              <w:pStyle w:val="Default"/>
              <w:rPr>
                <w:i/>
                <w:iCs/>
                <w:color w:val="002060"/>
                <w:sz w:val="20"/>
                <w:szCs w:val="20"/>
              </w:rPr>
            </w:pPr>
          </w:p>
        </w:tc>
        <w:tc>
          <w:tcPr>
            <w:tcW w:w="750" w:type="dxa"/>
            <w:shd w:val="clear" w:color="auto" w:fill="CFAFE7"/>
          </w:tcPr>
          <w:p w:rsidRPr="005148A4" w:rsidR="00333A1E" w:rsidP="00333A1E" w:rsidRDefault="00333A1E" w14:paraId="53E18A63" w14:textId="77777777">
            <w:pPr>
              <w:jc w:val="center"/>
              <w:rPr>
                <w:rFonts w:cs="Arial"/>
                <w:sz w:val="20"/>
                <w:highlight w:val="red"/>
              </w:rPr>
            </w:pPr>
          </w:p>
        </w:tc>
        <w:tc>
          <w:tcPr>
            <w:tcW w:w="3400" w:type="dxa"/>
            <w:shd w:val="clear" w:color="auto" w:fill="CFAFE7"/>
          </w:tcPr>
          <w:p w:rsidRPr="005148A4" w:rsidR="00333A1E" w:rsidP="00333A1E" w:rsidRDefault="00333A1E" w14:paraId="0E86E9EF" w14:textId="77777777">
            <w:pPr>
              <w:pStyle w:val="paragraph"/>
              <w:spacing w:before="0" w:beforeAutospacing="0" w:after="0" w:afterAutospacing="0"/>
              <w:rPr>
                <w:rStyle w:val="normaltextrun"/>
                <w:rFonts w:ascii="Arial" w:hAnsi="Arial" w:cs="Arial"/>
                <w:sz w:val="20"/>
                <w:szCs w:val="20"/>
              </w:rPr>
            </w:pPr>
          </w:p>
        </w:tc>
      </w:tr>
      <w:tr w:rsidRPr="005148A4" w:rsidR="00333A1E" w:rsidTr="009B14E1" w14:paraId="74D261F0" w14:textId="77777777">
        <w:trPr>
          <w:trHeight w:val="236"/>
          <w:jc w:val="center"/>
        </w:trPr>
        <w:tc>
          <w:tcPr>
            <w:tcW w:w="1342" w:type="dxa"/>
            <w:tcBorders>
              <w:bottom w:val="single" w:color="auto" w:sz="4" w:space="0"/>
            </w:tcBorders>
            <w:shd w:val="clear" w:color="auto" w:fill="auto"/>
          </w:tcPr>
          <w:p w:rsidRPr="005148A4" w:rsidR="00333A1E" w:rsidP="00333A1E" w:rsidRDefault="00333A1E" w14:paraId="4DCA5FA3" w14:textId="5CC40A2D">
            <w:pPr>
              <w:pStyle w:val="paragraph"/>
              <w:spacing w:before="0" w:beforeAutospacing="0" w:after="0" w:afterAutospacing="0"/>
              <w:jc w:val="center"/>
              <w:rPr>
                <w:rStyle w:val="normaltextrun"/>
                <w:rFonts w:ascii="Arial" w:hAnsi="Arial" w:cs="Arial"/>
                <w:sz w:val="20"/>
                <w:szCs w:val="20"/>
              </w:rPr>
            </w:pPr>
          </w:p>
        </w:tc>
        <w:tc>
          <w:tcPr>
            <w:tcW w:w="4817" w:type="dxa"/>
            <w:tcBorders>
              <w:bottom w:val="single" w:color="auto" w:sz="4" w:space="0"/>
            </w:tcBorders>
            <w:shd w:val="clear" w:color="auto" w:fill="auto"/>
          </w:tcPr>
          <w:p w:rsidRPr="005148A4" w:rsidR="00333A1E" w:rsidP="00743130" w:rsidRDefault="00333A1E" w14:paraId="5DFD2351" w14:textId="21E35C3E">
            <w:pPr>
              <w:rPr>
                <w:rFonts w:cs="Arial"/>
                <w:sz w:val="20"/>
              </w:rPr>
            </w:pPr>
            <w:r w:rsidRPr="005148A4">
              <w:rPr>
                <w:rFonts w:cs="Arial"/>
                <w:sz w:val="20"/>
              </w:rPr>
              <w:t>When a child is removed from the setting to be EHE, what requirements must the setting undertake and who must they notify?</w:t>
            </w:r>
          </w:p>
        </w:tc>
        <w:tc>
          <w:tcPr>
            <w:tcW w:w="4816" w:type="dxa"/>
            <w:tcBorders>
              <w:bottom w:val="single" w:color="auto" w:sz="4" w:space="0"/>
            </w:tcBorders>
            <w:shd w:val="clear" w:color="auto" w:fill="auto"/>
          </w:tcPr>
          <w:p w:rsidRPr="005148A4" w:rsidR="00333A1E" w:rsidP="00333A1E" w:rsidRDefault="00333A1E" w14:paraId="5340B9E2" w14:textId="4899109D">
            <w:pPr>
              <w:pStyle w:val="Default"/>
              <w:jc w:val="both"/>
              <w:rPr>
                <w:i/>
                <w:iCs/>
                <w:color w:val="002060"/>
                <w:sz w:val="20"/>
                <w:szCs w:val="20"/>
              </w:rPr>
            </w:pPr>
          </w:p>
        </w:tc>
        <w:tc>
          <w:tcPr>
            <w:tcW w:w="750" w:type="dxa"/>
            <w:tcBorders>
              <w:bottom w:val="single" w:color="auto" w:sz="4" w:space="0"/>
            </w:tcBorders>
            <w:shd w:val="clear" w:color="auto" w:fill="auto"/>
          </w:tcPr>
          <w:sdt>
            <w:sdtPr>
              <w:rPr>
                <w:rFonts w:cs="Arial"/>
                <w:sz w:val="20"/>
                <w:highlight w:val="red"/>
              </w:rPr>
              <w:id w:val="1295256845"/>
              <w14:checkbox>
                <w14:checked w14:val="0"/>
                <w14:checkedState w14:font="MS Gothic" w14:val="2612"/>
                <w14:uncheckedState w14:font="MS Gothic" w14:val="2610"/>
              </w14:checkbox>
            </w:sdtPr>
            <w:sdtEndPr/>
            <w:sdtContent>
              <w:p w:rsidRPr="005148A4" w:rsidR="00333A1E" w:rsidP="00333A1E" w:rsidRDefault="00333A1E" w14:paraId="7527FCAC" w14:textId="77777777">
                <w:pPr>
                  <w:jc w:val="center"/>
                  <w:rPr>
                    <w:rFonts w:cs="Arial"/>
                    <w:sz w:val="20"/>
                    <w:highlight w:val="red"/>
                  </w:rPr>
                </w:pPr>
                <w:r w:rsidRPr="005148A4">
                  <w:rPr>
                    <w:rFonts w:ascii="Segoe UI Symbol" w:hAnsi="Segoe UI Symbol" w:eastAsia="MS Gothic" w:cs="Segoe UI Symbol"/>
                    <w:sz w:val="20"/>
                    <w:highlight w:val="red"/>
                  </w:rPr>
                  <w:t>☐</w:t>
                </w:r>
              </w:p>
            </w:sdtContent>
          </w:sdt>
          <w:sdt>
            <w:sdtPr>
              <w:rPr>
                <w:rFonts w:cs="Arial"/>
                <w:sz w:val="20"/>
                <w:highlight w:val="yellow"/>
              </w:rPr>
              <w:id w:val="-328128317"/>
              <w14:checkbox>
                <w14:checked w14:val="0"/>
                <w14:checkedState w14:font="MS Gothic" w14:val="2612"/>
                <w14:uncheckedState w14:font="MS Gothic" w14:val="2610"/>
              </w14:checkbox>
            </w:sdtPr>
            <w:sdtEndPr/>
            <w:sdtContent>
              <w:p w:rsidRPr="005148A4" w:rsidR="00333A1E" w:rsidP="00333A1E" w:rsidRDefault="00333A1E" w14:paraId="1A155011" w14:textId="77777777">
                <w:pPr>
                  <w:jc w:val="center"/>
                  <w:rPr>
                    <w:rFonts w:cs="Arial"/>
                    <w:sz w:val="20"/>
                    <w:highlight w:val="red"/>
                  </w:rPr>
                </w:pPr>
                <w:r w:rsidRPr="005148A4">
                  <w:rPr>
                    <w:rFonts w:ascii="Segoe UI Symbol" w:hAnsi="Segoe UI Symbol" w:eastAsia="MS Gothic" w:cs="Segoe UI Symbol"/>
                    <w:sz w:val="20"/>
                    <w:highlight w:val="yellow"/>
                  </w:rPr>
                  <w:t>☐</w:t>
                </w:r>
              </w:p>
            </w:sdtContent>
          </w:sdt>
          <w:sdt>
            <w:sdtPr>
              <w:rPr>
                <w:rFonts w:cs="Arial"/>
                <w:sz w:val="20"/>
                <w:highlight w:val="green"/>
              </w:rPr>
              <w:id w:val="8109008"/>
              <w14:checkbox>
                <w14:checked w14:val="0"/>
                <w14:checkedState w14:font="MS Gothic" w14:val="2612"/>
                <w14:uncheckedState w14:font="MS Gothic" w14:val="2610"/>
              </w14:checkbox>
            </w:sdtPr>
            <w:sdtEndPr/>
            <w:sdtContent>
              <w:p w:rsidRPr="005148A4" w:rsidR="00333A1E" w:rsidP="00333A1E" w:rsidRDefault="00333A1E" w14:paraId="3EAD6023" w14:textId="77777777">
                <w:pPr>
                  <w:jc w:val="center"/>
                  <w:rPr>
                    <w:rFonts w:cs="Arial"/>
                    <w:sz w:val="20"/>
                    <w:highlight w:val="red"/>
                  </w:rPr>
                </w:pPr>
                <w:r w:rsidRPr="005148A4">
                  <w:rPr>
                    <w:rFonts w:ascii="Segoe UI Symbol" w:hAnsi="Segoe UI Symbol" w:eastAsia="MS Gothic" w:cs="Segoe UI Symbol"/>
                    <w:sz w:val="20"/>
                    <w:highlight w:val="green"/>
                  </w:rPr>
                  <w:t>☐</w:t>
                </w:r>
              </w:p>
            </w:sdtContent>
          </w:sdt>
        </w:tc>
        <w:tc>
          <w:tcPr>
            <w:tcW w:w="3400" w:type="dxa"/>
            <w:tcBorders>
              <w:bottom w:val="single" w:color="auto" w:sz="4" w:space="0"/>
            </w:tcBorders>
            <w:shd w:val="clear" w:color="auto" w:fill="auto"/>
          </w:tcPr>
          <w:p w:rsidRPr="005148A4" w:rsidR="00333A1E" w:rsidP="00333A1E" w:rsidRDefault="00333A1E" w14:paraId="1C4DEEE4" w14:textId="77777777">
            <w:pPr>
              <w:pStyle w:val="paragraph"/>
              <w:spacing w:before="0" w:beforeAutospacing="0" w:after="0" w:afterAutospacing="0"/>
              <w:rPr>
                <w:rStyle w:val="normaltextrun"/>
                <w:rFonts w:ascii="Arial" w:hAnsi="Arial" w:cs="Arial"/>
                <w:sz w:val="20"/>
                <w:szCs w:val="20"/>
              </w:rPr>
            </w:pPr>
          </w:p>
        </w:tc>
      </w:tr>
      <w:tr w:rsidRPr="005148A4" w:rsidR="00333A1E" w:rsidTr="009B14E1" w14:paraId="19D3579F" w14:textId="77777777">
        <w:trPr>
          <w:trHeight w:val="236"/>
          <w:jc w:val="center"/>
        </w:trPr>
        <w:tc>
          <w:tcPr>
            <w:tcW w:w="1342" w:type="dxa"/>
            <w:shd w:val="clear" w:color="auto" w:fill="CFAFE7"/>
          </w:tcPr>
          <w:p w:rsidRPr="005148A4" w:rsidR="00333A1E" w:rsidP="00333A1E" w:rsidRDefault="00333A1E" w14:paraId="1D023164" w14:textId="65C85E18">
            <w:pPr>
              <w:pStyle w:val="paragraph"/>
              <w:spacing w:before="0" w:beforeAutospacing="0" w:after="0" w:afterAutospacing="0"/>
              <w:jc w:val="center"/>
              <w:rPr>
                <w:rStyle w:val="normaltextrun"/>
                <w:rFonts w:ascii="Arial" w:hAnsi="Arial" w:cs="Arial"/>
                <w:sz w:val="20"/>
                <w:szCs w:val="20"/>
              </w:rPr>
            </w:pPr>
            <w:r w:rsidRPr="005148A4">
              <w:rPr>
                <w:rStyle w:val="normaltextrun"/>
                <w:rFonts w:ascii="Arial" w:hAnsi="Arial" w:cs="Arial"/>
                <w:sz w:val="20"/>
                <w:szCs w:val="20"/>
              </w:rPr>
              <w:t>17.04</w:t>
            </w:r>
          </w:p>
        </w:tc>
        <w:tc>
          <w:tcPr>
            <w:tcW w:w="4817" w:type="dxa"/>
            <w:shd w:val="clear" w:color="auto" w:fill="CFAFE7"/>
          </w:tcPr>
          <w:p w:rsidRPr="005148A4" w:rsidR="00333A1E" w:rsidP="00743130" w:rsidRDefault="00333A1E" w14:paraId="782D9933" w14:textId="7A50E5CE">
            <w:pPr>
              <w:rPr>
                <w:rFonts w:cs="Arial"/>
                <w:b/>
                <w:bCs/>
                <w:sz w:val="20"/>
              </w:rPr>
            </w:pPr>
            <w:r w:rsidRPr="005148A4">
              <w:rPr>
                <w:rFonts w:cs="Arial"/>
                <w:b/>
                <w:bCs/>
                <w:sz w:val="20"/>
              </w:rPr>
              <w:t>Children requiring mental health support</w:t>
            </w:r>
          </w:p>
        </w:tc>
        <w:tc>
          <w:tcPr>
            <w:tcW w:w="4816" w:type="dxa"/>
            <w:shd w:val="clear" w:color="auto" w:fill="CFAFE7"/>
          </w:tcPr>
          <w:p w:rsidRPr="005148A4" w:rsidR="00333A1E" w:rsidP="00333A1E" w:rsidRDefault="00333A1E" w14:paraId="085B2B7F" w14:textId="77777777">
            <w:pPr>
              <w:pStyle w:val="Default"/>
              <w:rPr>
                <w:i/>
                <w:iCs/>
                <w:color w:val="002060"/>
                <w:sz w:val="20"/>
                <w:szCs w:val="20"/>
              </w:rPr>
            </w:pPr>
          </w:p>
        </w:tc>
        <w:tc>
          <w:tcPr>
            <w:tcW w:w="750" w:type="dxa"/>
            <w:shd w:val="clear" w:color="auto" w:fill="CFAFE7"/>
          </w:tcPr>
          <w:p w:rsidRPr="005148A4" w:rsidR="00333A1E" w:rsidP="00333A1E" w:rsidRDefault="00333A1E" w14:paraId="2CA06541" w14:textId="77777777">
            <w:pPr>
              <w:jc w:val="center"/>
              <w:rPr>
                <w:rFonts w:cs="Arial"/>
                <w:sz w:val="20"/>
                <w:highlight w:val="red"/>
              </w:rPr>
            </w:pPr>
          </w:p>
        </w:tc>
        <w:tc>
          <w:tcPr>
            <w:tcW w:w="3400" w:type="dxa"/>
            <w:shd w:val="clear" w:color="auto" w:fill="CFAFE7"/>
          </w:tcPr>
          <w:p w:rsidRPr="005148A4" w:rsidR="00333A1E" w:rsidP="00333A1E" w:rsidRDefault="00333A1E" w14:paraId="20593858" w14:textId="77777777">
            <w:pPr>
              <w:pStyle w:val="paragraph"/>
              <w:spacing w:before="0" w:beforeAutospacing="0" w:after="0" w:afterAutospacing="0"/>
              <w:rPr>
                <w:rStyle w:val="normaltextrun"/>
                <w:rFonts w:ascii="Arial" w:hAnsi="Arial" w:cs="Arial"/>
                <w:sz w:val="20"/>
                <w:szCs w:val="20"/>
              </w:rPr>
            </w:pPr>
          </w:p>
        </w:tc>
      </w:tr>
      <w:tr w:rsidRPr="005148A4" w:rsidR="00333A1E" w:rsidTr="009B14E1" w14:paraId="55FAB533" w14:textId="77777777">
        <w:trPr>
          <w:trHeight w:val="236"/>
          <w:jc w:val="center"/>
        </w:trPr>
        <w:tc>
          <w:tcPr>
            <w:tcW w:w="1342" w:type="dxa"/>
            <w:tcBorders>
              <w:bottom w:val="single" w:color="auto" w:sz="4" w:space="0"/>
            </w:tcBorders>
            <w:shd w:val="clear" w:color="auto" w:fill="auto"/>
          </w:tcPr>
          <w:p w:rsidRPr="005148A4" w:rsidR="00333A1E" w:rsidP="00333A1E" w:rsidRDefault="00333A1E" w14:paraId="46042E78" w14:textId="271EDB1B">
            <w:pPr>
              <w:pStyle w:val="paragraph"/>
              <w:spacing w:before="0" w:beforeAutospacing="0" w:after="0" w:afterAutospacing="0"/>
              <w:jc w:val="center"/>
              <w:rPr>
                <w:rStyle w:val="normaltextrun"/>
                <w:rFonts w:ascii="Arial" w:hAnsi="Arial" w:cs="Arial"/>
                <w:sz w:val="20"/>
                <w:szCs w:val="20"/>
              </w:rPr>
            </w:pPr>
          </w:p>
        </w:tc>
        <w:tc>
          <w:tcPr>
            <w:tcW w:w="4817" w:type="dxa"/>
            <w:tcBorders>
              <w:bottom w:val="single" w:color="auto" w:sz="4" w:space="0"/>
            </w:tcBorders>
            <w:shd w:val="clear" w:color="auto" w:fill="auto"/>
          </w:tcPr>
          <w:p w:rsidRPr="005148A4" w:rsidR="00333A1E" w:rsidP="00743130" w:rsidRDefault="00333A1E" w14:paraId="6CB0D606" w14:textId="77777777">
            <w:pPr>
              <w:rPr>
                <w:rFonts w:cs="Arial"/>
                <w:sz w:val="20"/>
              </w:rPr>
            </w:pPr>
            <w:r w:rsidRPr="005148A4">
              <w:rPr>
                <w:rFonts w:cs="Arial"/>
                <w:sz w:val="20"/>
              </w:rPr>
              <w:t>Does the setting have a Mental Health Lead?</w:t>
            </w:r>
          </w:p>
          <w:p w:rsidRPr="005148A4" w:rsidR="00333A1E" w:rsidP="00743130" w:rsidRDefault="00333A1E" w14:paraId="570FA189" w14:textId="77777777">
            <w:pPr>
              <w:rPr>
                <w:rFonts w:cs="Arial"/>
                <w:sz w:val="20"/>
              </w:rPr>
            </w:pPr>
          </w:p>
          <w:p w:rsidRPr="005148A4" w:rsidR="00333A1E" w:rsidP="00743130" w:rsidRDefault="00333A1E" w14:paraId="0DB4DA44" w14:textId="77777777">
            <w:pPr>
              <w:rPr>
                <w:rFonts w:cs="Arial"/>
                <w:sz w:val="20"/>
              </w:rPr>
            </w:pPr>
            <w:r w:rsidRPr="005148A4">
              <w:rPr>
                <w:rFonts w:cs="Arial"/>
                <w:sz w:val="20"/>
              </w:rPr>
              <w:t>What do you have in place in your school to promote children being mentally healthy?</w:t>
            </w:r>
          </w:p>
          <w:p w:rsidRPr="005148A4" w:rsidR="00333A1E" w:rsidP="00743130" w:rsidRDefault="00333A1E" w14:paraId="6E261FD8" w14:textId="77777777">
            <w:pPr>
              <w:rPr>
                <w:rFonts w:cs="Arial"/>
                <w:sz w:val="20"/>
              </w:rPr>
            </w:pPr>
          </w:p>
          <w:p w:rsidRPr="005148A4" w:rsidR="00333A1E" w:rsidP="00743130" w:rsidRDefault="00333A1E" w14:paraId="47A083B3" w14:textId="77777777">
            <w:pPr>
              <w:rPr>
                <w:rFonts w:cs="Arial"/>
                <w:sz w:val="20"/>
              </w:rPr>
            </w:pPr>
            <w:r w:rsidRPr="005148A4">
              <w:rPr>
                <w:rFonts w:cs="Arial"/>
                <w:sz w:val="20"/>
              </w:rPr>
              <w:t xml:space="preserve">What provision does the setting have in place, or otherwise have access to </w:t>
            </w:r>
            <w:proofErr w:type="gramStart"/>
            <w:r w:rsidRPr="005148A4">
              <w:rPr>
                <w:rFonts w:cs="Arial"/>
                <w:sz w:val="20"/>
              </w:rPr>
              <w:t>in order to</w:t>
            </w:r>
            <w:proofErr w:type="gramEnd"/>
            <w:r w:rsidRPr="005148A4">
              <w:rPr>
                <w:rFonts w:cs="Arial"/>
                <w:sz w:val="20"/>
              </w:rPr>
              <w:t xml:space="preserve"> support these pupils?</w:t>
            </w:r>
          </w:p>
        </w:tc>
        <w:tc>
          <w:tcPr>
            <w:tcW w:w="4816" w:type="dxa"/>
            <w:tcBorders>
              <w:bottom w:val="single" w:color="auto" w:sz="4" w:space="0"/>
            </w:tcBorders>
            <w:shd w:val="clear" w:color="auto" w:fill="auto"/>
          </w:tcPr>
          <w:p w:rsidRPr="005148A4" w:rsidR="00333A1E" w:rsidP="00333A1E" w:rsidRDefault="00333A1E" w14:paraId="526BDCE5" w14:textId="0AAA3DE3">
            <w:pPr>
              <w:pStyle w:val="Default"/>
              <w:jc w:val="both"/>
              <w:rPr>
                <w:i/>
                <w:iCs/>
                <w:color w:val="002060"/>
                <w:sz w:val="20"/>
                <w:szCs w:val="20"/>
              </w:rPr>
            </w:pPr>
          </w:p>
        </w:tc>
        <w:tc>
          <w:tcPr>
            <w:tcW w:w="750" w:type="dxa"/>
            <w:tcBorders>
              <w:bottom w:val="single" w:color="auto" w:sz="4" w:space="0"/>
            </w:tcBorders>
            <w:shd w:val="clear" w:color="auto" w:fill="auto"/>
          </w:tcPr>
          <w:sdt>
            <w:sdtPr>
              <w:rPr>
                <w:rFonts w:cs="Arial"/>
                <w:sz w:val="20"/>
                <w:highlight w:val="red"/>
              </w:rPr>
              <w:id w:val="-1371149780"/>
              <w14:checkbox>
                <w14:checked w14:val="0"/>
                <w14:checkedState w14:font="MS Gothic" w14:val="2612"/>
                <w14:uncheckedState w14:font="MS Gothic" w14:val="2610"/>
              </w14:checkbox>
            </w:sdtPr>
            <w:sdtEndPr/>
            <w:sdtContent>
              <w:p w:rsidRPr="005148A4" w:rsidR="00333A1E" w:rsidP="00333A1E" w:rsidRDefault="00333A1E" w14:paraId="0F060C78" w14:textId="77777777">
                <w:pPr>
                  <w:jc w:val="center"/>
                  <w:rPr>
                    <w:rFonts w:cs="Arial"/>
                    <w:sz w:val="20"/>
                    <w:highlight w:val="red"/>
                  </w:rPr>
                </w:pPr>
                <w:r w:rsidRPr="005148A4">
                  <w:rPr>
                    <w:rFonts w:ascii="Segoe UI Symbol" w:hAnsi="Segoe UI Symbol" w:eastAsia="MS Gothic" w:cs="Segoe UI Symbol"/>
                    <w:sz w:val="20"/>
                    <w:highlight w:val="red"/>
                  </w:rPr>
                  <w:t>☐</w:t>
                </w:r>
              </w:p>
            </w:sdtContent>
          </w:sdt>
          <w:sdt>
            <w:sdtPr>
              <w:rPr>
                <w:rFonts w:cs="Arial"/>
                <w:sz w:val="20"/>
                <w:highlight w:val="yellow"/>
              </w:rPr>
              <w:id w:val="-109430662"/>
              <w14:checkbox>
                <w14:checked w14:val="0"/>
                <w14:checkedState w14:font="MS Gothic" w14:val="2612"/>
                <w14:uncheckedState w14:font="MS Gothic" w14:val="2610"/>
              </w14:checkbox>
            </w:sdtPr>
            <w:sdtEndPr/>
            <w:sdtContent>
              <w:p w:rsidRPr="005148A4" w:rsidR="00333A1E" w:rsidP="00333A1E" w:rsidRDefault="00333A1E" w14:paraId="761911CF" w14:textId="77777777">
                <w:pPr>
                  <w:jc w:val="center"/>
                  <w:rPr>
                    <w:rFonts w:cs="Arial"/>
                    <w:sz w:val="20"/>
                    <w:highlight w:val="red"/>
                  </w:rPr>
                </w:pPr>
                <w:r w:rsidRPr="005148A4">
                  <w:rPr>
                    <w:rFonts w:ascii="Segoe UI Symbol" w:hAnsi="Segoe UI Symbol" w:eastAsia="MS Gothic" w:cs="Segoe UI Symbol"/>
                    <w:sz w:val="20"/>
                    <w:highlight w:val="yellow"/>
                  </w:rPr>
                  <w:t>☐</w:t>
                </w:r>
              </w:p>
            </w:sdtContent>
          </w:sdt>
          <w:sdt>
            <w:sdtPr>
              <w:rPr>
                <w:rFonts w:cs="Arial"/>
                <w:sz w:val="20"/>
                <w:highlight w:val="green"/>
              </w:rPr>
              <w:id w:val="-554390056"/>
              <w14:checkbox>
                <w14:checked w14:val="0"/>
                <w14:checkedState w14:font="MS Gothic" w14:val="2612"/>
                <w14:uncheckedState w14:font="MS Gothic" w14:val="2610"/>
              </w14:checkbox>
            </w:sdtPr>
            <w:sdtEndPr/>
            <w:sdtContent>
              <w:p w:rsidRPr="005148A4" w:rsidR="00333A1E" w:rsidP="00333A1E" w:rsidRDefault="00333A1E" w14:paraId="3ACD3792" w14:textId="77777777">
                <w:pPr>
                  <w:jc w:val="center"/>
                  <w:rPr>
                    <w:rFonts w:cs="Arial"/>
                    <w:sz w:val="20"/>
                    <w:highlight w:val="red"/>
                  </w:rPr>
                </w:pPr>
                <w:r w:rsidRPr="005148A4">
                  <w:rPr>
                    <w:rFonts w:ascii="Segoe UI Symbol" w:hAnsi="Segoe UI Symbol" w:eastAsia="MS Gothic" w:cs="Segoe UI Symbol"/>
                    <w:sz w:val="20"/>
                    <w:highlight w:val="green"/>
                  </w:rPr>
                  <w:t>☐</w:t>
                </w:r>
              </w:p>
            </w:sdtContent>
          </w:sdt>
        </w:tc>
        <w:tc>
          <w:tcPr>
            <w:tcW w:w="3400" w:type="dxa"/>
            <w:tcBorders>
              <w:bottom w:val="single" w:color="auto" w:sz="4" w:space="0"/>
            </w:tcBorders>
            <w:shd w:val="clear" w:color="auto" w:fill="auto"/>
          </w:tcPr>
          <w:p w:rsidRPr="005148A4" w:rsidR="00333A1E" w:rsidP="00333A1E" w:rsidRDefault="00333A1E" w14:paraId="6DD9C22A" w14:textId="77777777">
            <w:pPr>
              <w:pStyle w:val="paragraph"/>
              <w:spacing w:before="0" w:beforeAutospacing="0" w:after="0" w:afterAutospacing="0"/>
              <w:rPr>
                <w:rStyle w:val="normaltextrun"/>
                <w:rFonts w:ascii="Arial" w:hAnsi="Arial" w:cs="Arial"/>
                <w:sz w:val="20"/>
                <w:szCs w:val="20"/>
              </w:rPr>
            </w:pPr>
          </w:p>
        </w:tc>
      </w:tr>
      <w:tr w:rsidRPr="005148A4" w:rsidR="00333A1E" w:rsidTr="009B14E1" w14:paraId="43D5F23C" w14:textId="77777777">
        <w:trPr>
          <w:trHeight w:val="236"/>
          <w:jc w:val="center"/>
        </w:trPr>
        <w:tc>
          <w:tcPr>
            <w:tcW w:w="1342" w:type="dxa"/>
            <w:shd w:val="clear" w:color="auto" w:fill="CFAFE7"/>
          </w:tcPr>
          <w:p w:rsidRPr="005148A4" w:rsidR="00333A1E" w:rsidP="00333A1E" w:rsidRDefault="00333A1E" w14:paraId="55A56E13" w14:textId="303B2342">
            <w:pPr>
              <w:pStyle w:val="paragraph"/>
              <w:spacing w:before="0" w:beforeAutospacing="0" w:after="0" w:afterAutospacing="0"/>
              <w:jc w:val="center"/>
              <w:rPr>
                <w:rStyle w:val="normaltextrun"/>
                <w:rFonts w:ascii="Arial" w:hAnsi="Arial" w:cs="Arial"/>
                <w:sz w:val="20"/>
                <w:szCs w:val="20"/>
              </w:rPr>
            </w:pPr>
            <w:r w:rsidRPr="005148A4">
              <w:rPr>
                <w:rStyle w:val="normaltextrun"/>
                <w:rFonts w:ascii="Arial" w:hAnsi="Arial" w:cs="Arial"/>
                <w:sz w:val="20"/>
                <w:szCs w:val="20"/>
              </w:rPr>
              <w:t>17.05</w:t>
            </w:r>
          </w:p>
        </w:tc>
        <w:tc>
          <w:tcPr>
            <w:tcW w:w="4817" w:type="dxa"/>
            <w:shd w:val="clear" w:color="auto" w:fill="CFAFE7"/>
          </w:tcPr>
          <w:p w:rsidRPr="005148A4" w:rsidR="00333A1E" w:rsidP="00743130" w:rsidRDefault="00333A1E" w14:paraId="467CB63A" w14:textId="7F1189E1">
            <w:pPr>
              <w:rPr>
                <w:rFonts w:cs="Arial"/>
                <w:b/>
                <w:bCs/>
                <w:sz w:val="20"/>
              </w:rPr>
            </w:pPr>
            <w:r w:rsidRPr="005148A4">
              <w:rPr>
                <w:rFonts w:cs="Arial"/>
                <w:b/>
                <w:bCs/>
                <w:sz w:val="20"/>
              </w:rPr>
              <w:t>Looked after children and previously looked after children</w:t>
            </w:r>
          </w:p>
        </w:tc>
        <w:tc>
          <w:tcPr>
            <w:tcW w:w="4816" w:type="dxa"/>
            <w:shd w:val="clear" w:color="auto" w:fill="CFAFE7"/>
          </w:tcPr>
          <w:p w:rsidRPr="005148A4" w:rsidR="00333A1E" w:rsidP="00333A1E" w:rsidRDefault="00333A1E" w14:paraId="3967BB6B" w14:textId="77777777">
            <w:pPr>
              <w:pStyle w:val="Default"/>
              <w:rPr>
                <w:i/>
                <w:iCs/>
                <w:color w:val="002060"/>
                <w:sz w:val="20"/>
                <w:szCs w:val="20"/>
              </w:rPr>
            </w:pPr>
          </w:p>
        </w:tc>
        <w:tc>
          <w:tcPr>
            <w:tcW w:w="750" w:type="dxa"/>
            <w:shd w:val="clear" w:color="auto" w:fill="CFAFE7"/>
          </w:tcPr>
          <w:p w:rsidRPr="005148A4" w:rsidR="00333A1E" w:rsidP="00333A1E" w:rsidRDefault="00333A1E" w14:paraId="5B8DC45F" w14:textId="77777777">
            <w:pPr>
              <w:jc w:val="center"/>
              <w:rPr>
                <w:rFonts w:cs="Arial"/>
                <w:sz w:val="20"/>
                <w:highlight w:val="red"/>
              </w:rPr>
            </w:pPr>
          </w:p>
        </w:tc>
        <w:tc>
          <w:tcPr>
            <w:tcW w:w="3400" w:type="dxa"/>
            <w:shd w:val="clear" w:color="auto" w:fill="CFAFE7"/>
          </w:tcPr>
          <w:p w:rsidRPr="005148A4" w:rsidR="00333A1E" w:rsidP="00333A1E" w:rsidRDefault="00333A1E" w14:paraId="68B35BCF" w14:textId="77777777">
            <w:pPr>
              <w:pStyle w:val="paragraph"/>
              <w:spacing w:before="0" w:beforeAutospacing="0" w:after="0" w:afterAutospacing="0"/>
              <w:rPr>
                <w:rStyle w:val="normaltextrun"/>
                <w:rFonts w:ascii="Arial" w:hAnsi="Arial" w:cs="Arial"/>
                <w:sz w:val="20"/>
                <w:szCs w:val="20"/>
              </w:rPr>
            </w:pPr>
          </w:p>
        </w:tc>
      </w:tr>
      <w:tr w:rsidRPr="005148A4" w:rsidR="00333A1E" w:rsidTr="009B14E1" w14:paraId="1D1BE07D" w14:textId="77777777">
        <w:trPr>
          <w:trHeight w:val="236"/>
          <w:jc w:val="center"/>
        </w:trPr>
        <w:tc>
          <w:tcPr>
            <w:tcW w:w="1342" w:type="dxa"/>
            <w:tcBorders>
              <w:bottom w:val="single" w:color="auto" w:sz="4" w:space="0"/>
            </w:tcBorders>
            <w:shd w:val="clear" w:color="auto" w:fill="auto"/>
          </w:tcPr>
          <w:p w:rsidRPr="005148A4" w:rsidR="00333A1E" w:rsidP="00333A1E" w:rsidRDefault="00333A1E" w14:paraId="0E064DC2" w14:textId="5DC02AE9">
            <w:pPr>
              <w:pStyle w:val="paragraph"/>
              <w:spacing w:before="0" w:beforeAutospacing="0" w:after="0" w:afterAutospacing="0"/>
              <w:jc w:val="center"/>
              <w:rPr>
                <w:rStyle w:val="normaltextrun"/>
                <w:rFonts w:ascii="Arial" w:hAnsi="Arial" w:cs="Arial"/>
                <w:sz w:val="20"/>
                <w:szCs w:val="20"/>
              </w:rPr>
            </w:pPr>
          </w:p>
        </w:tc>
        <w:tc>
          <w:tcPr>
            <w:tcW w:w="4817" w:type="dxa"/>
            <w:tcBorders>
              <w:bottom w:val="single" w:color="auto" w:sz="4" w:space="0"/>
            </w:tcBorders>
            <w:shd w:val="clear" w:color="auto" w:fill="auto"/>
          </w:tcPr>
          <w:p w:rsidRPr="005148A4" w:rsidR="00333A1E" w:rsidP="00743130" w:rsidRDefault="00333A1E" w14:paraId="19840F5F" w14:textId="766CBDF8">
            <w:pPr>
              <w:rPr>
                <w:rFonts w:cs="Arial"/>
                <w:sz w:val="20"/>
              </w:rPr>
            </w:pPr>
            <w:r w:rsidRPr="005148A4">
              <w:rPr>
                <w:rFonts w:cs="Arial"/>
                <w:sz w:val="20"/>
              </w:rPr>
              <w:t>How many children on roll are currently Looked After?</w:t>
            </w:r>
          </w:p>
          <w:p w:rsidRPr="005148A4" w:rsidR="00333A1E" w:rsidP="00743130" w:rsidRDefault="00333A1E" w14:paraId="7A4E6349" w14:textId="77777777">
            <w:pPr>
              <w:rPr>
                <w:rFonts w:cs="Arial"/>
                <w:sz w:val="20"/>
              </w:rPr>
            </w:pPr>
            <w:r w:rsidRPr="005148A4">
              <w:rPr>
                <w:rFonts w:cs="Arial"/>
                <w:sz w:val="20"/>
              </w:rPr>
              <w:t>How many children on roll are previously Looked After?</w:t>
            </w:r>
          </w:p>
          <w:p w:rsidRPr="005148A4" w:rsidR="00333A1E" w:rsidP="00743130" w:rsidRDefault="00333A1E" w14:paraId="2C43D511" w14:textId="77777777">
            <w:pPr>
              <w:rPr>
                <w:rFonts w:cs="Arial"/>
                <w:sz w:val="20"/>
              </w:rPr>
            </w:pPr>
          </w:p>
          <w:p w:rsidRPr="005148A4" w:rsidR="00333A1E" w:rsidP="00743130" w:rsidRDefault="00333A1E" w14:paraId="4151B63B" w14:textId="77777777">
            <w:pPr>
              <w:rPr>
                <w:rFonts w:cs="Arial"/>
                <w:sz w:val="20"/>
              </w:rPr>
            </w:pPr>
            <w:r w:rsidRPr="005148A4">
              <w:rPr>
                <w:rFonts w:cs="Arial"/>
                <w:sz w:val="20"/>
              </w:rPr>
              <w:t>Who is the setting’s Designated Teacher for children currently and previously Looked After?</w:t>
            </w:r>
          </w:p>
          <w:p w:rsidRPr="005148A4" w:rsidR="00333A1E" w:rsidP="00743130" w:rsidRDefault="00333A1E" w14:paraId="76C8D317" w14:textId="77777777">
            <w:pPr>
              <w:rPr>
                <w:rFonts w:cs="Arial"/>
                <w:sz w:val="20"/>
              </w:rPr>
            </w:pPr>
          </w:p>
          <w:p w:rsidRPr="005148A4" w:rsidR="00333A1E" w:rsidP="00743130" w:rsidRDefault="00333A1E" w14:paraId="11571B82" w14:textId="77777777">
            <w:pPr>
              <w:rPr>
                <w:rFonts w:cs="Arial"/>
                <w:sz w:val="20"/>
              </w:rPr>
            </w:pPr>
            <w:r w:rsidRPr="005148A4">
              <w:rPr>
                <w:rFonts w:cs="Arial"/>
                <w:sz w:val="20"/>
              </w:rPr>
              <w:t>Can you evidence the DT working with the Virtual School?</w:t>
            </w:r>
          </w:p>
          <w:p w:rsidRPr="005148A4" w:rsidR="00333A1E" w:rsidP="00743130" w:rsidRDefault="00333A1E" w14:paraId="55C71155" w14:textId="77777777">
            <w:pPr>
              <w:rPr>
                <w:rFonts w:cs="Arial"/>
                <w:sz w:val="20"/>
              </w:rPr>
            </w:pPr>
          </w:p>
          <w:p w:rsidRPr="005148A4" w:rsidR="00333A1E" w:rsidP="00743130" w:rsidRDefault="00333A1E" w14:paraId="50F0D22E" w14:textId="77777777">
            <w:pPr>
              <w:rPr>
                <w:rFonts w:cs="Arial"/>
                <w:sz w:val="20"/>
              </w:rPr>
            </w:pPr>
            <w:r w:rsidRPr="005148A4">
              <w:rPr>
                <w:rFonts w:cs="Arial"/>
                <w:sz w:val="20"/>
              </w:rPr>
              <w:t>How can you evidence the DT supporting children who have left care through adoption, SGO’s or child arrangement orders etc?</w:t>
            </w:r>
          </w:p>
          <w:p w:rsidRPr="005148A4" w:rsidR="00333A1E" w:rsidP="00743130" w:rsidRDefault="00333A1E" w14:paraId="41BC028E" w14:textId="77777777">
            <w:pPr>
              <w:rPr>
                <w:rFonts w:cs="Arial"/>
                <w:sz w:val="20"/>
              </w:rPr>
            </w:pPr>
          </w:p>
          <w:p w:rsidRPr="005148A4" w:rsidR="00333A1E" w:rsidP="00743130" w:rsidRDefault="00333A1E" w14:paraId="64BAE53D" w14:textId="77777777">
            <w:pPr>
              <w:rPr>
                <w:rFonts w:cs="Arial"/>
                <w:sz w:val="20"/>
              </w:rPr>
            </w:pPr>
            <w:r w:rsidRPr="005148A4">
              <w:rPr>
                <w:rFonts w:cs="Arial"/>
                <w:sz w:val="20"/>
              </w:rPr>
              <w:t>If the Designated Teacher is not part of the safeguarding team, how do they coordinate to support inevitable overlap in their roles?</w:t>
            </w:r>
          </w:p>
          <w:p w:rsidRPr="005148A4" w:rsidR="00333A1E" w:rsidP="00743130" w:rsidRDefault="00333A1E" w14:paraId="70F94553" w14:textId="77777777">
            <w:pPr>
              <w:rPr>
                <w:rFonts w:cs="Arial"/>
                <w:sz w:val="20"/>
              </w:rPr>
            </w:pPr>
          </w:p>
          <w:p w:rsidRPr="005148A4" w:rsidR="00333A1E" w:rsidP="00743130" w:rsidRDefault="00333A1E" w14:paraId="25E57E22" w14:textId="77777777">
            <w:pPr>
              <w:rPr>
                <w:rFonts w:cs="Arial"/>
                <w:sz w:val="20"/>
              </w:rPr>
            </w:pPr>
            <w:r w:rsidRPr="005148A4">
              <w:rPr>
                <w:rFonts w:cs="Arial"/>
                <w:sz w:val="20"/>
              </w:rPr>
              <w:t>Do staff have access to the relevant information they need regarding a child’s Looked After status?</w:t>
            </w:r>
          </w:p>
          <w:p w:rsidRPr="005148A4" w:rsidR="00333A1E" w:rsidP="00743130" w:rsidRDefault="00333A1E" w14:paraId="7024B74A" w14:textId="77777777">
            <w:pPr>
              <w:rPr>
                <w:rFonts w:cs="Arial"/>
                <w:sz w:val="20"/>
              </w:rPr>
            </w:pPr>
          </w:p>
          <w:p w:rsidRPr="005148A4" w:rsidR="00333A1E" w:rsidP="00743130" w:rsidRDefault="00333A1E" w14:paraId="4B988306" w14:textId="77777777">
            <w:pPr>
              <w:rPr>
                <w:rFonts w:cs="Arial"/>
                <w:sz w:val="20"/>
              </w:rPr>
            </w:pPr>
            <w:r w:rsidRPr="005148A4">
              <w:rPr>
                <w:rFonts w:cs="Arial"/>
                <w:sz w:val="20"/>
              </w:rPr>
              <w:t>Has the setting accessed training resources provided by Hertfordshire’s Virtual School to support staff awareness around Attachment and Trauma Informed practice?</w:t>
            </w:r>
          </w:p>
        </w:tc>
        <w:tc>
          <w:tcPr>
            <w:tcW w:w="4816" w:type="dxa"/>
            <w:tcBorders>
              <w:bottom w:val="single" w:color="auto" w:sz="4" w:space="0"/>
            </w:tcBorders>
            <w:shd w:val="clear" w:color="auto" w:fill="auto"/>
          </w:tcPr>
          <w:p w:rsidRPr="005148A4" w:rsidR="00333A1E" w:rsidP="00333A1E" w:rsidRDefault="00333A1E" w14:paraId="380D210E" w14:textId="15F97212">
            <w:pPr>
              <w:pStyle w:val="Default"/>
              <w:rPr>
                <w:i/>
                <w:iCs/>
                <w:color w:val="002060"/>
                <w:sz w:val="20"/>
                <w:szCs w:val="20"/>
              </w:rPr>
            </w:pPr>
          </w:p>
        </w:tc>
        <w:tc>
          <w:tcPr>
            <w:tcW w:w="750" w:type="dxa"/>
            <w:tcBorders>
              <w:bottom w:val="single" w:color="auto" w:sz="4" w:space="0"/>
            </w:tcBorders>
            <w:shd w:val="clear" w:color="auto" w:fill="auto"/>
          </w:tcPr>
          <w:sdt>
            <w:sdtPr>
              <w:rPr>
                <w:rFonts w:cs="Arial"/>
                <w:sz w:val="20"/>
                <w:highlight w:val="red"/>
              </w:rPr>
              <w:id w:val="-1347472757"/>
              <w14:checkbox>
                <w14:checked w14:val="0"/>
                <w14:checkedState w14:font="MS Gothic" w14:val="2612"/>
                <w14:uncheckedState w14:font="MS Gothic" w14:val="2610"/>
              </w14:checkbox>
            </w:sdtPr>
            <w:sdtEndPr/>
            <w:sdtContent>
              <w:p w:rsidRPr="005148A4" w:rsidR="00333A1E" w:rsidP="00333A1E" w:rsidRDefault="00333A1E" w14:paraId="6AB9F3E5" w14:textId="77777777">
                <w:pPr>
                  <w:jc w:val="center"/>
                  <w:rPr>
                    <w:rFonts w:cs="Arial"/>
                    <w:sz w:val="20"/>
                    <w:highlight w:val="red"/>
                  </w:rPr>
                </w:pPr>
                <w:r w:rsidRPr="005148A4">
                  <w:rPr>
                    <w:rFonts w:ascii="Segoe UI Symbol" w:hAnsi="Segoe UI Symbol" w:eastAsia="MS Gothic" w:cs="Segoe UI Symbol"/>
                    <w:sz w:val="20"/>
                    <w:highlight w:val="red"/>
                  </w:rPr>
                  <w:t>☐</w:t>
                </w:r>
              </w:p>
            </w:sdtContent>
          </w:sdt>
          <w:sdt>
            <w:sdtPr>
              <w:rPr>
                <w:rFonts w:cs="Arial"/>
                <w:sz w:val="20"/>
                <w:highlight w:val="yellow"/>
              </w:rPr>
              <w:id w:val="1242754473"/>
              <w14:checkbox>
                <w14:checked w14:val="0"/>
                <w14:checkedState w14:font="MS Gothic" w14:val="2612"/>
                <w14:uncheckedState w14:font="MS Gothic" w14:val="2610"/>
              </w14:checkbox>
            </w:sdtPr>
            <w:sdtEndPr/>
            <w:sdtContent>
              <w:p w:rsidRPr="005148A4" w:rsidR="00333A1E" w:rsidP="00333A1E" w:rsidRDefault="00333A1E" w14:paraId="7ACE81E9" w14:textId="77777777">
                <w:pPr>
                  <w:jc w:val="center"/>
                  <w:rPr>
                    <w:rFonts w:cs="Arial"/>
                    <w:sz w:val="20"/>
                    <w:highlight w:val="red"/>
                  </w:rPr>
                </w:pPr>
                <w:r w:rsidRPr="005148A4">
                  <w:rPr>
                    <w:rFonts w:ascii="Segoe UI Symbol" w:hAnsi="Segoe UI Symbol" w:eastAsia="MS Gothic" w:cs="Segoe UI Symbol"/>
                    <w:sz w:val="20"/>
                    <w:highlight w:val="yellow"/>
                  </w:rPr>
                  <w:t>☐</w:t>
                </w:r>
              </w:p>
            </w:sdtContent>
          </w:sdt>
          <w:sdt>
            <w:sdtPr>
              <w:rPr>
                <w:rFonts w:cs="Arial"/>
                <w:sz w:val="20"/>
                <w:highlight w:val="green"/>
              </w:rPr>
              <w:id w:val="-858352470"/>
              <w14:checkbox>
                <w14:checked w14:val="0"/>
                <w14:checkedState w14:font="MS Gothic" w14:val="2612"/>
                <w14:uncheckedState w14:font="MS Gothic" w14:val="2610"/>
              </w14:checkbox>
            </w:sdtPr>
            <w:sdtEndPr/>
            <w:sdtContent>
              <w:p w:rsidRPr="005148A4" w:rsidR="00333A1E" w:rsidP="00333A1E" w:rsidRDefault="00333A1E" w14:paraId="5F5AD329" w14:textId="77777777">
                <w:pPr>
                  <w:jc w:val="center"/>
                  <w:rPr>
                    <w:rFonts w:cs="Arial"/>
                    <w:sz w:val="20"/>
                    <w:highlight w:val="red"/>
                  </w:rPr>
                </w:pPr>
                <w:r w:rsidRPr="005148A4">
                  <w:rPr>
                    <w:rFonts w:ascii="Segoe UI Symbol" w:hAnsi="Segoe UI Symbol" w:eastAsia="MS Gothic" w:cs="Segoe UI Symbol"/>
                    <w:sz w:val="20"/>
                    <w:highlight w:val="green"/>
                  </w:rPr>
                  <w:t>☐</w:t>
                </w:r>
              </w:p>
            </w:sdtContent>
          </w:sdt>
        </w:tc>
        <w:tc>
          <w:tcPr>
            <w:tcW w:w="3400" w:type="dxa"/>
            <w:tcBorders>
              <w:bottom w:val="single" w:color="auto" w:sz="4" w:space="0"/>
            </w:tcBorders>
            <w:shd w:val="clear" w:color="auto" w:fill="auto"/>
          </w:tcPr>
          <w:p w:rsidRPr="005148A4" w:rsidR="00333A1E" w:rsidP="00333A1E" w:rsidRDefault="00333A1E" w14:paraId="3A63AE20" w14:textId="77777777">
            <w:pPr>
              <w:pStyle w:val="paragraph"/>
              <w:spacing w:before="0" w:beforeAutospacing="0" w:after="0" w:afterAutospacing="0"/>
              <w:rPr>
                <w:rStyle w:val="normaltextrun"/>
                <w:rFonts w:ascii="Arial" w:hAnsi="Arial" w:cs="Arial"/>
                <w:sz w:val="20"/>
                <w:szCs w:val="20"/>
              </w:rPr>
            </w:pPr>
          </w:p>
        </w:tc>
      </w:tr>
      <w:tr w:rsidRPr="005148A4" w:rsidR="00333A1E" w:rsidTr="009B14E1" w14:paraId="171635F8" w14:textId="77777777">
        <w:trPr>
          <w:trHeight w:val="236"/>
          <w:jc w:val="center"/>
        </w:trPr>
        <w:tc>
          <w:tcPr>
            <w:tcW w:w="1342" w:type="dxa"/>
            <w:shd w:val="clear" w:color="auto" w:fill="CFAFE7"/>
          </w:tcPr>
          <w:p w:rsidRPr="005148A4" w:rsidR="00333A1E" w:rsidP="00333A1E" w:rsidRDefault="00333A1E" w14:paraId="5D3FFD20" w14:textId="3F071DD7">
            <w:pPr>
              <w:pStyle w:val="paragraph"/>
              <w:spacing w:before="0" w:beforeAutospacing="0" w:after="0" w:afterAutospacing="0"/>
              <w:jc w:val="center"/>
              <w:rPr>
                <w:rStyle w:val="normaltextrun"/>
                <w:rFonts w:ascii="Arial" w:hAnsi="Arial" w:cs="Arial"/>
                <w:sz w:val="20"/>
                <w:szCs w:val="20"/>
              </w:rPr>
            </w:pPr>
            <w:r w:rsidRPr="005148A4">
              <w:rPr>
                <w:rStyle w:val="normaltextrun"/>
                <w:rFonts w:ascii="Arial" w:hAnsi="Arial" w:cs="Arial"/>
                <w:sz w:val="20"/>
                <w:szCs w:val="20"/>
              </w:rPr>
              <w:t>17.06</w:t>
            </w:r>
          </w:p>
        </w:tc>
        <w:tc>
          <w:tcPr>
            <w:tcW w:w="4817" w:type="dxa"/>
            <w:shd w:val="clear" w:color="auto" w:fill="CFAFE7"/>
          </w:tcPr>
          <w:p w:rsidRPr="005148A4" w:rsidR="00333A1E" w:rsidP="00743130" w:rsidRDefault="00333A1E" w14:paraId="7ADE8A44" w14:textId="7A28C0A8">
            <w:pPr>
              <w:rPr>
                <w:rFonts w:cs="Arial"/>
                <w:b/>
                <w:bCs/>
                <w:sz w:val="20"/>
              </w:rPr>
            </w:pPr>
            <w:r w:rsidRPr="005148A4">
              <w:rPr>
                <w:rFonts w:cs="Arial"/>
                <w:b/>
                <w:bCs/>
                <w:sz w:val="20"/>
              </w:rPr>
              <w:t>Care leavers</w:t>
            </w:r>
          </w:p>
        </w:tc>
        <w:tc>
          <w:tcPr>
            <w:tcW w:w="4816" w:type="dxa"/>
            <w:shd w:val="clear" w:color="auto" w:fill="CFAFE7"/>
          </w:tcPr>
          <w:p w:rsidRPr="005148A4" w:rsidR="00333A1E" w:rsidP="00333A1E" w:rsidRDefault="00333A1E" w14:paraId="466B4425" w14:textId="77777777">
            <w:pPr>
              <w:pStyle w:val="Default"/>
              <w:rPr>
                <w:i/>
                <w:iCs/>
                <w:color w:val="002060"/>
                <w:sz w:val="20"/>
                <w:szCs w:val="20"/>
              </w:rPr>
            </w:pPr>
          </w:p>
        </w:tc>
        <w:tc>
          <w:tcPr>
            <w:tcW w:w="750" w:type="dxa"/>
            <w:shd w:val="clear" w:color="auto" w:fill="CFAFE7"/>
          </w:tcPr>
          <w:p w:rsidRPr="005148A4" w:rsidR="00333A1E" w:rsidP="00333A1E" w:rsidRDefault="00333A1E" w14:paraId="1C221995" w14:textId="77777777">
            <w:pPr>
              <w:jc w:val="center"/>
              <w:rPr>
                <w:rFonts w:cs="Arial"/>
                <w:sz w:val="20"/>
                <w:highlight w:val="red"/>
              </w:rPr>
            </w:pPr>
          </w:p>
        </w:tc>
        <w:tc>
          <w:tcPr>
            <w:tcW w:w="3400" w:type="dxa"/>
            <w:shd w:val="clear" w:color="auto" w:fill="CFAFE7"/>
          </w:tcPr>
          <w:p w:rsidRPr="005148A4" w:rsidR="00333A1E" w:rsidP="00333A1E" w:rsidRDefault="00333A1E" w14:paraId="633C304F" w14:textId="77777777">
            <w:pPr>
              <w:pStyle w:val="paragraph"/>
              <w:spacing w:before="0" w:beforeAutospacing="0" w:after="0" w:afterAutospacing="0"/>
              <w:rPr>
                <w:rStyle w:val="normaltextrun"/>
                <w:rFonts w:ascii="Arial" w:hAnsi="Arial" w:cs="Arial"/>
                <w:sz w:val="20"/>
                <w:szCs w:val="20"/>
              </w:rPr>
            </w:pPr>
          </w:p>
        </w:tc>
      </w:tr>
      <w:tr w:rsidRPr="005148A4" w:rsidR="00333A1E" w:rsidTr="009B14E1" w14:paraId="4EF8791D" w14:textId="77777777">
        <w:trPr>
          <w:trHeight w:val="236"/>
          <w:jc w:val="center"/>
        </w:trPr>
        <w:tc>
          <w:tcPr>
            <w:tcW w:w="1342" w:type="dxa"/>
            <w:tcBorders>
              <w:bottom w:val="single" w:color="auto" w:sz="4" w:space="0"/>
            </w:tcBorders>
            <w:shd w:val="clear" w:color="auto" w:fill="auto"/>
          </w:tcPr>
          <w:p w:rsidRPr="005148A4" w:rsidR="00333A1E" w:rsidP="00333A1E" w:rsidRDefault="00333A1E" w14:paraId="517FCD3D" w14:textId="696E1421">
            <w:pPr>
              <w:pStyle w:val="paragraph"/>
              <w:spacing w:before="0" w:beforeAutospacing="0" w:after="0" w:afterAutospacing="0"/>
              <w:jc w:val="center"/>
              <w:rPr>
                <w:rStyle w:val="normaltextrun"/>
                <w:rFonts w:ascii="Arial" w:hAnsi="Arial" w:cs="Arial"/>
                <w:sz w:val="20"/>
                <w:szCs w:val="20"/>
              </w:rPr>
            </w:pPr>
          </w:p>
        </w:tc>
        <w:tc>
          <w:tcPr>
            <w:tcW w:w="4817" w:type="dxa"/>
            <w:tcBorders>
              <w:bottom w:val="single" w:color="auto" w:sz="4" w:space="0"/>
            </w:tcBorders>
            <w:shd w:val="clear" w:color="auto" w:fill="auto"/>
          </w:tcPr>
          <w:p w:rsidRPr="005148A4" w:rsidR="00333A1E" w:rsidP="00743130" w:rsidRDefault="00333A1E" w14:paraId="7F3B7A82" w14:textId="77777777">
            <w:pPr>
              <w:rPr>
                <w:rFonts w:cs="Arial"/>
                <w:sz w:val="20"/>
              </w:rPr>
            </w:pPr>
            <w:r w:rsidRPr="005148A4">
              <w:rPr>
                <w:rFonts w:cs="Arial"/>
                <w:sz w:val="20"/>
              </w:rPr>
              <w:t xml:space="preserve">Does the Designated Safeguarding Lead have details of the local authority Personal Advisor appointed to guide and support the care leaver? </w:t>
            </w:r>
          </w:p>
          <w:p w:rsidRPr="005148A4" w:rsidR="00333A1E" w:rsidP="00743130" w:rsidRDefault="00333A1E" w14:paraId="27D7B993" w14:textId="77777777">
            <w:pPr>
              <w:rPr>
                <w:rFonts w:cs="Arial"/>
                <w:sz w:val="20"/>
              </w:rPr>
            </w:pPr>
          </w:p>
          <w:p w:rsidRPr="005148A4" w:rsidR="00333A1E" w:rsidP="00743130" w:rsidRDefault="00333A1E" w14:paraId="19F7090E" w14:textId="77777777">
            <w:pPr>
              <w:rPr>
                <w:rFonts w:cs="Arial"/>
                <w:sz w:val="20"/>
              </w:rPr>
            </w:pPr>
            <w:r w:rsidRPr="005148A4">
              <w:rPr>
                <w:rFonts w:cs="Arial"/>
                <w:sz w:val="20"/>
              </w:rPr>
              <w:t>What is the process for the DSL to liaise with the Personal Advisor regarding any issues of concern affecting the care leaver?</w:t>
            </w:r>
          </w:p>
        </w:tc>
        <w:tc>
          <w:tcPr>
            <w:tcW w:w="4816" w:type="dxa"/>
            <w:tcBorders>
              <w:bottom w:val="single" w:color="auto" w:sz="4" w:space="0"/>
            </w:tcBorders>
            <w:shd w:val="clear" w:color="auto" w:fill="auto"/>
          </w:tcPr>
          <w:p w:rsidRPr="005148A4" w:rsidR="00333A1E" w:rsidP="00333A1E" w:rsidRDefault="00333A1E" w14:paraId="352330F5" w14:textId="77777777">
            <w:pPr>
              <w:pStyle w:val="Default"/>
              <w:rPr>
                <w:i/>
                <w:iCs/>
                <w:color w:val="002060"/>
                <w:sz w:val="20"/>
                <w:szCs w:val="20"/>
              </w:rPr>
            </w:pPr>
          </w:p>
        </w:tc>
        <w:tc>
          <w:tcPr>
            <w:tcW w:w="750" w:type="dxa"/>
            <w:tcBorders>
              <w:bottom w:val="single" w:color="auto" w:sz="4" w:space="0"/>
            </w:tcBorders>
            <w:shd w:val="clear" w:color="auto" w:fill="auto"/>
          </w:tcPr>
          <w:sdt>
            <w:sdtPr>
              <w:rPr>
                <w:rFonts w:cs="Arial"/>
                <w:sz w:val="20"/>
                <w:highlight w:val="red"/>
              </w:rPr>
              <w:id w:val="-1340080654"/>
              <w14:checkbox>
                <w14:checked w14:val="0"/>
                <w14:checkedState w14:font="MS Gothic" w14:val="2612"/>
                <w14:uncheckedState w14:font="MS Gothic" w14:val="2610"/>
              </w14:checkbox>
            </w:sdtPr>
            <w:sdtEndPr/>
            <w:sdtContent>
              <w:p w:rsidRPr="005148A4" w:rsidR="00333A1E" w:rsidP="00333A1E" w:rsidRDefault="00333A1E" w14:paraId="2219FCCD" w14:textId="344DB624">
                <w:pPr>
                  <w:jc w:val="center"/>
                  <w:rPr>
                    <w:rFonts w:cs="Arial"/>
                    <w:sz w:val="20"/>
                    <w:highlight w:val="red"/>
                  </w:rPr>
                </w:pPr>
                <w:r w:rsidRPr="005148A4">
                  <w:rPr>
                    <w:rFonts w:ascii="Segoe UI Symbol" w:hAnsi="Segoe UI Symbol" w:eastAsia="MS Gothic" w:cs="Segoe UI Symbol"/>
                    <w:sz w:val="20"/>
                    <w:highlight w:val="red"/>
                  </w:rPr>
                  <w:t>☐</w:t>
                </w:r>
              </w:p>
            </w:sdtContent>
          </w:sdt>
          <w:sdt>
            <w:sdtPr>
              <w:rPr>
                <w:rFonts w:cs="Arial"/>
                <w:sz w:val="20"/>
                <w:highlight w:val="yellow"/>
              </w:rPr>
              <w:id w:val="-1843078018"/>
              <w14:checkbox>
                <w14:checked w14:val="0"/>
                <w14:checkedState w14:font="MS Gothic" w14:val="2612"/>
                <w14:uncheckedState w14:font="MS Gothic" w14:val="2610"/>
              </w14:checkbox>
            </w:sdtPr>
            <w:sdtEndPr/>
            <w:sdtContent>
              <w:p w:rsidRPr="005148A4" w:rsidR="00333A1E" w:rsidP="00333A1E" w:rsidRDefault="00333A1E" w14:paraId="5A03F71F" w14:textId="77777777">
                <w:pPr>
                  <w:jc w:val="center"/>
                  <w:rPr>
                    <w:rFonts w:cs="Arial"/>
                    <w:sz w:val="20"/>
                    <w:highlight w:val="red"/>
                  </w:rPr>
                </w:pPr>
                <w:r w:rsidRPr="005148A4">
                  <w:rPr>
                    <w:rFonts w:ascii="Segoe UI Symbol" w:hAnsi="Segoe UI Symbol" w:eastAsia="MS Gothic" w:cs="Segoe UI Symbol"/>
                    <w:sz w:val="20"/>
                    <w:highlight w:val="yellow"/>
                  </w:rPr>
                  <w:t>☐</w:t>
                </w:r>
              </w:p>
            </w:sdtContent>
          </w:sdt>
          <w:sdt>
            <w:sdtPr>
              <w:rPr>
                <w:rFonts w:cs="Arial"/>
                <w:sz w:val="20"/>
                <w:highlight w:val="green"/>
              </w:rPr>
              <w:id w:val="1242835336"/>
              <w14:checkbox>
                <w14:checked w14:val="0"/>
                <w14:checkedState w14:font="MS Gothic" w14:val="2612"/>
                <w14:uncheckedState w14:font="MS Gothic" w14:val="2610"/>
              </w14:checkbox>
            </w:sdtPr>
            <w:sdtEndPr/>
            <w:sdtContent>
              <w:p w:rsidRPr="005148A4" w:rsidR="00333A1E" w:rsidP="00333A1E" w:rsidRDefault="00333A1E" w14:paraId="652C585F" w14:textId="77777777">
                <w:pPr>
                  <w:jc w:val="center"/>
                  <w:rPr>
                    <w:rFonts w:cs="Arial"/>
                    <w:sz w:val="20"/>
                    <w:highlight w:val="red"/>
                  </w:rPr>
                </w:pPr>
                <w:r w:rsidRPr="005148A4">
                  <w:rPr>
                    <w:rFonts w:ascii="Segoe UI Symbol" w:hAnsi="Segoe UI Symbol" w:eastAsia="MS Gothic" w:cs="Segoe UI Symbol"/>
                    <w:sz w:val="20"/>
                    <w:highlight w:val="green"/>
                  </w:rPr>
                  <w:t>☐</w:t>
                </w:r>
              </w:p>
            </w:sdtContent>
          </w:sdt>
        </w:tc>
        <w:tc>
          <w:tcPr>
            <w:tcW w:w="3400" w:type="dxa"/>
            <w:tcBorders>
              <w:bottom w:val="single" w:color="auto" w:sz="4" w:space="0"/>
            </w:tcBorders>
            <w:shd w:val="clear" w:color="auto" w:fill="auto"/>
          </w:tcPr>
          <w:p w:rsidRPr="005148A4" w:rsidR="00333A1E" w:rsidP="00333A1E" w:rsidRDefault="00333A1E" w14:paraId="714714DE" w14:textId="77777777">
            <w:pPr>
              <w:pStyle w:val="paragraph"/>
              <w:spacing w:before="0" w:beforeAutospacing="0" w:after="0" w:afterAutospacing="0"/>
              <w:rPr>
                <w:rStyle w:val="normaltextrun"/>
                <w:rFonts w:ascii="Arial" w:hAnsi="Arial" w:cs="Arial"/>
                <w:sz w:val="20"/>
                <w:szCs w:val="20"/>
              </w:rPr>
            </w:pPr>
          </w:p>
        </w:tc>
      </w:tr>
      <w:tr w:rsidRPr="005148A4" w:rsidR="00333A1E" w:rsidTr="009B14E1" w14:paraId="507A6813" w14:textId="77777777">
        <w:trPr>
          <w:trHeight w:val="236"/>
          <w:jc w:val="center"/>
        </w:trPr>
        <w:tc>
          <w:tcPr>
            <w:tcW w:w="1342" w:type="dxa"/>
            <w:shd w:val="clear" w:color="auto" w:fill="CFAFE7"/>
          </w:tcPr>
          <w:p w:rsidRPr="005148A4" w:rsidR="00333A1E" w:rsidP="00333A1E" w:rsidRDefault="00333A1E" w14:paraId="6AFF65A3" w14:textId="1255A70D">
            <w:pPr>
              <w:pStyle w:val="paragraph"/>
              <w:spacing w:before="0" w:beforeAutospacing="0" w:after="0" w:afterAutospacing="0"/>
              <w:jc w:val="center"/>
              <w:rPr>
                <w:rStyle w:val="normaltextrun"/>
                <w:rFonts w:ascii="Arial" w:hAnsi="Arial" w:cs="Arial"/>
                <w:sz w:val="20"/>
                <w:szCs w:val="20"/>
              </w:rPr>
            </w:pPr>
            <w:r w:rsidRPr="005148A4">
              <w:rPr>
                <w:rStyle w:val="normaltextrun"/>
                <w:rFonts w:ascii="Arial" w:hAnsi="Arial" w:cs="Arial"/>
                <w:sz w:val="20"/>
                <w:szCs w:val="20"/>
              </w:rPr>
              <w:t>17.07</w:t>
            </w:r>
          </w:p>
        </w:tc>
        <w:tc>
          <w:tcPr>
            <w:tcW w:w="4817" w:type="dxa"/>
            <w:shd w:val="clear" w:color="auto" w:fill="CFAFE7"/>
          </w:tcPr>
          <w:p w:rsidRPr="005148A4" w:rsidR="00333A1E" w:rsidP="00743130" w:rsidRDefault="00333A1E" w14:paraId="62EB150D" w14:textId="7A67CE92">
            <w:pPr>
              <w:rPr>
                <w:rFonts w:cs="Arial"/>
                <w:sz w:val="20"/>
              </w:rPr>
            </w:pPr>
            <w:r w:rsidRPr="005148A4">
              <w:rPr>
                <w:rFonts w:cs="Arial"/>
                <w:b/>
                <w:bCs/>
                <w:sz w:val="20"/>
              </w:rPr>
              <w:t>Children with special educational needs, disabilities or health issues (SEND)</w:t>
            </w:r>
          </w:p>
        </w:tc>
        <w:tc>
          <w:tcPr>
            <w:tcW w:w="4816" w:type="dxa"/>
            <w:shd w:val="clear" w:color="auto" w:fill="CFAFE7"/>
          </w:tcPr>
          <w:p w:rsidRPr="005148A4" w:rsidR="00333A1E" w:rsidP="00333A1E" w:rsidRDefault="00333A1E" w14:paraId="6F9370DB" w14:textId="77777777">
            <w:pPr>
              <w:pStyle w:val="Default"/>
              <w:rPr>
                <w:i/>
                <w:iCs/>
                <w:color w:val="002060"/>
                <w:sz w:val="20"/>
                <w:szCs w:val="20"/>
              </w:rPr>
            </w:pPr>
          </w:p>
        </w:tc>
        <w:tc>
          <w:tcPr>
            <w:tcW w:w="750" w:type="dxa"/>
            <w:shd w:val="clear" w:color="auto" w:fill="CFAFE7"/>
          </w:tcPr>
          <w:p w:rsidRPr="005148A4" w:rsidR="00333A1E" w:rsidP="00333A1E" w:rsidRDefault="00333A1E" w14:paraId="065D794C" w14:textId="77777777">
            <w:pPr>
              <w:jc w:val="center"/>
              <w:rPr>
                <w:rFonts w:cs="Arial"/>
                <w:sz w:val="20"/>
                <w:highlight w:val="red"/>
              </w:rPr>
            </w:pPr>
          </w:p>
        </w:tc>
        <w:tc>
          <w:tcPr>
            <w:tcW w:w="3400" w:type="dxa"/>
            <w:shd w:val="clear" w:color="auto" w:fill="CFAFE7"/>
          </w:tcPr>
          <w:p w:rsidRPr="005148A4" w:rsidR="00333A1E" w:rsidP="00333A1E" w:rsidRDefault="00333A1E" w14:paraId="4B031646" w14:textId="77777777">
            <w:pPr>
              <w:pStyle w:val="paragraph"/>
              <w:spacing w:before="0" w:beforeAutospacing="0" w:after="0" w:afterAutospacing="0"/>
              <w:rPr>
                <w:rStyle w:val="normaltextrun"/>
                <w:rFonts w:ascii="Arial" w:hAnsi="Arial" w:cs="Arial"/>
                <w:sz w:val="20"/>
                <w:szCs w:val="20"/>
              </w:rPr>
            </w:pPr>
          </w:p>
        </w:tc>
      </w:tr>
      <w:tr w:rsidRPr="005148A4" w:rsidR="00333A1E" w:rsidTr="009B14E1" w14:paraId="0CDBDA1B" w14:textId="77777777">
        <w:trPr>
          <w:trHeight w:val="236"/>
          <w:jc w:val="center"/>
        </w:trPr>
        <w:tc>
          <w:tcPr>
            <w:tcW w:w="1342" w:type="dxa"/>
            <w:tcBorders>
              <w:bottom w:val="single" w:color="auto" w:sz="4" w:space="0"/>
            </w:tcBorders>
            <w:shd w:val="clear" w:color="auto" w:fill="auto"/>
          </w:tcPr>
          <w:p w:rsidRPr="005148A4" w:rsidR="00333A1E" w:rsidP="00333A1E" w:rsidRDefault="00333A1E" w14:paraId="2D4B401A" w14:textId="18E1325C">
            <w:pPr>
              <w:pStyle w:val="paragraph"/>
              <w:spacing w:before="0" w:beforeAutospacing="0" w:after="0" w:afterAutospacing="0"/>
              <w:jc w:val="center"/>
              <w:rPr>
                <w:rStyle w:val="normaltextrun"/>
                <w:rFonts w:ascii="Arial" w:hAnsi="Arial" w:cs="Arial"/>
                <w:sz w:val="20"/>
                <w:szCs w:val="20"/>
              </w:rPr>
            </w:pPr>
          </w:p>
        </w:tc>
        <w:tc>
          <w:tcPr>
            <w:tcW w:w="4817" w:type="dxa"/>
            <w:tcBorders>
              <w:bottom w:val="single" w:color="auto" w:sz="4" w:space="0"/>
            </w:tcBorders>
            <w:shd w:val="clear" w:color="auto" w:fill="auto"/>
          </w:tcPr>
          <w:p w:rsidRPr="005148A4" w:rsidR="00333A1E" w:rsidP="00743130" w:rsidRDefault="00333A1E" w14:paraId="23E76364" w14:textId="4AC82FD7">
            <w:pPr>
              <w:rPr>
                <w:rFonts w:cs="Arial"/>
                <w:sz w:val="20"/>
              </w:rPr>
            </w:pPr>
            <w:r w:rsidRPr="005148A4">
              <w:rPr>
                <w:rFonts w:cs="Arial"/>
                <w:sz w:val="20"/>
              </w:rPr>
              <w:t>How many pupils does the setting have on their SEN register?</w:t>
            </w:r>
          </w:p>
          <w:p w:rsidRPr="005148A4" w:rsidR="00333A1E" w:rsidP="00743130" w:rsidRDefault="00333A1E" w14:paraId="7EDCB3D6" w14:textId="77777777">
            <w:pPr>
              <w:rPr>
                <w:rFonts w:cs="Arial"/>
                <w:sz w:val="20"/>
              </w:rPr>
            </w:pPr>
            <w:r w:rsidRPr="005148A4">
              <w:rPr>
                <w:rFonts w:cs="Arial"/>
                <w:sz w:val="20"/>
              </w:rPr>
              <w:t>Who is the setting’s SENCO?</w:t>
            </w:r>
          </w:p>
          <w:p w:rsidRPr="005148A4" w:rsidR="00333A1E" w:rsidP="00743130" w:rsidRDefault="00333A1E" w14:paraId="73EC2801" w14:textId="77777777">
            <w:pPr>
              <w:rPr>
                <w:rFonts w:cs="Arial"/>
                <w:sz w:val="20"/>
              </w:rPr>
            </w:pPr>
          </w:p>
          <w:p w:rsidRPr="005148A4" w:rsidR="00333A1E" w:rsidP="00743130" w:rsidRDefault="00333A1E" w14:paraId="45C79397" w14:textId="77777777">
            <w:pPr>
              <w:rPr>
                <w:rFonts w:cs="Arial"/>
                <w:sz w:val="20"/>
              </w:rPr>
            </w:pPr>
            <w:r w:rsidRPr="005148A4">
              <w:rPr>
                <w:rFonts w:cs="Arial"/>
                <w:sz w:val="20"/>
              </w:rPr>
              <w:t>Is the SENCO part of the setting’s safeguarding team?</w:t>
            </w:r>
          </w:p>
          <w:p w:rsidRPr="005148A4" w:rsidR="00333A1E" w:rsidP="00743130" w:rsidRDefault="00333A1E" w14:paraId="1475F0FC" w14:textId="77777777">
            <w:pPr>
              <w:rPr>
                <w:rFonts w:cs="Arial"/>
                <w:sz w:val="20"/>
              </w:rPr>
            </w:pPr>
          </w:p>
          <w:p w:rsidRPr="005148A4" w:rsidR="00333A1E" w:rsidP="00743130" w:rsidRDefault="00333A1E" w14:paraId="0BAAA0F5" w14:textId="77777777">
            <w:pPr>
              <w:rPr>
                <w:rFonts w:cs="Arial"/>
                <w:sz w:val="20"/>
              </w:rPr>
            </w:pPr>
            <w:r w:rsidRPr="005148A4">
              <w:rPr>
                <w:rFonts w:cs="Arial"/>
                <w:sz w:val="20"/>
              </w:rPr>
              <w:t>If the SENCO is not part of the safeguarding team, how do they coordinate to support inevitable overlap in their roles?</w:t>
            </w:r>
          </w:p>
          <w:p w:rsidRPr="005148A4" w:rsidR="00333A1E" w:rsidP="00743130" w:rsidRDefault="00333A1E" w14:paraId="2BED8D54" w14:textId="77777777">
            <w:pPr>
              <w:rPr>
                <w:rFonts w:cs="Arial"/>
                <w:sz w:val="20"/>
              </w:rPr>
            </w:pPr>
          </w:p>
          <w:p w:rsidRPr="005148A4" w:rsidR="00333A1E" w:rsidP="00743130" w:rsidRDefault="00333A1E" w14:paraId="53539D71" w14:textId="77777777">
            <w:pPr>
              <w:rPr>
                <w:rFonts w:cs="Arial"/>
                <w:sz w:val="20"/>
              </w:rPr>
            </w:pPr>
            <w:r w:rsidRPr="005148A4">
              <w:rPr>
                <w:rFonts w:cs="Arial"/>
                <w:sz w:val="20"/>
              </w:rPr>
              <w:t>What additional tools/resources do all staff employ to support their communication with children, specifically those with SEND?</w:t>
            </w:r>
          </w:p>
          <w:p w:rsidRPr="005148A4" w:rsidR="00333A1E" w:rsidP="00743130" w:rsidRDefault="00333A1E" w14:paraId="49CBCE4B" w14:textId="77777777">
            <w:pPr>
              <w:rPr>
                <w:rFonts w:cs="Arial"/>
                <w:sz w:val="20"/>
              </w:rPr>
            </w:pPr>
          </w:p>
          <w:p w:rsidRPr="005148A4" w:rsidR="00333A1E" w:rsidP="00743130" w:rsidRDefault="00333A1E" w14:paraId="20B9D224" w14:textId="5F173698">
            <w:pPr>
              <w:rPr>
                <w:rFonts w:cs="Arial"/>
                <w:sz w:val="20"/>
              </w:rPr>
            </w:pPr>
            <w:r w:rsidRPr="005148A4">
              <w:rPr>
                <w:rFonts w:cs="Arial"/>
                <w:sz w:val="20"/>
              </w:rPr>
              <w:t>How are children (especially those with SEND) taught to safeguard themselves?</w:t>
            </w:r>
          </w:p>
        </w:tc>
        <w:tc>
          <w:tcPr>
            <w:tcW w:w="4816" w:type="dxa"/>
            <w:tcBorders>
              <w:bottom w:val="single" w:color="auto" w:sz="4" w:space="0"/>
            </w:tcBorders>
            <w:shd w:val="clear" w:color="auto" w:fill="auto"/>
          </w:tcPr>
          <w:p w:rsidRPr="005148A4" w:rsidR="00333A1E" w:rsidP="00333A1E" w:rsidRDefault="00333A1E" w14:paraId="11772EE0" w14:textId="77777777">
            <w:pPr>
              <w:pStyle w:val="ListParagraph"/>
              <w:rPr>
                <w:rFonts w:cs="Arial"/>
                <w:i/>
                <w:iCs/>
                <w:color w:val="002060"/>
                <w:sz w:val="20"/>
              </w:rPr>
            </w:pPr>
          </w:p>
          <w:p w:rsidRPr="005148A4" w:rsidR="00333A1E" w:rsidP="00333A1E" w:rsidRDefault="00333A1E" w14:paraId="4137AB02" w14:textId="4AC16669">
            <w:pPr>
              <w:pStyle w:val="Default"/>
              <w:rPr>
                <w:i/>
                <w:iCs/>
                <w:color w:val="002060"/>
                <w:sz w:val="20"/>
                <w:szCs w:val="20"/>
              </w:rPr>
            </w:pPr>
          </w:p>
        </w:tc>
        <w:tc>
          <w:tcPr>
            <w:tcW w:w="750" w:type="dxa"/>
            <w:tcBorders>
              <w:bottom w:val="single" w:color="auto" w:sz="4" w:space="0"/>
            </w:tcBorders>
            <w:shd w:val="clear" w:color="auto" w:fill="auto"/>
          </w:tcPr>
          <w:sdt>
            <w:sdtPr>
              <w:rPr>
                <w:rFonts w:cs="Arial"/>
                <w:sz w:val="20"/>
                <w:highlight w:val="red"/>
              </w:rPr>
              <w:id w:val="-1785807681"/>
              <w14:checkbox>
                <w14:checked w14:val="0"/>
                <w14:checkedState w14:font="MS Gothic" w14:val="2612"/>
                <w14:uncheckedState w14:font="MS Gothic" w14:val="2610"/>
              </w14:checkbox>
            </w:sdtPr>
            <w:sdtEndPr/>
            <w:sdtContent>
              <w:p w:rsidRPr="005148A4" w:rsidR="00333A1E" w:rsidP="00333A1E" w:rsidRDefault="00333A1E" w14:paraId="0FA83828" w14:textId="77777777">
                <w:pPr>
                  <w:jc w:val="center"/>
                  <w:rPr>
                    <w:rFonts w:cs="Arial"/>
                    <w:sz w:val="20"/>
                    <w:highlight w:val="red"/>
                  </w:rPr>
                </w:pPr>
                <w:r w:rsidRPr="005148A4">
                  <w:rPr>
                    <w:rFonts w:ascii="Segoe UI Symbol" w:hAnsi="Segoe UI Symbol" w:eastAsia="MS Gothic" w:cs="Segoe UI Symbol"/>
                    <w:sz w:val="20"/>
                    <w:highlight w:val="red"/>
                  </w:rPr>
                  <w:t>☐</w:t>
                </w:r>
              </w:p>
            </w:sdtContent>
          </w:sdt>
          <w:sdt>
            <w:sdtPr>
              <w:rPr>
                <w:rFonts w:cs="Arial"/>
                <w:sz w:val="20"/>
                <w:highlight w:val="yellow"/>
              </w:rPr>
              <w:id w:val="1553354189"/>
              <w14:checkbox>
                <w14:checked w14:val="0"/>
                <w14:checkedState w14:font="MS Gothic" w14:val="2612"/>
                <w14:uncheckedState w14:font="MS Gothic" w14:val="2610"/>
              </w14:checkbox>
            </w:sdtPr>
            <w:sdtEndPr/>
            <w:sdtContent>
              <w:p w:rsidRPr="005148A4" w:rsidR="00333A1E" w:rsidP="00333A1E" w:rsidRDefault="00333A1E" w14:paraId="437F147F" w14:textId="77777777">
                <w:pPr>
                  <w:jc w:val="center"/>
                  <w:rPr>
                    <w:rFonts w:cs="Arial"/>
                    <w:sz w:val="20"/>
                    <w:highlight w:val="red"/>
                  </w:rPr>
                </w:pPr>
                <w:r w:rsidRPr="005148A4">
                  <w:rPr>
                    <w:rFonts w:ascii="Segoe UI Symbol" w:hAnsi="Segoe UI Symbol" w:eastAsia="MS Gothic" w:cs="Segoe UI Symbol"/>
                    <w:sz w:val="20"/>
                    <w:highlight w:val="yellow"/>
                  </w:rPr>
                  <w:t>☐</w:t>
                </w:r>
              </w:p>
            </w:sdtContent>
          </w:sdt>
          <w:sdt>
            <w:sdtPr>
              <w:rPr>
                <w:rFonts w:cs="Arial"/>
                <w:sz w:val="20"/>
                <w:highlight w:val="green"/>
              </w:rPr>
              <w:id w:val="187881986"/>
              <w14:checkbox>
                <w14:checked w14:val="0"/>
                <w14:checkedState w14:font="MS Gothic" w14:val="2612"/>
                <w14:uncheckedState w14:font="MS Gothic" w14:val="2610"/>
              </w14:checkbox>
            </w:sdtPr>
            <w:sdtEndPr/>
            <w:sdtContent>
              <w:p w:rsidRPr="005148A4" w:rsidR="00333A1E" w:rsidP="00333A1E" w:rsidRDefault="00333A1E" w14:paraId="7D422E4A" w14:textId="77777777">
                <w:pPr>
                  <w:jc w:val="center"/>
                  <w:rPr>
                    <w:rFonts w:cs="Arial"/>
                    <w:sz w:val="20"/>
                    <w:highlight w:val="red"/>
                  </w:rPr>
                </w:pPr>
                <w:r w:rsidRPr="005148A4">
                  <w:rPr>
                    <w:rFonts w:ascii="Segoe UI Symbol" w:hAnsi="Segoe UI Symbol" w:eastAsia="MS Gothic" w:cs="Segoe UI Symbol"/>
                    <w:sz w:val="20"/>
                    <w:highlight w:val="green"/>
                  </w:rPr>
                  <w:t>☐</w:t>
                </w:r>
              </w:p>
            </w:sdtContent>
          </w:sdt>
        </w:tc>
        <w:tc>
          <w:tcPr>
            <w:tcW w:w="3400" w:type="dxa"/>
            <w:tcBorders>
              <w:bottom w:val="single" w:color="auto" w:sz="4" w:space="0"/>
            </w:tcBorders>
            <w:shd w:val="clear" w:color="auto" w:fill="auto"/>
          </w:tcPr>
          <w:p w:rsidRPr="005148A4" w:rsidR="00333A1E" w:rsidP="00333A1E" w:rsidRDefault="00333A1E" w14:paraId="6EF6CB22" w14:textId="77777777">
            <w:pPr>
              <w:pStyle w:val="paragraph"/>
              <w:spacing w:before="0" w:beforeAutospacing="0" w:after="0" w:afterAutospacing="0"/>
              <w:rPr>
                <w:rStyle w:val="normaltextrun"/>
                <w:rFonts w:ascii="Arial" w:hAnsi="Arial" w:cs="Arial"/>
                <w:sz w:val="20"/>
                <w:szCs w:val="20"/>
              </w:rPr>
            </w:pPr>
          </w:p>
        </w:tc>
      </w:tr>
      <w:tr w:rsidRPr="005148A4" w:rsidR="00333A1E" w:rsidTr="009B14E1" w14:paraId="23C746BC" w14:textId="77777777">
        <w:trPr>
          <w:trHeight w:val="236"/>
          <w:jc w:val="center"/>
        </w:trPr>
        <w:tc>
          <w:tcPr>
            <w:tcW w:w="1342" w:type="dxa"/>
            <w:shd w:val="clear" w:color="auto" w:fill="CFAFE7"/>
          </w:tcPr>
          <w:p w:rsidRPr="005148A4" w:rsidR="00333A1E" w:rsidP="00333A1E" w:rsidRDefault="00333A1E" w14:paraId="41A05B8F" w14:textId="3890AB69">
            <w:pPr>
              <w:pStyle w:val="paragraph"/>
              <w:spacing w:before="0" w:beforeAutospacing="0" w:after="0" w:afterAutospacing="0"/>
              <w:jc w:val="center"/>
              <w:rPr>
                <w:rStyle w:val="normaltextrun"/>
                <w:rFonts w:ascii="Arial" w:hAnsi="Arial" w:cs="Arial"/>
                <w:sz w:val="20"/>
                <w:szCs w:val="20"/>
              </w:rPr>
            </w:pPr>
            <w:r w:rsidRPr="005148A4">
              <w:rPr>
                <w:rStyle w:val="normaltextrun"/>
                <w:rFonts w:ascii="Arial" w:hAnsi="Arial" w:cs="Arial"/>
                <w:sz w:val="20"/>
                <w:szCs w:val="20"/>
              </w:rPr>
              <w:t>17.08</w:t>
            </w:r>
          </w:p>
        </w:tc>
        <w:tc>
          <w:tcPr>
            <w:tcW w:w="4817" w:type="dxa"/>
            <w:shd w:val="clear" w:color="auto" w:fill="CFAFE7"/>
          </w:tcPr>
          <w:p w:rsidRPr="005148A4" w:rsidR="00333A1E" w:rsidP="00743130" w:rsidRDefault="00333A1E" w14:paraId="3FE55225" w14:textId="0578E3B1">
            <w:pPr>
              <w:rPr>
                <w:rFonts w:cs="Arial"/>
                <w:sz w:val="20"/>
              </w:rPr>
            </w:pPr>
            <w:r w:rsidRPr="005148A4">
              <w:rPr>
                <w:rFonts w:cs="Arial"/>
                <w:b/>
                <w:bCs/>
                <w:sz w:val="20"/>
              </w:rPr>
              <w:t>Children who are lesbian, gay, bisexual, or gender questioning</w:t>
            </w:r>
          </w:p>
        </w:tc>
        <w:tc>
          <w:tcPr>
            <w:tcW w:w="4816" w:type="dxa"/>
            <w:shd w:val="clear" w:color="auto" w:fill="CFAFE7"/>
          </w:tcPr>
          <w:p w:rsidRPr="005148A4" w:rsidR="00333A1E" w:rsidP="00333A1E" w:rsidRDefault="00333A1E" w14:paraId="5B8D1D12" w14:textId="77777777">
            <w:pPr>
              <w:pStyle w:val="ListParagraph"/>
              <w:rPr>
                <w:rFonts w:cs="Arial"/>
                <w:i/>
                <w:iCs/>
                <w:color w:val="002060"/>
                <w:sz w:val="20"/>
              </w:rPr>
            </w:pPr>
          </w:p>
        </w:tc>
        <w:tc>
          <w:tcPr>
            <w:tcW w:w="750" w:type="dxa"/>
            <w:shd w:val="clear" w:color="auto" w:fill="CFAFE7"/>
          </w:tcPr>
          <w:p w:rsidRPr="005148A4" w:rsidR="00333A1E" w:rsidP="00333A1E" w:rsidRDefault="00333A1E" w14:paraId="4FA12E41" w14:textId="77777777">
            <w:pPr>
              <w:jc w:val="center"/>
              <w:rPr>
                <w:rFonts w:cs="Arial"/>
                <w:sz w:val="20"/>
                <w:highlight w:val="red"/>
              </w:rPr>
            </w:pPr>
          </w:p>
        </w:tc>
        <w:tc>
          <w:tcPr>
            <w:tcW w:w="3400" w:type="dxa"/>
            <w:shd w:val="clear" w:color="auto" w:fill="CFAFE7"/>
          </w:tcPr>
          <w:p w:rsidRPr="005148A4" w:rsidR="00333A1E" w:rsidP="00333A1E" w:rsidRDefault="00333A1E" w14:paraId="757850F9" w14:textId="77777777">
            <w:pPr>
              <w:pStyle w:val="paragraph"/>
              <w:spacing w:before="0" w:beforeAutospacing="0" w:after="0" w:afterAutospacing="0"/>
              <w:rPr>
                <w:rStyle w:val="normaltextrun"/>
                <w:rFonts w:ascii="Arial" w:hAnsi="Arial" w:cs="Arial"/>
                <w:sz w:val="20"/>
                <w:szCs w:val="20"/>
              </w:rPr>
            </w:pPr>
          </w:p>
        </w:tc>
      </w:tr>
      <w:tr w:rsidRPr="005148A4" w:rsidR="00333A1E" w:rsidTr="009B14E1" w14:paraId="53D08C6A" w14:textId="77777777">
        <w:trPr>
          <w:trHeight w:val="236"/>
          <w:jc w:val="center"/>
        </w:trPr>
        <w:tc>
          <w:tcPr>
            <w:tcW w:w="1342" w:type="dxa"/>
            <w:shd w:val="clear" w:color="auto" w:fill="auto"/>
          </w:tcPr>
          <w:p w:rsidRPr="005148A4" w:rsidR="00333A1E" w:rsidP="00333A1E" w:rsidRDefault="00333A1E" w14:paraId="694AEFEF" w14:textId="1DE014F5">
            <w:pPr>
              <w:pStyle w:val="paragraph"/>
              <w:spacing w:before="0" w:beforeAutospacing="0" w:after="0" w:afterAutospacing="0"/>
              <w:jc w:val="center"/>
              <w:rPr>
                <w:rStyle w:val="normaltextrun"/>
                <w:rFonts w:ascii="Arial" w:hAnsi="Arial" w:cs="Arial"/>
                <w:sz w:val="20"/>
                <w:szCs w:val="20"/>
              </w:rPr>
            </w:pPr>
          </w:p>
        </w:tc>
        <w:tc>
          <w:tcPr>
            <w:tcW w:w="4817" w:type="dxa"/>
            <w:shd w:val="clear" w:color="auto" w:fill="auto"/>
          </w:tcPr>
          <w:p w:rsidRPr="005148A4" w:rsidR="00333A1E" w:rsidP="00743130" w:rsidRDefault="00333A1E" w14:paraId="07527229" w14:textId="77777777">
            <w:pPr>
              <w:rPr>
                <w:rFonts w:cs="Arial"/>
                <w:sz w:val="20"/>
              </w:rPr>
            </w:pPr>
            <w:r w:rsidRPr="005148A4">
              <w:rPr>
                <w:rFonts w:cs="Arial"/>
                <w:i/>
                <w:iCs/>
                <w:sz w:val="20"/>
              </w:rPr>
              <w:t>N.B. This section of KCSIE remains under review, pending the outcome of the gender questioning children guidance consultation, and final gender questioning guidance documents being published.</w:t>
            </w:r>
          </w:p>
          <w:p w:rsidRPr="005148A4" w:rsidR="00333A1E" w:rsidP="00743130" w:rsidRDefault="00333A1E" w14:paraId="00F25675" w14:textId="77777777">
            <w:pPr>
              <w:rPr>
                <w:rFonts w:cs="Arial"/>
                <w:sz w:val="20"/>
              </w:rPr>
            </w:pPr>
          </w:p>
          <w:p w:rsidRPr="005148A4" w:rsidR="00333A1E" w:rsidP="00743130" w:rsidRDefault="00333A1E" w14:paraId="6BEB6586" w14:textId="77777777">
            <w:pPr>
              <w:rPr>
                <w:rFonts w:cs="Arial"/>
                <w:sz w:val="20"/>
              </w:rPr>
            </w:pPr>
            <w:r w:rsidRPr="005148A4">
              <w:rPr>
                <w:rFonts w:cs="Arial"/>
                <w:sz w:val="20"/>
              </w:rPr>
              <w:t>How does the setting support children who are or may be lesbian, gay, bisexual or gender questioning?</w:t>
            </w:r>
          </w:p>
          <w:p w:rsidRPr="005148A4" w:rsidR="00333A1E" w:rsidP="00743130" w:rsidRDefault="00333A1E" w14:paraId="40A2A72A" w14:textId="77777777">
            <w:pPr>
              <w:rPr>
                <w:rFonts w:cs="Arial"/>
                <w:sz w:val="20"/>
              </w:rPr>
            </w:pPr>
          </w:p>
          <w:p w:rsidRPr="005148A4" w:rsidR="00333A1E" w:rsidP="00743130" w:rsidRDefault="00333A1E" w14:paraId="3AF3C169" w14:textId="77777777">
            <w:pPr>
              <w:rPr>
                <w:rFonts w:cs="Arial"/>
                <w:sz w:val="20"/>
              </w:rPr>
            </w:pPr>
            <w:r w:rsidRPr="005148A4">
              <w:rPr>
                <w:rFonts w:cs="Arial"/>
                <w:sz w:val="20"/>
              </w:rPr>
              <w:t>How does the setting aim to involve parents in their support of these children?</w:t>
            </w:r>
          </w:p>
        </w:tc>
        <w:tc>
          <w:tcPr>
            <w:tcW w:w="4816" w:type="dxa"/>
            <w:shd w:val="clear" w:color="auto" w:fill="auto"/>
          </w:tcPr>
          <w:p w:rsidRPr="005148A4" w:rsidR="00333A1E" w:rsidP="00333A1E" w:rsidRDefault="00333A1E" w14:paraId="344FBA1A" w14:textId="03B21D5F">
            <w:pPr>
              <w:pStyle w:val="Default"/>
              <w:rPr>
                <w:i/>
                <w:iCs/>
                <w:color w:val="002060"/>
                <w:sz w:val="20"/>
                <w:szCs w:val="20"/>
              </w:rPr>
            </w:pPr>
          </w:p>
        </w:tc>
        <w:tc>
          <w:tcPr>
            <w:tcW w:w="750" w:type="dxa"/>
            <w:shd w:val="clear" w:color="auto" w:fill="auto"/>
          </w:tcPr>
          <w:sdt>
            <w:sdtPr>
              <w:rPr>
                <w:rFonts w:cs="Arial"/>
                <w:sz w:val="20"/>
                <w:highlight w:val="red"/>
              </w:rPr>
              <w:id w:val="1264572754"/>
              <w14:checkbox>
                <w14:checked w14:val="0"/>
                <w14:checkedState w14:font="MS Gothic" w14:val="2612"/>
                <w14:uncheckedState w14:font="MS Gothic" w14:val="2610"/>
              </w14:checkbox>
            </w:sdtPr>
            <w:sdtEndPr/>
            <w:sdtContent>
              <w:p w:rsidRPr="005148A4" w:rsidR="00333A1E" w:rsidP="00333A1E" w:rsidRDefault="00333A1E" w14:paraId="71A352EE" w14:textId="42549435">
                <w:pPr>
                  <w:jc w:val="center"/>
                  <w:rPr>
                    <w:rFonts w:cs="Arial"/>
                    <w:sz w:val="20"/>
                    <w:highlight w:val="red"/>
                  </w:rPr>
                </w:pPr>
                <w:r w:rsidRPr="005148A4">
                  <w:rPr>
                    <w:rFonts w:ascii="Segoe UI Symbol" w:hAnsi="Segoe UI Symbol" w:eastAsia="MS Gothic" w:cs="Segoe UI Symbol"/>
                    <w:sz w:val="20"/>
                    <w:highlight w:val="red"/>
                  </w:rPr>
                  <w:t>☐</w:t>
                </w:r>
              </w:p>
            </w:sdtContent>
          </w:sdt>
          <w:sdt>
            <w:sdtPr>
              <w:rPr>
                <w:rFonts w:cs="Arial"/>
                <w:sz w:val="20"/>
                <w:highlight w:val="yellow"/>
              </w:rPr>
              <w:id w:val="2090109601"/>
              <w14:checkbox>
                <w14:checked w14:val="0"/>
                <w14:checkedState w14:font="MS Gothic" w14:val="2612"/>
                <w14:uncheckedState w14:font="MS Gothic" w14:val="2610"/>
              </w14:checkbox>
            </w:sdtPr>
            <w:sdtEndPr/>
            <w:sdtContent>
              <w:p w:rsidRPr="005148A4" w:rsidR="00333A1E" w:rsidP="00333A1E" w:rsidRDefault="00333A1E" w14:paraId="21B16C59" w14:textId="77777777">
                <w:pPr>
                  <w:jc w:val="center"/>
                  <w:rPr>
                    <w:rFonts w:cs="Arial"/>
                    <w:sz w:val="20"/>
                    <w:highlight w:val="red"/>
                  </w:rPr>
                </w:pPr>
                <w:r w:rsidRPr="005148A4">
                  <w:rPr>
                    <w:rFonts w:ascii="Segoe UI Symbol" w:hAnsi="Segoe UI Symbol" w:eastAsia="MS Gothic" w:cs="Segoe UI Symbol"/>
                    <w:sz w:val="20"/>
                    <w:highlight w:val="yellow"/>
                  </w:rPr>
                  <w:t>☐</w:t>
                </w:r>
              </w:p>
            </w:sdtContent>
          </w:sdt>
          <w:sdt>
            <w:sdtPr>
              <w:rPr>
                <w:rFonts w:cs="Arial"/>
                <w:sz w:val="20"/>
                <w:highlight w:val="green"/>
              </w:rPr>
              <w:id w:val="-1525080830"/>
              <w14:checkbox>
                <w14:checked w14:val="0"/>
                <w14:checkedState w14:font="MS Gothic" w14:val="2612"/>
                <w14:uncheckedState w14:font="MS Gothic" w14:val="2610"/>
              </w14:checkbox>
            </w:sdtPr>
            <w:sdtEndPr/>
            <w:sdtContent>
              <w:p w:rsidRPr="005148A4" w:rsidR="00333A1E" w:rsidP="00333A1E" w:rsidRDefault="00333A1E" w14:paraId="2E965DC9" w14:textId="77777777">
                <w:pPr>
                  <w:jc w:val="center"/>
                  <w:rPr>
                    <w:rFonts w:cs="Arial"/>
                    <w:sz w:val="20"/>
                    <w:highlight w:val="red"/>
                  </w:rPr>
                </w:pPr>
                <w:r w:rsidRPr="005148A4">
                  <w:rPr>
                    <w:rFonts w:ascii="Segoe UI Symbol" w:hAnsi="Segoe UI Symbol" w:eastAsia="MS Gothic" w:cs="Segoe UI Symbol"/>
                    <w:sz w:val="20"/>
                    <w:highlight w:val="green"/>
                  </w:rPr>
                  <w:t>☐</w:t>
                </w:r>
              </w:p>
            </w:sdtContent>
          </w:sdt>
        </w:tc>
        <w:tc>
          <w:tcPr>
            <w:tcW w:w="3400" w:type="dxa"/>
            <w:shd w:val="clear" w:color="auto" w:fill="auto"/>
          </w:tcPr>
          <w:p w:rsidRPr="005148A4" w:rsidR="00333A1E" w:rsidP="00333A1E" w:rsidRDefault="00333A1E" w14:paraId="5998BE7C" w14:textId="77777777">
            <w:pPr>
              <w:pStyle w:val="paragraph"/>
              <w:spacing w:before="0" w:beforeAutospacing="0" w:after="0" w:afterAutospacing="0"/>
              <w:rPr>
                <w:rStyle w:val="normaltextrun"/>
                <w:rFonts w:ascii="Arial" w:hAnsi="Arial" w:cs="Arial"/>
                <w:sz w:val="20"/>
                <w:szCs w:val="20"/>
              </w:rPr>
            </w:pPr>
          </w:p>
        </w:tc>
      </w:tr>
    </w:tbl>
    <w:p w:rsidRPr="00A46817" w:rsidR="00744A10" w:rsidP="00744A10" w:rsidRDefault="00744A10" w14:paraId="471C887F" w14:textId="77777777">
      <w:pPr>
        <w:rPr>
          <w:rFonts w:cs="Arial"/>
          <w:b/>
          <w:szCs w:val="24"/>
        </w:rPr>
      </w:pPr>
    </w:p>
    <w:p w:rsidRPr="00A46817" w:rsidR="00744A10" w:rsidP="00744A10" w:rsidRDefault="00744A10" w14:paraId="2CAD4FD2" w14:textId="77777777">
      <w:pPr>
        <w:rPr>
          <w:rFonts w:cs="Arial"/>
          <w:b/>
          <w:color w:val="FF0000"/>
          <w:szCs w:val="24"/>
        </w:rPr>
      </w:pPr>
    </w:p>
    <w:p w:rsidR="00161DF5" w:rsidP="0015165E" w:rsidRDefault="00161DF5" w14:paraId="48249BCC" w14:textId="3F79B64E">
      <w:pPr>
        <w:rPr>
          <w:rFonts w:ascii="Calibri" w:hAnsi="Calibri" w:cs="Calibri"/>
          <w:sz w:val="32"/>
          <w:szCs w:val="32"/>
        </w:rPr>
      </w:pPr>
    </w:p>
    <w:p w:rsidR="00893D9C" w:rsidP="00893D9C" w:rsidRDefault="00893D9C" w14:paraId="43B0CC89" w14:textId="77777777">
      <w:pPr>
        <w:rPr>
          <w:rFonts w:ascii="Calibri" w:hAnsi="Calibri" w:cs="Calibri"/>
          <w:b/>
          <w:bCs/>
          <w:sz w:val="32"/>
          <w:szCs w:val="32"/>
          <w:u w:val="single"/>
        </w:rPr>
      </w:pPr>
    </w:p>
    <w:p w:rsidR="00CE634C" w:rsidP="00893D9C" w:rsidRDefault="00CE634C" w14:paraId="57A78C7D" w14:textId="77777777">
      <w:pPr>
        <w:rPr>
          <w:rFonts w:ascii="Calibri" w:hAnsi="Calibri" w:cs="Calibri"/>
          <w:b/>
          <w:bCs/>
          <w:sz w:val="32"/>
          <w:szCs w:val="32"/>
          <w:u w:val="single"/>
        </w:rPr>
      </w:pPr>
    </w:p>
    <w:p w:rsidR="00CE634C" w:rsidP="00893D9C" w:rsidRDefault="00CE634C" w14:paraId="2253AADC" w14:textId="77777777">
      <w:pPr>
        <w:rPr>
          <w:rFonts w:ascii="Calibri" w:hAnsi="Calibri" w:cs="Calibri"/>
          <w:b/>
          <w:bCs/>
          <w:sz w:val="32"/>
          <w:szCs w:val="32"/>
          <w:u w:val="single"/>
        </w:rPr>
      </w:pPr>
    </w:p>
    <w:p w:rsidR="003902D4" w:rsidP="00893D9C" w:rsidRDefault="003902D4" w14:paraId="6B402F88" w14:textId="77777777">
      <w:pPr>
        <w:rPr>
          <w:rFonts w:ascii="Calibri" w:hAnsi="Calibri" w:cs="Calibri"/>
          <w:b/>
          <w:bCs/>
          <w:sz w:val="32"/>
          <w:szCs w:val="32"/>
          <w:u w:val="single"/>
        </w:rPr>
      </w:pPr>
    </w:p>
    <w:p w:rsidR="003902D4" w:rsidP="00893D9C" w:rsidRDefault="003902D4" w14:paraId="0F5E68EA" w14:textId="77777777">
      <w:pPr>
        <w:rPr>
          <w:rFonts w:ascii="Calibri" w:hAnsi="Calibri" w:cs="Calibri"/>
          <w:b/>
          <w:bCs/>
          <w:sz w:val="32"/>
          <w:szCs w:val="32"/>
          <w:u w:val="single"/>
        </w:rPr>
      </w:pPr>
    </w:p>
    <w:p w:rsidR="003902D4" w:rsidP="00893D9C" w:rsidRDefault="003902D4" w14:paraId="6E6AE35D" w14:textId="77777777">
      <w:pPr>
        <w:rPr>
          <w:rFonts w:ascii="Calibri" w:hAnsi="Calibri" w:cs="Calibri"/>
          <w:b/>
          <w:bCs/>
          <w:sz w:val="32"/>
          <w:szCs w:val="32"/>
          <w:u w:val="single"/>
        </w:rPr>
      </w:pPr>
    </w:p>
    <w:p w:rsidRPr="00893D9C" w:rsidR="003902D4" w:rsidP="00893D9C" w:rsidRDefault="003902D4" w14:paraId="693E4902" w14:textId="77777777">
      <w:pPr>
        <w:rPr>
          <w:rFonts w:ascii="Calibri" w:hAnsi="Calibri" w:cs="Calibri"/>
          <w:b/>
          <w:bCs/>
          <w:sz w:val="32"/>
          <w:szCs w:val="32"/>
          <w:u w:val="single"/>
        </w:rPr>
      </w:pPr>
    </w:p>
    <w:p w:rsidRPr="00893D9C" w:rsidR="00893D9C" w:rsidP="00893D9C" w:rsidRDefault="00893D9C" w14:paraId="70A38F37" w14:textId="60E0BEEA">
      <w:pPr>
        <w:rPr>
          <w:rFonts w:ascii="Calibri" w:hAnsi="Calibri" w:cs="Calibri"/>
          <w:b/>
          <w:bCs/>
          <w:sz w:val="32"/>
          <w:szCs w:val="32"/>
          <w:u w:val="single"/>
        </w:rPr>
      </w:pPr>
      <w:r w:rsidRPr="00893D9C">
        <w:rPr>
          <w:rFonts w:ascii="Calibri" w:hAnsi="Calibri" w:cs="Calibri"/>
          <w:noProof/>
          <w:sz w:val="32"/>
          <w:szCs w:val="32"/>
        </w:rPr>
        <mc:AlternateContent>
          <mc:Choice Requires="wps">
            <w:drawing>
              <wp:anchor distT="0" distB="0" distL="114300" distR="114300" simplePos="0" relativeHeight="251662848" behindDoc="0" locked="0" layoutInCell="1" allowOverlap="1" wp14:editId="34EF7177" wp14:anchorId="2D47FF9F">
                <wp:simplePos x="0" y="0"/>
                <wp:positionH relativeFrom="column">
                  <wp:posOffset>-304800</wp:posOffset>
                </wp:positionH>
                <wp:positionV relativeFrom="paragraph">
                  <wp:posOffset>19050</wp:posOffset>
                </wp:positionV>
                <wp:extent cx="9474200" cy="387350"/>
                <wp:effectExtent l="19050" t="19050" r="12700" b="12700"/>
                <wp:wrapNone/>
                <wp:docPr id="137502840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74200" cy="387350"/>
                        </a:xfrm>
                        <a:prstGeom prst="rect">
                          <a:avLst/>
                        </a:prstGeom>
                        <a:noFill/>
                        <a:ln w="28575" cap="flat" cmpd="sng" algn="ctr">
                          <a:solidFill>
                            <a:srgbClr val="959A00"/>
                          </a:solidFill>
                          <a:prstDash val="solid"/>
                        </a:ln>
                        <a:effectLst/>
                      </wps:spPr>
                      <wps:txbx>
                        <w:txbxContent>
                          <w:p w:rsidRPr="005148A4" w:rsidR="00893D9C" w:rsidP="00893D9C" w:rsidRDefault="00893D9C" w14:paraId="5ADB8490" w14:textId="77777777">
                            <w:pPr>
                              <w:jc w:val="center"/>
                              <w:rPr>
                                <w:rFonts w:cs="Arial"/>
                                <w:color w:val="000000" w:themeColor="text1"/>
                                <w:sz w:val="32"/>
                                <w:szCs w:val="32"/>
                              </w:rPr>
                            </w:pPr>
                            <w:r w:rsidRPr="005148A4">
                              <w:rPr>
                                <w:rFonts w:cs="Arial"/>
                                <w:b/>
                                <w:bCs/>
                                <w:color w:val="000000" w:themeColor="text1"/>
                                <w:sz w:val="32"/>
                                <w:szCs w:val="32"/>
                              </w:rPr>
                              <w:t>Action Plan- Section E</w:t>
                            </w:r>
                          </w:p>
                          <w:p w:rsidRPr="005148A4" w:rsidR="00893D9C" w:rsidP="00893D9C" w:rsidRDefault="00893D9C" w14:paraId="3279617A" w14:textId="77777777">
                            <w:pPr>
                              <w:jc w:val="center"/>
                              <w:rPr>
                                <w:rFonts w:cs="Arial"/>
                                <w:color w:val="000000" w:themeColor="text1"/>
                                <w:sz w:val="32"/>
                                <w:szCs w:val="32"/>
                              </w:rPr>
                            </w:pPr>
                          </w:p>
                          <w:p w:rsidRPr="000D2C37" w:rsidR="00893D9C" w:rsidP="00893D9C" w:rsidRDefault="00893D9C" w14:paraId="759D6500" w14:textId="77777777">
                            <w:pPr>
                              <w:jc w:val="center"/>
                              <w:rPr>
                                <w:color w:val="000000" w:themeColor="text1"/>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style="position:absolute;margin-left:-24pt;margin-top:1.5pt;width:746pt;height:3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9" filled="f" strokecolor="#959a00" strokeweight="2.25pt" w14:anchorId="2D47FF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">
                <v:path arrowok="t"/>
                <v:textbox>
                  <w:txbxContent>
                    <w:p w:rsidRPr="005148A4" w:rsidR="00893D9C" w:rsidP="00893D9C" w:rsidRDefault="00893D9C" w14:paraId="5ADB8490" w14:textId="77777777">
                      <w:pPr>
                        <w:jc w:val="center"/>
                        <w:rPr>
                          <w:rFonts w:cs="Arial"/>
                          <w:color w:val="000000" w:themeColor="text1"/>
                          <w:sz w:val="32"/>
                          <w:szCs w:val="32"/>
                        </w:rPr>
                      </w:pPr>
                      <w:r w:rsidRPr="005148A4">
                        <w:rPr>
                          <w:rFonts w:cs="Arial"/>
                          <w:b/>
                          <w:bCs/>
                          <w:color w:val="000000" w:themeColor="text1"/>
                          <w:sz w:val="32"/>
                          <w:szCs w:val="32"/>
                        </w:rPr>
                        <w:t>Action Plan- Section E</w:t>
                      </w:r>
                    </w:p>
                    <w:p w:rsidRPr="005148A4" w:rsidR="00893D9C" w:rsidP="00893D9C" w:rsidRDefault="00893D9C" w14:paraId="3279617A" w14:textId="77777777">
                      <w:pPr>
                        <w:jc w:val="center"/>
                        <w:rPr>
                          <w:rFonts w:cs="Arial"/>
                          <w:color w:val="000000" w:themeColor="text1"/>
                          <w:sz w:val="32"/>
                          <w:szCs w:val="32"/>
                        </w:rPr>
                      </w:pPr>
                    </w:p>
                    <w:p w:rsidRPr="000D2C37" w:rsidR="00893D9C" w:rsidP="00893D9C" w:rsidRDefault="00893D9C" w14:paraId="759D6500" w14:textId="77777777">
                      <w:pPr>
                        <w:jc w:val="center"/>
                        <w:rPr>
                          <w:color w:val="000000" w:themeColor="text1"/>
                          <w:sz w:val="32"/>
                          <w:szCs w:val="32"/>
                        </w:rPr>
                      </w:pPr>
                    </w:p>
                  </w:txbxContent>
                </v:textbox>
              </v:rect>
            </w:pict>
          </mc:Fallback>
        </mc:AlternateContent>
      </w:r>
    </w:p>
    <w:p w:rsidRPr="00893D9C" w:rsidR="00893D9C" w:rsidP="00893D9C" w:rsidRDefault="00893D9C" w14:paraId="22250F2C" w14:textId="77777777">
      <w:pPr>
        <w:rPr>
          <w:rFonts w:ascii="Calibri" w:hAnsi="Calibri" w:cs="Calibri"/>
          <w:b/>
          <w:bCs/>
          <w:sz w:val="32"/>
          <w:szCs w:val="32"/>
          <w:u w:val="single"/>
        </w:rPr>
      </w:pPr>
    </w:p>
    <w:p w:rsidRPr="005148A4" w:rsidR="00893D9C" w:rsidP="003902D4" w:rsidRDefault="00893D9C" w14:paraId="02C3BCAA" w14:textId="77777777">
      <w:pPr>
        <w:jc w:val="both"/>
        <w:rPr>
          <w:rFonts w:cs="Arial"/>
          <w:sz w:val="20"/>
        </w:rPr>
      </w:pPr>
      <w:r w:rsidRPr="005148A4">
        <w:rPr>
          <w:rFonts w:cs="Arial"/>
          <w:sz w:val="20"/>
        </w:rPr>
        <w:t xml:space="preserve">The lead school’s auditor is to transfer all the actions from the main body of audit, columns C and D (rag rate and standards of practice to be developed)  </w:t>
      </w:r>
    </w:p>
    <w:p w:rsidRPr="005148A4" w:rsidR="00893D9C" w:rsidP="003902D4" w:rsidRDefault="00893D9C" w14:paraId="2A2989A5" w14:textId="77777777">
      <w:pPr>
        <w:jc w:val="both"/>
        <w:rPr>
          <w:rFonts w:cs="Arial"/>
          <w:b/>
          <w:bCs/>
          <w:sz w:val="20"/>
        </w:rPr>
      </w:pPr>
    </w:p>
    <w:p w:rsidRPr="005148A4" w:rsidR="00983C0D" w:rsidP="003902D4" w:rsidRDefault="00983C0D" w14:paraId="1748ED7B" w14:textId="77777777">
      <w:pPr>
        <w:jc w:val="both"/>
        <w:rPr>
          <w:rFonts w:cs="Arial"/>
          <w:b/>
          <w:sz w:val="20"/>
        </w:rPr>
      </w:pPr>
      <w:r w:rsidRPr="005148A4">
        <w:rPr>
          <w:rFonts w:cs="Arial"/>
          <w:b/>
          <w:sz w:val="20"/>
        </w:rPr>
        <w:t>Rag rating</w:t>
      </w:r>
    </w:p>
    <w:p w:rsidRPr="005148A4" w:rsidR="00983C0D" w:rsidP="003902D4" w:rsidRDefault="00983C0D" w14:paraId="63CB3E01" w14:textId="77777777">
      <w:pPr>
        <w:jc w:val="both"/>
        <w:rPr>
          <w:rFonts w:cs="Arial"/>
          <w:sz w:val="20"/>
        </w:rPr>
      </w:pPr>
      <w:r w:rsidRPr="005148A4">
        <w:rPr>
          <w:rFonts w:cs="Arial"/>
          <w:sz w:val="20"/>
        </w:rPr>
        <w:t xml:space="preserve">The ‘safeguarding descriptors’ set out in column A can be used to measure if the minimum standard of safeguarding practice is met, partially met or not. The outcomes of these in columns B &amp; D can be transferred to the action plan section on the last page.  </w:t>
      </w:r>
    </w:p>
    <w:p w:rsidRPr="005148A4" w:rsidR="00983C0D" w:rsidP="003902D4" w:rsidRDefault="00983C0D" w14:paraId="0716A0A8" w14:textId="77777777">
      <w:pPr>
        <w:jc w:val="both"/>
        <w:rPr>
          <w:rFonts w:cs="Arial"/>
          <w:sz w:val="20"/>
        </w:rPr>
      </w:pPr>
    </w:p>
    <w:p w:rsidRPr="005148A4" w:rsidR="00983C0D" w:rsidP="003902D4" w:rsidRDefault="00983C0D" w14:paraId="0A1DFCEA" w14:textId="77777777">
      <w:pPr>
        <w:jc w:val="both"/>
        <w:rPr>
          <w:rFonts w:eastAsia="Arial" w:cs="Arial"/>
          <w:b/>
          <w:bCs/>
          <w:color w:val="000000" w:themeColor="text1"/>
          <w:sz w:val="20"/>
        </w:rPr>
      </w:pPr>
      <w:r w:rsidRPr="005148A4">
        <w:rPr>
          <w:rFonts w:eastAsia="Arial" w:cs="Arial"/>
          <w:b/>
          <w:bCs/>
          <w:color w:val="FF0000"/>
          <w:sz w:val="20"/>
        </w:rPr>
        <w:t>RED</w:t>
      </w:r>
      <w:r w:rsidRPr="005148A4">
        <w:rPr>
          <w:rFonts w:eastAsia="Arial" w:cs="Arial"/>
          <w:color w:val="000000" w:themeColor="text1"/>
          <w:sz w:val="20"/>
        </w:rPr>
        <w:t xml:space="preserve"> - </w:t>
      </w:r>
      <w:r w:rsidRPr="005148A4">
        <w:rPr>
          <w:rFonts w:eastAsia="Arial" w:cs="Arial"/>
          <w:b/>
          <w:bCs/>
          <w:color w:val="000000" w:themeColor="text1"/>
          <w:sz w:val="20"/>
        </w:rPr>
        <w:t>Not met</w:t>
      </w:r>
      <w:r w:rsidRPr="005148A4">
        <w:rPr>
          <w:rFonts w:eastAsia="Arial" w:cs="Arial"/>
          <w:color w:val="000000" w:themeColor="text1"/>
          <w:sz w:val="20"/>
        </w:rPr>
        <w:t xml:space="preserve"> - Insufficient evidence that safeguarding practice standards are being met, no examples stated in column </w:t>
      </w:r>
      <w:r w:rsidRPr="005148A4">
        <w:rPr>
          <w:rFonts w:eastAsia="Arial" w:cs="Arial"/>
          <w:b/>
          <w:bCs/>
          <w:color w:val="000000" w:themeColor="text1"/>
          <w:sz w:val="20"/>
        </w:rPr>
        <w:t>B</w:t>
      </w:r>
      <w:r w:rsidRPr="005148A4">
        <w:rPr>
          <w:rFonts w:eastAsia="Arial" w:cs="Arial"/>
          <w:color w:val="000000" w:themeColor="text1"/>
          <w:sz w:val="20"/>
        </w:rPr>
        <w:t xml:space="preserve">. </w:t>
      </w:r>
      <w:r w:rsidRPr="005148A4">
        <w:rPr>
          <w:rFonts w:eastAsia="Arial" w:cs="Arial"/>
          <w:color w:val="000000" w:themeColor="text1"/>
          <w:sz w:val="20"/>
          <w:u w:val="single"/>
        </w:rPr>
        <w:t>Immediate action</w:t>
      </w:r>
      <w:r w:rsidRPr="005148A4">
        <w:rPr>
          <w:rFonts w:eastAsia="Arial" w:cs="Arial"/>
          <w:b/>
          <w:bCs/>
          <w:color w:val="000000" w:themeColor="text1"/>
          <w:sz w:val="20"/>
          <w:u w:val="single"/>
        </w:rPr>
        <w:t xml:space="preserve"> required</w:t>
      </w:r>
      <w:r w:rsidRPr="005148A4">
        <w:rPr>
          <w:rFonts w:eastAsia="Arial" w:cs="Arial"/>
          <w:b/>
          <w:bCs/>
          <w:color w:val="000000" w:themeColor="text1"/>
          <w:sz w:val="20"/>
        </w:rPr>
        <w:t xml:space="preserve"> </w:t>
      </w:r>
      <w:r w:rsidRPr="005148A4">
        <w:rPr>
          <w:rFonts w:eastAsia="Arial" w:cs="Arial"/>
          <w:color w:val="000000" w:themeColor="text1"/>
          <w:sz w:val="20"/>
        </w:rPr>
        <w:t xml:space="preserve">to develop this to safer practice standard of </w:t>
      </w:r>
      <w:r w:rsidRPr="005148A4">
        <w:rPr>
          <w:rFonts w:eastAsia="Arial" w:cs="Arial"/>
          <w:b/>
          <w:bCs/>
          <w:color w:val="000000" w:themeColor="text1"/>
          <w:sz w:val="20"/>
        </w:rPr>
        <w:t xml:space="preserve">‘met’ </w:t>
      </w:r>
      <w:r w:rsidRPr="005148A4">
        <w:rPr>
          <w:rFonts w:eastAsia="Arial" w:cs="Arial"/>
          <w:color w:val="000000" w:themeColor="text1"/>
          <w:sz w:val="20"/>
        </w:rPr>
        <w:t>rating.</w:t>
      </w:r>
      <w:r w:rsidRPr="005148A4">
        <w:rPr>
          <w:rFonts w:eastAsia="Arial" w:cs="Arial"/>
          <w:b/>
          <w:bCs/>
          <w:color w:val="000000" w:themeColor="text1"/>
          <w:sz w:val="20"/>
        </w:rPr>
        <w:t xml:space="preserve">   </w:t>
      </w:r>
    </w:p>
    <w:p w:rsidRPr="005148A4" w:rsidR="00983C0D" w:rsidP="003902D4" w:rsidRDefault="00983C0D" w14:paraId="3B7C531B" w14:textId="77777777">
      <w:pPr>
        <w:jc w:val="both"/>
        <w:rPr>
          <w:rFonts w:eastAsia="Arial" w:cs="Arial"/>
          <w:color w:val="FFC000"/>
          <w:sz w:val="20"/>
        </w:rPr>
      </w:pPr>
    </w:p>
    <w:p w:rsidRPr="005148A4" w:rsidR="00983C0D" w:rsidP="003902D4" w:rsidRDefault="00983C0D" w14:paraId="2B8D1232" w14:textId="77777777">
      <w:pPr>
        <w:jc w:val="both"/>
        <w:rPr>
          <w:rFonts w:eastAsia="Arial" w:cs="Arial"/>
          <w:color w:val="000000" w:themeColor="text1"/>
          <w:sz w:val="20"/>
        </w:rPr>
      </w:pPr>
      <w:r w:rsidRPr="005148A4">
        <w:rPr>
          <w:rFonts w:eastAsia="Arial" w:cs="Arial"/>
          <w:b/>
          <w:bCs/>
          <w:color w:val="FFC000"/>
          <w:sz w:val="20"/>
        </w:rPr>
        <w:t>AMBER</w:t>
      </w:r>
      <w:r w:rsidRPr="005148A4">
        <w:rPr>
          <w:rFonts w:eastAsia="Arial" w:cs="Arial"/>
          <w:color w:val="000000" w:themeColor="text1"/>
          <w:sz w:val="20"/>
        </w:rPr>
        <w:t xml:space="preserve"> - </w:t>
      </w:r>
      <w:r w:rsidRPr="005148A4">
        <w:rPr>
          <w:rFonts w:eastAsia="Arial" w:cs="Arial"/>
          <w:b/>
          <w:bCs/>
          <w:color w:val="000000" w:themeColor="text1"/>
          <w:sz w:val="20"/>
        </w:rPr>
        <w:t>Partially met</w:t>
      </w:r>
      <w:r w:rsidRPr="005148A4">
        <w:rPr>
          <w:rFonts w:eastAsia="Arial" w:cs="Arial"/>
          <w:color w:val="000000" w:themeColor="text1"/>
          <w:sz w:val="20"/>
        </w:rPr>
        <w:t xml:space="preserve"> - Some evidence of good safeguarding practice standards met but not sufficiently evidenced in column </w:t>
      </w:r>
      <w:r w:rsidRPr="005148A4">
        <w:rPr>
          <w:rFonts w:eastAsia="Arial" w:cs="Arial"/>
          <w:b/>
          <w:bCs/>
          <w:color w:val="000000" w:themeColor="text1"/>
          <w:sz w:val="20"/>
        </w:rPr>
        <w:t>B</w:t>
      </w:r>
      <w:r w:rsidRPr="005148A4">
        <w:rPr>
          <w:rFonts w:eastAsia="Arial" w:cs="Arial"/>
          <w:color w:val="000000" w:themeColor="text1"/>
          <w:sz w:val="20"/>
        </w:rPr>
        <w:t xml:space="preserve">. Action required </w:t>
      </w:r>
      <w:r w:rsidRPr="005148A4">
        <w:rPr>
          <w:rFonts w:eastAsia="Arial" w:cs="Arial"/>
          <w:color w:val="000000" w:themeColor="text1"/>
          <w:sz w:val="20"/>
          <w:u w:val="single"/>
        </w:rPr>
        <w:t>within one month</w:t>
      </w:r>
      <w:r w:rsidRPr="005148A4">
        <w:rPr>
          <w:rFonts w:eastAsia="Arial" w:cs="Arial"/>
          <w:color w:val="000000" w:themeColor="text1"/>
          <w:sz w:val="20"/>
        </w:rPr>
        <w:t xml:space="preserve"> to further development this practice standard to ‘</w:t>
      </w:r>
      <w:r w:rsidRPr="005148A4">
        <w:rPr>
          <w:rFonts w:eastAsia="Arial" w:cs="Arial"/>
          <w:b/>
          <w:bCs/>
          <w:color w:val="000000" w:themeColor="text1"/>
          <w:sz w:val="20"/>
        </w:rPr>
        <w:t xml:space="preserve">met’ </w:t>
      </w:r>
      <w:r w:rsidRPr="005148A4">
        <w:rPr>
          <w:rFonts w:eastAsia="Arial" w:cs="Arial"/>
          <w:color w:val="000000" w:themeColor="text1"/>
          <w:sz w:val="20"/>
        </w:rPr>
        <w:t xml:space="preserve">rating.  </w:t>
      </w:r>
    </w:p>
    <w:p w:rsidRPr="005148A4" w:rsidR="00983C0D" w:rsidP="003902D4" w:rsidRDefault="00983C0D" w14:paraId="5DFFC468" w14:textId="77777777">
      <w:pPr>
        <w:jc w:val="both"/>
        <w:rPr>
          <w:rFonts w:cs="Arial"/>
          <w:b/>
          <w:color w:val="00B050"/>
          <w:sz w:val="20"/>
        </w:rPr>
      </w:pPr>
    </w:p>
    <w:p w:rsidRPr="005148A4" w:rsidR="00983C0D" w:rsidP="003902D4" w:rsidRDefault="00983C0D" w14:paraId="381EA51F" w14:textId="77777777">
      <w:pPr>
        <w:jc w:val="both"/>
        <w:rPr>
          <w:rFonts w:cs="Arial"/>
          <w:sz w:val="20"/>
        </w:rPr>
      </w:pPr>
      <w:r w:rsidRPr="005148A4">
        <w:rPr>
          <w:rFonts w:cs="Arial"/>
          <w:b/>
          <w:color w:val="00B050"/>
          <w:sz w:val="20"/>
        </w:rPr>
        <w:t>GREEN</w:t>
      </w:r>
      <w:r w:rsidRPr="005148A4">
        <w:rPr>
          <w:rFonts w:cs="Arial"/>
          <w:sz w:val="20"/>
        </w:rPr>
        <w:t xml:space="preserve"> - </w:t>
      </w:r>
      <w:r w:rsidRPr="005148A4">
        <w:rPr>
          <w:rFonts w:cs="Arial"/>
          <w:b/>
          <w:sz w:val="20"/>
        </w:rPr>
        <w:t xml:space="preserve">Met </w:t>
      </w:r>
      <w:r w:rsidRPr="005148A4">
        <w:rPr>
          <w:rFonts w:cs="Arial"/>
          <w:sz w:val="20"/>
        </w:rPr>
        <w:t xml:space="preserve">-Sufficient examples evidenced in column </w:t>
      </w:r>
      <w:r w:rsidRPr="005148A4">
        <w:rPr>
          <w:rFonts w:cs="Arial"/>
          <w:b/>
          <w:sz w:val="20"/>
        </w:rPr>
        <w:t>B</w:t>
      </w:r>
      <w:r w:rsidRPr="005148A4">
        <w:rPr>
          <w:rFonts w:cs="Arial"/>
          <w:sz w:val="20"/>
        </w:rPr>
        <w:t xml:space="preserve"> This can be monitored to </w:t>
      </w:r>
      <w:r w:rsidRPr="005148A4">
        <w:rPr>
          <w:rFonts w:cs="Arial"/>
          <w:sz w:val="20"/>
          <w:u w:val="single"/>
        </w:rPr>
        <w:t>ensure continuous on-going good practice standards</w:t>
      </w:r>
      <w:r w:rsidRPr="005148A4">
        <w:rPr>
          <w:rFonts w:cs="Arial"/>
          <w:sz w:val="20"/>
        </w:rPr>
        <w:t xml:space="preserve"> and date can be set to review this action.    </w:t>
      </w:r>
    </w:p>
    <w:p w:rsidRPr="005148A4" w:rsidR="00893D9C" w:rsidP="003902D4" w:rsidRDefault="00893D9C" w14:paraId="39BE9375" w14:textId="77777777">
      <w:pPr>
        <w:jc w:val="both"/>
        <w:rPr>
          <w:rFonts w:ascii="Calibri" w:hAnsi="Calibri" w:cs="Calibri"/>
          <w:sz w:val="20"/>
        </w:rPr>
      </w:pPr>
    </w:p>
    <w:tbl>
      <w:tblPr>
        <w:tblStyle w:val="TableGrid"/>
        <w:tblW w:w="15026" w:type="dxa"/>
        <w:tblInd w:w="-572" w:type="dxa"/>
        <w:tblLook w:val="04A0" w:firstRow="1" w:lastRow="0" w:firstColumn="1" w:lastColumn="0" w:noHBand="0" w:noVBand="1"/>
      </w:tblPr>
      <w:tblGrid>
        <w:gridCol w:w="571"/>
        <w:gridCol w:w="5099"/>
        <w:gridCol w:w="854"/>
        <w:gridCol w:w="6198"/>
        <w:gridCol w:w="2304"/>
      </w:tblGrid>
      <w:tr w:rsidRPr="005148A4" w:rsidR="00893D9C" w:rsidTr="00513BF7" w14:paraId="09E3F63F" w14:textId="77777777">
        <w:tc>
          <w:tcPr>
            <w:tcW w:w="571" w:type="dxa"/>
            <w:shd w:val="clear" w:color="auto" w:fill="959A00"/>
          </w:tcPr>
          <w:p w:rsidRPr="005148A4" w:rsidR="00893D9C" w:rsidP="00893D9C" w:rsidRDefault="00893D9C" w14:paraId="5F2BB8B5" w14:textId="77777777">
            <w:pPr>
              <w:rPr>
                <w:rFonts w:cs="Arial"/>
                <w:b/>
                <w:bCs/>
                <w:sz w:val="20"/>
              </w:rPr>
            </w:pPr>
            <w:r w:rsidRPr="005148A4">
              <w:rPr>
                <w:rFonts w:cs="Arial"/>
                <w:b/>
                <w:bCs/>
                <w:sz w:val="20"/>
              </w:rPr>
              <w:t>Ref no’</w:t>
            </w:r>
          </w:p>
        </w:tc>
        <w:tc>
          <w:tcPr>
            <w:tcW w:w="5099" w:type="dxa"/>
            <w:shd w:val="clear" w:color="auto" w:fill="959A00"/>
          </w:tcPr>
          <w:p w:rsidRPr="005148A4" w:rsidR="00893D9C" w:rsidP="00893D9C" w:rsidRDefault="00893D9C" w14:paraId="2B59E35A" w14:textId="77777777">
            <w:pPr>
              <w:rPr>
                <w:rFonts w:cs="Arial"/>
                <w:sz w:val="20"/>
              </w:rPr>
            </w:pPr>
            <w:r w:rsidRPr="005148A4">
              <w:rPr>
                <w:rFonts w:cs="Arial"/>
                <w:b/>
                <w:bCs/>
                <w:sz w:val="20"/>
              </w:rPr>
              <w:t xml:space="preserve">Safeguarding practice standard and descriptors </w:t>
            </w:r>
          </w:p>
        </w:tc>
        <w:tc>
          <w:tcPr>
            <w:tcW w:w="854" w:type="dxa"/>
            <w:shd w:val="clear" w:color="auto" w:fill="959A00"/>
          </w:tcPr>
          <w:p w:rsidRPr="005148A4" w:rsidR="00893D9C" w:rsidP="00893D9C" w:rsidRDefault="00893D9C" w14:paraId="3273C73E" w14:textId="77777777">
            <w:pPr>
              <w:rPr>
                <w:rFonts w:cs="Arial"/>
                <w:b/>
                <w:bCs/>
                <w:sz w:val="20"/>
              </w:rPr>
            </w:pPr>
            <w:r w:rsidRPr="005148A4">
              <w:rPr>
                <w:rFonts w:cs="Arial"/>
                <w:b/>
                <w:bCs/>
                <w:sz w:val="20"/>
              </w:rPr>
              <w:t>Rag rated</w:t>
            </w:r>
          </w:p>
        </w:tc>
        <w:tc>
          <w:tcPr>
            <w:tcW w:w="6198" w:type="dxa"/>
            <w:shd w:val="clear" w:color="auto" w:fill="959A00"/>
          </w:tcPr>
          <w:p w:rsidRPr="005148A4" w:rsidR="00893D9C" w:rsidP="00893D9C" w:rsidRDefault="00893D9C" w14:paraId="1EAF5D4F" w14:textId="77777777">
            <w:pPr>
              <w:rPr>
                <w:rFonts w:cs="Arial"/>
                <w:b/>
                <w:bCs/>
                <w:sz w:val="20"/>
              </w:rPr>
            </w:pPr>
            <w:r w:rsidRPr="005148A4">
              <w:rPr>
                <w:rFonts w:cs="Arial"/>
                <w:b/>
                <w:bCs/>
                <w:sz w:val="20"/>
              </w:rPr>
              <w:t xml:space="preserve">Action/s required to develop practice </w:t>
            </w:r>
          </w:p>
        </w:tc>
        <w:tc>
          <w:tcPr>
            <w:tcW w:w="2304" w:type="dxa"/>
            <w:shd w:val="clear" w:color="auto" w:fill="959A00"/>
          </w:tcPr>
          <w:p w:rsidRPr="005148A4" w:rsidR="00893D9C" w:rsidP="00893D9C" w:rsidRDefault="00893D9C" w14:paraId="489B53A0" w14:textId="77777777">
            <w:pPr>
              <w:rPr>
                <w:rFonts w:cs="Arial"/>
                <w:b/>
                <w:bCs/>
                <w:sz w:val="20"/>
              </w:rPr>
            </w:pPr>
            <w:r w:rsidRPr="005148A4">
              <w:rPr>
                <w:rFonts w:cs="Arial"/>
                <w:b/>
                <w:bCs/>
                <w:sz w:val="20"/>
              </w:rPr>
              <w:t xml:space="preserve">By whom and when? </w:t>
            </w:r>
          </w:p>
        </w:tc>
      </w:tr>
      <w:tr w:rsidRPr="005148A4" w:rsidR="00513BF7" w:rsidTr="00513BF7" w14:paraId="69C5091C" w14:textId="77777777">
        <w:tc>
          <w:tcPr>
            <w:tcW w:w="571" w:type="dxa"/>
          </w:tcPr>
          <w:p w:rsidRPr="005148A4" w:rsidR="00513BF7" w:rsidP="00513BF7" w:rsidRDefault="00513BF7" w14:paraId="096A8F8E" w14:textId="77777777">
            <w:pPr>
              <w:rPr>
                <w:rFonts w:cs="Arial"/>
                <w:sz w:val="20"/>
              </w:rPr>
            </w:pPr>
          </w:p>
        </w:tc>
        <w:tc>
          <w:tcPr>
            <w:tcW w:w="5099" w:type="dxa"/>
          </w:tcPr>
          <w:p w:rsidRPr="005148A4" w:rsidR="00513BF7" w:rsidP="00513BF7" w:rsidRDefault="00513BF7" w14:paraId="5811E4B2" w14:textId="77777777">
            <w:pPr>
              <w:rPr>
                <w:rFonts w:cs="Arial"/>
                <w:sz w:val="20"/>
              </w:rPr>
            </w:pPr>
          </w:p>
        </w:tc>
        <w:tc>
          <w:tcPr>
            <w:tcW w:w="854" w:type="dxa"/>
          </w:tcPr>
          <w:sdt>
            <w:sdtPr>
              <w:rPr>
                <w:rFonts w:cs="Arial"/>
                <w:sz w:val="20"/>
                <w:highlight w:val="red"/>
              </w:rPr>
              <w:id w:val="1871180027"/>
              <w14:checkbox>
                <w14:checked w14:val="0"/>
                <w14:checkedState w14:font="MS Gothic" w14:val="2612"/>
                <w14:uncheckedState w14:font="MS Gothic" w14:val="2610"/>
              </w14:checkbox>
            </w:sdtPr>
            <w:sdtEndPr/>
            <w:sdtContent>
              <w:p w:rsidRPr="005148A4" w:rsidR="00513BF7" w:rsidP="00360CC8" w:rsidRDefault="00360CC8" w14:paraId="41ED3023" w14:textId="161F68BD">
                <w:pPr>
                  <w:rPr>
                    <w:rFonts w:cs="Arial"/>
                    <w:sz w:val="20"/>
                    <w:highlight w:val="red"/>
                  </w:rPr>
                </w:pPr>
                <w:r w:rsidRPr="005148A4">
                  <w:rPr>
                    <w:rFonts w:ascii="Segoe UI Symbol" w:hAnsi="Segoe UI Symbol" w:eastAsia="MS Gothic" w:cs="Segoe UI Symbol"/>
                    <w:sz w:val="20"/>
                    <w:highlight w:val="red"/>
                  </w:rPr>
                  <w:t>☐</w:t>
                </w:r>
              </w:p>
            </w:sdtContent>
          </w:sdt>
          <w:sdt>
            <w:sdtPr>
              <w:rPr>
                <w:rFonts w:cs="Arial"/>
                <w:sz w:val="20"/>
                <w:highlight w:val="yellow"/>
              </w:rPr>
              <w:id w:val="862631447"/>
              <w14:checkbox>
                <w14:checked w14:val="0"/>
                <w14:checkedState w14:font="MS Gothic" w14:val="2612"/>
                <w14:uncheckedState w14:font="MS Gothic" w14:val="2610"/>
              </w14:checkbox>
            </w:sdtPr>
            <w:sdtEndPr/>
            <w:sdtContent>
              <w:p w:rsidRPr="005148A4" w:rsidR="00513BF7" w:rsidP="00360CC8" w:rsidRDefault="00360CC8" w14:paraId="435C9392" w14:textId="7D7B8C8C">
                <w:pPr>
                  <w:rPr>
                    <w:rFonts w:cs="Arial"/>
                    <w:sz w:val="20"/>
                    <w:highlight w:val="red"/>
                  </w:rPr>
                </w:pPr>
                <w:r w:rsidRPr="005148A4">
                  <w:rPr>
                    <w:rFonts w:ascii="Segoe UI Symbol" w:hAnsi="Segoe UI Symbol" w:eastAsia="MS Gothic" w:cs="Segoe UI Symbol"/>
                    <w:sz w:val="20"/>
                    <w:highlight w:val="yellow"/>
                  </w:rPr>
                  <w:t>☐</w:t>
                </w:r>
              </w:p>
            </w:sdtContent>
          </w:sdt>
          <w:sdt>
            <w:sdtPr>
              <w:rPr>
                <w:rFonts w:cs="Arial"/>
                <w:sz w:val="20"/>
                <w:highlight w:val="green"/>
              </w:rPr>
              <w:id w:val="-337316070"/>
              <w14:checkbox>
                <w14:checked w14:val="0"/>
                <w14:checkedState w14:font="MS Gothic" w14:val="2612"/>
                <w14:uncheckedState w14:font="MS Gothic" w14:val="2610"/>
              </w14:checkbox>
            </w:sdtPr>
            <w:sdtEndPr/>
            <w:sdtContent>
              <w:p w:rsidRPr="005148A4" w:rsidR="00513BF7" w:rsidP="00360CC8" w:rsidRDefault="00513BF7" w14:paraId="6B703891" w14:textId="32C4431A">
                <w:pPr>
                  <w:rPr>
                    <w:rFonts w:cs="Arial"/>
                    <w:sz w:val="20"/>
                  </w:rPr>
                </w:pPr>
                <w:r w:rsidRPr="005148A4">
                  <w:rPr>
                    <w:rFonts w:ascii="Segoe UI Symbol" w:hAnsi="Segoe UI Symbol" w:eastAsia="MS Gothic" w:cs="Segoe UI Symbol"/>
                    <w:sz w:val="20"/>
                    <w:highlight w:val="green"/>
                  </w:rPr>
                  <w:t>☐</w:t>
                </w:r>
              </w:p>
            </w:sdtContent>
          </w:sdt>
        </w:tc>
        <w:tc>
          <w:tcPr>
            <w:tcW w:w="6198" w:type="dxa"/>
          </w:tcPr>
          <w:p w:rsidRPr="005148A4" w:rsidR="00513BF7" w:rsidP="00513BF7" w:rsidRDefault="00513BF7" w14:paraId="4B36F0A3" w14:textId="77777777">
            <w:pPr>
              <w:rPr>
                <w:rFonts w:cs="Arial"/>
                <w:sz w:val="20"/>
              </w:rPr>
            </w:pPr>
          </w:p>
        </w:tc>
        <w:tc>
          <w:tcPr>
            <w:tcW w:w="2304" w:type="dxa"/>
          </w:tcPr>
          <w:p w:rsidRPr="005148A4" w:rsidR="00513BF7" w:rsidP="00513BF7" w:rsidRDefault="00513BF7" w14:paraId="15BA6EAA" w14:textId="77777777">
            <w:pPr>
              <w:rPr>
                <w:rFonts w:cs="Arial"/>
                <w:sz w:val="20"/>
              </w:rPr>
            </w:pPr>
            <w:r w:rsidRPr="005148A4">
              <w:rPr>
                <w:rFonts w:cs="Arial"/>
                <w:sz w:val="20"/>
              </w:rPr>
              <w:t>Who:</w:t>
            </w:r>
          </w:p>
          <w:p w:rsidRPr="005148A4" w:rsidR="00513BF7" w:rsidP="00513BF7" w:rsidRDefault="00513BF7" w14:paraId="2C34343E" w14:textId="77777777">
            <w:pPr>
              <w:rPr>
                <w:rFonts w:cs="Arial"/>
                <w:sz w:val="20"/>
              </w:rPr>
            </w:pPr>
            <w:r w:rsidRPr="005148A4">
              <w:rPr>
                <w:rFonts w:cs="Arial"/>
                <w:sz w:val="20"/>
              </w:rPr>
              <w:t>By when:</w:t>
            </w:r>
          </w:p>
        </w:tc>
      </w:tr>
      <w:tr w:rsidRPr="005148A4" w:rsidR="00513BF7" w:rsidTr="00513BF7" w14:paraId="0D9F9ED8" w14:textId="77777777">
        <w:tc>
          <w:tcPr>
            <w:tcW w:w="571" w:type="dxa"/>
          </w:tcPr>
          <w:p w:rsidRPr="005148A4" w:rsidR="00513BF7" w:rsidP="00513BF7" w:rsidRDefault="00513BF7" w14:paraId="46FB682A" w14:textId="77777777">
            <w:pPr>
              <w:rPr>
                <w:rFonts w:cs="Arial"/>
                <w:sz w:val="20"/>
              </w:rPr>
            </w:pPr>
          </w:p>
        </w:tc>
        <w:tc>
          <w:tcPr>
            <w:tcW w:w="5099" w:type="dxa"/>
          </w:tcPr>
          <w:p w:rsidRPr="005148A4" w:rsidR="00513BF7" w:rsidP="00513BF7" w:rsidRDefault="00513BF7" w14:paraId="35D7E9CD" w14:textId="77777777">
            <w:pPr>
              <w:rPr>
                <w:rFonts w:cs="Arial"/>
                <w:sz w:val="20"/>
              </w:rPr>
            </w:pPr>
          </w:p>
        </w:tc>
        <w:tc>
          <w:tcPr>
            <w:tcW w:w="854" w:type="dxa"/>
          </w:tcPr>
          <w:sdt>
            <w:sdtPr>
              <w:rPr>
                <w:rFonts w:cs="Arial"/>
                <w:sz w:val="20"/>
                <w:highlight w:val="red"/>
              </w:rPr>
              <w:id w:val="818547851"/>
              <w14:checkbox>
                <w14:checked w14:val="0"/>
                <w14:checkedState w14:font="MS Gothic" w14:val="2612"/>
                <w14:uncheckedState w14:font="MS Gothic" w14:val="2610"/>
              </w14:checkbox>
            </w:sdtPr>
            <w:sdtEndPr/>
            <w:sdtContent>
              <w:p w:rsidRPr="005148A4" w:rsidR="00513BF7" w:rsidP="00360CC8" w:rsidRDefault="00513BF7" w14:paraId="3242BC5E" w14:textId="71939A6F">
                <w:pPr>
                  <w:rPr>
                    <w:rFonts w:cs="Arial"/>
                    <w:sz w:val="20"/>
                    <w:highlight w:val="red"/>
                  </w:rPr>
                </w:pPr>
                <w:r w:rsidRPr="005148A4">
                  <w:rPr>
                    <w:rFonts w:ascii="Segoe UI Symbol" w:hAnsi="Segoe UI Symbol" w:eastAsia="MS Gothic" w:cs="Segoe UI Symbol"/>
                    <w:sz w:val="20"/>
                    <w:highlight w:val="red"/>
                  </w:rPr>
                  <w:t>☐</w:t>
                </w:r>
              </w:p>
            </w:sdtContent>
          </w:sdt>
          <w:sdt>
            <w:sdtPr>
              <w:rPr>
                <w:rFonts w:cs="Arial"/>
                <w:sz w:val="20"/>
                <w:highlight w:val="yellow"/>
              </w:rPr>
              <w:id w:val="2025435146"/>
              <w14:checkbox>
                <w14:checked w14:val="0"/>
                <w14:checkedState w14:font="MS Gothic" w14:val="2612"/>
                <w14:uncheckedState w14:font="MS Gothic" w14:val="2610"/>
              </w14:checkbox>
            </w:sdtPr>
            <w:sdtEndPr/>
            <w:sdtContent>
              <w:p w:rsidRPr="005148A4" w:rsidR="00513BF7" w:rsidP="00360CC8" w:rsidRDefault="00513BF7" w14:paraId="45411FE4" w14:textId="77777777">
                <w:pPr>
                  <w:rPr>
                    <w:rFonts w:cs="Arial"/>
                    <w:sz w:val="20"/>
                    <w:highlight w:val="red"/>
                  </w:rPr>
                </w:pPr>
                <w:r w:rsidRPr="005148A4">
                  <w:rPr>
                    <w:rFonts w:ascii="Segoe UI Symbol" w:hAnsi="Segoe UI Symbol" w:eastAsia="MS Gothic" w:cs="Segoe UI Symbol"/>
                    <w:sz w:val="20"/>
                    <w:highlight w:val="yellow"/>
                  </w:rPr>
                  <w:t>☐</w:t>
                </w:r>
              </w:p>
            </w:sdtContent>
          </w:sdt>
          <w:sdt>
            <w:sdtPr>
              <w:rPr>
                <w:rFonts w:cs="Arial"/>
                <w:sz w:val="20"/>
                <w:highlight w:val="green"/>
              </w:rPr>
              <w:id w:val="641015397"/>
              <w14:checkbox>
                <w14:checked w14:val="0"/>
                <w14:checkedState w14:font="MS Gothic" w14:val="2612"/>
                <w14:uncheckedState w14:font="MS Gothic" w14:val="2610"/>
              </w14:checkbox>
            </w:sdtPr>
            <w:sdtEndPr/>
            <w:sdtContent>
              <w:p w:rsidRPr="005148A4" w:rsidR="00513BF7" w:rsidP="00360CC8" w:rsidRDefault="00513BF7" w14:paraId="1B1D9C2B" w14:textId="6E713B14">
                <w:pPr>
                  <w:rPr>
                    <w:rFonts w:cs="Arial"/>
                    <w:sz w:val="20"/>
                  </w:rPr>
                </w:pPr>
                <w:r w:rsidRPr="005148A4">
                  <w:rPr>
                    <w:rFonts w:ascii="Segoe UI Symbol" w:hAnsi="Segoe UI Symbol" w:eastAsia="MS Gothic" w:cs="Segoe UI Symbol"/>
                    <w:sz w:val="20"/>
                    <w:highlight w:val="green"/>
                  </w:rPr>
                  <w:t>☐</w:t>
                </w:r>
              </w:p>
            </w:sdtContent>
          </w:sdt>
        </w:tc>
        <w:tc>
          <w:tcPr>
            <w:tcW w:w="6198" w:type="dxa"/>
          </w:tcPr>
          <w:p w:rsidRPr="005148A4" w:rsidR="00513BF7" w:rsidP="00513BF7" w:rsidRDefault="00513BF7" w14:paraId="59FCEADF" w14:textId="77777777">
            <w:pPr>
              <w:rPr>
                <w:rFonts w:cs="Arial"/>
                <w:sz w:val="20"/>
              </w:rPr>
            </w:pPr>
          </w:p>
        </w:tc>
        <w:tc>
          <w:tcPr>
            <w:tcW w:w="2304" w:type="dxa"/>
          </w:tcPr>
          <w:p w:rsidRPr="005148A4" w:rsidR="00513BF7" w:rsidP="00513BF7" w:rsidRDefault="00513BF7" w14:paraId="56CB5144" w14:textId="77777777">
            <w:pPr>
              <w:rPr>
                <w:rFonts w:cs="Arial"/>
                <w:sz w:val="20"/>
              </w:rPr>
            </w:pPr>
            <w:r w:rsidRPr="005148A4">
              <w:rPr>
                <w:rFonts w:cs="Arial"/>
                <w:sz w:val="20"/>
              </w:rPr>
              <w:t>Who:</w:t>
            </w:r>
          </w:p>
          <w:p w:rsidRPr="005148A4" w:rsidR="00513BF7" w:rsidP="00513BF7" w:rsidRDefault="00513BF7" w14:paraId="50F978E4" w14:textId="77777777">
            <w:pPr>
              <w:rPr>
                <w:rFonts w:cs="Arial"/>
                <w:sz w:val="20"/>
              </w:rPr>
            </w:pPr>
            <w:r w:rsidRPr="005148A4">
              <w:rPr>
                <w:rFonts w:cs="Arial"/>
                <w:sz w:val="20"/>
              </w:rPr>
              <w:t>By when:</w:t>
            </w:r>
          </w:p>
        </w:tc>
      </w:tr>
      <w:tr w:rsidRPr="005148A4" w:rsidR="00513BF7" w:rsidTr="00513BF7" w14:paraId="789285F5" w14:textId="77777777">
        <w:tc>
          <w:tcPr>
            <w:tcW w:w="571" w:type="dxa"/>
          </w:tcPr>
          <w:p w:rsidRPr="005148A4" w:rsidR="00513BF7" w:rsidP="00513BF7" w:rsidRDefault="00513BF7" w14:paraId="3F9D7A0B" w14:textId="77777777">
            <w:pPr>
              <w:rPr>
                <w:rFonts w:cs="Arial"/>
                <w:sz w:val="20"/>
              </w:rPr>
            </w:pPr>
          </w:p>
        </w:tc>
        <w:tc>
          <w:tcPr>
            <w:tcW w:w="5099" w:type="dxa"/>
          </w:tcPr>
          <w:p w:rsidRPr="005148A4" w:rsidR="00513BF7" w:rsidP="00513BF7" w:rsidRDefault="00513BF7" w14:paraId="175FCCF8" w14:textId="77777777">
            <w:pPr>
              <w:rPr>
                <w:rFonts w:cs="Arial"/>
                <w:sz w:val="20"/>
              </w:rPr>
            </w:pPr>
          </w:p>
        </w:tc>
        <w:tc>
          <w:tcPr>
            <w:tcW w:w="854" w:type="dxa"/>
          </w:tcPr>
          <w:sdt>
            <w:sdtPr>
              <w:rPr>
                <w:rFonts w:cs="Arial"/>
                <w:sz w:val="20"/>
                <w:highlight w:val="red"/>
              </w:rPr>
              <w:id w:val="-915319556"/>
              <w14:checkbox>
                <w14:checked w14:val="0"/>
                <w14:checkedState w14:font="MS Gothic" w14:val="2612"/>
                <w14:uncheckedState w14:font="MS Gothic" w14:val="2610"/>
              </w14:checkbox>
            </w:sdtPr>
            <w:sdtEndPr/>
            <w:sdtContent>
              <w:p w:rsidRPr="005148A4" w:rsidR="00360CC8" w:rsidP="00360CC8" w:rsidRDefault="00360CC8" w14:paraId="3E3DC055" w14:textId="088C0B49">
                <w:pPr>
                  <w:rPr>
                    <w:rFonts w:cs="Arial"/>
                    <w:sz w:val="20"/>
                    <w:highlight w:val="red"/>
                  </w:rPr>
                </w:pPr>
                <w:r w:rsidRPr="005148A4">
                  <w:rPr>
                    <w:rFonts w:ascii="Segoe UI Symbol" w:hAnsi="Segoe UI Symbol" w:eastAsia="MS Gothic" w:cs="Segoe UI Symbol"/>
                    <w:sz w:val="20"/>
                    <w:highlight w:val="red"/>
                  </w:rPr>
                  <w:t>☐</w:t>
                </w:r>
              </w:p>
            </w:sdtContent>
          </w:sdt>
          <w:sdt>
            <w:sdtPr>
              <w:rPr>
                <w:rFonts w:cs="Arial"/>
                <w:sz w:val="20"/>
                <w:highlight w:val="yellow"/>
              </w:rPr>
              <w:id w:val="-1845926816"/>
              <w14:checkbox>
                <w14:checked w14:val="0"/>
                <w14:checkedState w14:font="MS Gothic" w14:val="2612"/>
                <w14:uncheckedState w14:font="MS Gothic" w14:val="2610"/>
              </w14:checkbox>
            </w:sdtPr>
            <w:sdtEndPr/>
            <w:sdtContent>
              <w:p w:rsidRPr="005148A4" w:rsidR="00360CC8" w:rsidP="00360CC8" w:rsidRDefault="00360CC8" w14:paraId="62085764" w14:textId="77777777">
                <w:pPr>
                  <w:rPr>
                    <w:rFonts w:cs="Arial"/>
                    <w:sz w:val="20"/>
                    <w:highlight w:val="red"/>
                  </w:rPr>
                </w:pPr>
                <w:r w:rsidRPr="005148A4">
                  <w:rPr>
                    <w:rFonts w:ascii="Segoe UI Symbol" w:hAnsi="Segoe UI Symbol" w:eastAsia="MS Gothic" w:cs="Segoe UI Symbol"/>
                    <w:sz w:val="20"/>
                    <w:highlight w:val="yellow"/>
                  </w:rPr>
                  <w:t>☐</w:t>
                </w:r>
              </w:p>
            </w:sdtContent>
          </w:sdt>
          <w:sdt>
            <w:sdtPr>
              <w:rPr>
                <w:rFonts w:cs="Arial"/>
                <w:sz w:val="20"/>
                <w:highlight w:val="green"/>
              </w:rPr>
              <w:id w:val="-45215308"/>
              <w14:checkbox>
                <w14:checked w14:val="0"/>
                <w14:checkedState w14:font="MS Gothic" w14:val="2612"/>
                <w14:uncheckedState w14:font="MS Gothic" w14:val="2610"/>
              </w14:checkbox>
            </w:sdtPr>
            <w:sdtEndPr/>
            <w:sdtContent>
              <w:p w:rsidRPr="005148A4" w:rsidR="00513BF7" w:rsidP="00360CC8" w:rsidRDefault="00360CC8" w14:paraId="4BFD2799" w14:textId="750D8159">
                <w:pPr>
                  <w:rPr>
                    <w:rFonts w:cs="Arial"/>
                    <w:sz w:val="20"/>
                  </w:rPr>
                </w:pPr>
                <w:r w:rsidRPr="005148A4">
                  <w:rPr>
                    <w:rFonts w:ascii="Segoe UI Symbol" w:hAnsi="Segoe UI Symbol" w:eastAsia="MS Gothic" w:cs="Segoe UI Symbol"/>
                    <w:sz w:val="20"/>
                    <w:highlight w:val="green"/>
                  </w:rPr>
                  <w:t>☐</w:t>
                </w:r>
              </w:p>
            </w:sdtContent>
          </w:sdt>
        </w:tc>
        <w:tc>
          <w:tcPr>
            <w:tcW w:w="6198" w:type="dxa"/>
          </w:tcPr>
          <w:p w:rsidRPr="005148A4" w:rsidR="00513BF7" w:rsidP="00513BF7" w:rsidRDefault="00513BF7" w14:paraId="49E5096C" w14:textId="77777777">
            <w:pPr>
              <w:rPr>
                <w:rFonts w:cs="Arial"/>
                <w:sz w:val="20"/>
              </w:rPr>
            </w:pPr>
          </w:p>
        </w:tc>
        <w:tc>
          <w:tcPr>
            <w:tcW w:w="2304" w:type="dxa"/>
          </w:tcPr>
          <w:p w:rsidRPr="005148A4" w:rsidR="00513BF7" w:rsidP="00513BF7" w:rsidRDefault="00513BF7" w14:paraId="72A76333" w14:textId="77777777">
            <w:pPr>
              <w:rPr>
                <w:rFonts w:cs="Arial"/>
                <w:sz w:val="20"/>
              </w:rPr>
            </w:pPr>
            <w:r w:rsidRPr="005148A4">
              <w:rPr>
                <w:rFonts w:cs="Arial"/>
                <w:sz w:val="20"/>
              </w:rPr>
              <w:t>Who:</w:t>
            </w:r>
          </w:p>
          <w:p w:rsidRPr="005148A4" w:rsidR="00513BF7" w:rsidP="00513BF7" w:rsidRDefault="00513BF7" w14:paraId="1A959C1B" w14:textId="77777777">
            <w:pPr>
              <w:rPr>
                <w:rFonts w:cs="Arial"/>
                <w:sz w:val="20"/>
              </w:rPr>
            </w:pPr>
            <w:r w:rsidRPr="005148A4">
              <w:rPr>
                <w:rFonts w:cs="Arial"/>
                <w:sz w:val="20"/>
              </w:rPr>
              <w:t>By when:</w:t>
            </w:r>
          </w:p>
        </w:tc>
      </w:tr>
      <w:tr w:rsidRPr="005148A4" w:rsidR="00513BF7" w:rsidTr="00513BF7" w14:paraId="5C5FE8A1" w14:textId="77777777">
        <w:tc>
          <w:tcPr>
            <w:tcW w:w="571" w:type="dxa"/>
          </w:tcPr>
          <w:p w:rsidRPr="005148A4" w:rsidR="00513BF7" w:rsidP="00513BF7" w:rsidRDefault="00513BF7" w14:paraId="2829F327" w14:textId="77777777">
            <w:pPr>
              <w:rPr>
                <w:rFonts w:cs="Arial"/>
                <w:sz w:val="20"/>
              </w:rPr>
            </w:pPr>
          </w:p>
        </w:tc>
        <w:tc>
          <w:tcPr>
            <w:tcW w:w="5099" w:type="dxa"/>
          </w:tcPr>
          <w:p w:rsidRPr="005148A4" w:rsidR="00513BF7" w:rsidP="00513BF7" w:rsidRDefault="00513BF7" w14:paraId="6C61EF6A" w14:textId="77777777">
            <w:pPr>
              <w:rPr>
                <w:rFonts w:cs="Arial"/>
                <w:sz w:val="20"/>
              </w:rPr>
            </w:pPr>
          </w:p>
        </w:tc>
        <w:tc>
          <w:tcPr>
            <w:tcW w:w="854" w:type="dxa"/>
          </w:tcPr>
          <w:sdt>
            <w:sdtPr>
              <w:rPr>
                <w:rFonts w:cs="Arial"/>
                <w:sz w:val="20"/>
                <w:highlight w:val="red"/>
              </w:rPr>
              <w:id w:val="1146156762"/>
              <w14:checkbox>
                <w14:checked w14:val="0"/>
                <w14:checkedState w14:font="MS Gothic" w14:val="2612"/>
                <w14:uncheckedState w14:font="MS Gothic" w14:val="2610"/>
              </w14:checkbox>
            </w:sdtPr>
            <w:sdtEndPr/>
            <w:sdtContent>
              <w:p w:rsidRPr="005148A4" w:rsidR="00360CC8" w:rsidP="00360CC8" w:rsidRDefault="00360CC8" w14:paraId="7F15C88A" w14:textId="630F463B">
                <w:pPr>
                  <w:rPr>
                    <w:rFonts w:cs="Arial"/>
                    <w:sz w:val="20"/>
                    <w:highlight w:val="red"/>
                  </w:rPr>
                </w:pPr>
                <w:r w:rsidRPr="005148A4">
                  <w:rPr>
                    <w:rFonts w:ascii="Segoe UI Symbol" w:hAnsi="Segoe UI Symbol" w:eastAsia="MS Gothic" w:cs="Segoe UI Symbol"/>
                    <w:sz w:val="20"/>
                    <w:highlight w:val="red"/>
                  </w:rPr>
                  <w:t>☐</w:t>
                </w:r>
              </w:p>
            </w:sdtContent>
          </w:sdt>
          <w:sdt>
            <w:sdtPr>
              <w:rPr>
                <w:rFonts w:cs="Arial"/>
                <w:sz w:val="20"/>
                <w:highlight w:val="yellow"/>
              </w:rPr>
              <w:id w:val="1701355504"/>
              <w14:checkbox>
                <w14:checked w14:val="0"/>
                <w14:checkedState w14:font="MS Gothic" w14:val="2612"/>
                <w14:uncheckedState w14:font="MS Gothic" w14:val="2610"/>
              </w14:checkbox>
            </w:sdtPr>
            <w:sdtEndPr/>
            <w:sdtContent>
              <w:p w:rsidRPr="005148A4" w:rsidR="00360CC8" w:rsidP="00360CC8" w:rsidRDefault="00360CC8" w14:paraId="01BB4BD9" w14:textId="77777777">
                <w:pPr>
                  <w:rPr>
                    <w:rFonts w:cs="Arial"/>
                    <w:sz w:val="20"/>
                    <w:highlight w:val="red"/>
                  </w:rPr>
                </w:pPr>
                <w:r w:rsidRPr="005148A4">
                  <w:rPr>
                    <w:rFonts w:ascii="Segoe UI Symbol" w:hAnsi="Segoe UI Symbol" w:eastAsia="MS Gothic" w:cs="Segoe UI Symbol"/>
                    <w:sz w:val="20"/>
                    <w:highlight w:val="yellow"/>
                  </w:rPr>
                  <w:t>☐</w:t>
                </w:r>
              </w:p>
            </w:sdtContent>
          </w:sdt>
          <w:sdt>
            <w:sdtPr>
              <w:rPr>
                <w:rFonts w:cs="Arial"/>
                <w:sz w:val="20"/>
                <w:highlight w:val="green"/>
              </w:rPr>
              <w:id w:val="437563770"/>
              <w14:checkbox>
                <w14:checked w14:val="0"/>
                <w14:checkedState w14:font="MS Gothic" w14:val="2612"/>
                <w14:uncheckedState w14:font="MS Gothic" w14:val="2610"/>
              </w14:checkbox>
            </w:sdtPr>
            <w:sdtEndPr/>
            <w:sdtContent>
              <w:p w:rsidRPr="005148A4" w:rsidR="00513BF7" w:rsidP="00360CC8" w:rsidRDefault="00360CC8" w14:paraId="2D244E6E" w14:textId="09598519">
                <w:pPr>
                  <w:rPr>
                    <w:rFonts w:cs="Arial"/>
                    <w:sz w:val="20"/>
                  </w:rPr>
                </w:pPr>
                <w:r w:rsidRPr="005148A4">
                  <w:rPr>
                    <w:rFonts w:ascii="Segoe UI Symbol" w:hAnsi="Segoe UI Symbol" w:eastAsia="MS Gothic" w:cs="Segoe UI Symbol"/>
                    <w:sz w:val="20"/>
                    <w:highlight w:val="green"/>
                  </w:rPr>
                  <w:t>☐</w:t>
                </w:r>
              </w:p>
            </w:sdtContent>
          </w:sdt>
        </w:tc>
        <w:tc>
          <w:tcPr>
            <w:tcW w:w="6198" w:type="dxa"/>
          </w:tcPr>
          <w:p w:rsidRPr="005148A4" w:rsidR="00513BF7" w:rsidP="00513BF7" w:rsidRDefault="00513BF7" w14:paraId="64E18C07" w14:textId="77777777">
            <w:pPr>
              <w:rPr>
                <w:rFonts w:cs="Arial"/>
                <w:sz w:val="20"/>
              </w:rPr>
            </w:pPr>
          </w:p>
        </w:tc>
        <w:tc>
          <w:tcPr>
            <w:tcW w:w="2304" w:type="dxa"/>
          </w:tcPr>
          <w:p w:rsidRPr="005148A4" w:rsidR="00513BF7" w:rsidP="00513BF7" w:rsidRDefault="00513BF7" w14:paraId="3BC5DFFB" w14:textId="77777777">
            <w:pPr>
              <w:rPr>
                <w:rFonts w:cs="Arial"/>
                <w:sz w:val="20"/>
              </w:rPr>
            </w:pPr>
            <w:r w:rsidRPr="005148A4">
              <w:rPr>
                <w:rFonts w:cs="Arial"/>
                <w:sz w:val="20"/>
              </w:rPr>
              <w:t>Who:</w:t>
            </w:r>
          </w:p>
          <w:p w:rsidRPr="005148A4" w:rsidR="00513BF7" w:rsidP="00513BF7" w:rsidRDefault="00513BF7" w14:paraId="312E6831" w14:textId="77777777">
            <w:pPr>
              <w:rPr>
                <w:rFonts w:cs="Arial"/>
                <w:sz w:val="20"/>
              </w:rPr>
            </w:pPr>
            <w:r w:rsidRPr="005148A4">
              <w:rPr>
                <w:rFonts w:cs="Arial"/>
                <w:sz w:val="20"/>
              </w:rPr>
              <w:t>By when:</w:t>
            </w:r>
          </w:p>
        </w:tc>
      </w:tr>
      <w:tr w:rsidRPr="005148A4" w:rsidR="00513BF7" w:rsidTr="00513BF7" w14:paraId="4EE9FD7D" w14:textId="77777777">
        <w:tc>
          <w:tcPr>
            <w:tcW w:w="571" w:type="dxa"/>
          </w:tcPr>
          <w:p w:rsidRPr="005148A4" w:rsidR="00513BF7" w:rsidP="00513BF7" w:rsidRDefault="00513BF7" w14:paraId="666C579B" w14:textId="77777777">
            <w:pPr>
              <w:rPr>
                <w:rFonts w:cs="Arial"/>
                <w:sz w:val="20"/>
              </w:rPr>
            </w:pPr>
          </w:p>
        </w:tc>
        <w:tc>
          <w:tcPr>
            <w:tcW w:w="5099" w:type="dxa"/>
          </w:tcPr>
          <w:p w:rsidRPr="005148A4" w:rsidR="00513BF7" w:rsidP="00513BF7" w:rsidRDefault="00513BF7" w14:paraId="6569BD75" w14:textId="77777777">
            <w:pPr>
              <w:rPr>
                <w:rFonts w:cs="Arial"/>
                <w:sz w:val="20"/>
              </w:rPr>
            </w:pPr>
          </w:p>
        </w:tc>
        <w:tc>
          <w:tcPr>
            <w:tcW w:w="854" w:type="dxa"/>
          </w:tcPr>
          <w:sdt>
            <w:sdtPr>
              <w:rPr>
                <w:rFonts w:cs="Arial"/>
                <w:sz w:val="20"/>
                <w:highlight w:val="red"/>
              </w:rPr>
              <w:id w:val="-1800988821"/>
              <w14:checkbox>
                <w14:checked w14:val="0"/>
                <w14:checkedState w14:font="MS Gothic" w14:val="2612"/>
                <w14:uncheckedState w14:font="MS Gothic" w14:val="2610"/>
              </w14:checkbox>
            </w:sdtPr>
            <w:sdtEndPr/>
            <w:sdtContent>
              <w:p w:rsidRPr="005148A4" w:rsidR="00360CC8" w:rsidP="00360CC8" w:rsidRDefault="00360CC8" w14:paraId="02F5C4E4" w14:textId="58716603">
                <w:pPr>
                  <w:rPr>
                    <w:rFonts w:cs="Arial"/>
                    <w:sz w:val="20"/>
                    <w:highlight w:val="red"/>
                  </w:rPr>
                </w:pPr>
                <w:r w:rsidRPr="005148A4">
                  <w:rPr>
                    <w:rFonts w:ascii="Segoe UI Symbol" w:hAnsi="Segoe UI Symbol" w:eastAsia="MS Gothic" w:cs="Segoe UI Symbol"/>
                    <w:sz w:val="20"/>
                    <w:highlight w:val="red"/>
                  </w:rPr>
                  <w:t>☐</w:t>
                </w:r>
              </w:p>
            </w:sdtContent>
          </w:sdt>
          <w:sdt>
            <w:sdtPr>
              <w:rPr>
                <w:rFonts w:cs="Arial"/>
                <w:sz w:val="20"/>
                <w:highlight w:val="yellow"/>
              </w:rPr>
              <w:id w:val="-1391108606"/>
              <w14:checkbox>
                <w14:checked w14:val="0"/>
                <w14:checkedState w14:font="MS Gothic" w14:val="2612"/>
                <w14:uncheckedState w14:font="MS Gothic" w14:val="2610"/>
              </w14:checkbox>
            </w:sdtPr>
            <w:sdtEndPr/>
            <w:sdtContent>
              <w:p w:rsidRPr="005148A4" w:rsidR="00360CC8" w:rsidP="00360CC8" w:rsidRDefault="00360CC8" w14:paraId="298F1E38" w14:textId="77777777">
                <w:pPr>
                  <w:rPr>
                    <w:rFonts w:cs="Arial"/>
                    <w:sz w:val="20"/>
                    <w:highlight w:val="red"/>
                  </w:rPr>
                </w:pPr>
                <w:r w:rsidRPr="005148A4">
                  <w:rPr>
                    <w:rFonts w:ascii="Segoe UI Symbol" w:hAnsi="Segoe UI Symbol" w:eastAsia="MS Gothic" w:cs="Segoe UI Symbol"/>
                    <w:sz w:val="20"/>
                    <w:highlight w:val="yellow"/>
                  </w:rPr>
                  <w:t>☐</w:t>
                </w:r>
              </w:p>
            </w:sdtContent>
          </w:sdt>
          <w:sdt>
            <w:sdtPr>
              <w:rPr>
                <w:rFonts w:cs="Arial"/>
                <w:sz w:val="20"/>
                <w:highlight w:val="green"/>
              </w:rPr>
              <w:id w:val="-948003700"/>
              <w14:checkbox>
                <w14:checked w14:val="0"/>
                <w14:checkedState w14:font="MS Gothic" w14:val="2612"/>
                <w14:uncheckedState w14:font="MS Gothic" w14:val="2610"/>
              </w14:checkbox>
            </w:sdtPr>
            <w:sdtEndPr/>
            <w:sdtContent>
              <w:p w:rsidRPr="005148A4" w:rsidR="00513BF7" w:rsidP="00360CC8" w:rsidRDefault="00360CC8" w14:paraId="7C552E11" w14:textId="72871772">
                <w:pPr>
                  <w:rPr>
                    <w:rFonts w:cs="Arial"/>
                    <w:sz w:val="20"/>
                  </w:rPr>
                </w:pPr>
                <w:r w:rsidRPr="005148A4">
                  <w:rPr>
                    <w:rFonts w:ascii="Segoe UI Symbol" w:hAnsi="Segoe UI Symbol" w:eastAsia="MS Gothic" w:cs="Segoe UI Symbol"/>
                    <w:sz w:val="20"/>
                    <w:highlight w:val="green"/>
                  </w:rPr>
                  <w:t>☐</w:t>
                </w:r>
              </w:p>
            </w:sdtContent>
          </w:sdt>
        </w:tc>
        <w:tc>
          <w:tcPr>
            <w:tcW w:w="6198" w:type="dxa"/>
          </w:tcPr>
          <w:p w:rsidRPr="005148A4" w:rsidR="00513BF7" w:rsidP="00513BF7" w:rsidRDefault="00513BF7" w14:paraId="6AD54632" w14:textId="77777777">
            <w:pPr>
              <w:rPr>
                <w:rFonts w:cs="Arial"/>
                <w:sz w:val="20"/>
              </w:rPr>
            </w:pPr>
          </w:p>
        </w:tc>
        <w:tc>
          <w:tcPr>
            <w:tcW w:w="2304" w:type="dxa"/>
          </w:tcPr>
          <w:p w:rsidRPr="005148A4" w:rsidR="00513BF7" w:rsidP="00513BF7" w:rsidRDefault="00513BF7" w14:paraId="12F2EE78" w14:textId="77777777">
            <w:pPr>
              <w:rPr>
                <w:rFonts w:cs="Arial"/>
                <w:sz w:val="20"/>
              </w:rPr>
            </w:pPr>
            <w:r w:rsidRPr="005148A4">
              <w:rPr>
                <w:rFonts w:cs="Arial"/>
                <w:sz w:val="20"/>
              </w:rPr>
              <w:t>Who:</w:t>
            </w:r>
          </w:p>
          <w:p w:rsidRPr="005148A4" w:rsidR="00513BF7" w:rsidP="00513BF7" w:rsidRDefault="00513BF7" w14:paraId="0CB32047" w14:textId="77777777">
            <w:pPr>
              <w:rPr>
                <w:rFonts w:cs="Arial"/>
                <w:sz w:val="20"/>
              </w:rPr>
            </w:pPr>
            <w:r w:rsidRPr="005148A4">
              <w:rPr>
                <w:rFonts w:cs="Arial"/>
                <w:sz w:val="20"/>
              </w:rPr>
              <w:t>By when:</w:t>
            </w:r>
          </w:p>
        </w:tc>
      </w:tr>
      <w:tr w:rsidRPr="005148A4" w:rsidR="00513BF7" w:rsidTr="00513BF7" w14:paraId="04C9911C" w14:textId="77777777">
        <w:tc>
          <w:tcPr>
            <w:tcW w:w="571" w:type="dxa"/>
          </w:tcPr>
          <w:p w:rsidRPr="005148A4" w:rsidR="00513BF7" w:rsidP="00513BF7" w:rsidRDefault="00513BF7" w14:paraId="01AE7902" w14:textId="77777777">
            <w:pPr>
              <w:rPr>
                <w:rFonts w:cs="Arial"/>
                <w:sz w:val="20"/>
              </w:rPr>
            </w:pPr>
          </w:p>
        </w:tc>
        <w:tc>
          <w:tcPr>
            <w:tcW w:w="5099" w:type="dxa"/>
          </w:tcPr>
          <w:p w:rsidRPr="005148A4" w:rsidR="00513BF7" w:rsidP="00513BF7" w:rsidRDefault="00513BF7" w14:paraId="1D64F7FA" w14:textId="77777777">
            <w:pPr>
              <w:rPr>
                <w:rFonts w:cs="Arial"/>
                <w:sz w:val="20"/>
              </w:rPr>
            </w:pPr>
          </w:p>
        </w:tc>
        <w:tc>
          <w:tcPr>
            <w:tcW w:w="854" w:type="dxa"/>
          </w:tcPr>
          <w:sdt>
            <w:sdtPr>
              <w:rPr>
                <w:rFonts w:cs="Arial"/>
                <w:sz w:val="20"/>
                <w:highlight w:val="red"/>
              </w:rPr>
              <w:id w:val="-2026474289"/>
              <w14:checkbox>
                <w14:checked w14:val="0"/>
                <w14:checkedState w14:font="MS Gothic" w14:val="2612"/>
                <w14:uncheckedState w14:font="MS Gothic" w14:val="2610"/>
              </w14:checkbox>
            </w:sdtPr>
            <w:sdtEndPr/>
            <w:sdtContent>
              <w:p w:rsidRPr="005148A4" w:rsidR="00360CC8" w:rsidP="00360CC8" w:rsidRDefault="00360CC8" w14:paraId="1B908F2A" w14:textId="6FEAD94A">
                <w:pPr>
                  <w:rPr>
                    <w:rFonts w:cs="Arial"/>
                    <w:sz w:val="20"/>
                    <w:highlight w:val="red"/>
                  </w:rPr>
                </w:pPr>
                <w:r w:rsidRPr="005148A4">
                  <w:rPr>
                    <w:rFonts w:ascii="Segoe UI Symbol" w:hAnsi="Segoe UI Symbol" w:eastAsia="MS Gothic" w:cs="Segoe UI Symbol"/>
                    <w:sz w:val="20"/>
                    <w:highlight w:val="red"/>
                  </w:rPr>
                  <w:t>☐</w:t>
                </w:r>
              </w:p>
            </w:sdtContent>
          </w:sdt>
          <w:sdt>
            <w:sdtPr>
              <w:rPr>
                <w:rFonts w:cs="Arial"/>
                <w:sz w:val="20"/>
                <w:highlight w:val="yellow"/>
              </w:rPr>
              <w:id w:val="1999766310"/>
              <w14:checkbox>
                <w14:checked w14:val="0"/>
                <w14:checkedState w14:font="MS Gothic" w14:val="2612"/>
                <w14:uncheckedState w14:font="MS Gothic" w14:val="2610"/>
              </w14:checkbox>
            </w:sdtPr>
            <w:sdtEndPr/>
            <w:sdtContent>
              <w:p w:rsidRPr="005148A4" w:rsidR="00360CC8" w:rsidP="00360CC8" w:rsidRDefault="00360CC8" w14:paraId="13D0F00D" w14:textId="77777777">
                <w:pPr>
                  <w:rPr>
                    <w:rFonts w:cs="Arial"/>
                    <w:sz w:val="20"/>
                    <w:highlight w:val="red"/>
                  </w:rPr>
                </w:pPr>
                <w:r w:rsidRPr="005148A4">
                  <w:rPr>
                    <w:rFonts w:ascii="Segoe UI Symbol" w:hAnsi="Segoe UI Symbol" w:eastAsia="MS Gothic" w:cs="Segoe UI Symbol"/>
                    <w:sz w:val="20"/>
                    <w:highlight w:val="yellow"/>
                  </w:rPr>
                  <w:t>☐</w:t>
                </w:r>
              </w:p>
            </w:sdtContent>
          </w:sdt>
          <w:sdt>
            <w:sdtPr>
              <w:rPr>
                <w:rFonts w:cs="Arial"/>
                <w:sz w:val="20"/>
                <w:highlight w:val="green"/>
              </w:rPr>
              <w:id w:val="411438244"/>
              <w14:checkbox>
                <w14:checked w14:val="0"/>
                <w14:checkedState w14:font="MS Gothic" w14:val="2612"/>
                <w14:uncheckedState w14:font="MS Gothic" w14:val="2610"/>
              </w14:checkbox>
            </w:sdtPr>
            <w:sdtEndPr/>
            <w:sdtContent>
              <w:p w:rsidRPr="005148A4" w:rsidR="00513BF7" w:rsidP="00360CC8" w:rsidRDefault="00360CC8" w14:paraId="500CB56A" w14:textId="5195DDE1">
                <w:pPr>
                  <w:rPr>
                    <w:rFonts w:cs="Arial"/>
                    <w:sz w:val="20"/>
                  </w:rPr>
                </w:pPr>
                <w:r w:rsidRPr="005148A4">
                  <w:rPr>
                    <w:rFonts w:ascii="Segoe UI Symbol" w:hAnsi="Segoe UI Symbol" w:eastAsia="MS Gothic" w:cs="Segoe UI Symbol"/>
                    <w:sz w:val="20"/>
                    <w:highlight w:val="green"/>
                  </w:rPr>
                  <w:t>☐</w:t>
                </w:r>
              </w:p>
            </w:sdtContent>
          </w:sdt>
        </w:tc>
        <w:tc>
          <w:tcPr>
            <w:tcW w:w="6198" w:type="dxa"/>
          </w:tcPr>
          <w:p w:rsidRPr="005148A4" w:rsidR="00513BF7" w:rsidP="00513BF7" w:rsidRDefault="00513BF7" w14:paraId="1298873E" w14:textId="77777777">
            <w:pPr>
              <w:rPr>
                <w:rFonts w:cs="Arial"/>
                <w:sz w:val="20"/>
              </w:rPr>
            </w:pPr>
          </w:p>
        </w:tc>
        <w:tc>
          <w:tcPr>
            <w:tcW w:w="2304" w:type="dxa"/>
          </w:tcPr>
          <w:p w:rsidRPr="005148A4" w:rsidR="00513BF7" w:rsidP="00513BF7" w:rsidRDefault="00513BF7" w14:paraId="0088FFF0" w14:textId="77777777">
            <w:pPr>
              <w:rPr>
                <w:rFonts w:cs="Arial"/>
                <w:sz w:val="20"/>
              </w:rPr>
            </w:pPr>
            <w:r w:rsidRPr="005148A4">
              <w:rPr>
                <w:rFonts w:cs="Arial"/>
                <w:sz w:val="20"/>
              </w:rPr>
              <w:t>Who:</w:t>
            </w:r>
          </w:p>
          <w:p w:rsidRPr="005148A4" w:rsidR="00513BF7" w:rsidP="00513BF7" w:rsidRDefault="00513BF7" w14:paraId="22CF4653" w14:textId="77777777">
            <w:pPr>
              <w:rPr>
                <w:rFonts w:cs="Arial"/>
                <w:sz w:val="20"/>
              </w:rPr>
            </w:pPr>
            <w:r w:rsidRPr="005148A4">
              <w:rPr>
                <w:rFonts w:cs="Arial"/>
                <w:sz w:val="20"/>
              </w:rPr>
              <w:t>By when:</w:t>
            </w:r>
          </w:p>
        </w:tc>
      </w:tr>
    </w:tbl>
    <w:p w:rsidRPr="00893D9C" w:rsidR="00893D9C" w:rsidP="00893D9C" w:rsidRDefault="00893D9C" w14:paraId="43D08B91" w14:textId="37EE9D61">
      <w:pPr>
        <w:rPr>
          <w:rFonts w:ascii="Calibri" w:hAnsi="Calibri" w:cs="Calibri"/>
          <w:sz w:val="32"/>
          <w:szCs w:val="32"/>
        </w:rPr>
      </w:pPr>
      <w:r w:rsidRPr="00893D9C">
        <w:rPr>
          <w:rFonts w:ascii="Calibri" w:hAnsi="Calibri" w:cs="Calibri"/>
          <w:noProof/>
          <w:sz w:val="32"/>
          <w:szCs w:val="32"/>
        </w:rPr>
        <mc:AlternateContent>
          <mc:Choice Requires="wps">
            <w:drawing>
              <wp:anchor distT="45720" distB="45720" distL="114300" distR="114300" simplePos="0" relativeHeight="251661824" behindDoc="0" locked="0" layoutInCell="1" allowOverlap="1" wp14:editId="03E30976" wp14:anchorId="3E263567">
                <wp:simplePos x="0" y="0"/>
                <wp:positionH relativeFrom="column">
                  <wp:posOffset>-355600</wp:posOffset>
                </wp:positionH>
                <wp:positionV relativeFrom="paragraph">
                  <wp:posOffset>341630</wp:posOffset>
                </wp:positionV>
                <wp:extent cx="9544050" cy="476250"/>
                <wp:effectExtent l="19050" t="19050" r="19050" b="19050"/>
                <wp:wrapSquare wrapText="bothSides"/>
                <wp:docPr id="198532399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0" cy="476250"/>
                        </a:xfrm>
                        <a:prstGeom prst="rect">
                          <a:avLst/>
                        </a:prstGeom>
                        <a:solidFill>
                          <a:srgbClr val="FFFFFF"/>
                        </a:solidFill>
                        <a:ln w="28575">
                          <a:solidFill>
                            <a:srgbClr val="959A00"/>
                          </a:solidFill>
                          <a:miter lim="800000"/>
                          <a:headEnd/>
                          <a:tailEnd/>
                        </a:ln>
                      </wps:spPr>
                      <wps:txbx>
                        <w:txbxContent>
                          <w:p w:rsidRPr="00CE634C" w:rsidR="00893D9C" w:rsidP="00893D9C" w:rsidRDefault="00893D9C" w14:paraId="3238AF7B" w14:textId="77777777">
                            <w:pPr>
                              <w:jc w:val="center"/>
                              <w:rPr>
                                <w:b/>
                                <w:bCs/>
                                <w:sz w:val="32"/>
                                <w:szCs w:val="32"/>
                              </w:rPr>
                            </w:pPr>
                            <w:r w:rsidRPr="00CE634C">
                              <w:rPr>
                                <w:b/>
                                <w:bCs/>
                                <w:sz w:val="32"/>
                                <w:szCs w:val="32"/>
                              </w:rPr>
                              <w:t>Child Protection School Liaison Officer comments and recommendations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 style="position:absolute;margin-left:-28pt;margin-top:26.9pt;width:751.5pt;height:37.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30" strokecolor="#959a00"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" w14:anchorId="3E263567">
                <v:textbox>
                  <w:txbxContent>
                    <w:p w:rsidRPr="00CE634C" w:rsidR="00893D9C" w:rsidP="00893D9C" w:rsidRDefault="00893D9C" w14:paraId="3238AF7B" w14:textId="77777777">
                      <w:pPr>
                        <w:jc w:val="center"/>
                        <w:rPr>
                          <w:b/>
                          <w:bCs/>
                          <w:sz w:val="32"/>
                          <w:szCs w:val="32"/>
                        </w:rPr>
                      </w:pPr>
                      <w:r w:rsidRPr="00CE634C">
                        <w:rPr>
                          <w:b/>
                          <w:bCs/>
                          <w:sz w:val="32"/>
                          <w:szCs w:val="32"/>
                        </w:rPr>
                        <w:t>Child Protection School Liaison Officer comments and recommendations</w:t>
                      </w:r>
                    </w:p>
                  </w:txbxContent>
                </v:textbox>
                <w10:wrap type="square"/>
              </v:shape>
            </w:pict>
          </mc:Fallback>
        </mc:AlternateContent>
      </w:r>
    </w:p>
    <w:p w:rsidRPr="00893D9C" w:rsidR="00893D9C" w:rsidP="00893D9C" w:rsidRDefault="00893D9C" w14:paraId="32871833" w14:textId="77777777">
      <w:pPr>
        <w:rPr>
          <w:rFonts w:ascii="Calibri" w:hAnsi="Calibri" w:cs="Calibri"/>
          <w:b/>
          <w:bCs/>
          <w:sz w:val="32"/>
          <w:szCs w:val="32"/>
          <w:u w:val="single"/>
        </w:rPr>
      </w:pPr>
    </w:p>
    <w:p w:rsidRPr="003902D4" w:rsidR="00893D9C" w:rsidP="003902D4" w:rsidRDefault="00893D9C" w14:paraId="03B82882" w14:textId="77777777">
      <w:pPr>
        <w:jc w:val="both"/>
        <w:rPr>
          <w:rFonts w:cs="Arial"/>
          <w:b/>
          <w:bCs/>
          <w:color w:val="FF0000"/>
          <w:sz w:val="20"/>
        </w:rPr>
      </w:pPr>
      <w:r w:rsidRPr="003902D4">
        <w:rPr>
          <w:rFonts w:cs="Arial"/>
          <w:b/>
          <w:bCs/>
          <w:color w:val="FF0000"/>
          <w:sz w:val="20"/>
        </w:rPr>
        <w:t xml:space="preserve">NB This section is only relevant if CPSLO service has been involved in supporting / undertaking the audit with schools’ leadership / management - If school have carried this out independently remove this section.  </w:t>
      </w:r>
    </w:p>
    <w:p w:rsidRPr="005148A4" w:rsidR="00893D9C" w:rsidP="003902D4" w:rsidRDefault="00893D9C" w14:paraId="4AF6BDBF" w14:textId="77777777">
      <w:pPr>
        <w:jc w:val="both"/>
        <w:rPr>
          <w:rFonts w:ascii="Calibri" w:hAnsi="Calibri" w:cs="Calibri"/>
          <w:sz w:val="20"/>
        </w:rPr>
      </w:pPr>
    </w:p>
    <w:p w:rsidRPr="005148A4" w:rsidR="00893D9C" w:rsidP="003902D4" w:rsidRDefault="00893D9C" w14:paraId="76DA1CE7" w14:textId="77777777">
      <w:pPr>
        <w:jc w:val="both"/>
        <w:rPr>
          <w:rFonts w:cs="Arial"/>
          <w:b/>
          <w:bCs/>
          <w:sz w:val="20"/>
          <w:u w:val="single"/>
        </w:rPr>
      </w:pPr>
      <w:r w:rsidRPr="005148A4">
        <w:rPr>
          <w:rFonts w:cs="Arial"/>
          <w:b/>
          <w:bCs/>
          <w:sz w:val="20"/>
          <w:u w:val="single"/>
        </w:rPr>
        <w:t xml:space="preserve">CPSLO analysis and feedback statement to schools / colleges.  </w:t>
      </w:r>
    </w:p>
    <w:p w:rsidRPr="005148A4" w:rsidR="00893D9C" w:rsidP="003902D4" w:rsidRDefault="00893D9C" w14:paraId="581A44BD" w14:textId="77777777">
      <w:pPr>
        <w:jc w:val="both"/>
        <w:rPr>
          <w:rFonts w:cs="Arial"/>
          <w:b/>
          <w:bCs/>
          <w:sz w:val="20"/>
        </w:rPr>
      </w:pPr>
    </w:p>
    <w:p w:rsidRPr="005148A4" w:rsidR="00893D9C" w:rsidP="003902D4" w:rsidRDefault="00893D9C" w14:paraId="02CBFE8D" w14:textId="77777777">
      <w:pPr>
        <w:jc w:val="both"/>
        <w:rPr>
          <w:rFonts w:cs="Arial"/>
          <w:b/>
          <w:bCs/>
          <w:sz w:val="20"/>
        </w:rPr>
      </w:pPr>
      <w:r w:rsidRPr="005148A4">
        <w:rPr>
          <w:rFonts w:cs="Arial"/>
          <w:b/>
          <w:bCs/>
          <w:sz w:val="20"/>
        </w:rPr>
        <w:t>Name of CPSLO:</w:t>
      </w:r>
    </w:p>
    <w:p w:rsidRPr="005148A4" w:rsidR="00893D9C" w:rsidP="003902D4" w:rsidRDefault="00893D9C" w14:paraId="48722F88" w14:textId="77777777">
      <w:pPr>
        <w:jc w:val="both"/>
        <w:rPr>
          <w:rFonts w:cs="Arial"/>
          <w:b/>
          <w:bCs/>
          <w:sz w:val="20"/>
        </w:rPr>
      </w:pPr>
    </w:p>
    <w:p w:rsidRPr="005148A4" w:rsidR="00893D9C" w:rsidP="003902D4" w:rsidRDefault="00893D9C" w14:paraId="5F965669" w14:textId="77777777">
      <w:pPr>
        <w:jc w:val="both"/>
        <w:rPr>
          <w:rFonts w:cs="Arial"/>
          <w:sz w:val="20"/>
        </w:rPr>
      </w:pPr>
      <w:r w:rsidRPr="005148A4">
        <w:rPr>
          <w:rFonts w:cs="Arial"/>
          <w:b/>
          <w:bCs/>
          <w:sz w:val="20"/>
        </w:rPr>
        <w:t>Date</w:t>
      </w:r>
      <w:r w:rsidRPr="005148A4">
        <w:rPr>
          <w:rFonts w:cs="Arial"/>
          <w:sz w:val="20"/>
        </w:rPr>
        <w:t>:</w:t>
      </w:r>
    </w:p>
    <w:p w:rsidRPr="005148A4" w:rsidR="00893D9C" w:rsidP="003902D4" w:rsidRDefault="00893D9C" w14:paraId="6A98956B" w14:textId="77777777">
      <w:pPr>
        <w:jc w:val="both"/>
        <w:rPr>
          <w:rFonts w:cs="Arial"/>
          <w:b/>
          <w:bCs/>
          <w:sz w:val="20"/>
        </w:rPr>
      </w:pPr>
    </w:p>
    <w:p w:rsidRPr="005148A4" w:rsidR="00893D9C" w:rsidP="003902D4" w:rsidRDefault="00893D9C" w14:paraId="7AA920EE" w14:textId="77777777">
      <w:pPr>
        <w:jc w:val="both"/>
        <w:rPr>
          <w:rFonts w:cs="Arial"/>
          <w:i/>
          <w:iCs/>
          <w:sz w:val="20"/>
        </w:rPr>
      </w:pPr>
      <w:r w:rsidRPr="005148A4">
        <w:rPr>
          <w:rFonts w:cs="Arial"/>
          <w:b/>
          <w:bCs/>
          <w:sz w:val="20"/>
        </w:rPr>
        <w:t xml:space="preserve">The audit has identified areas that need addressing and strengths and this is evident in the action plan. </w:t>
      </w:r>
    </w:p>
    <w:p w:rsidRPr="005148A4" w:rsidR="00893D9C" w:rsidP="003902D4" w:rsidRDefault="00893D9C" w14:paraId="3E552622" w14:textId="77777777">
      <w:pPr>
        <w:jc w:val="both"/>
        <w:rPr>
          <w:rFonts w:cs="Arial"/>
          <w:b/>
          <w:bCs/>
          <w:sz w:val="20"/>
        </w:rPr>
      </w:pPr>
    </w:p>
    <w:p w:rsidRPr="005148A4" w:rsidR="00893D9C" w:rsidP="003902D4" w:rsidRDefault="00893D9C" w14:paraId="63A4AD3B" w14:textId="77777777">
      <w:pPr>
        <w:jc w:val="both"/>
        <w:rPr>
          <w:rFonts w:cs="Arial"/>
          <w:b/>
          <w:bCs/>
          <w:sz w:val="20"/>
        </w:rPr>
      </w:pPr>
      <w:r w:rsidRPr="005148A4">
        <w:rPr>
          <w:rFonts w:cs="Arial"/>
          <w:b/>
          <w:bCs/>
          <w:sz w:val="20"/>
        </w:rPr>
        <w:t>Areas for development:</w:t>
      </w:r>
    </w:p>
    <w:p w:rsidRPr="005148A4" w:rsidR="00893D9C" w:rsidP="003902D4" w:rsidRDefault="00893D9C" w14:paraId="120BFA03" w14:textId="77777777">
      <w:pPr>
        <w:jc w:val="both"/>
        <w:rPr>
          <w:rFonts w:cs="Arial"/>
          <w:b/>
          <w:bCs/>
          <w:sz w:val="20"/>
        </w:rPr>
      </w:pPr>
    </w:p>
    <w:p w:rsidRPr="005148A4" w:rsidR="00893D9C" w:rsidP="003902D4" w:rsidRDefault="00893D9C" w14:paraId="70830141" w14:textId="77777777">
      <w:pPr>
        <w:jc w:val="both"/>
        <w:rPr>
          <w:rFonts w:cs="Arial"/>
          <w:b/>
          <w:bCs/>
          <w:sz w:val="20"/>
        </w:rPr>
      </w:pPr>
      <w:r w:rsidRPr="005148A4">
        <w:rPr>
          <w:rFonts w:cs="Arial"/>
          <w:b/>
          <w:bCs/>
          <w:sz w:val="20"/>
        </w:rPr>
        <w:t xml:space="preserve">Strengths: </w:t>
      </w:r>
    </w:p>
    <w:p w:rsidRPr="005148A4" w:rsidR="00893D9C" w:rsidP="003902D4" w:rsidRDefault="00893D9C" w14:paraId="1F43BF31" w14:textId="1439F34A">
      <w:pPr>
        <w:jc w:val="both"/>
        <w:rPr>
          <w:rFonts w:cs="Arial"/>
          <w:i/>
          <w:iCs/>
          <w:sz w:val="20"/>
        </w:rPr>
      </w:pPr>
    </w:p>
    <w:p w:rsidRPr="005148A4" w:rsidR="00893D9C" w:rsidP="003902D4" w:rsidRDefault="00893D9C" w14:paraId="050A75C6" w14:textId="77777777">
      <w:pPr>
        <w:jc w:val="both"/>
        <w:rPr>
          <w:rFonts w:cs="Arial"/>
          <w:b/>
          <w:bCs/>
          <w:sz w:val="20"/>
        </w:rPr>
      </w:pPr>
      <w:r w:rsidRPr="005148A4">
        <w:rPr>
          <w:rFonts w:cs="Arial"/>
          <w:b/>
          <w:bCs/>
          <w:sz w:val="20"/>
        </w:rPr>
        <w:t xml:space="preserve">Any additional comments: </w:t>
      </w:r>
    </w:p>
    <w:p w:rsidRPr="005148A4" w:rsidR="00893D9C" w:rsidP="003902D4" w:rsidRDefault="00893D9C" w14:paraId="7D54DE87" w14:textId="77777777">
      <w:pPr>
        <w:jc w:val="both"/>
        <w:rPr>
          <w:rFonts w:cs="Arial"/>
          <w:sz w:val="20"/>
        </w:rPr>
      </w:pPr>
    </w:p>
    <w:sectPr w:rsidRPr="005148A4" w:rsidR="00893D9C" w:rsidSect="00DA7574">
      <w:footerReference w:type="default" r:id="rId24"/>
      <w:pgSz w:w="16838" w:h="11906" w:orient="landscape"/>
      <w:pgMar w:top="1440" w:right="1440" w:bottom="1440" w:left="1440" w:header="708" w:footer="708" w:gutter="0"/>
      <w:pgBorders w:display="firstPage" w:offsetFrom="page">
        <w:top w:val="single" w:color="7030A0" w:sz="12" w:space="24"/>
        <w:left w:val="single" w:color="7030A0" w:sz="12" w:space="24"/>
        <w:bottom w:val="single" w:color="7030A0" w:sz="12" w:space="24"/>
        <w:right w:val="single" w:color="7030A0" w:sz="12" w:space="2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D1247D" w14:textId="77777777" w:rsidR="00DB0657" w:rsidRDefault="00DB0657" w:rsidP="0015165E">
      <w:r>
        <w:separator/>
      </w:r>
    </w:p>
  </w:endnote>
  <w:endnote w:type="continuationSeparator" w:id="0">
    <w:p w14:paraId="59C15F33" w14:textId="77777777" w:rsidR="00DB0657" w:rsidRDefault="00DB0657" w:rsidP="0015165E">
      <w:r>
        <w:continuationSeparator/>
      </w:r>
    </w:p>
  </w:endnote>
  <w:endnote w:type="continuationNotice" w:id="1">
    <w:p w14:paraId="193464F4" w14:textId="77777777" w:rsidR="00DB0657" w:rsidRDefault="00DB06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661856"/>
      <w:docPartObj>
        <w:docPartGallery w:val="Page Numbers (Bottom of Page)"/>
        <w:docPartUnique/>
      </w:docPartObj>
    </w:sdtPr>
    <w:sdtEndPr>
      <w:rPr>
        <w:noProof/>
      </w:rPr>
    </w:sdtEndPr>
    <w:sdtContent>
      <w:p w14:paraId="6603C49A" w14:textId="3BB9F7C1" w:rsidR="00DD7E3E" w:rsidRPr="00D94D05" w:rsidRDefault="00DD7E3E" w:rsidP="00DD7E3E">
        <w:pPr>
          <w:pStyle w:val="Footer"/>
          <w:ind w:hanging="993"/>
          <w:rPr>
            <w:rFonts w:ascii="Arial" w:hAnsi="Arial" w:cs="Arial"/>
          </w:rPr>
        </w:pPr>
        <w:r>
          <w:fldChar w:fldCharType="begin"/>
        </w:r>
        <w:r>
          <w:instrText xml:space="preserve"> PAGE   \* MERGEFORMAT </w:instrText>
        </w:r>
        <w:r>
          <w:fldChar w:fldCharType="separate"/>
        </w:r>
        <w:r>
          <w:t>1</w:t>
        </w:r>
        <w:r>
          <w:rPr>
            <w:noProof/>
          </w:rPr>
          <w:fldChar w:fldCharType="end"/>
        </w:r>
        <w:r>
          <w:rPr>
            <w:noProof/>
          </w:rPr>
          <w:tab/>
        </w:r>
        <w:r w:rsidRPr="00D94D05">
          <w:rPr>
            <w:rFonts w:ascii="Arial" w:eastAsia="Times New Roman" w:hAnsi="Arial" w:cs="Arial"/>
            <w:sz w:val="16"/>
            <w:szCs w:val="16"/>
          </w:rPr>
          <w:t>Hertfordshire CPSLO Service</w:t>
        </w:r>
        <w:r w:rsidRPr="00D94D05">
          <w:rPr>
            <w:rFonts w:ascii="Arial" w:eastAsia="Times New Roman" w:hAnsi="Arial" w:cs="Arial"/>
            <w:sz w:val="16"/>
            <w:szCs w:val="16"/>
          </w:rPr>
          <w:tab/>
        </w:r>
        <w:r w:rsidRPr="00D94D05">
          <w:rPr>
            <w:rFonts w:ascii="Arial" w:eastAsia="Times New Roman" w:hAnsi="Arial" w:cs="Arial"/>
            <w:sz w:val="16"/>
            <w:szCs w:val="16"/>
          </w:rPr>
          <w:tab/>
          <w:t xml:space="preserve">Safeguarding Practice Audit KCSiE Part </w:t>
        </w:r>
        <w:r>
          <w:rPr>
            <w:rFonts w:ascii="Arial" w:eastAsia="Times New Roman" w:hAnsi="Arial" w:cs="Arial"/>
            <w:sz w:val="16"/>
            <w:szCs w:val="16"/>
          </w:rPr>
          <w:t xml:space="preserve">two School </w:t>
        </w:r>
        <w:r w:rsidR="00F11827">
          <w:rPr>
            <w:rFonts w:ascii="Arial" w:eastAsia="Times New Roman" w:hAnsi="Arial" w:cs="Arial"/>
            <w:sz w:val="16"/>
            <w:szCs w:val="16"/>
          </w:rPr>
          <w:t>C</w:t>
        </w:r>
        <w:r w:rsidRPr="00D94D05">
          <w:rPr>
            <w:rFonts w:ascii="Arial" w:eastAsia="Times New Roman" w:hAnsi="Arial" w:cs="Arial"/>
            <w:sz w:val="16"/>
            <w:szCs w:val="16"/>
          </w:rPr>
          <w:t>opy</w:t>
        </w:r>
        <w:r w:rsidRPr="00D94D05">
          <w:rPr>
            <w:rFonts w:ascii="Arial" w:eastAsia="Times New Roman" w:hAnsi="Arial" w:cs="Arial"/>
            <w:sz w:val="16"/>
            <w:szCs w:val="16"/>
          </w:rPr>
          <w:tab/>
        </w:r>
        <w:r w:rsidRPr="00D94D05">
          <w:rPr>
            <w:rFonts w:ascii="Arial" w:eastAsia="Times New Roman" w:hAnsi="Arial" w:cs="Arial"/>
            <w:sz w:val="16"/>
            <w:szCs w:val="16"/>
          </w:rPr>
          <w:tab/>
        </w:r>
        <w:r w:rsidRPr="00D94D05">
          <w:rPr>
            <w:rFonts w:ascii="Arial" w:eastAsia="Times New Roman" w:hAnsi="Arial" w:cs="Arial"/>
            <w:sz w:val="16"/>
            <w:szCs w:val="16"/>
          </w:rPr>
          <w:tab/>
        </w:r>
        <w:r w:rsidRPr="00D94D05">
          <w:rPr>
            <w:rFonts w:ascii="Arial" w:eastAsia="Times New Roman" w:hAnsi="Arial" w:cs="Arial"/>
            <w:sz w:val="16"/>
            <w:szCs w:val="16"/>
          </w:rPr>
          <w:tab/>
        </w:r>
        <w:r w:rsidRPr="00D94D05">
          <w:rPr>
            <w:rFonts w:ascii="Arial" w:eastAsia="Times New Roman" w:hAnsi="Arial" w:cs="Arial"/>
            <w:sz w:val="16"/>
            <w:szCs w:val="16"/>
          </w:rPr>
          <w:tab/>
          <w:t>2025- 2026 V</w:t>
        </w:r>
        <w:r w:rsidR="002865CD">
          <w:rPr>
            <w:rFonts w:ascii="Arial" w:eastAsia="Times New Roman" w:hAnsi="Arial" w:cs="Arial"/>
            <w:sz w:val="16"/>
            <w:szCs w:val="16"/>
          </w:rPr>
          <w:t>1</w:t>
        </w:r>
      </w:p>
      <w:p w14:paraId="399A3378" w14:textId="77777777" w:rsidR="00DD7E3E" w:rsidRDefault="00CD056F" w:rsidP="00DD7E3E">
        <w:pPr>
          <w:pStyle w:val="Footer"/>
          <w:jc w:val="right"/>
          <w:rPr>
            <w:noProof/>
          </w:rPr>
        </w:pPr>
      </w:p>
    </w:sdtContent>
  </w:sdt>
  <w:p w14:paraId="48AC62D0" w14:textId="67D3E33D" w:rsidR="00DD7E3E" w:rsidRDefault="00DD7E3E">
    <w:pPr>
      <w:pStyle w:val="Footer"/>
    </w:pPr>
  </w:p>
  <w:p w14:paraId="35218436" w14:textId="77777777" w:rsidR="00B05BF3" w:rsidRDefault="00B05B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6F9FD7" w14:textId="77777777" w:rsidR="00DB0657" w:rsidRDefault="00DB0657" w:rsidP="0015165E">
      <w:r>
        <w:separator/>
      </w:r>
    </w:p>
  </w:footnote>
  <w:footnote w:type="continuationSeparator" w:id="0">
    <w:p w14:paraId="70A38577" w14:textId="77777777" w:rsidR="00DB0657" w:rsidRDefault="00DB0657" w:rsidP="0015165E">
      <w:r>
        <w:continuationSeparator/>
      </w:r>
    </w:p>
  </w:footnote>
  <w:footnote w:type="continuationNotice" w:id="1">
    <w:p w14:paraId="6BC5B60A" w14:textId="77777777" w:rsidR="00DB0657" w:rsidRDefault="00DB065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01B64C30"/>
    <w:multiLevelType w:val="hybridMultilevel"/>
    <w:tmpl w:val="FF5C2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C16A02"/>
    <w:multiLevelType w:val="hybridMultilevel"/>
    <w:tmpl w:val="2A626D8C"/>
    <w:lvl w:ilvl="0" w:tplc="9BBCE672">
      <w:start w:val="7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43517F"/>
    <w:multiLevelType w:val="hybridMultilevel"/>
    <w:tmpl w:val="7BC49A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8B4612"/>
    <w:multiLevelType w:val="hybridMultilevel"/>
    <w:tmpl w:val="B6707962"/>
    <w:lvl w:ilvl="0" w:tplc="26AE28D8">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8E1CC6"/>
    <w:multiLevelType w:val="hybridMultilevel"/>
    <w:tmpl w:val="012C4D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F753B3"/>
    <w:multiLevelType w:val="hybridMultilevel"/>
    <w:tmpl w:val="85C44318"/>
    <w:lvl w:ilvl="0" w:tplc="E64C7524">
      <w:start w:val="1"/>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0D3508"/>
    <w:multiLevelType w:val="hybridMultilevel"/>
    <w:tmpl w:val="5D9247C6"/>
    <w:lvl w:ilvl="0" w:tplc="E64C7524">
      <w:start w:val="1"/>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BA0000C"/>
    <w:multiLevelType w:val="hybridMultilevel"/>
    <w:tmpl w:val="0F7AFF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9FC7502"/>
    <w:multiLevelType w:val="hybridMultilevel"/>
    <w:tmpl w:val="4E40588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503000"/>
    <w:multiLevelType w:val="hybridMultilevel"/>
    <w:tmpl w:val="21D446C0"/>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0" w15:restartNumberingAfterBreak="0">
    <w:nsid w:val="2D014954"/>
    <w:multiLevelType w:val="hybridMultilevel"/>
    <w:tmpl w:val="B40A8FD0"/>
    <w:lvl w:ilvl="0" w:tplc="39F6F4E6">
      <w:start w:val="1"/>
      <w:numFmt w:val="decimal"/>
      <w:lvlText w:val="%1."/>
      <w:lvlJc w:val="left"/>
      <w:pPr>
        <w:ind w:left="720" w:hanging="360"/>
      </w:pPr>
      <w:rPr>
        <w:rFonts w:hint="default"/>
        <w:b/>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EE2EDB"/>
    <w:multiLevelType w:val="multilevel"/>
    <w:tmpl w:val="7FD0D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513895"/>
    <w:multiLevelType w:val="hybridMultilevel"/>
    <w:tmpl w:val="4B8EF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F92E7D"/>
    <w:multiLevelType w:val="hybridMultilevel"/>
    <w:tmpl w:val="6EB242C6"/>
    <w:lvl w:ilvl="0" w:tplc="26AE28D8">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B18584A"/>
    <w:multiLevelType w:val="hybridMultilevel"/>
    <w:tmpl w:val="8AD8E79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A05B30"/>
    <w:multiLevelType w:val="hybridMultilevel"/>
    <w:tmpl w:val="EE1E96CC"/>
    <w:lvl w:ilvl="0" w:tplc="26AE28D8">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5E54C7"/>
    <w:multiLevelType w:val="hybridMultilevel"/>
    <w:tmpl w:val="20BAEDB8"/>
    <w:lvl w:ilvl="0" w:tplc="E64C7524">
      <w:start w:val="1"/>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EE34426"/>
    <w:multiLevelType w:val="hybridMultilevel"/>
    <w:tmpl w:val="35926DE6"/>
    <w:lvl w:ilvl="0" w:tplc="E64C7524">
      <w:start w:val="1"/>
      <w:numFmt w:val="bullet"/>
      <w:lvlText w:val=""/>
      <w:lvlJc w:val="left"/>
      <w:pPr>
        <w:ind w:left="360" w:hanging="360"/>
      </w:pPr>
      <w:rPr>
        <w:rFonts w:ascii="Symbol" w:eastAsia="Times New Roman" w:hAnsi="Symbo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4414308"/>
    <w:multiLevelType w:val="hybridMultilevel"/>
    <w:tmpl w:val="4CAE0A62"/>
    <w:lvl w:ilvl="0" w:tplc="E64C7524">
      <w:start w:val="1"/>
      <w:numFmt w:val="bullet"/>
      <w:lvlText w:val=""/>
      <w:lvlJc w:val="left"/>
      <w:pPr>
        <w:ind w:left="360" w:hanging="360"/>
      </w:pPr>
      <w:rPr>
        <w:rFonts w:ascii="Symbol" w:eastAsia="Times New Roman" w:hAnsi="Symbo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58964B0E"/>
    <w:multiLevelType w:val="hybridMultilevel"/>
    <w:tmpl w:val="4A82B24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C374642"/>
    <w:multiLevelType w:val="hybridMultilevel"/>
    <w:tmpl w:val="BDCE0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E419DE"/>
    <w:multiLevelType w:val="hybridMultilevel"/>
    <w:tmpl w:val="BF0CD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A3370D"/>
    <w:multiLevelType w:val="hybridMultilevel"/>
    <w:tmpl w:val="8304B9D2"/>
    <w:lvl w:ilvl="0" w:tplc="E64C7524">
      <w:start w:val="1"/>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4647B86"/>
    <w:multiLevelType w:val="hybridMultilevel"/>
    <w:tmpl w:val="49CC87A6"/>
    <w:lvl w:ilvl="0" w:tplc="E64C7524">
      <w:start w:val="1"/>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47548450">
    <w:abstractNumId w:val="11"/>
  </w:num>
  <w:num w:numId="2" w16cid:durableId="239096851">
    <w:abstractNumId w:val="14"/>
  </w:num>
  <w:num w:numId="3" w16cid:durableId="2036081294">
    <w:abstractNumId w:val="1"/>
  </w:num>
  <w:num w:numId="4" w16cid:durableId="175652845">
    <w:abstractNumId w:val="19"/>
  </w:num>
  <w:num w:numId="5" w16cid:durableId="942765184">
    <w:abstractNumId w:val="9"/>
  </w:num>
  <w:num w:numId="6" w16cid:durableId="2070809062">
    <w:abstractNumId w:val="21"/>
  </w:num>
  <w:num w:numId="7" w16cid:durableId="748506954">
    <w:abstractNumId w:val="10"/>
  </w:num>
  <w:num w:numId="8" w16cid:durableId="806171173">
    <w:abstractNumId w:val="22"/>
  </w:num>
  <w:num w:numId="9" w16cid:durableId="1121341437">
    <w:abstractNumId w:val="23"/>
  </w:num>
  <w:num w:numId="10" w16cid:durableId="519703332">
    <w:abstractNumId w:val="17"/>
  </w:num>
  <w:num w:numId="11" w16cid:durableId="261037151">
    <w:abstractNumId w:val="6"/>
  </w:num>
  <w:num w:numId="12" w16cid:durableId="1706326639">
    <w:abstractNumId w:val="16"/>
  </w:num>
  <w:num w:numId="13" w16cid:durableId="1156528299">
    <w:abstractNumId w:val="18"/>
  </w:num>
  <w:num w:numId="14" w16cid:durableId="1190799526">
    <w:abstractNumId w:val="13"/>
  </w:num>
  <w:num w:numId="15" w16cid:durableId="395933521">
    <w:abstractNumId w:val="15"/>
  </w:num>
  <w:num w:numId="16" w16cid:durableId="709912342">
    <w:abstractNumId w:val="5"/>
  </w:num>
  <w:num w:numId="17" w16cid:durableId="580256531">
    <w:abstractNumId w:val="3"/>
  </w:num>
  <w:num w:numId="18" w16cid:durableId="2146002947">
    <w:abstractNumId w:val="2"/>
  </w:num>
  <w:num w:numId="19" w16cid:durableId="547113432">
    <w:abstractNumId w:val="7"/>
  </w:num>
  <w:num w:numId="20" w16cid:durableId="2116171155">
    <w:abstractNumId w:val="4"/>
  </w:num>
  <w:num w:numId="21" w16cid:durableId="1320378303">
    <w:abstractNumId w:val="20"/>
  </w:num>
  <w:num w:numId="22" w16cid:durableId="1702363212">
    <w:abstractNumId w:val="0"/>
  </w:num>
  <w:num w:numId="23" w16cid:durableId="700864155">
    <w:abstractNumId w:val="12"/>
  </w:num>
  <w:num w:numId="24" w16cid:durableId="1766070874">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65E"/>
    <w:rsid w:val="0000205A"/>
    <w:rsid w:val="000023EE"/>
    <w:rsid w:val="00006237"/>
    <w:rsid w:val="00010C69"/>
    <w:rsid w:val="0001108B"/>
    <w:rsid w:val="00016CD7"/>
    <w:rsid w:val="00017F07"/>
    <w:rsid w:val="00020374"/>
    <w:rsid w:val="000213F9"/>
    <w:rsid w:val="0002217D"/>
    <w:rsid w:val="000240D2"/>
    <w:rsid w:val="00024ECE"/>
    <w:rsid w:val="000259C1"/>
    <w:rsid w:val="00027887"/>
    <w:rsid w:val="00030EBC"/>
    <w:rsid w:val="00032383"/>
    <w:rsid w:val="00032C4E"/>
    <w:rsid w:val="000365F8"/>
    <w:rsid w:val="0003712D"/>
    <w:rsid w:val="00041361"/>
    <w:rsid w:val="000415DD"/>
    <w:rsid w:val="0004178A"/>
    <w:rsid w:val="000439C3"/>
    <w:rsid w:val="00045D5F"/>
    <w:rsid w:val="000463D1"/>
    <w:rsid w:val="00051F02"/>
    <w:rsid w:val="000520A2"/>
    <w:rsid w:val="00060B31"/>
    <w:rsid w:val="00060C48"/>
    <w:rsid w:val="00062017"/>
    <w:rsid w:val="00067C2D"/>
    <w:rsid w:val="00070C97"/>
    <w:rsid w:val="00074B1B"/>
    <w:rsid w:val="00074F80"/>
    <w:rsid w:val="000750EF"/>
    <w:rsid w:val="00075FBB"/>
    <w:rsid w:val="00076BBC"/>
    <w:rsid w:val="000826A4"/>
    <w:rsid w:val="000869F4"/>
    <w:rsid w:val="00091F9B"/>
    <w:rsid w:val="0009394F"/>
    <w:rsid w:val="00094F5B"/>
    <w:rsid w:val="000A1A07"/>
    <w:rsid w:val="000A47BE"/>
    <w:rsid w:val="000A4F1E"/>
    <w:rsid w:val="000A5E08"/>
    <w:rsid w:val="000A6968"/>
    <w:rsid w:val="000B1104"/>
    <w:rsid w:val="000B12A0"/>
    <w:rsid w:val="000B17F3"/>
    <w:rsid w:val="000B2A71"/>
    <w:rsid w:val="000B36D7"/>
    <w:rsid w:val="000B4F03"/>
    <w:rsid w:val="000B691C"/>
    <w:rsid w:val="000C3B7F"/>
    <w:rsid w:val="000C415C"/>
    <w:rsid w:val="000C750A"/>
    <w:rsid w:val="000C7CF2"/>
    <w:rsid w:val="000C7F05"/>
    <w:rsid w:val="000D13C9"/>
    <w:rsid w:val="000D2326"/>
    <w:rsid w:val="000D4DDC"/>
    <w:rsid w:val="000D5A84"/>
    <w:rsid w:val="000D6C48"/>
    <w:rsid w:val="000D7802"/>
    <w:rsid w:val="000E090E"/>
    <w:rsid w:val="000E0E52"/>
    <w:rsid w:val="000E6DE8"/>
    <w:rsid w:val="000F0070"/>
    <w:rsid w:val="000F0DC7"/>
    <w:rsid w:val="000F1978"/>
    <w:rsid w:val="000F5F93"/>
    <w:rsid w:val="00100065"/>
    <w:rsid w:val="00104B9B"/>
    <w:rsid w:val="001100AE"/>
    <w:rsid w:val="00111196"/>
    <w:rsid w:val="00111E97"/>
    <w:rsid w:val="00115D36"/>
    <w:rsid w:val="00117520"/>
    <w:rsid w:val="001231A9"/>
    <w:rsid w:val="00124F9C"/>
    <w:rsid w:val="00127097"/>
    <w:rsid w:val="001272A1"/>
    <w:rsid w:val="0012758B"/>
    <w:rsid w:val="00127BEF"/>
    <w:rsid w:val="001307CF"/>
    <w:rsid w:val="00130EF2"/>
    <w:rsid w:val="00132067"/>
    <w:rsid w:val="001328E5"/>
    <w:rsid w:val="0013398A"/>
    <w:rsid w:val="001347B6"/>
    <w:rsid w:val="0013526A"/>
    <w:rsid w:val="00135C94"/>
    <w:rsid w:val="001438DF"/>
    <w:rsid w:val="00143B8F"/>
    <w:rsid w:val="00146462"/>
    <w:rsid w:val="00147C5A"/>
    <w:rsid w:val="00151300"/>
    <w:rsid w:val="0015165E"/>
    <w:rsid w:val="0015187B"/>
    <w:rsid w:val="00152DF4"/>
    <w:rsid w:val="0015586E"/>
    <w:rsid w:val="00161DF5"/>
    <w:rsid w:val="0016367B"/>
    <w:rsid w:val="0016470F"/>
    <w:rsid w:val="00170928"/>
    <w:rsid w:val="00173734"/>
    <w:rsid w:val="00174BAA"/>
    <w:rsid w:val="001765C3"/>
    <w:rsid w:val="00180439"/>
    <w:rsid w:val="00181D5C"/>
    <w:rsid w:val="00182663"/>
    <w:rsid w:val="00182CFC"/>
    <w:rsid w:val="00182E72"/>
    <w:rsid w:val="0018416D"/>
    <w:rsid w:val="0018509E"/>
    <w:rsid w:val="0018635E"/>
    <w:rsid w:val="00186A2D"/>
    <w:rsid w:val="00190AC4"/>
    <w:rsid w:val="00194FDF"/>
    <w:rsid w:val="00197F42"/>
    <w:rsid w:val="001A0FF5"/>
    <w:rsid w:val="001A26A8"/>
    <w:rsid w:val="001A2B2E"/>
    <w:rsid w:val="001A6C9F"/>
    <w:rsid w:val="001A7349"/>
    <w:rsid w:val="001B38D2"/>
    <w:rsid w:val="001B3982"/>
    <w:rsid w:val="001B3AC4"/>
    <w:rsid w:val="001B6351"/>
    <w:rsid w:val="001C2491"/>
    <w:rsid w:val="001C34AF"/>
    <w:rsid w:val="001C3697"/>
    <w:rsid w:val="001C40F4"/>
    <w:rsid w:val="001C488E"/>
    <w:rsid w:val="001C6892"/>
    <w:rsid w:val="001D1B42"/>
    <w:rsid w:val="001E2561"/>
    <w:rsid w:val="001E26B1"/>
    <w:rsid w:val="001E3789"/>
    <w:rsid w:val="001E38B7"/>
    <w:rsid w:val="001E40B6"/>
    <w:rsid w:val="001E439D"/>
    <w:rsid w:val="001E5080"/>
    <w:rsid w:val="001E528D"/>
    <w:rsid w:val="001E727D"/>
    <w:rsid w:val="001E7800"/>
    <w:rsid w:val="001F161E"/>
    <w:rsid w:val="001F17F2"/>
    <w:rsid w:val="001F1C6A"/>
    <w:rsid w:val="001F2CCE"/>
    <w:rsid w:val="001F4361"/>
    <w:rsid w:val="001F4F8F"/>
    <w:rsid w:val="001F72E2"/>
    <w:rsid w:val="00202CAB"/>
    <w:rsid w:val="00204777"/>
    <w:rsid w:val="00205A6B"/>
    <w:rsid w:val="00211909"/>
    <w:rsid w:val="00211962"/>
    <w:rsid w:val="00212808"/>
    <w:rsid w:val="002137C4"/>
    <w:rsid w:val="00215F0D"/>
    <w:rsid w:val="002163D1"/>
    <w:rsid w:val="002177C4"/>
    <w:rsid w:val="00217D52"/>
    <w:rsid w:val="0022120B"/>
    <w:rsid w:val="0022258D"/>
    <w:rsid w:val="00225993"/>
    <w:rsid w:val="00227489"/>
    <w:rsid w:val="002309BB"/>
    <w:rsid w:val="00236C39"/>
    <w:rsid w:val="00240377"/>
    <w:rsid w:val="00241C85"/>
    <w:rsid w:val="00243FCD"/>
    <w:rsid w:val="002458C9"/>
    <w:rsid w:val="00247572"/>
    <w:rsid w:val="002511FF"/>
    <w:rsid w:val="00254EDA"/>
    <w:rsid w:val="002569BC"/>
    <w:rsid w:val="00257660"/>
    <w:rsid w:val="00264B17"/>
    <w:rsid w:val="00264E6D"/>
    <w:rsid w:val="002653A7"/>
    <w:rsid w:val="00266D9D"/>
    <w:rsid w:val="00267DAC"/>
    <w:rsid w:val="00270751"/>
    <w:rsid w:val="00270C1D"/>
    <w:rsid w:val="0027109A"/>
    <w:rsid w:val="002722B2"/>
    <w:rsid w:val="002745DD"/>
    <w:rsid w:val="00274ECB"/>
    <w:rsid w:val="00275162"/>
    <w:rsid w:val="00280E83"/>
    <w:rsid w:val="0028128D"/>
    <w:rsid w:val="0028161C"/>
    <w:rsid w:val="002865CD"/>
    <w:rsid w:val="0028696C"/>
    <w:rsid w:val="00292FFF"/>
    <w:rsid w:val="00293299"/>
    <w:rsid w:val="00295D12"/>
    <w:rsid w:val="002A03C1"/>
    <w:rsid w:val="002A2A96"/>
    <w:rsid w:val="002A2D3B"/>
    <w:rsid w:val="002A4606"/>
    <w:rsid w:val="002A594B"/>
    <w:rsid w:val="002A6D0C"/>
    <w:rsid w:val="002A6E5C"/>
    <w:rsid w:val="002A7B09"/>
    <w:rsid w:val="002A7DFB"/>
    <w:rsid w:val="002B0DB2"/>
    <w:rsid w:val="002B42A6"/>
    <w:rsid w:val="002B4612"/>
    <w:rsid w:val="002B592F"/>
    <w:rsid w:val="002B7567"/>
    <w:rsid w:val="002B7F7D"/>
    <w:rsid w:val="002C15D4"/>
    <w:rsid w:val="002C5F65"/>
    <w:rsid w:val="002C72E1"/>
    <w:rsid w:val="002C7EFF"/>
    <w:rsid w:val="002D01DE"/>
    <w:rsid w:val="002D0D96"/>
    <w:rsid w:val="002D15C0"/>
    <w:rsid w:val="002D39C4"/>
    <w:rsid w:val="002E0EDE"/>
    <w:rsid w:val="002E12C1"/>
    <w:rsid w:val="002E1BFA"/>
    <w:rsid w:val="002E30B3"/>
    <w:rsid w:val="002E6476"/>
    <w:rsid w:val="002E69A2"/>
    <w:rsid w:val="002F018A"/>
    <w:rsid w:val="002F0B08"/>
    <w:rsid w:val="002F19DB"/>
    <w:rsid w:val="002F27A1"/>
    <w:rsid w:val="002F3230"/>
    <w:rsid w:val="002F3EE1"/>
    <w:rsid w:val="002F5008"/>
    <w:rsid w:val="002F5DA4"/>
    <w:rsid w:val="002F78D2"/>
    <w:rsid w:val="003033F0"/>
    <w:rsid w:val="00303B18"/>
    <w:rsid w:val="00303C6C"/>
    <w:rsid w:val="003058AF"/>
    <w:rsid w:val="00306196"/>
    <w:rsid w:val="00306500"/>
    <w:rsid w:val="00316162"/>
    <w:rsid w:val="00320787"/>
    <w:rsid w:val="00320B29"/>
    <w:rsid w:val="00331262"/>
    <w:rsid w:val="00331AE7"/>
    <w:rsid w:val="00333A1E"/>
    <w:rsid w:val="00333E34"/>
    <w:rsid w:val="00334F8C"/>
    <w:rsid w:val="0033595C"/>
    <w:rsid w:val="00340C78"/>
    <w:rsid w:val="00340DAD"/>
    <w:rsid w:val="00342A59"/>
    <w:rsid w:val="0034587A"/>
    <w:rsid w:val="003458D6"/>
    <w:rsid w:val="003507FB"/>
    <w:rsid w:val="00351F9B"/>
    <w:rsid w:val="00354B29"/>
    <w:rsid w:val="00354D26"/>
    <w:rsid w:val="00355FB5"/>
    <w:rsid w:val="00360223"/>
    <w:rsid w:val="00360CC8"/>
    <w:rsid w:val="003625BA"/>
    <w:rsid w:val="0036328B"/>
    <w:rsid w:val="00364BA8"/>
    <w:rsid w:val="0036619A"/>
    <w:rsid w:val="00366815"/>
    <w:rsid w:val="00367124"/>
    <w:rsid w:val="00370D2B"/>
    <w:rsid w:val="00370DB2"/>
    <w:rsid w:val="0037480D"/>
    <w:rsid w:val="003818C4"/>
    <w:rsid w:val="003902D4"/>
    <w:rsid w:val="00390555"/>
    <w:rsid w:val="00390696"/>
    <w:rsid w:val="003915E4"/>
    <w:rsid w:val="00393DF4"/>
    <w:rsid w:val="003941A0"/>
    <w:rsid w:val="00394650"/>
    <w:rsid w:val="003976EE"/>
    <w:rsid w:val="003A081C"/>
    <w:rsid w:val="003A12CF"/>
    <w:rsid w:val="003A12F8"/>
    <w:rsid w:val="003A3225"/>
    <w:rsid w:val="003A5499"/>
    <w:rsid w:val="003A5C78"/>
    <w:rsid w:val="003A7D5E"/>
    <w:rsid w:val="003B137A"/>
    <w:rsid w:val="003B3DA6"/>
    <w:rsid w:val="003B42C5"/>
    <w:rsid w:val="003B50BA"/>
    <w:rsid w:val="003C2B2E"/>
    <w:rsid w:val="003C72BF"/>
    <w:rsid w:val="003C7BA1"/>
    <w:rsid w:val="003D074D"/>
    <w:rsid w:val="003D5AD7"/>
    <w:rsid w:val="003D5FC1"/>
    <w:rsid w:val="003D6EF2"/>
    <w:rsid w:val="003E2617"/>
    <w:rsid w:val="003E300A"/>
    <w:rsid w:val="003E514F"/>
    <w:rsid w:val="003E6B58"/>
    <w:rsid w:val="003E72F2"/>
    <w:rsid w:val="003F10A9"/>
    <w:rsid w:val="003F2692"/>
    <w:rsid w:val="003F6CD7"/>
    <w:rsid w:val="003F6D12"/>
    <w:rsid w:val="003F7774"/>
    <w:rsid w:val="003F78EA"/>
    <w:rsid w:val="00400549"/>
    <w:rsid w:val="004006A9"/>
    <w:rsid w:val="00400757"/>
    <w:rsid w:val="00400D50"/>
    <w:rsid w:val="004067F8"/>
    <w:rsid w:val="00407074"/>
    <w:rsid w:val="004070B6"/>
    <w:rsid w:val="00411D28"/>
    <w:rsid w:val="00414B2D"/>
    <w:rsid w:val="00416781"/>
    <w:rsid w:val="00417211"/>
    <w:rsid w:val="00422D12"/>
    <w:rsid w:val="00423C98"/>
    <w:rsid w:val="00423D4F"/>
    <w:rsid w:val="00427F6C"/>
    <w:rsid w:val="004319FB"/>
    <w:rsid w:val="004325E6"/>
    <w:rsid w:val="00432E42"/>
    <w:rsid w:val="00432F0F"/>
    <w:rsid w:val="00433CDA"/>
    <w:rsid w:val="0043445B"/>
    <w:rsid w:val="00436413"/>
    <w:rsid w:val="00436588"/>
    <w:rsid w:val="00437A3B"/>
    <w:rsid w:val="0044021D"/>
    <w:rsid w:val="00441702"/>
    <w:rsid w:val="004430E2"/>
    <w:rsid w:val="004435D5"/>
    <w:rsid w:val="0044775D"/>
    <w:rsid w:val="0045155B"/>
    <w:rsid w:val="00451DA6"/>
    <w:rsid w:val="00453D52"/>
    <w:rsid w:val="00454C33"/>
    <w:rsid w:val="00460C5B"/>
    <w:rsid w:val="0046473E"/>
    <w:rsid w:val="00467E3A"/>
    <w:rsid w:val="0047011C"/>
    <w:rsid w:val="00474B54"/>
    <w:rsid w:val="0048221E"/>
    <w:rsid w:val="00482C39"/>
    <w:rsid w:val="0048607D"/>
    <w:rsid w:val="00491512"/>
    <w:rsid w:val="00493993"/>
    <w:rsid w:val="00493C91"/>
    <w:rsid w:val="004952FE"/>
    <w:rsid w:val="0049730D"/>
    <w:rsid w:val="004A2394"/>
    <w:rsid w:val="004A6E4A"/>
    <w:rsid w:val="004B03EB"/>
    <w:rsid w:val="004B2A16"/>
    <w:rsid w:val="004B34D0"/>
    <w:rsid w:val="004B432B"/>
    <w:rsid w:val="004B540F"/>
    <w:rsid w:val="004B69C2"/>
    <w:rsid w:val="004C0A76"/>
    <w:rsid w:val="004C3794"/>
    <w:rsid w:val="004C46BF"/>
    <w:rsid w:val="004C49CB"/>
    <w:rsid w:val="004C6E53"/>
    <w:rsid w:val="004C7AE5"/>
    <w:rsid w:val="004D0CE7"/>
    <w:rsid w:val="004D158E"/>
    <w:rsid w:val="004D1CBA"/>
    <w:rsid w:val="004D1F85"/>
    <w:rsid w:val="004D5903"/>
    <w:rsid w:val="004D7EAC"/>
    <w:rsid w:val="004E09E0"/>
    <w:rsid w:val="004E1981"/>
    <w:rsid w:val="004E2BCB"/>
    <w:rsid w:val="004E3D0B"/>
    <w:rsid w:val="004E52EE"/>
    <w:rsid w:val="004E5A5E"/>
    <w:rsid w:val="004E7F7D"/>
    <w:rsid w:val="004F03BE"/>
    <w:rsid w:val="004F2405"/>
    <w:rsid w:val="004F2A1F"/>
    <w:rsid w:val="004F4F67"/>
    <w:rsid w:val="004F5AF2"/>
    <w:rsid w:val="004F6653"/>
    <w:rsid w:val="004F77E6"/>
    <w:rsid w:val="00500CBD"/>
    <w:rsid w:val="00502476"/>
    <w:rsid w:val="00504A1D"/>
    <w:rsid w:val="00504BEB"/>
    <w:rsid w:val="005057B8"/>
    <w:rsid w:val="00506AAE"/>
    <w:rsid w:val="0051048F"/>
    <w:rsid w:val="00513BF7"/>
    <w:rsid w:val="005148A4"/>
    <w:rsid w:val="00514D4A"/>
    <w:rsid w:val="00514DBF"/>
    <w:rsid w:val="005168A0"/>
    <w:rsid w:val="00517352"/>
    <w:rsid w:val="005204C1"/>
    <w:rsid w:val="00521193"/>
    <w:rsid w:val="00522F4C"/>
    <w:rsid w:val="00524BD8"/>
    <w:rsid w:val="00524F8F"/>
    <w:rsid w:val="00525A9F"/>
    <w:rsid w:val="00525D1A"/>
    <w:rsid w:val="00530227"/>
    <w:rsid w:val="0053054C"/>
    <w:rsid w:val="00535818"/>
    <w:rsid w:val="005363B8"/>
    <w:rsid w:val="00540172"/>
    <w:rsid w:val="00544522"/>
    <w:rsid w:val="005455E2"/>
    <w:rsid w:val="0054569F"/>
    <w:rsid w:val="005513AC"/>
    <w:rsid w:val="005520DC"/>
    <w:rsid w:val="0055294A"/>
    <w:rsid w:val="00553CD3"/>
    <w:rsid w:val="00555E2E"/>
    <w:rsid w:val="005562DD"/>
    <w:rsid w:val="00560CCF"/>
    <w:rsid w:val="00561C34"/>
    <w:rsid w:val="0056320B"/>
    <w:rsid w:val="005647F9"/>
    <w:rsid w:val="00565857"/>
    <w:rsid w:val="00565E9B"/>
    <w:rsid w:val="00566CAE"/>
    <w:rsid w:val="00566D19"/>
    <w:rsid w:val="0057171F"/>
    <w:rsid w:val="005732AA"/>
    <w:rsid w:val="00573855"/>
    <w:rsid w:val="00574498"/>
    <w:rsid w:val="00575321"/>
    <w:rsid w:val="005813A0"/>
    <w:rsid w:val="005838AC"/>
    <w:rsid w:val="005875C7"/>
    <w:rsid w:val="00587D03"/>
    <w:rsid w:val="00590438"/>
    <w:rsid w:val="00591663"/>
    <w:rsid w:val="00591AA5"/>
    <w:rsid w:val="00593108"/>
    <w:rsid w:val="0059480F"/>
    <w:rsid w:val="00594ADA"/>
    <w:rsid w:val="00595682"/>
    <w:rsid w:val="00597AFE"/>
    <w:rsid w:val="00597BDE"/>
    <w:rsid w:val="005A3AB2"/>
    <w:rsid w:val="005A3D0F"/>
    <w:rsid w:val="005A7192"/>
    <w:rsid w:val="005A7E12"/>
    <w:rsid w:val="005B2341"/>
    <w:rsid w:val="005B338E"/>
    <w:rsid w:val="005B3792"/>
    <w:rsid w:val="005B39B3"/>
    <w:rsid w:val="005B4144"/>
    <w:rsid w:val="005B7CD3"/>
    <w:rsid w:val="005C1976"/>
    <w:rsid w:val="005C1E91"/>
    <w:rsid w:val="005C6B1A"/>
    <w:rsid w:val="005C7312"/>
    <w:rsid w:val="005D05DC"/>
    <w:rsid w:val="005D0A58"/>
    <w:rsid w:val="005D0DF3"/>
    <w:rsid w:val="005D1B36"/>
    <w:rsid w:val="005D5599"/>
    <w:rsid w:val="005E1148"/>
    <w:rsid w:val="005E1AC8"/>
    <w:rsid w:val="005E2DF8"/>
    <w:rsid w:val="005E5023"/>
    <w:rsid w:val="005E6CF5"/>
    <w:rsid w:val="005E7F1D"/>
    <w:rsid w:val="005F0C74"/>
    <w:rsid w:val="005F1CF9"/>
    <w:rsid w:val="005F2B86"/>
    <w:rsid w:val="005F38A1"/>
    <w:rsid w:val="005F4049"/>
    <w:rsid w:val="005F7F11"/>
    <w:rsid w:val="00600A95"/>
    <w:rsid w:val="0060498B"/>
    <w:rsid w:val="00606B4C"/>
    <w:rsid w:val="00610F55"/>
    <w:rsid w:val="00613634"/>
    <w:rsid w:val="00616C16"/>
    <w:rsid w:val="0061724F"/>
    <w:rsid w:val="0062094D"/>
    <w:rsid w:val="00623F17"/>
    <w:rsid w:val="00624604"/>
    <w:rsid w:val="0062617D"/>
    <w:rsid w:val="0062767E"/>
    <w:rsid w:val="006279A6"/>
    <w:rsid w:val="0063550A"/>
    <w:rsid w:val="006363AD"/>
    <w:rsid w:val="00637027"/>
    <w:rsid w:val="006374D1"/>
    <w:rsid w:val="00641202"/>
    <w:rsid w:val="00641550"/>
    <w:rsid w:val="006415D7"/>
    <w:rsid w:val="0064267D"/>
    <w:rsid w:val="006429C5"/>
    <w:rsid w:val="00642F93"/>
    <w:rsid w:val="00643DAB"/>
    <w:rsid w:val="00644EC4"/>
    <w:rsid w:val="00647A4F"/>
    <w:rsid w:val="00650894"/>
    <w:rsid w:val="006539E6"/>
    <w:rsid w:val="00655CDD"/>
    <w:rsid w:val="00656879"/>
    <w:rsid w:val="00657F4A"/>
    <w:rsid w:val="00661F4B"/>
    <w:rsid w:val="006624B4"/>
    <w:rsid w:val="00666816"/>
    <w:rsid w:val="0066741A"/>
    <w:rsid w:val="00667F94"/>
    <w:rsid w:val="00667FF8"/>
    <w:rsid w:val="00671828"/>
    <w:rsid w:val="00671E3A"/>
    <w:rsid w:val="0067379B"/>
    <w:rsid w:val="006764A4"/>
    <w:rsid w:val="006767A4"/>
    <w:rsid w:val="00676F76"/>
    <w:rsid w:val="00682942"/>
    <w:rsid w:val="00687386"/>
    <w:rsid w:val="006904B0"/>
    <w:rsid w:val="006905F8"/>
    <w:rsid w:val="006917FD"/>
    <w:rsid w:val="006926B0"/>
    <w:rsid w:val="006935F1"/>
    <w:rsid w:val="006939BD"/>
    <w:rsid w:val="00693F96"/>
    <w:rsid w:val="006947C0"/>
    <w:rsid w:val="00696019"/>
    <w:rsid w:val="006A05BD"/>
    <w:rsid w:val="006A0A73"/>
    <w:rsid w:val="006A14A6"/>
    <w:rsid w:val="006A29E0"/>
    <w:rsid w:val="006A6EF5"/>
    <w:rsid w:val="006A7B23"/>
    <w:rsid w:val="006B09C8"/>
    <w:rsid w:val="006B1F45"/>
    <w:rsid w:val="006B2246"/>
    <w:rsid w:val="006B46C6"/>
    <w:rsid w:val="006B5371"/>
    <w:rsid w:val="006B6513"/>
    <w:rsid w:val="006C2EA8"/>
    <w:rsid w:val="006C34FC"/>
    <w:rsid w:val="006C36B2"/>
    <w:rsid w:val="006C4829"/>
    <w:rsid w:val="006C49CD"/>
    <w:rsid w:val="006D1739"/>
    <w:rsid w:val="006D35A1"/>
    <w:rsid w:val="006D431F"/>
    <w:rsid w:val="006D4872"/>
    <w:rsid w:val="006D4BF0"/>
    <w:rsid w:val="006E1684"/>
    <w:rsid w:val="006E1E1A"/>
    <w:rsid w:val="006E36F9"/>
    <w:rsid w:val="006E53CA"/>
    <w:rsid w:val="006F0064"/>
    <w:rsid w:val="006F06F6"/>
    <w:rsid w:val="006F1347"/>
    <w:rsid w:val="006F35D7"/>
    <w:rsid w:val="006F3A83"/>
    <w:rsid w:val="006F4938"/>
    <w:rsid w:val="00700E0B"/>
    <w:rsid w:val="00701F74"/>
    <w:rsid w:val="00704669"/>
    <w:rsid w:val="00704AFA"/>
    <w:rsid w:val="007063E2"/>
    <w:rsid w:val="00712154"/>
    <w:rsid w:val="00720F63"/>
    <w:rsid w:val="007243AA"/>
    <w:rsid w:val="00726089"/>
    <w:rsid w:val="00726693"/>
    <w:rsid w:val="00730CCA"/>
    <w:rsid w:val="00734B71"/>
    <w:rsid w:val="00736042"/>
    <w:rsid w:val="00736FE7"/>
    <w:rsid w:val="0074040B"/>
    <w:rsid w:val="00743130"/>
    <w:rsid w:val="00743C91"/>
    <w:rsid w:val="00743E31"/>
    <w:rsid w:val="00744A10"/>
    <w:rsid w:val="00744A22"/>
    <w:rsid w:val="007457AF"/>
    <w:rsid w:val="0074594C"/>
    <w:rsid w:val="007469B8"/>
    <w:rsid w:val="00751A91"/>
    <w:rsid w:val="0075262D"/>
    <w:rsid w:val="00752885"/>
    <w:rsid w:val="007561EF"/>
    <w:rsid w:val="00756FBD"/>
    <w:rsid w:val="00762BC1"/>
    <w:rsid w:val="00762C41"/>
    <w:rsid w:val="007656FE"/>
    <w:rsid w:val="00766BA6"/>
    <w:rsid w:val="0076746E"/>
    <w:rsid w:val="00767D23"/>
    <w:rsid w:val="007726AC"/>
    <w:rsid w:val="007731D6"/>
    <w:rsid w:val="00774134"/>
    <w:rsid w:val="0077464B"/>
    <w:rsid w:val="007762FA"/>
    <w:rsid w:val="00776850"/>
    <w:rsid w:val="00782B61"/>
    <w:rsid w:val="007946CF"/>
    <w:rsid w:val="0079543C"/>
    <w:rsid w:val="00795E0D"/>
    <w:rsid w:val="007A250C"/>
    <w:rsid w:val="007A58DB"/>
    <w:rsid w:val="007A6F7D"/>
    <w:rsid w:val="007B1D43"/>
    <w:rsid w:val="007B24EF"/>
    <w:rsid w:val="007B25D0"/>
    <w:rsid w:val="007B4AA5"/>
    <w:rsid w:val="007B6164"/>
    <w:rsid w:val="007B77E7"/>
    <w:rsid w:val="007C0BD0"/>
    <w:rsid w:val="007C30D1"/>
    <w:rsid w:val="007C31DB"/>
    <w:rsid w:val="007C464F"/>
    <w:rsid w:val="007C4F93"/>
    <w:rsid w:val="007C6F80"/>
    <w:rsid w:val="007D11A0"/>
    <w:rsid w:val="007D1A40"/>
    <w:rsid w:val="007D344D"/>
    <w:rsid w:val="007D365B"/>
    <w:rsid w:val="007D4334"/>
    <w:rsid w:val="007D68A9"/>
    <w:rsid w:val="007D774D"/>
    <w:rsid w:val="007D7B86"/>
    <w:rsid w:val="007E1C8B"/>
    <w:rsid w:val="007E43D4"/>
    <w:rsid w:val="007E70B8"/>
    <w:rsid w:val="007E7A38"/>
    <w:rsid w:val="007E7FE2"/>
    <w:rsid w:val="007F1C28"/>
    <w:rsid w:val="007F3C47"/>
    <w:rsid w:val="007F6B7A"/>
    <w:rsid w:val="007F7212"/>
    <w:rsid w:val="00800E3F"/>
    <w:rsid w:val="008061A4"/>
    <w:rsid w:val="008062AD"/>
    <w:rsid w:val="00807D2B"/>
    <w:rsid w:val="00807DB5"/>
    <w:rsid w:val="008106C0"/>
    <w:rsid w:val="0081112B"/>
    <w:rsid w:val="0081120C"/>
    <w:rsid w:val="008155B3"/>
    <w:rsid w:val="00816253"/>
    <w:rsid w:val="008170ED"/>
    <w:rsid w:val="008206CA"/>
    <w:rsid w:val="00820B0B"/>
    <w:rsid w:val="00833DF7"/>
    <w:rsid w:val="00835165"/>
    <w:rsid w:val="00836722"/>
    <w:rsid w:val="00841F5A"/>
    <w:rsid w:val="00844483"/>
    <w:rsid w:val="00846560"/>
    <w:rsid w:val="00851D03"/>
    <w:rsid w:val="0085300A"/>
    <w:rsid w:val="00854C85"/>
    <w:rsid w:val="008553A5"/>
    <w:rsid w:val="00861EB5"/>
    <w:rsid w:val="0086447B"/>
    <w:rsid w:val="00864D82"/>
    <w:rsid w:val="008676D2"/>
    <w:rsid w:val="00867A7F"/>
    <w:rsid w:val="008726FB"/>
    <w:rsid w:val="00872DA0"/>
    <w:rsid w:val="008732C7"/>
    <w:rsid w:val="008736C6"/>
    <w:rsid w:val="00875591"/>
    <w:rsid w:val="008759D2"/>
    <w:rsid w:val="00876191"/>
    <w:rsid w:val="008775EB"/>
    <w:rsid w:val="00877F1A"/>
    <w:rsid w:val="008806D1"/>
    <w:rsid w:val="00881DD6"/>
    <w:rsid w:val="008824B2"/>
    <w:rsid w:val="0088281E"/>
    <w:rsid w:val="00885A29"/>
    <w:rsid w:val="008864AB"/>
    <w:rsid w:val="00886ADF"/>
    <w:rsid w:val="008904DD"/>
    <w:rsid w:val="00892305"/>
    <w:rsid w:val="00892C14"/>
    <w:rsid w:val="00893D9C"/>
    <w:rsid w:val="00894AEA"/>
    <w:rsid w:val="008957A8"/>
    <w:rsid w:val="00896499"/>
    <w:rsid w:val="008A1602"/>
    <w:rsid w:val="008A4BC4"/>
    <w:rsid w:val="008B0FBD"/>
    <w:rsid w:val="008B3EE5"/>
    <w:rsid w:val="008B4578"/>
    <w:rsid w:val="008B49DD"/>
    <w:rsid w:val="008B6A42"/>
    <w:rsid w:val="008B6F9E"/>
    <w:rsid w:val="008B707B"/>
    <w:rsid w:val="008C0E3A"/>
    <w:rsid w:val="008C3789"/>
    <w:rsid w:val="008C3806"/>
    <w:rsid w:val="008C386D"/>
    <w:rsid w:val="008C3D0C"/>
    <w:rsid w:val="008C5294"/>
    <w:rsid w:val="008C6ECC"/>
    <w:rsid w:val="008C7220"/>
    <w:rsid w:val="008C7B4E"/>
    <w:rsid w:val="008C7DEC"/>
    <w:rsid w:val="008D26EA"/>
    <w:rsid w:val="008D4980"/>
    <w:rsid w:val="008D5981"/>
    <w:rsid w:val="008D7044"/>
    <w:rsid w:val="008D7933"/>
    <w:rsid w:val="008D7D32"/>
    <w:rsid w:val="008E08C2"/>
    <w:rsid w:val="008E5168"/>
    <w:rsid w:val="008E60FB"/>
    <w:rsid w:val="008F3D29"/>
    <w:rsid w:val="008F49C6"/>
    <w:rsid w:val="008F7DBA"/>
    <w:rsid w:val="0090445C"/>
    <w:rsid w:val="00910406"/>
    <w:rsid w:val="00910ED9"/>
    <w:rsid w:val="00912CDB"/>
    <w:rsid w:val="0091652D"/>
    <w:rsid w:val="00924563"/>
    <w:rsid w:val="00925D98"/>
    <w:rsid w:val="00926349"/>
    <w:rsid w:val="009303B8"/>
    <w:rsid w:val="009320F7"/>
    <w:rsid w:val="009357EF"/>
    <w:rsid w:val="00941094"/>
    <w:rsid w:val="009410DE"/>
    <w:rsid w:val="00941CAA"/>
    <w:rsid w:val="009457CA"/>
    <w:rsid w:val="0094739B"/>
    <w:rsid w:val="0094774F"/>
    <w:rsid w:val="00951ED4"/>
    <w:rsid w:val="009526F0"/>
    <w:rsid w:val="00952B37"/>
    <w:rsid w:val="00954485"/>
    <w:rsid w:val="00963284"/>
    <w:rsid w:val="00963A29"/>
    <w:rsid w:val="0096640F"/>
    <w:rsid w:val="009674DD"/>
    <w:rsid w:val="00967676"/>
    <w:rsid w:val="009722A7"/>
    <w:rsid w:val="009744AC"/>
    <w:rsid w:val="00974F3B"/>
    <w:rsid w:val="009766CD"/>
    <w:rsid w:val="009771AE"/>
    <w:rsid w:val="009775A9"/>
    <w:rsid w:val="00981D62"/>
    <w:rsid w:val="009828B7"/>
    <w:rsid w:val="00983C0D"/>
    <w:rsid w:val="009867BA"/>
    <w:rsid w:val="009878CE"/>
    <w:rsid w:val="0099129F"/>
    <w:rsid w:val="00992B76"/>
    <w:rsid w:val="00993D64"/>
    <w:rsid w:val="009976AC"/>
    <w:rsid w:val="009A6F0A"/>
    <w:rsid w:val="009B14E1"/>
    <w:rsid w:val="009B1E07"/>
    <w:rsid w:val="009B3055"/>
    <w:rsid w:val="009B4362"/>
    <w:rsid w:val="009B6B0E"/>
    <w:rsid w:val="009C0AF4"/>
    <w:rsid w:val="009C4B42"/>
    <w:rsid w:val="009C5BC1"/>
    <w:rsid w:val="009C5EC3"/>
    <w:rsid w:val="009C643A"/>
    <w:rsid w:val="009C762D"/>
    <w:rsid w:val="009C7631"/>
    <w:rsid w:val="009D6978"/>
    <w:rsid w:val="009D7C26"/>
    <w:rsid w:val="009E03C9"/>
    <w:rsid w:val="009E388C"/>
    <w:rsid w:val="009E4764"/>
    <w:rsid w:val="009E4883"/>
    <w:rsid w:val="009E72B6"/>
    <w:rsid w:val="009E7AD8"/>
    <w:rsid w:val="009F318F"/>
    <w:rsid w:val="009F49E4"/>
    <w:rsid w:val="009F7150"/>
    <w:rsid w:val="00A010DA"/>
    <w:rsid w:val="00A02CDA"/>
    <w:rsid w:val="00A03EB1"/>
    <w:rsid w:val="00A06B21"/>
    <w:rsid w:val="00A07B92"/>
    <w:rsid w:val="00A15015"/>
    <w:rsid w:val="00A152AB"/>
    <w:rsid w:val="00A17619"/>
    <w:rsid w:val="00A211EF"/>
    <w:rsid w:val="00A25006"/>
    <w:rsid w:val="00A260AF"/>
    <w:rsid w:val="00A26E41"/>
    <w:rsid w:val="00A31200"/>
    <w:rsid w:val="00A32F6B"/>
    <w:rsid w:val="00A33CA3"/>
    <w:rsid w:val="00A349E0"/>
    <w:rsid w:val="00A35319"/>
    <w:rsid w:val="00A373B6"/>
    <w:rsid w:val="00A41516"/>
    <w:rsid w:val="00A42F7F"/>
    <w:rsid w:val="00A4494E"/>
    <w:rsid w:val="00A46817"/>
    <w:rsid w:val="00A46E91"/>
    <w:rsid w:val="00A478D4"/>
    <w:rsid w:val="00A50AA2"/>
    <w:rsid w:val="00A5251D"/>
    <w:rsid w:val="00A5408F"/>
    <w:rsid w:val="00A557EE"/>
    <w:rsid w:val="00A606CF"/>
    <w:rsid w:val="00A60880"/>
    <w:rsid w:val="00A60EB9"/>
    <w:rsid w:val="00A626AA"/>
    <w:rsid w:val="00A645D0"/>
    <w:rsid w:val="00A7340E"/>
    <w:rsid w:val="00A763D7"/>
    <w:rsid w:val="00A8067C"/>
    <w:rsid w:val="00A81286"/>
    <w:rsid w:val="00A8274E"/>
    <w:rsid w:val="00A82872"/>
    <w:rsid w:val="00A82DBD"/>
    <w:rsid w:val="00A83A6E"/>
    <w:rsid w:val="00A856A8"/>
    <w:rsid w:val="00A875CE"/>
    <w:rsid w:val="00A9149B"/>
    <w:rsid w:val="00AA0A80"/>
    <w:rsid w:val="00AA2FA4"/>
    <w:rsid w:val="00AA671C"/>
    <w:rsid w:val="00AA6986"/>
    <w:rsid w:val="00AB14BE"/>
    <w:rsid w:val="00AB1D39"/>
    <w:rsid w:val="00AB4116"/>
    <w:rsid w:val="00AB4949"/>
    <w:rsid w:val="00AB67CA"/>
    <w:rsid w:val="00AC04F5"/>
    <w:rsid w:val="00AC0659"/>
    <w:rsid w:val="00AC1185"/>
    <w:rsid w:val="00AC1FA0"/>
    <w:rsid w:val="00AC2D54"/>
    <w:rsid w:val="00AC5DFE"/>
    <w:rsid w:val="00AC6BB6"/>
    <w:rsid w:val="00AD0637"/>
    <w:rsid w:val="00AD0E10"/>
    <w:rsid w:val="00AD1375"/>
    <w:rsid w:val="00AD1841"/>
    <w:rsid w:val="00AD5ACC"/>
    <w:rsid w:val="00AE0F89"/>
    <w:rsid w:val="00AE13AE"/>
    <w:rsid w:val="00AE1B3F"/>
    <w:rsid w:val="00AE5705"/>
    <w:rsid w:val="00AF0ADA"/>
    <w:rsid w:val="00AF2438"/>
    <w:rsid w:val="00AF25EB"/>
    <w:rsid w:val="00AF4BB0"/>
    <w:rsid w:val="00AF5C95"/>
    <w:rsid w:val="00B00CAE"/>
    <w:rsid w:val="00B01903"/>
    <w:rsid w:val="00B020BA"/>
    <w:rsid w:val="00B0451E"/>
    <w:rsid w:val="00B05BF3"/>
    <w:rsid w:val="00B0630B"/>
    <w:rsid w:val="00B071CC"/>
    <w:rsid w:val="00B105C4"/>
    <w:rsid w:val="00B11430"/>
    <w:rsid w:val="00B13C00"/>
    <w:rsid w:val="00B163DB"/>
    <w:rsid w:val="00B20272"/>
    <w:rsid w:val="00B2049E"/>
    <w:rsid w:val="00B214FE"/>
    <w:rsid w:val="00B23348"/>
    <w:rsid w:val="00B24EFE"/>
    <w:rsid w:val="00B26CDE"/>
    <w:rsid w:val="00B3073B"/>
    <w:rsid w:val="00B30A63"/>
    <w:rsid w:val="00B3122A"/>
    <w:rsid w:val="00B3164D"/>
    <w:rsid w:val="00B31A69"/>
    <w:rsid w:val="00B3318A"/>
    <w:rsid w:val="00B36A5C"/>
    <w:rsid w:val="00B3747D"/>
    <w:rsid w:val="00B37577"/>
    <w:rsid w:val="00B37D6D"/>
    <w:rsid w:val="00B40A7B"/>
    <w:rsid w:val="00B43A60"/>
    <w:rsid w:val="00B4482F"/>
    <w:rsid w:val="00B44A75"/>
    <w:rsid w:val="00B46079"/>
    <w:rsid w:val="00B46759"/>
    <w:rsid w:val="00B54C10"/>
    <w:rsid w:val="00B55181"/>
    <w:rsid w:val="00B55991"/>
    <w:rsid w:val="00B55CB0"/>
    <w:rsid w:val="00B5651B"/>
    <w:rsid w:val="00B574A9"/>
    <w:rsid w:val="00B6049D"/>
    <w:rsid w:val="00B61AAD"/>
    <w:rsid w:val="00B64879"/>
    <w:rsid w:val="00B66131"/>
    <w:rsid w:val="00B670BA"/>
    <w:rsid w:val="00B70EBB"/>
    <w:rsid w:val="00B7279E"/>
    <w:rsid w:val="00B74710"/>
    <w:rsid w:val="00B74B4B"/>
    <w:rsid w:val="00B74B9B"/>
    <w:rsid w:val="00B80BCB"/>
    <w:rsid w:val="00B82070"/>
    <w:rsid w:val="00B845F0"/>
    <w:rsid w:val="00B85EF0"/>
    <w:rsid w:val="00B863E2"/>
    <w:rsid w:val="00B929CB"/>
    <w:rsid w:val="00BA1216"/>
    <w:rsid w:val="00BA2FAE"/>
    <w:rsid w:val="00BA315E"/>
    <w:rsid w:val="00BA493E"/>
    <w:rsid w:val="00BA67B6"/>
    <w:rsid w:val="00BB2A6E"/>
    <w:rsid w:val="00BB57F7"/>
    <w:rsid w:val="00BB5DDB"/>
    <w:rsid w:val="00BB5EA8"/>
    <w:rsid w:val="00BB6013"/>
    <w:rsid w:val="00BB663A"/>
    <w:rsid w:val="00BB7625"/>
    <w:rsid w:val="00BC0834"/>
    <w:rsid w:val="00BC3824"/>
    <w:rsid w:val="00BC4DF5"/>
    <w:rsid w:val="00BC65FD"/>
    <w:rsid w:val="00BC6B11"/>
    <w:rsid w:val="00BC7315"/>
    <w:rsid w:val="00BD11E3"/>
    <w:rsid w:val="00BD12BE"/>
    <w:rsid w:val="00BD258F"/>
    <w:rsid w:val="00BD4846"/>
    <w:rsid w:val="00BD490B"/>
    <w:rsid w:val="00BD4958"/>
    <w:rsid w:val="00BD4E2D"/>
    <w:rsid w:val="00BD54EF"/>
    <w:rsid w:val="00BD6981"/>
    <w:rsid w:val="00BE4815"/>
    <w:rsid w:val="00BE5D7C"/>
    <w:rsid w:val="00BE6E38"/>
    <w:rsid w:val="00BE6EC5"/>
    <w:rsid w:val="00BE7389"/>
    <w:rsid w:val="00BF3F24"/>
    <w:rsid w:val="00C012B0"/>
    <w:rsid w:val="00C01676"/>
    <w:rsid w:val="00C05682"/>
    <w:rsid w:val="00C11927"/>
    <w:rsid w:val="00C12895"/>
    <w:rsid w:val="00C15C50"/>
    <w:rsid w:val="00C15F96"/>
    <w:rsid w:val="00C225E9"/>
    <w:rsid w:val="00C23151"/>
    <w:rsid w:val="00C23C33"/>
    <w:rsid w:val="00C241D1"/>
    <w:rsid w:val="00C275B0"/>
    <w:rsid w:val="00C31EC0"/>
    <w:rsid w:val="00C322DA"/>
    <w:rsid w:val="00C34085"/>
    <w:rsid w:val="00C4153C"/>
    <w:rsid w:val="00C42434"/>
    <w:rsid w:val="00C439D4"/>
    <w:rsid w:val="00C444EA"/>
    <w:rsid w:val="00C500D3"/>
    <w:rsid w:val="00C534C3"/>
    <w:rsid w:val="00C61375"/>
    <w:rsid w:val="00C62BE0"/>
    <w:rsid w:val="00C63D06"/>
    <w:rsid w:val="00C63D2C"/>
    <w:rsid w:val="00C663F4"/>
    <w:rsid w:val="00C678C7"/>
    <w:rsid w:val="00C7009C"/>
    <w:rsid w:val="00C70263"/>
    <w:rsid w:val="00C754DF"/>
    <w:rsid w:val="00C75698"/>
    <w:rsid w:val="00C8091A"/>
    <w:rsid w:val="00C8326D"/>
    <w:rsid w:val="00C848C1"/>
    <w:rsid w:val="00C90A9B"/>
    <w:rsid w:val="00C92530"/>
    <w:rsid w:val="00C94015"/>
    <w:rsid w:val="00C94AF2"/>
    <w:rsid w:val="00C9641D"/>
    <w:rsid w:val="00C97CF0"/>
    <w:rsid w:val="00C97EEC"/>
    <w:rsid w:val="00C97FAA"/>
    <w:rsid w:val="00CA399E"/>
    <w:rsid w:val="00CA42F4"/>
    <w:rsid w:val="00CB42D4"/>
    <w:rsid w:val="00CB5E2F"/>
    <w:rsid w:val="00CB6083"/>
    <w:rsid w:val="00CB68F4"/>
    <w:rsid w:val="00CB7CD7"/>
    <w:rsid w:val="00CC427D"/>
    <w:rsid w:val="00CD056F"/>
    <w:rsid w:val="00CD0E2E"/>
    <w:rsid w:val="00CD1D30"/>
    <w:rsid w:val="00CD5F01"/>
    <w:rsid w:val="00CD78F4"/>
    <w:rsid w:val="00CD7A2B"/>
    <w:rsid w:val="00CE0255"/>
    <w:rsid w:val="00CE07D6"/>
    <w:rsid w:val="00CE0E75"/>
    <w:rsid w:val="00CE27E6"/>
    <w:rsid w:val="00CE634C"/>
    <w:rsid w:val="00CF1A04"/>
    <w:rsid w:val="00CF2659"/>
    <w:rsid w:val="00CF2CC4"/>
    <w:rsid w:val="00CF4886"/>
    <w:rsid w:val="00CF5185"/>
    <w:rsid w:val="00CF72AD"/>
    <w:rsid w:val="00D00AB4"/>
    <w:rsid w:val="00D01726"/>
    <w:rsid w:val="00D01CD9"/>
    <w:rsid w:val="00D04ECA"/>
    <w:rsid w:val="00D05F99"/>
    <w:rsid w:val="00D07AF2"/>
    <w:rsid w:val="00D07C55"/>
    <w:rsid w:val="00D1002B"/>
    <w:rsid w:val="00D10269"/>
    <w:rsid w:val="00D106A8"/>
    <w:rsid w:val="00D13518"/>
    <w:rsid w:val="00D176A4"/>
    <w:rsid w:val="00D24E13"/>
    <w:rsid w:val="00D25D95"/>
    <w:rsid w:val="00D265A7"/>
    <w:rsid w:val="00D270B2"/>
    <w:rsid w:val="00D27F50"/>
    <w:rsid w:val="00D3047A"/>
    <w:rsid w:val="00D3397F"/>
    <w:rsid w:val="00D3478D"/>
    <w:rsid w:val="00D36384"/>
    <w:rsid w:val="00D36D7F"/>
    <w:rsid w:val="00D36DBB"/>
    <w:rsid w:val="00D40D09"/>
    <w:rsid w:val="00D41270"/>
    <w:rsid w:val="00D432F3"/>
    <w:rsid w:val="00D436D5"/>
    <w:rsid w:val="00D44AF1"/>
    <w:rsid w:val="00D51F14"/>
    <w:rsid w:val="00D51F24"/>
    <w:rsid w:val="00D560CE"/>
    <w:rsid w:val="00D57B8E"/>
    <w:rsid w:val="00D60788"/>
    <w:rsid w:val="00D61C7F"/>
    <w:rsid w:val="00D61ECC"/>
    <w:rsid w:val="00D6741D"/>
    <w:rsid w:val="00D675C1"/>
    <w:rsid w:val="00D70D31"/>
    <w:rsid w:val="00D71973"/>
    <w:rsid w:val="00D73638"/>
    <w:rsid w:val="00D75E57"/>
    <w:rsid w:val="00D76524"/>
    <w:rsid w:val="00D82B1B"/>
    <w:rsid w:val="00D871FB"/>
    <w:rsid w:val="00D90BB1"/>
    <w:rsid w:val="00D9311E"/>
    <w:rsid w:val="00D97264"/>
    <w:rsid w:val="00DA0FA5"/>
    <w:rsid w:val="00DA0FC1"/>
    <w:rsid w:val="00DA38AB"/>
    <w:rsid w:val="00DA5D0F"/>
    <w:rsid w:val="00DA66A5"/>
    <w:rsid w:val="00DA7574"/>
    <w:rsid w:val="00DB0657"/>
    <w:rsid w:val="00DB18B0"/>
    <w:rsid w:val="00DB1FBF"/>
    <w:rsid w:val="00DB2565"/>
    <w:rsid w:val="00DB2779"/>
    <w:rsid w:val="00DB34C2"/>
    <w:rsid w:val="00DB4840"/>
    <w:rsid w:val="00DB5D77"/>
    <w:rsid w:val="00DB5DE7"/>
    <w:rsid w:val="00DB770B"/>
    <w:rsid w:val="00DD1923"/>
    <w:rsid w:val="00DD19A9"/>
    <w:rsid w:val="00DD1B54"/>
    <w:rsid w:val="00DD24D4"/>
    <w:rsid w:val="00DD3819"/>
    <w:rsid w:val="00DD4A4A"/>
    <w:rsid w:val="00DD7E3E"/>
    <w:rsid w:val="00DE2FE3"/>
    <w:rsid w:val="00DE68DD"/>
    <w:rsid w:val="00DF0A18"/>
    <w:rsid w:val="00DF125B"/>
    <w:rsid w:val="00DF4278"/>
    <w:rsid w:val="00DF464B"/>
    <w:rsid w:val="00DF7555"/>
    <w:rsid w:val="00DF7D17"/>
    <w:rsid w:val="00E00443"/>
    <w:rsid w:val="00E01974"/>
    <w:rsid w:val="00E0263D"/>
    <w:rsid w:val="00E05BF4"/>
    <w:rsid w:val="00E061D3"/>
    <w:rsid w:val="00E10AD4"/>
    <w:rsid w:val="00E11811"/>
    <w:rsid w:val="00E119BB"/>
    <w:rsid w:val="00E11D35"/>
    <w:rsid w:val="00E13A5A"/>
    <w:rsid w:val="00E13DA3"/>
    <w:rsid w:val="00E13EF6"/>
    <w:rsid w:val="00E17AC0"/>
    <w:rsid w:val="00E17D3D"/>
    <w:rsid w:val="00E20BF4"/>
    <w:rsid w:val="00E21277"/>
    <w:rsid w:val="00E227E1"/>
    <w:rsid w:val="00E22F1D"/>
    <w:rsid w:val="00E2573B"/>
    <w:rsid w:val="00E263B1"/>
    <w:rsid w:val="00E27219"/>
    <w:rsid w:val="00E2732C"/>
    <w:rsid w:val="00E27C81"/>
    <w:rsid w:val="00E27CF4"/>
    <w:rsid w:val="00E37404"/>
    <w:rsid w:val="00E379E4"/>
    <w:rsid w:val="00E40621"/>
    <w:rsid w:val="00E40A6C"/>
    <w:rsid w:val="00E42240"/>
    <w:rsid w:val="00E4379A"/>
    <w:rsid w:val="00E438D0"/>
    <w:rsid w:val="00E43A5B"/>
    <w:rsid w:val="00E455DB"/>
    <w:rsid w:val="00E460D2"/>
    <w:rsid w:val="00E46E9E"/>
    <w:rsid w:val="00E471CD"/>
    <w:rsid w:val="00E6201A"/>
    <w:rsid w:val="00E63DE8"/>
    <w:rsid w:val="00E66398"/>
    <w:rsid w:val="00E6660C"/>
    <w:rsid w:val="00E6697C"/>
    <w:rsid w:val="00E66F70"/>
    <w:rsid w:val="00E6712A"/>
    <w:rsid w:val="00E674E3"/>
    <w:rsid w:val="00E7430E"/>
    <w:rsid w:val="00E75BD7"/>
    <w:rsid w:val="00E77376"/>
    <w:rsid w:val="00E80044"/>
    <w:rsid w:val="00E811D3"/>
    <w:rsid w:val="00E83FEC"/>
    <w:rsid w:val="00E87CB8"/>
    <w:rsid w:val="00E906AF"/>
    <w:rsid w:val="00E94E21"/>
    <w:rsid w:val="00E9597C"/>
    <w:rsid w:val="00EA0EDB"/>
    <w:rsid w:val="00EA2FB0"/>
    <w:rsid w:val="00EA3738"/>
    <w:rsid w:val="00EA3895"/>
    <w:rsid w:val="00EA3DF2"/>
    <w:rsid w:val="00EA5491"/>
    <w:rsid w:val="00EA646F"/>
    <w:rsid w:val="00EB36C7"/>
    <w:rsid w:val="00EB47F0"/>
    <w:rsid w:val="00EB5746"/>
    <w:rsid w:val="00EB72E0"/>
    <w:rsid w:val="00EC0DC2"/>
    <w:rsid w:val="00EC11F9"/>
    <w:rsid w:val="00EC26F1"/>
    <w:rsid w:val="00EC36C8"/>
    <w:rsid w:val="00EC454B"/>
    <w:rsid w:val="00EC61A3"/>
    <w:rsid w:val="00ED3A1B"/>
    <w:rsid w:val="00ED4020"/>
    <w:rsid w:val="00ED61D5"/>
    <w:rsid w:val="00ED66D6"/>
    <w:rsid w:val="00EE1D74"/>
    <w:rsid w:val="00EE1F49"/>
    <w:rsid w:val="00EF21C5"/>
    <w:rsid w:val="00EF392A"/>
    <w:rsid w:val="00EF3D22"/>
    <w:rsid w:val="00EF3ED6"/>
    <w:rsid w:val="00EF4CFB"/>
    <w:rsid w:val="00EF5BC6"/>
    <w:rsid w:val="00EF6A93"/>
    <w:rsid w:val="00EF7583"/>
    <w:rsid w:val="00EF7F9A"/>
    <w:rsid w:val="00F00564"/>
    <w:rsid w:val="00F00BEF"/>
    <w:rsid w:val="00F0565C"/>
    <w:rsid w:val="00F10A7C"/>
    <w:rsid w:val="00F11827"/>
    <w:rsid w:val="00F157EF"/>
    <w:rsid w:val="00F1587B"/>
    <w:rsid w:val="00F15E3D"/>
    <w:rsid w:val="00F170E5"/>
    <w:rsid w:val="00F17E22"/>
    <w:rsid w:val="00F212EA"/>
    <w:rsid w:val="00F221DF"/>
    <w:rsid w:val="00F261C3"/>
    <w:rsid w:val="00F35897"/>
    <w:rsid w:val="00F36070"/>
    <w:rsid w:val="00F41155"/>
    <w:rsid w:val="00F414FF"/>
    <w:rsid w:val="00F41BA3"/>
    <w:rsid w:val="00F42468"/>
    <w:rsid w:val="00F427D2"/>
    <w:rsid w:val="00F44494"/>
    <w:rsid w:val="00F50810"/>
    <w:rsid w:val="00F51DA4"/>
    <w:rsid w:val="00F5375A"/>
    <w:rsid w:val="00F53D30"/>
    <w:rsid w:val="00F53DFE"/>
    <w:rsid w:val="00F55C9C"/>
    <w:rsid w:val="00F56EDD"/>
    <w:rsid w:val="00F608A9"/>
    <w:rsid w:val="00F6491F"/>
    <w:rsid w:val="00F65845"/>
    <w:rsid w:val="00F65DB7"/>
    <w:rsid w:val="00F71984"/>
    <w:rsid w:val="00F74B77"/>
    <w:rsid w:val="00F83E27"/>
    <w:rsid w:val="00F85F8F"/>
    <w:rsid w:val="00F93C42"/>
    <w:rsid w:val="00F96CE5"/>
    <w:rsid w:val="00FA24A8"/>
    <w:rsid w:val="00FA27ED"/>
    <w:rsid w:val="00FA3031"/>
    <w:rsid w:val="00FA3CA5"/>
    <w:rsid w:val="00FA47DA"/>
    <w:rsid w:val="00FA527A"/>
    <w:rsid w:val="00FA7900"/>
    <w:rsid w:val="00FA7A70"/>
    <w:rsid w:val="00FB0F62"/>
    <w:rsid w:val="00FB1661"/>
    <w:rsid w:val="00FB18D4"/>
    <w:rsid w:val="00FB3B82"/>
    <w:rsid w:val="00FB3E12"/>
    <w:rsid w:val="00FB5D5F"/>
    <w:rsid w:val="00FB5F91"/>
    <w:rsid w:val="00FB684A"/>
    <w:rsid w:val="00FC1EE9"/>
    <w:rsid w:val="00FC3362"/>
    <w:rsid w:val="00FC3F27"/>
    <w:rsid w:val="00FC6942"/>
    <w:rsid w:val="00FD04A6"/>
    <w:rsid w:val="00FD258C"/>
    <w:rsid w:val="00FD5ACA"/>
    <w:rsid w:val="00FD6C44"/>
    <w:rsid w:val="00FE0530"/>
    <w:rsid w:val="00FE2251"/>
    <w:rsid w:val="00FE4E2D"/>
    <w:rsid w:val="00FF42D4"/>
    <w:rsid w:val="00FF4EE6"/>
    <w:rsid w:val="08104965"/>
    <w:rsid w:val="0E7672CC"/>
    <w:rsid w:val="153AD97C"/>
    <w:rsid w:val="1CE11AF7"/>
    <w:rsid w:val="337FCB7A"/>
    <w:rsid w:val="3807987C"/>
    <w:rsid w:val="3BB73C28"/>
    <w:rsid w:val="4C16699C"/>
    <w:rsid w:val="4DE6E58F"/>
    <w:rsid w:val="51EE61C8"/>
    <w:rsid w:val="52C9D071"/>
    <w:rsid w:val="5DBA5005"/>
    <w:rsid w:val="5F56CEDE"/>
    <w:rsid w:val="61575615"/>
    <w:rsid w:val="65C580CB"/>
    <w:rsid w:val="6BA36F7B"/>
    <w:rsid w:val="74618E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7A57232"/>
  <w15:docId w15:val="{904C4B0E-9DEE-46B4-B067-235E43337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42"/>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A82872"/>
    <w:pPr>
      <w:keepNext/>
      <w:keepLines/>
      <w:spacing w:before="240"/>
      <w:outlineLvl w:val="0"/>
    </w:pPr>
    <w:rPr>
      <w:rFonts w:asciiTheme="majorHAnsi" w:eastAsiaTheme="majorEastAsia" w:hAnsiTheme="majorHAnsi" w:cstheme="majorBidi"/>
      <w:color w:val="AA610D" w:themeColor="accent1" w:themeShade="BF"/>
      <w:sz w:val="32"/>
      <w:szCs w:val="32"/>
    </w:rPr>
  </w:style>
  <w:style w:type="paragraph" w:styleId="Heading3">
    <w:name w:val="heading 3"/>
    <w:basedOn w:val="Normal"/>
    <w:link w:val="Heading3Char"/>
    <w:uiPriority w:val="9"/>
    <w:qFormat/>
    <w:rsid w:val="007B1D43"/>
    <w:pPr>
      <w:spacing w:after="100" w:afterAutospacing="1"/>
      <w:outlineLvl w:val="2"/>
    </w:pPr>
    <w:rPr>
      <w:rFonts w:ascii="inherit" w:hAnsi="inherit"/>
      <w:color w:val="0F4F75"/>
      <w:sz w:val="27"/>
      <w:szCs w:val="27"/>
      <w:lang w:eastAsia="en-GB"/>
    </w:rPr>
  </w:style>
  <w:style w:type="paragraph" w:styleId="Heading4">
    <w:name w:val="heading 4"/>
    <w:basedOn w:val="Normal"/>
    <w:next w:val="Normal"/>
    <w:link w:val="Heading4Char"/>
    <w:uiPriority w:val="9"/>
    <w:semiHidden/>
    <w:unhideWhenUsed/>
    <w:qFormat/>
    <w:rsid w:val="00885A29"/>
    <w:pPr>
      <w:keepNext/>
      <w:keepLines/>
      <w:spacing w:before="40"/>
      <w:outlineLvl w:val="3"/>
    </w:pPr>
    <w:rPr>
      <w:rFonts w:asciiTheme="majorHAnsi" w:eastAsiaTheme="majorEastAsia" w:hAnsiTheme="majorHAnsi" w:cstheme="majorBidi"/>
      <w:i/>
      <w:iCs/>
      <w:color w:val="AA610D"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165E"/>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15165E"/>
  </w:style>
  <w:style w:type="paragraph" w:styleId="Footer">
    <w:name w:val="footer"/>
    <w:basedOn w:val="Normal"/>
    <w:link w:val="FooterChar"/>
    <w:uiPriority w:val="99"/>
    <w:unhideWhenUsed/>
    <w:rsid w:val="0015165E"/>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15165E"/>
  </w:style>
  <w:style w:type="character" w:styleId="PlaceholderText">
    <w:name w:val="Placeholder Text"/>
    <w:basedOn w:val="DefaultParagraphFont"/>
    <w:uiPriority w:val="99"/>
    <w:semiHidden/>
    <w:rsid w:val="00BB663A"/>
    <w:rPr>
      <w:color w:val="808080"/>
    </w:rPr>
  </w:style>
  <w:style w:type="paragraph" w:styleId="NoSpacing">
    <w:name w:val="No Spacing"/>
    <w:link w:val="NoSpacingChar"/>
    <w:uiPriority w:val="1"/>
    <w:qFormat/>
    <w:rsid w:val="00FC6942"/>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FC6942"/>
    <w:rPr>
      <w:rFonts w:ascii="Calibri" w:eastAsia="Calibri" w:hAnsi="Calibri" w:cs="Times New Roman"/>
    </w:rPr>
  </w:style>
  <w:style w:type="paragraph" w:customStyle="1" w:styleId="Default">
    <w:name w:val="Default"/>
    <w:rsid w:val="00CD78F4"/>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44A10"/>
    <w:rPr>
      <w:color w:val="2998E3" w:themeColor="hyperlink"/>
      <w:u w:val="single"/>
    </w:rPr>
  </w:style>
  <w:style w:type="table" w:styleId="TableGrid">
    <w:name w:val="Table Grid"/>
    <w:basedOn w:val="TableNormal"/>
    <w:uiPriority w:val="59"/>
    <w:rsid w:val="00744A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205A"/>
    <w:pPr>
      <w:ind w:left="720"/>
      <w:contextualSpacing/>
    </w:pPr>
  </w:style>
  <w:style w:type="character" w:styleId="UnresolvedMention">
    <w:name w:val="Unresolved Mention"/>
    <w:basedOn w:val="DefaultParagraphFont"/>
    <w:uiPriority w:val="99"/>
    <w:semiHidden/>
    <w:unhideWhenUsed/>
    <w:rsid w:val="001272A1"/>
    <w:rPr>
      <w:color w:val="605E5C"/>
      <w:shd w:val="clear" w:color="auto" w:fill="E1DFDD"/>
    </w:rPr>
  </w:style>
  <w:style w:type="paragraph" w:styleId="NormalWeb">
    <w:name w:val="Normal (Web)"/>
    <w:basedOn w:val="Normal"/>
    <w:uiPriority w:val="99"/>
    <w:unhideWhenUsed/>
    <w:rsid w:val="007B1D43"/>
    <w:pPr>
      <w:spacing w:after="150"/>
    </w:pPr>
    <w:rPr>
      <w:rFonts w:ascii="Times New Roman" w:hAnsi="Times New Roman"/>
      <w:szCs w:val="24"/>
      <w:lang w:eastAsia="en-GB"/>
    </w:rPr>
  </w:style>
  <w:style w:type="character" w:customStyle="1" w:styleId="Heading3Char">
    <w:name w:val="Heading 3 Char"/>
    <w:basedOn w:val="DefaultParagraphFont"/>
    <w:link w:val="Heading3"/>
    <w:uiPriority w:val="9"/>
    <w:rsid w:val="007B1D43"/>
    <w:rPr>
      <w:rFonts w:ascii="inherit" w:eastAsia="Times New Roman" w:hAnsi="inherit" w:cs="Times New Roman"/>
      <w:color w:val="0F4F75"/>
      <w:sz w:val="27"/>
      <w:szCs w:val="27"/>
      <w:lang w:eastAsia="en-GB"/>
    </w:rPr>
  </w:style>
  <w:style w:type="character" w:customStyle="1" w:styleId="bold1">
    <w:name w:val="bold1"/>
    <w:basedOn w:val="DefaultParagraphFont"/>
    <w:rsid w:val="00885A29"/>
    <w:rPr>
      <w:b/>
      <w:bCs/>
      <w:color w:val="292929"/>
      <w:spacing w:val="15"/>
    </w:rPr>
  </w:style>
  <w:style w:type="character" w:customStyle="1" w:styleId="Heading4Char">
    <w:name w:val="Heading 4 Char"/>
    <w:basedOn w:val="DefaultParagraphFont"/>
    <w:link w:val="Heading4"/>
    <w:uiPriority w:val="9"/>
    <w:semiHidden/>
    <w:rsid w:val="00885A29"/>
    <w:rPr>
      <w:rFonts w:asciiTheme="majorHAnsi" w:eastAsiaTheme="majorEastAsia" w:hAnsiTheme="majorHAnsi" w:cstheme="majorBidi"/>
      <w:i/>
      <w:iCs/>
      <w:color w:val="AA610D" w:themeColor="accent1" w:themeShade="BF"/>
      <w:sz w:val="24"/>
      <w:szCs w:val="20"/>
    </w:rPr>
  </w:style>
  <w:style w:type="paragraph" w:customStyle="1" w:styleId="tiny">
    <w:name w:val="tiny"/>
    <w:basedOn w:val="Normal"/>
    <w:rsid w:val="00885A29"/>
    <w:pPr>
      <w:spacing w:before="100" w:beforeAutospacing="1" w:after="100" w:afterAutospacing="1"/>
    </w:pPr>
    <w:rPr>
      <w:rFonts w:ascii="Times New Roman" w:hAnsi="Times New Roman"/>
      <w:spacing w:val="15"/>
      <w:sz w:val="20"/>
      <w:lang w:eastAsia="en-GB"/>
    </w:rPr>
  </w:style>
  <w:style w:type="character" w:customStyle="1" w:styleId="Heading1Char">
    <w:name w:val="Heading 1 Char"/>
    <w:basedOn w:val="DefaultParagraphFont"/>
    <w:link w:val="Heading1"/>
    <w:uiPriority w:val="9"/>
    <w:rsid w:val="00A82872"/>
    <w:rPr>
      <w:rFonts w:asciiTheme="majorHAnsi" w:eastAsiaTheme="majorEastAsia" w:hAnsiTheme="majorHAnsi" w:cstheme="majorBidi"/>
      <w:color w:val="AA610D" w:themeColor="accent1" w:themeShade="BF"/>
      <w:sz w:val="32"/>
      <w:szCs w:val="32"/>
    </w:rPr>
  </w:style>
  <w:style w:type="character" w:styleId="CommentReference">
    <w:name w:val="annotation reference"/>
    <w:basedOn w:val="DefaultParagraphFont"/>
    <w:uiPriority w:val="99"/>
    <w:semiHidden/>
    <w:unhideWhenUsed/>
    <w:rsid w:val="006624B4"/>
    <w:rPr>
      <w:sz w:val="16"/>
      <w:szCs w:val="16"/>
    </w:rPr>
  </w:style>
  <w:style w:type="paragraph" w:styleId="CommentText">
    <w:name w:val="annotation text"/>
    <w:basedOn w:val="Normal"/>
    <w:link w:val="CommentTextChar"/>
    <w:uiPriority w:val="99"/>
    <w:unhideWhenUsed/>
    <w:rsid w:val="006624B4"/>
    <w:rPr>
      <w:sz w:val="20"/>
    </w:rPr>
  </w:style>
  <w:style w:type="character" w:customStyle="1" w:styleId="CommentTextChar">
    <w:name w:val="Comment Text Char"/>
    <w:basedOn w:val="DefaultParagraphFont"/>
    <w:link w:val="CommentText"/>
    <w:uiPriority w:val="99"/>
    <w:rsid w:val="006624B4"/>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6624B4"/>
    <w:rPr>
      <w:b/>
      <w:bCs/>
    </w:rPr>
  </w:style>
  <w:style w:type="character" w:customStyle="1" w:styleId="CommentSubjectChar">
    <w:name w:val="Comment Subject Char"/>
    <w:basedOn w:val="CommentTextChar"/>
    <w:link w:val="CommentSubject"/>
    <w:uiPriority w:val="99"/>
    <w:semiHidden/>
    <w:rsid w:val="006624B4"/>
    <w:rPr>
      <w:rFonts w:ascii="Arial" w:eastAsia="Times New Roman" w:hAnsi="Arial" w:cs="Times New Roman"/>
      <w:b/>
      <w:bCs/>
      <w:sz w:val="20"/>
      <w:szCs w:val="20"/>
    </w:rPr>
  </w:style>
  <w:style w:type="character" w:customStyle="1" w:styleId="normaltextrun">
    <w:name w:val="normaltextrun"/>
    <w:basedOn w:val="DefaultParagraphFont"/>
    <w:rsid w:val="00E11D35"/>
  </w:style>
  <w:style w:type="character" w:customStyle="1" w:styleId="eop">
    <w:name w:val="eop"/>
    <w:basedOn w:val="DefaultParagraphFont"/>
    <w:rsid w:val="00E11D35"/>
  </w:style>
  <w:style w:type="paragraph" w:customStyle="1" w:styleId="paragraph">
    <w:name w:val="paragraph"/>
    <w:basedOn w:val="Normal"/>
    <w:rsid w:val="00E11D35"/>
    <w:pPr>
      <w:spacing w:before="100" w:beforeAutospacing="1" w:after="100" w:afterAutospacing="1"/>
    </w:pPr>
    <w:rPr>
      <w:rFonts w:ascii="Times New Roman" w:hAnsi="Times New Roman"/>
      <w:szCs w:val="24"/>
      <w:lang w:eastAsia="en-GB"/>
    </w:rPr>
  </w:style>
  <w:style w:type="character" w:styleId="IntenseEmphasis">
    <w:name w:val="Intense Emphasis"/>
    <w:uiPriority w:val="21"/>
    <w:qFormat/>
    <w:rsid w:val="00E11D35"/>
    <w:rPr>
      <w:rFonts w:eastAsiaTheme="minorHAnsi"/>
      <w:i/>
      <w:iCs/>
      <w:color w:val="00206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9858">
      <w:bodyDiv w:val="1"/>
      <w:marLeft w:val="0"/>
      <w:marRight w:val="0"/>
      <w:marTop w:val="0"/>
      <w:marBottom w:val="0"/>
      <w:divBdr>
        <w:top w:val="none" w:sz="0" w:space="0" w:color="auto"/>
        <w:left w:val="none" w:sz="0" w:space="0" w:color="auto"/>
        <w:bottom w:val="none" w:sz="0" w:space="0" w:color="auto"/>
        <w:right w:val="none" w:sz="0" w:space="0" w:color="auto"/>
      </w:divBdr>
      <w:divsChild>
        <w:div w:id="43451497">
          <w:marLeft w:val="0"/>
          <w:marRight w:val="0"/>
          <w:marTop w:val="0"/>
          <w:marBottom w:val="0"/>
          <w:divBdr>
            <w:top w:val="none" w:sz="0" w:space="0" w:color="auto"/>
            <w:left w:val="none" w:sz="0" w:space="0" w:color="auto"/>
            <w:bottom w:val="none" w:sz="0" w:space="0" w:color="auto"/>
            <w:right w:val="none" w:sz="0" w:space="0" w:color="auto"/>
          </w:divBdr>
        </w:div>
        <w:div w:id="187185860">
          <w:marLeft w:val="0"/>
          <w:marRight w:val="0"/>
          <w:marTop w:val="0"/>
          <w:marBottom w:val="0"/>
          <w:divBdr>
            <w:top w:val="none" w:sz="0" w:space="0" w:color="auto"/>
            <w:left w:val="none" w:sz="0" w:space="0" w:color="auto"/>
            <w:bottom w:val="none" w:sz="0" w:space="0" w:color="auto"/>
            <w:right w:val="none" w:sz="0" w:space="0" w:color="auto"/>
          </w:divBdr>
        </w:div>
        <w:div w:id="575865346">
          <w:marLeft w:val="0"/>
          <w:marRight w:val="0"/>
          <w:marTop w:val="0"/>
          <w:marBottom w:val="0"/>
          <w:divBdr>
            <w:top w:val="none" w:sz="0" w:space="0" w:color="auto"/>
            <w:left w:val="none" w:sz="0" w:space="0" w:color="auto"/>
            <w:bottom w:val="none" w:sz="0" w:space="0" w:color="auto"/>
            <w:right w:val="none" w:sz="0" w:space="0" w:color="auto"/>
          </w:divBdr>
        </w:div>
        <w:div w:id="897285707">
          <w:marLeft w:val="0"/>
          <w:marRight w:val="0"/>
          <w:marTop w:val="0"/>
          <w:marBottom w:val="0"/>
          <w:divBdr>
            <w:top w:val="none" w:sz="0" w:space="0" w:color="auto"/>
            <w:left w:val="none" w:sz="0" w:space="0" w:color="auto"/>
            <w:bottom w:val="none" w:sz="0" w:space="0" w:color="auto"/>
            <w:right w:val="none" w:sz="0" w:space="0" w:color="auto"/>
          </w:divBdr>
        </w:div>
        <w:div w:id="952908498">
          <w:marLeft w:val="0"/>
          <w:marRight w:val="0"/>
          <w:marTop w:val="0"/>
          <w:marBottom w:val="0"/>
          <w:divBdr>
            <w:top w:val="none" w:sz="0" w:space="0" w:color="auto"/>
            <w:left w:val="none" w:sz="0" w:space="0" w:color="auto"/>
            <w:bottom w:val="none" w:sz="0" w:space="0" w:color="auto"/>
            <w:right w:val="none" w:sz="0" w:space="0" w:color="auto"/>
          </w:divBdr>
        </w:div>
      </w:divsChild>
    </w:div>
    <w:div w:id="24330281">
      <w:bodyDiv w:val="1"/>
      <w:marLeft w:val="0"/>
      <w:marRight w:val="0"/>
      <w:marTop w:val="0"/>
      <w:marBottom w:val="0"/>
      <w:divBdr>
        <w:top w:val="none" w:sz="0" w:space="0" w:color="auto"/>
        <w:left w:val="none" w:sz="0" w:space="0" w:color="auto"/>
        <w:bottom w:val="none" w:sz="0" w:space="0" w:color="auto"/>
        <w:right w:val="none" w:sz="0" w:space="0" w:color="auto"/>
      </w:divBdr>
      <w:divsChild>
        <w:div w:id="48652956">
          <w:marLeft w:val="274"/>
          <w:marRight w:val="0"/>
          <w:marTop w:val="0"/>
          <w:marBottom w:val="120"/>
          <w:divBdr>
            <w:top w:val="none" w:sz="0" w:space="0" w:color="auto"/>
            <w:left w:val="none" w:sz="0" w:space="0" w:color="auto"/>
            <w:bottom w:val="none" w:sz="0" w:space="0" w:color="auto"/>
            <w:right w:val="none" w:sz="0" w:space="0" w:color="auto"/>
          </w:divBdr>
        </w:div>
        <w:div w:id="97408051">
          <w:marLeft w:val="360"/>
          <w:marRight w:val="0"/>
          <w:marTop w:val="0"/>
          <w:marBottom w:val="120"/>
          <w:divBdr>
            <w:top w:val="none" w:sz="0" w:space="0" w:color="auto"/>
            <w:left w:val="none" w:sz="0" w:space="0" w:color="auto"/>
            <w:bottom w:val="none" w:sz="0" w:space="0" w:color="auto"/>
            <w:right w:val="none" w:sz="0" w:space="0" w:color="auto"/>
          </w:divBdr>
        </w:div>
        <w:div w:id="249044484">
          <w:marLeft w:val="360"/>
          <w:marRight w:val="0"/>
          <w:marTop w:val="0"/>
          <w:marBottom w:val="120"/>
          <w:divBdr>
            <w:top w:val="none" w:sz="0" w:space="0" w:color="auto"/>
            <w:left w:val="none" w:sz="0" w:space="0" w:color="auto"/>
            <w:bottom w:val="none" w:sz="0" w:space="0" w:color="auto"/>
            <w:right w:val="none" w:sz="0" w:space="0" w:color="auto"/>
          </w:divBdr>
        </w:div>
        <w:div w:id="503127415">
          <w:marLeft w:val="274"/>
          <w:marRight w:val="0"/>
          <w:marTop w:val="0"/>
          <w:marBottom w:val="120"/>
          <w:divBdr>
            <w:top w:val="none" w:sz="0" w:space="0" w:color="auto"/>
            <w:left w:val="none" w:sz="0" w:space="0" w:color="auto"/>
            <w:bottom w:val="none" w:sz="0" w:space="0" w:color="auto"/>
            <w:right w:val="none" w:sz="0" w:space="0" w:color="auto"/>
          </w:divBdr>
        </w:div>
        <w:div w:id="749615532">
          <w:marLeft w:val="360"/>
          <w:marRight w:val="0"/>
          <w:marTop w:val="0"/>
          <w:marBottom w:val="120"/>
          <w:divBdr>
            <w:top w:val="none" w:sz="0" w:space="0" w:color="auto"/>
            <w:left w:val="none" w:sz="0" w:space="0" w:color="auto"/>
            <w:bottom w:val="none" w:sz="0" w:space="0" w:color="auto"/>
            <w:right w:val="none" w:sz="0" w:space="0" w:color="auto"/>
          </w:divBdr>
        </w:div>
        <w:div w:id="842011297">
          <w:marLeft w:val="360"/>
          <w:marRight w:val="0"/>
          <w:marTop w:val="0"/>
          <w:marBottom w:val="120"/>
          <w:divBdr>
            <w:top w:val="none" w:sz="0" w:space="0" w:color="auto"/>
            <w:left w:val="none" w:sz="0" w:space="0" w:color="auto"/>
            <w:bottom w:val="none" w:sz="0" w:space="0" w:color="auto"/>
            <w:right w:val="none" w:sz="0" w:space="0" w:color="auto"/>
          </w:divBdr>
        </w:div>
        <w:div w:id="947469418">
          <w:marLeft w:val="274"/>
          <w:marRight w:val="0"/>
          <w:marTop w:val="0"/>
          <w:marBottom w:val="120"/>
          <w:divBdr>
            <w:top w:val="none" w:sz="0" w:space="0" w:color="auto"/>
            <w:left w:val="none" w:sz="0" w:space="0" w:color="auto"/>
            <w:bottom w:val="none" w:sz="0" w:space="0" w:color="auto"/>
            <w:right w:val="none" w:sz="0" w:space="0" w:color="auto"/>
          </w:divBdr>
        </w:div>
        <w:div w:id="1489059386">
          <w:marLeft w:val="360"/>
          <w:marRight w:val="0"/>
          <w:marTop w:val="0"/>
          <w:marBottom w:val="120"/>
          <w:divBdr>
            <w:top w:val="none" w:sz="0" w:space="0" w:color="auto"/>
            <w:left w:val="none" w:sz="0" w:space="0" w:color="auto"/>
            <w:bottom w:val="none" w:sz="0" w:space="0" w:color="auto"/>
            <w:right w:val="none" w:sz="0" w:space="0" w:color="auto"/>
          </w:divBdr>
        </w:div>
        <w:div w:id="1606838090">
          <w:marLeft w:val="360"/>
          <w:marRight w:val="0"/>
          <w:marTop w:val="0"/>
          <w:marBottom w:val="120"/>
          <w:divBdr>
            <w:top w:val="none" w:sz="0" w:space="0" w:color="auto"/>
            <w:left w:val="none" w:sz="0" w:space="0" w:color="auto"/>
            <w:bottom w:val="none" w:sz="0" w:space="0" w:color="auto"/>
            <w:right w:val="none" w:sz="0" w:space="0" w:color="auto"/>
          </w:divBdr>
        </w:div>
        <w:div w:id="1906263042">
          <w:marLeft w:val="360"/>
          <w:marRight w:val="0"/>
          <w:marTop w:val="0"/>
          <w:marBottom w:val="120"/>
          <w:divBdr>
            <w:top w:val="none" w:sz="0" w:space="0" w:color="auto"/>
            <w:left w:val="none" w:sz="0" w:space="0" w:color="auto"/>
            <w:bottom w:val="none" w:sz="0" w:space="0" w:color="auto"/>
            <w:right w:val="none" w:sz="0" w:space="0" w:color="auto"/>
          </w:divBdr>
        </w:div>
      </w:divsChild>
    </w:div>
    <w:div w:id="48844874">
      <w:bodyDiv w:val="1"/>
      <w:marLeft w:val="0"/>
      <w:marRight w:val="0"/>
      <w:marTop w:val="0"/>
      <w:marBottom w:val="0"/>
      <w:divBdr>
        <w:top w:val="none" w:sz="0" w:space="0" w:color="auto"/>
        <w:left w:val="none" w:sz="0" w:space="0" w:color="auto"/>
        <w:bottom w:val="none" w:sz="0" w:space="0" w:color="auto"/>
        <w:right w:val="none" w:sz="0" w:space="0" w:color="auto"/>
      </w:divBdr>
      <w:divsChild>
        <w:div w:id="159083918">
          <w:marLeft w:val="0"/>
          <w:marRight w:val="0"/>
          <w:marTop w:val="0"/>
          <w:marBottom w:val="0"/>
          <w:divBdr>
            <w:top w:val="none" w:sz="0" w:space="0" w:color="auto"/>
            <w:left w:val="none" w:sz="0" w:space="0" w:color="auto"/>
            <w:bottom w:val="none" w:sz="0" w:space="0" w:color="auto"/>
            <w:right w:val="none" w:sz="0" w:space="0" w:color="auto"/>
          </w:divBdr>
          <w:divsChild>
            <w:div w:id="257254280">
              <w:marLeft w:val="-225"/>
              <w:marRight w:val="-225"/>
              <w:marTop w:val="0"/>
              <w:marBottom w:val="0"/>
              <w:divBdr>
                <w:top w:val="none" w:sz="0" w:space="0" w:color="auto"/>
                <w:left w:val="none" w:sz="0" w:space="0" w:color="auto"/>
                <w:bottom w:val="none" w:sz="0" w:space="0" w:color="auto"/>
                <w:right w:val="none" w:sz="0" w:space="0" w:color="auto"/>
              </w:divBdr>
              <w:divsChild>
                <w:div w:id="828014394">
                  <w:marLeft w:val="0"/>
                  <w:marRight w:val="0"/>
                  <w:marTop w:val="0"/>
                  <w:marBottom w:val="0"/>
                  <w:divBdr>
                    <w:top w:val="none" w:sz="0" w:space="0" w:color="auto"/>
                    <w:left w:val="none" w:sz="0" w:space="0" w:color="auto"/>
                    <w:bottom w:val="none" w:sz="0" w:space="0" w:color="auto"/>
                    <w:right w:val="none" w:sz="0" w:space="0" w:color="auto"/>
                  </w:divBdr>
                  <w:divsChild>
                    <w:div w:id="911113723">
                      <w:marLeft w:val="0"/>
                      <w:marRight w:val="0"/>
                      <w:marTop w:val="0"/>
                      <w:marBottom w:val="0"/>
                      <w:divBdr>
                        <w:top w:val="none" w:sz="0" w:space="0" w:color="auto"/>
                        <w:left w:val="none" w:sz="0" w:space="0" w:color="auto"/>
                        <w:bottom w:val="none" w:sz="0" w:space="0" w:color="auto"/>
                        <w:right w:val="none" w:sz="0" w:space="0" w:color="auto"/>
                      </w:divBdr>
                      <w:divsChild>
                        <w:div w:id="241376930">
                          <w:marLeft w:val="600"/>
                          <w:marRight w:val="0"/>
                          <w:marTop w:val="0"/>
                          <w:marBottom w:val="0"/>
                          <w:divBdr>
                            <w:top w:val="none" w:sz="0" w:space="0" w:color="auto"/>
                            <w:left w:val="none" w:sz="0" w:space="0" w:color="auto"/>
                            <w:bottom w:val="none" w:sz="0" w:space="0" w:color="auto"/>
                            <w:right w:val="none" w:sz="0" w:space="0" w:color="auto"/>
                          </w:divBdr>
                        </w:div>
                        <w:div w:id="44736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88330">
      <w:bodyDiv w:val="1"/>
      <w:marLeft w:val="0"/>
      <w:marRight w:val="0"/>
      <w:marTop w:val="0"/>
      <w:marBottom w:val="0"/>
      <w:divBdr>
        <w:top w:val="none" w:sz="0" w:space="0" w:color="auto"/>
        <w:left w:val="none" w:sz="0" w:space="0" w:color="auto"/>
        <w:bottom w:val="none" w:sz="0" w:space="0" w:color="auto"/>
        <w:right w:val="none" w:sz="0" w:space="0" w:color="auto"/>
      </w:divBdr>
      <w:divsChild>
        <w:div w:id="2072268248">
          <w:marLeft w:val="0"/>
          <w:marRight w:val="0"/>
          <w:marTop w:val="0"/>
          <w:marBottom w:val="0"/>
          <w:divBdr>
            <w:top w:val="none" w:sz="0" w:space="0" w:color="auto"/>
            <w:left w:val="none" w:sz="0" w:space="0" w:color="auto"/>
            <w:bottom w:val="none" w:sz="0" w:space="0" w:color="auto"/>
            <w:right w:val="none" w:sz="0" w:space="0" w:color="auto"/>
          </w:divBdr>
          <w:divsChild>
            <w:div w:id="313726797">
              <w:marLeft w:val="-225"/>
              <w:marRight w:val="-225"/>
              <w:marTop w:val="0"/>
              <w:marBottom w:val="0"/>
              <w:divBdr>
                <w:top w:val="none" w:sz="0" w:space="0" w:color="auto"/>
                <w:left w:val="none" w:sz="0" w:space="0" w:color="auto"/>
                <w:bottom w:val="none" w:sz="0" w:space="0" w:color="auto"/>
                <w:right w:val="none" w:sz="0" w:space="0" w:color="auto"/>
              </w:divBdr>
              <w:divsChild>
                <w:div w:id="1985503129">
                  <w:marLeft w:val="0"/>
                  <w:marRight w:val="0"/>
                  <w:marTop w:val="0"/>
                  <w:marBottom w:val="0"/>
                  <w:divBdr>
                    <w:top w:val="none" w:sz="0" w:space="0" w:color="auto"/>
                    <w:left w:val="none" w:sz="0" w:space="0" w:color="auto"/>
                    <w:bottom w:val="none" w:sz="0" w:space="0" w:color="auto"/>
                    <w:right w:val="none" w:sz="0" w:space="0" w:color="auto"/>
                  </w:divBdr>
                  <w:divsChild>
                    <w:div w:id="1520701124">
                      <w:marLeft w:val="0"/>
                      <w:marRight w:val="0"/>
                      <w:marTop w:val="0"/>
                      <w:marBottom w:val="0"/>
                      <w:divBdr>
                        <w:top w:val="none" w:sz="0" w:space="0" w:color="auto"/>
                        <w:left w:val="none" w:sz="0" w:space="0" w:color="auto"/>
                        <w:bottom w:val="none" w:sz="0" w:space="0" w:color="auto"/>
                        <w:right w:val="none" w:sz="0" w:space="0" w:color="auto"/>
                      </w:divBdr>
                      <w:divsChild>
                        <w:div w:id="1002515615">
                          <w:marLeft w:val="0"/>
                          <w:marRight w:val="0"/>
                          <w:marTop w:val="0"/>
                          <w:marBottom w:val="0"/>
                          <w:divBdr>
                            <w:top w:val="none" w:sz="0" w:space="0" w:color="auto"/>
                            <w:left w:val="none" w:sz="0" w:space="0" w:color="auto"/>
                            <w:bottom w:val="none" w:sz="0" w:space="0" w:color="auto"/>
                            <w:right w:val="none" w:sz="0" w:space="0" w:color="auto"/>
                          </w:divBdr>
                        </w:div>
                        <w:div w:id="1286303527">
                          <w:marLeft w:val="0"/>
                          <w:marRight w:val="0"/>
                          <w:marTop w:val="0"/>
                          <w:marBottom w:val="0"/>
                          <w:divBdr>
                            <w:top w:val="none" w:sz="0" w:space="0" w:color="auto"/>
                            <w:left w:val="none" w:sz="0" w:space="0" w:color="auto"/>
                            <w:bottom w:val="none" w:sz="0" w:space="0" w:color="auto"/>
                            <w:right w:val="none" w:sz="0" w:space="0" w:color="auto"/>
                          </w:divBdr>
                        </w:div>
                        <w:div w:id="1535995269">
                          <w:marLeft w:val="600"/>
                          <w:marRight w:val="0"/>
                          <w:marTop w:val="0"/>
                          <w:marBottom w:val="0"/>
                          <w:divBdr>
                            <w:top w:val="none" w:sz="0" w:space="0" w:color="auto"/>
                            <w:left w:val="none" w:sz="0" w:space="0" w:color="auto"/>
                            <w:bottom w:val="none" w:sz="0" w:space="0" w:color="auto"/>
                            <w:right w:val="none" w:sz="0" w:space="0" w:color="auto"/>
                          </w:divBdr>
                        </w:div>
                        <w:div w:id="1981303675">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287173">
      <w:bodyDiv w:val="1"/>
      <w:marLeft w:val="0"/>
      <w:marRight w:val="0"/>
      <w:marTop w:val="0"/>
      <w:marBottom w:val="0"/>
      <w:divBdr>
        <w:top w:val="none" w:sz="0" w:space="0" w:color="auto"/>
        <w:left w:val="none" w:sz="0" w:space="0" w:color="auto"/>
        <w:bottom w:val="none" w:sz="0" w:space="0" w:color="auto"/>
        <w:right w:val="none" w:sz="0" w:space="0" w:color="auto"/>
      </w:divBdr>
      <w:divsChild>
        <w:div w:id="450363499">
          <w:marLeft w:val="0"/>
          <w:marRight w:val="0"/>
          <w:marTop w:val="0"/>
          <w:marBottom w:val="0"/>
          <w:divBdr>
            <w:top w:val="none" w:sz="0" w:space="0" w:color="auto"/>
            <w:left w:val="none" w:sz="0" w:space="0" w:color="auto"/>
            <w:bottom w:val="none" w:sz="0" w:space="0" w:color="auto"/>
            <w:right w:val="none" w:sz="0" w:space="0" w:color="auto"/>
          </w:divBdr>
          <w:divsChild>
            <w:div w:id="142891842">
              <w:marLeft w:val="-225"/>
              <w:marRight w:val="-225"/>
              <w:marTop w:val="0"/>
              <w:marBottom w:val="0"/>
              <w:divBdr>
                <w:top w:val="none" w:sz="0" w:space="0" w:color="auto"/>
                <w:left w:val="none" w:sz="0" w:space="0" w:color="auto"/>
                <w:bottom w:val="none" w:sz="0" w:space="0" w:color="auto"/>
                <w:right w:val="none" w:sz="0" w:space="0" w:color="auto"/>
              </w:divBdr>
              <w:divsChild>
                <w:div w:id="1383359565">
                  <w:marLeft w:val="0"/>
                  <w:marRight w:val="0"/>
                  <w:marTop w:val="0"/>
                  <w:marBottom w:val="0"/>
                  <w:divBdr>
                    <w:top w:val="none" w:sz="0" w:space="0" w:color="auto"/>
                    <w:left w:val="none" w:sz="0" w:space="0" w:color="auto"/>
                    <w:bottom w:val="none" w:sz="0" w:space="0" w:color="auto"/>
                    <w:right w:val="none" w:sz="0" w:space="0" w:color="auto"/>
                  </w:divBdr>
                  <w:divsChild>
                    <w:div w:id="1981375237">
                      <w:marLeft w:val="0"/>
                      <w:marRight w:val="0"/>
                      <w:marTop w:val="0"/>
                      <w:marBottom w:val="0"/>
                      <w:divBdr>
                        <w:top w:val="none" w:sz="0" w:space="0" w:color="auto"/>
                        <w:left w:val="none" w:sz="0" w:space="0" w:color="auto"/>
                        <w:bottom w:val="none" w:sz="0" w:space="0" w:color="auto"/>
                        <w:right w:val="none" w:sz="0" w:space="0" w:color="auto"/>
                      </w:divBdr>
                      <w:divsChild>
                        <w:div w:id="1376924051">
                          <w:marLeft w:val="600"/>
                          <w:marRight w:val="0"/>
                          <w:marTop w:val="0"/>
                          <w:marBottom w:val="0"/>
                          <w:divBdr>
                            <w:top w:val="none" w:sz="0" w:space="0" w:color="auto"/>
                            <w:left w:val="none" w:sz="0" w:space="0" w:color="auto"/>
                            <w:bottom w:val="none" w:sz="0" w:space="0" w:color="auto"/>
                            <w:right w:val="none" w:sz="0" w:space="0" w:color="auto"/>
                          </w:divBdr>
                        </w:div>
                        <w:div w:id="159103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80403">
      <w:bodyDiv w:val="1"/>
      <w:marLeft w:val="0"/>
      <w:marRight w:val="0"/>
      <w:marTop w:val="0"/>
      <w:marBottom w:val="0"/>
      <w:divBdr>
        <w:top w:val="none" w:sz="0" w:space="0" w:color="auto"/>
        <w:left w:val="none" w:sz="0" w:space="0" w:color="auto"/>
        <w:bottom w:val="none" w:sz="0" w:space="0" w:color="auto"/>
        <w:right w:val="none" w:sz="0" w:space="0" w:color="auto"/>
      </w:divBdr>
      <w:divsChild>
        <w:div w:id="363600114">
          <w:marLeft w:val="0"/>
          <w:marRight w:val="0"/>
          <w:marTop w:val="0"/>
          <w:marBottom w:val="0"/>
          <w:divBdr>
            <w:top w:val="none" w:sz="0" w:space="0" w:color="auto"/>
            <w:left w:val="none" w:sz="0" w:space="0" w:color="auto"/>
            <w:bottom w:val="none" w:sz="0" w:space="0" w:color="auto"/>
            <w:right w:val="none" w:sz="0" w:space="0" w:color="auto"/>
          </w:divBdr>
          <w:divsChild>
            <w:div w:id="1967200815">
              <w:marLeft w:val="-225"/>
              <w:marRight w:val="-225"/>
              <w:marTop w:val="0"/>
              <w:marBottom w:val="0"/>
              <w:divBdr>
                <w:top w:val="none" w:sz="0" w:space="0" w:color="auto"/>
                <w:left w:val="none" w:sz="0" w:space="0" w:color="auto"/>
                <w:bottom w:val="none" w:sz="0" w:space="0" w:color="auto"/>
                <w:right w:val="none" w:sz="0" w:space="0" w:color="auto"/>
              </w:divBdr>
              <w:divsChild>
                <w:div w:id="1634947825">
                  <w:marLeft w:val="0"/>
                  <w:marRight w:val="0"/>
                  <w:marTop w:val="0"/>
                  <w:marBottom w:val="0"/>
                  <w:divBdr>
                    <w:top w:val="none" w:sz="0" w:space="0" w:color="auto"/>
                    <w:left w:val="none" w:sz="0" w:space="0" w:color="auto"/>
                    <w:bottom w:val="none" w:sz="0" w:space="0" w:color="auto"/>
                    <w:right w:val="none" w:sz="0" w:space="0" w:color="auto"/>
                  </w:divBdr>
                  <w:divsChild>
                    <w:div w:id="1794858420">
                      <w:marLeft w:val="0"/>
                      <w:marRight w:val="0"/>
                      <w:marTop w:val="0"/>
                      <w:marBottom w:val="0"/>
                      <w:divBdr>
                        <w:top w:val="none" w:sz="0" w:space="0" w:color="auto"/>
                        <w:left w:val="none" w:sz="0" w:space="0" w:color="auto"/>
                        <w:bottom w:val="none" w:sz="0" w:space="0" w:color="auto"/>
                        <w:right w:val="none" w:sz="0" w:space="0" w:color="auto"/>
                      </w:divBdr>
                      <w:divsChild>
                        <w:div w:id="7799149">
                          <w:marLeft w:val="0"/>
                          <w:marRight w:val="0"/>
                          <w:marTop w:val="0"/>
                          <w:marBottom w:val="0"/>
                          <w:divBdr>
                            <w:top w:val="none" w:sz="0" w:space="0" w:color="auto"/>
                            <w:left w:val="none" w:sz="0" w:space="0" w:color="auto"/>
                            <w:bottom w:val="none" w:sz="0" w:space="0" w:color="auto"/>
                            <w:right w:val="none" w:sz="0" w:space="0" w:color="auto"/>
                          </w:divBdr>
                        </w:div>
                        <w:div w:id="11181840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786029">
      <w:bodyDiv w:val="1"/>
      <w:marLeft w:val="0"/>
      <w:marRight w:val="0"/>
      <w:marTop w:val="0"/>
      <w:marBottom w:val="0"/>
      <w:divBdr>
        <w:top w:val="none" w:sz="0" w:space="0" w:color="auto"/>
        <w:left w:val="none" w:sz="0" w:space="0" w:color="auto"/>
        <w:bottom w:val="none" w:sz="0" w:space="0" w:color="auto"/>
        <w:right w:val="none" w:sz="0" w:space="0" w:color="auto"/>
      </w:divBdr>
      <w:divsChild>
        <w:div w:id="546912026">
          <w:marLeft w:val="0"/>
          <w:marRight w:val="0"/>
          <w:marTop w:val="0"/>
          <w:marBottom w:val="0"/>
          <w:divBdr>
            <w:top w:val="none" w:sz="0" w:space="0" w:color="auto"/>
            <w:left w:val="none" w:sz="0" w:space="0" w:color="auto"/>
            <w:bottom w:val="none" w:sz="0" w:space="0" w:color="auto"/>
            <w:right w:val="none" w:sz="0" w:space="0" w:color="auto"/>
          </w:divBdr>
          <w:divsChild>
            <w:div w:id="643118248">
              <w:marLeft w:val="-225"/>
              <w:marRight w:val="-225"/>
              <w:marTop w:val="0"/>
              <w:marBottom w:val="0"/>
              <w:divBdr>
                <w:top w:val="none" w:sz="0" w:space="0" w:color="auto"/>
                <w:left w:val="none" w:sz="0" w:space="0" w:color="auto"/>
                <w:bottom w:val="none" w:sz="0" w:space="0" w:color="auto"/>
                <w:right w:val="none" w:sz="0" w:space="0" w:color="auto"/>
              </w:divBdr>
              <w:divsChild>
                <w:div w:id="1527403593">
                  <w:marLeft w:val="0"/>
                  <w:marRight w:val="0"/>
                  <w:marTop w:val="0"/>
                  <w:marBottom w:val="0"/>
                  <w:divBdr>
                    <w:top w:val="none" w:sz="0" w:space="0" w:color="auto"/>
                    <w:left w:val="none" w:sz="0" w:space="0" w:color="auto"/>
                    <w:bottom w:val="none" w:sz="0" w:space="0" w:color="auto"/>
                    <w:right w:val="none" w:sz="0" w:space="0" w:color="auto"/>
                  </w:divBdr>
                  <w:divsChild>
                    <w:div w:id="492451833">
                      <w:marLeft w:val="0"/>
                      <w:marRight w:val="0"/>
                      <w:marTop w:val="0"/>
                      <w:marBottom w:val="0"/>
                      <w:divBdr>
                        <w:top w:val="none" w:sz="0" w:space="0" w:color="auto"/>
                        <w:left w:val="none" w:sz="0" w:space="0" w:color="auto"/>
                        <w:bottom w:val="none" w:sz="0" w:space="0" w:color="auto"/>
                        <w:right w:val="none" w:sz="0" w:space="0" w:color="auto"/>
                      </w:divBdr>
                      <w:divsChild>
                        <w:div w:id="446775935">
                          <w:marLeft w:val="600"/>
                          <w:marRight w:val="0"/>
                          <w:marTop w:val="0"/>
                          <w:marBottom w:val="0"/>
                          <w:divBdr>
                            <w:top w:val="none" w:sz="0" w:space="0" w:color="auto"/>
                            <w:left w:val="none" w:sz="0" w:space="0" w:color="auto"/>
                            <w:bottom w:val="none" w:sz="0" w:space="0" w:color="auto"/>
                            <w:right w:val="none" w:sz="0" w:space="0" w:color="auto"/>
                          </w:divBdr>
                        </w:div>
                        <w:div w:id="121543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98806">
      <w:bodyDiv w:val="1"/>
      <w:marLeft w:val="0"/>
      <w:marRight w:val="0"/>
      <w:marTop w:val="0"/>
      <w:marBottom w:val="0"/>
      <w:divBdr>
        <w:top w:val="none" w:sz="0" w:space="0" w:color="auto"/>
        <w:left w:val="none" w:sz="0" w:space="0" w:color="auto"/>
        <w:bottom w:val="none" w:sz="0" w:space="0" w:color="auto"/>
        <w:right w:val="none" w:sz="0" w:space="0" w:color="auto"/>
      </w:divBdr>
      <w:divsChild>
        <w:div w:id="1250502005">
          <w:marLeft w:val="0"/>
          <w:marRight w:val="0"/>
          <w:marTop w:val="0"/>
          <w:marBottom w:val="0"/>
          <w:divBdr>
            <w:top w:val="none" w:sz="0" w:space="0" w:color="auto"/>
            <w:left w:val="none" w:sz="0" w:space="0" w:color="auto"/>
            <w:bottom w:val="none" w:sz="0" w:space="0" w:color="auto"/>
            <w:right w:val="none" w:sz="0" w:space="0" w:color="auto"/>
          </w:divBdr>
          <w:divsChild>
            <w:div w:id="743524836">
              <w:marLeft w:val="-225"/>
              <w:marRight w:val="-225"/>
              <w:marTop w:val="0"/>
              <w:marBottom w:val="0"/>
              <w:divBdr>
                <w:top w:val="none" w:sz="0" w:space="0" w:color="auto"/>
                <w:left w:val="none" w:sz="0" w:space="0" w:color="auto"/>
                <w:bottom w:val="none" w:sz="0" w:space="0" w:color="auto"/>
                <w:right w:val="none" w:sz="0" w:space="0" w:color="auto"/>
              </w:divBdr>
              <w:divsChild>
                <w:div w:id="1633824545">
                  <w:marLeft w:val="0"/>
                  <w:marRight w:val="0"/>
                  <w:marTop w:val="0"/>
                  <w:marBottom w:val="0"/>
                  <w:divBdr>
                    <w:top w:val="none" w:sz="0" w:space="0" w:color="auto"/>
                    <w:left w:val="none" w:sz="0" w:space="0" w:color="auto"/>
                    <w:bottom w:val="none" w:sz="0" w:space="0" w:color="auto"/>
                    <w:right w:val="none" w:sz="0" w:space="0" w:color="auto"/>
                  </w:divBdr>
                  <w:divsChild>
                    <w:div w:id="718633888">
                      <w:marLeft w:val="0"/>
                      <w:marRight w:val="0"/>
                      <w:marTop w:val="0"/>
                      <w:marBottom w:val="0"/>
                      <w:divBdr>
                        <w:top w:val="none" w:sz="0" w:space="0" w:color="auto"/>
                        <w:left w:val="none" w:sz="0" w:space="0" w:color="auto"/>
                        <w:bottom w:val="none" w:sz="0" w:space="0" w:color="auto"/>
                        <w:right w:val="none" w:sz="0" w:space="0" w:color="auto"/>
                      </w:divBdr>
                      <w:divsChild>
                        <w:div w:id="643391541">
                          <w:marLeft w:val="0"/>
                          <w:marRight w:val="0"/>
                          <w:marTop w:val="0"/>
                          <w:marBottom w:val="0"/>
                          <w:divBdr>
                            <w:top w:val="none" w:sz="0" w:space="0" w:color="auto"/>
                            <w:left w:val="none" w:sz="0" w:space="0" w:color="auto"/>
                            <w:bottom w:val="none" w:sz="0" w:space="0" w:color="auto"/>
                            <w:right w:val="none" w:sz="0" w:space="0" w:color="auto"/>
                          </w:divBdr>
                        </w:div>
                        <w:div w:id="207712319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60776">
      <w:bodyDiv w:val="1"/>
      <w:marLeft w:val="0"/>
      <w:marRight w:val="0"/>
      <w:marTop w:val="0"/>
      <w:marBottom w:val="0"/>
      <w:divBdr>
        <w:top w:val="none" w:sz="0" w:space="0" w:color="auto"/>
        <w:left w:val="none" w:sz="0" w:space="0" w:color="auto"/>
        <w:bottom w:val="none" w:sz="0" w:space="0" w:color="auto"/>
        <w:right w:val="none" w:sz="0" w:space="0" w:color="auto"/>
      </w:divBdr>
      <w:divsChild>
        <w:div w:id="1654605616">
          <w:marLeft w:val="0"/>
          <w:marRight w:val="0"/>
          <w:marTop w:val="0"/>
          <w:marBottom w:val="0"/>
          <w:divBdr>
            <w:top w:val="none" w:sz="0" w:space="0" w:color="auto"/>
            <w:left w:val="none" w:sz="0" w:space="0" w:color="auto"/>
            <w:bottom w:val="none" w:sz="0" w:space="0" w:color="auto"/>
            <w:right w:val="none" w:sz="0" w:space="0" w:color="auto"/>
          </w:divBdr>
          <w:divsChild>
            <w:div w:id="65077300">
              <w:marLeft w:val="-225"/>
              <w:marRight w:val="-225"/>
              <w:marTop w:val="0"/>
              <w:marBottom w:val="0"/>
              <w:divBdr>
                <w:top w:val="none" w:sz="0" w:space="0" w:color="auto"/>
                <w:left w:val="none" w:sz="0" w:space="0" w:color="auto"/>
                <w:bottom w:val="none" w:sz="0" w:space="0" w:color="auto"/>
                <w:right w:val="none" w:sz="0" w:space="0" w:color="auto"/>
              </w:divBdr>
              <w:divsChild>
                <w:div w:id="490685058">
                  <w:marLeft w:val="0"/>
                  <w:marRight w:val="0"/>
                  <w:marTop w:val="0"/>
                  <w:marBottom w:val="0"/>
                  <w:divBdr>
                    <w:top w:val="none" w:sz="0" w:space="0" w:color="auto"/>
                    <w:left w:val="none" w:sz="0" w:space="0" w:color="auto"/>
                    <w:bottom w:val="none" w:sz="0" w:space="0" w:color="auto"/>
                    <w:right w:val="none" w:sz="0" w:space="0" w:color="auto"/>
                  </w:divBdr>
                  <w:divsChild>
                    <w:div w:id="533732888">
                      <w:marLeft w:val="0"/>
                      <w:marRight w:val="0"/>
                      <w:marTop w:val="0"/>
                      <w:marBottom w:val="0"/>
                      <w:divBdr>
                        <w:top w:val="none" w:sz="0" w:space="0" w:color="auto"/>
                        <w:left w:val="none" w:sz="0" w:space="0" w:color="auto"/>
                        <w:bottom w:val="none" w:sz="0" w:space="0" w:color="auto"/>
                        <w:right w:val="none" w:sz="0" w:space="0" w:color="auto"/>
                      </w:divBdr>
                      <w:divsChild>
                        <w:div w:id="483157844">
                          <w:marLeft w:val="0"/>
                          <w:marRight w:val="0"/>
                          <w:marTop w:val="0"/>
                          <w:marBottom w:val="0"/>
                          <w:divBdr>
                            <w:top w:val="none" w:sz="0" w:space="0" w:color="auto"/>
                            <w:left w:val="none" w:sz="0" w:space="0" w:color="auto"/>
                            <w:bottom w:val="none" w:sz="0" w:space="0" w:color="auto"/>
                            <w:right w:val="none" w:sz="0" w:space="0" w:color="auto"/>
                          </w:divBdr>
                        </w:div>
                        <w:div w:id="61413884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39334">
      <w:bodyDiv w:val="1"/>
      <w:marLeft w:val="0"/>
      <w:marRight w:val="0"/>
      <w:marTop w:val="0"/>
      <w:marBottom w:val="0"/>
      <w:divBdr>
        <w:top w:val="none" w:sz="0" w:space="0" w:color="auto"/>
        <w:left w:val="none" w:sz="0" w:space="0" w:color="auto"/>
        <w:bottom w:val="none" w:sz="0" w:space="0" w:color="auto"/>
        <w:right w:val="none" w:sz="0" w:space="0" w:color="auto"/>
      </w:divBdr>
    </w:div>
    <w:div w:id="210118245">
      <w:bodyDiv w:val="1"/>
      <w:marLeft w:val="0"/>
      <w:marRight w:val="0"/>
      <w:marTop w:val="0"/>
      <w:marBottom w:val="0"/>
      <w:divBdr>
        <w:top w:val="none" w:sz="0" w:space="0" w:color="auto"/>
        <w:left w:val="none" w:sz="0" w:space="0" w:color="auto"/>
        <w:bottom w:val="none" w:sz="0" w:space="0" w:color="auto"/>
        <w:right w:val="none" w:sz="0" w:space="0" w:color="auto"/>
      </w:divBdr>
      <w:divsChild>
        <w:div w:id="1782795283">
          <w:marLeft w:val="0"/>
          <w:marRight w:val="0"/>
          <w:marTop w:val="0"/>
          <w:marBottom w:val="0"/>
          <w:divBdr>
            <w:top w:val="none" w:sz="0" w:space="0" w:color="auto"/>
            <w:left w:val="none" w:sz="0" w:space="0" w:color="auto"/>
            <w:bottom w:val="none" w:sz="0" w:space="0" w:color="auto"/>
            <w:right w:val="none" w:sz="0" w:space="0" w:color="auto"/>
          </w:divBdr>
          <w:divsChild>
            <w:div w:id="1229149269">
              <w:marLeft w:val="-225"/>
              <w:marRight w:val="-225"/>
              <w:marTop w:val="0"/>
              <w:marBottom w:val="0"/>
              <w:divBdr>
                <w:top w:val="none" w:sz="0" w:space="0" w:color="auto"/>
                <w:left w:val="none" w:sz="0" w:space="0" w:color="auto"/>
                <w:bottom w:val="none" w:sz="0" w:space="0" w:color="auto"/>
                <w:right w:val="none" w:sz="0" w:space="0" w:color="auto"/>
              </w:divBdr>
              <w:divsChild>
                <w:div w:id="1653482680">
                  <w:marLeft w:val="0"/>
                  <w:marRight w:val="0"/>
                  <w:marTop w:val="0"/>
                  <w:marBottom w:val="0"/>
                  <w:divBdr>
                    <w:top w:val="none" w:sz="0" w:space="0" w:color="auto"/>
                    <w:left w:val="none" w:sz="0" w:space="0" w:color="auto"/>
                    <w:bottom w:val="none" w:sz="0" w:space="0" w:color="auto"/>
                    <w:right w:val="none" w:sz="0" w:space="0" w:color="auto"/>
                  </w:divBdr>
                  <w:divsChild>
                    <w:div w:id="704523169">
                      <w:marLeft w:val="0"/>
                      <w:marRight w:val="0"/>
                      <w:marTop w:val="0"/>
                      <w:marBottom w:val="0"/>
                      <w:divBdr>
                        <w:top w:val="none" w:sz="0" w:space="0" w:color="auto"/>
                        <w:left w:val="none" w:sz="0" w:space="0" w:color="auto"/>
                        <w:bottom w:val="none" w:sz="0" w:space="0" w:color="auto"/>
                        <w:right w:val="none" w:sz="0" w:space="0" w:color="auto"/>
                      </w:divBdr>
                      <w:divsChild>
                        <w:div w:id="902107556">
                          <w:marLeft w:val="0"/>
                          <w:marRight w:val="0"/>
                          <w:marTop w:val="0"/>
                          <w:marBottom w:val="0"/>
                          <w:divBdr>
                            <w:top w:val="none" w:sz="0" w:space="0" w:color="auto"/>
                            <w:left w:val="none" w:sz="0" w:space="0" w:color="auto"/>
                            <w:bottom w:val="none" w:sz="0" w:space="0" w:color="auto"/>
                            <w:right w:val="none" w:sz="0" w:space="0" w:color="auto"/>
                          </w:divBdr>
                        </w:div>
                        <w:div w:id="155342164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2928872">
      <w:bodyDiv w:val="1"/>
      <w:marLeft w:val="0"/>
      <w:marRight w:val="0"/>
      <w:marTop w:val="0"/>
      <w:marBottom w:val="0"/>
      <w:divBdr>
        <w:top w:val="none" w:sz="0" w:space="0" w:color="auto"/>
        <w:left w:val="none" w:sz="0" w:space="0" w:color="auto"/>
        <w:bottom w:val="none" w:sz="0" w:space="0" w:color="auto"/>
        <w:right w:val="none" w:sz="0" w:space="0" w:color="auto"/>
      </w:divBdr>
      <w:divsChild>
        <w:div w:id="1099136483">
          <w:marLeft w:val="0"/>
          <w:marRight w:val="0"/>
          <w:marTop w:val="0"/>
          <w:marBottom w:val="0"/>
          <w:divBdr>
            <w:top w:val="none" w:sz="0" w:space="0" w:color="auto"/>
            <w:left w:val="none" w:sz="0" w:space="0" w:color="auto"/>
            <w:bottom w:val="none" w:sz="0" w:space="0" w:color="auto"/>
            <w:right w:val="none" w:sz="0" w:space="0" w:color="auto"/>
          </w:divBdr>
          <w:divsChild>
            <w:div w:id="261887192">
              <w:marLeft w:val="-225"/>
              <w:marRight w:val="-225"/>
              <w:marTop w:val="0"/>
              <w:marBottom w:val="0"/>
              <w:divBdr>
                <w:top w:val="none" w:sz="0" w:space="0" w:color="auto"/>
                <w:left w:val="none" w:sz="0" w:space="0" w:color="auto"/>
                <w:bottom w:val="none" w:sz="0" w:space="0" w:color="auto"/>
                <w:right w:val="none" w:sz="0" w:space="0" w:color="auto"/>
              </w:divBdr>
              <w:divsChild>
                <w:div w:id="2145807064">
                  <w:marLeft w:val="0"/>
                  <w:marRight w:val="0"/>
                  <w:marTop w:val="0"/>
                  <w:marBottom w:val="0"/>
                  <w:divBdr>
                    <w:top w:val="none" w:sz="0" w:space="0" w:color="auto"/>
                    <w:left w:val="none" w:sz="0" w:space="0" w:color="auto"/>
                    <w:bottom w:val="none" w:sz="0" w:space="0" w:color="auto"/>
                    <w:right w:val="none" w:sz="0" w:space="0" w:color="auto"/>
                  </w:divBdr>
                  <w:divsChild>
                    <w:div w:id="1807434563">
                      <w:marLeft w:val="0"/>
                      <w:marRight w:val="0"/>
                      <w:marTop w:val="0"/>
                      <w:marBottom w:val="0"/>
                      <w:divBdr>
                        <w:top w:val="none" w:sz="0" w:space="0" w:color="auto"/>
                        <w:left w:val="none" w:sz="0" w:space="0" w:color="auto"/>
                        <w:bottom w:val="none" w:sz="0" w:space="0" w:color="auto"/>
                        <w:right w:val="none" w:sz="0" w:space="0" w:color="auto"/>
                      </w:divBdr>
                      <w:divsChild>
                        <w:div w:id="1380593560">
                          <w:marLeft w:val="600"/>
                          <w:marRight w:val="0"/>
                          <w:marTop w:val="0"/>
                          <w:marBottom w:val="0"/>
                          <w:divBdr>
                            <w:top w:val="none" w:sz="0" w:space="0" w:color="auto"/>
                            <w:left w:val="none" w:sz="0" w:space="0" w:color="auto"/>
                            <w:bottom w:val="none" w:sz="0" w:space="0" w:color="auto"/>
                            <w:right w:val="none" w:sz="0" w:space="0" w:color="auto"/>
                          </w:divBdr>
                        </w:div>
                        <w:div w:id="141370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833125">
      <w:bodyDiv w:val="1"/>
      <w:marLeft w:val="0"/>
      <w:marRight w:val="0"/>
      <w:marTop w:val="0"/>
      <w:marBottom w:val="0"/>
      <w:divBdr>
        <w:top w:val="none" w:sz="0" w:space="0" w:color="auto"/>
        <w:left w:val="none" w:sz="0" w:space="0" w:color="auto"/>
        <w:bottom w:val="none" w:sz="0" w:space="0" w:color="auto"/>
        <w:right w:val="none" w:sz="0" w:space="0" w:color="auto"/>
      </w:divBdr>
      <w:divsChild>
        <w:div w:id="599873873">
          <w:marLeft w:val="0"/>
          <w:marRight w:val="0"/>
          <w:marTop w:val="0"/>
          <w:marBottom w:val="0"/>
          <w:divBdr>
            <w:top w:val="none" w:sz="0" w:space="0" w:color="auto"/>
            <w:left w:val="none" w:sz="0" w:space="0" w:color="auto"/>
            <w:bottom w:val="none" w:sz="0" w:space="0" w:color="auto"/>
            <w:right w:val="none" w:sz="0" w:space="0" w:color="auto"/>
          </w:divBdr>
          <w:divsChild>
            <w:div w:id="1468620844">
              <w:marLeft w:val="-225"/>
              <w:marRight w:val="-225"/>
              <w:marTop w:val="0"/>
              <w:marBottom w:val="0"/>
              <w:divBdr>
                <w:top w:val="none" w:sz="0" w:space="0" w:color="auto"/>
                <w:left w:val="none" w:sz="0" w:space="0" w:color="auto"/>
                <w:bottom w:val="none" w:sz="0" w:space="0" w:color="auto"/>
                <w:right w:val="none" w:sz="0" w:space="0" w:color="auto"/>
              </w:divBdr>
              <w:divsChild>
                <w:div w:id="605769022">
                  <w:marLeft w:val="0"/>
                  <w:marRight w:val="0"/>
                  <w:marTop w:val="0"/>
                  <w:marBottom w:val="0"/>
                  <w:divBdr>
                    <w:top w:val="none" w:sz="0" w:space="0" w:color="auto"/>
                    <w:left w:val="none" w:sz="0" w:space="0" w:color="auto"/>
                    <w:bottom w:val="none" w:sz="0" w:space="0" w:color="auto"/>
                    <w:right w:val="none" w:sz="0" w:space="0" w:color="auto"/>
                  </w:divBdr>
                  <w:divsChild>
                    <w:div w:id="450395499">
                      <w:marLeft w:val="0"/>
                      <w:marRight w:val="0"/>
                      <w:marTop w:val="0"/>
                      <w:marBottom w:val="0"/>
                      <w:divBdr>
                        <w:top w:val="none" w:sz="0" w:space="0" w:color="auto"/>
                        <w:left w:val="none" w:sz="0" w:space="0" w:color="auto"/>
                        <w:bottom w:val="none" w:sz="0" w:space="0" w:color="auto"/>
                        <w:right w:val="none" w:sz="0" w:space="0" w:color="auto"/>
                      </w:divBdr>
                      <w:divsChild>
                        <w:div w:id="134047358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2851171">
      <w:bodyDiv w:val="1"/>
      <w:marLeft w:val="0"/>
      <w:marRight w:val="0"/>
      <w:marTop w:val="0"/>
      <w:marBottom w:val="0"/>
      <w:divBdr>
        <w:top w:val="none" w:sz="0" w:space="0" w:color="auto"/>
        <w:left w:val="none" w:sz="0" w:space="0" w:color="auto"/>
        <w:bottom w:val="none" w:sz="0" w:space="0" w:color="auto"/>
        <w:right w:val="none" w:sz="0" w:space="0" w:color="auto"/>
      </w:divBdr>
    </w:div>
    <w:div w:id="408885748">
      <w:bodyDiv w:val="1"/>
      <w:marLeft w:val="0"/>
      <w:marRight w:val="0"/>
      <w:marTop w:val="0"/>
      <w:marBottom w:val="0"/>
      <w:divBdr>
        <w:top w:val="none" w:sz="0" w:space="0" w:color="auto"/>
        <w:left w:val="none" w:sz="0" w:space="0" w:color="auto"/>
        <w:bottom w:val="none" w:sz="0" w:space="0" w:color="auto"/>
        <w:right w:val="none" w:sz="0" w:space="0" w:color="auto"/>
      </w:divBdr>
      <w:divsChild>
        <w:div w:id="561645582">
          <w:marLeft w:val="0"/>
          <w:marRight w:val="0"/>
          <w:marTop w:val="0"/>
          <w:marBottom w:val="0"/>
          <w:divBdr>
            <w:top w:val="none" w:sz="0" w:space="0" w:color="auto"/>
            <w:left w:val="none" w:sz="0" w:space="0" w:color="auto"/>
            <w:bottom w:val="none" w:sz="0" w:space="0" w:color="auto"/>
            <w:right w:val="none" w:sz="0" w:space="0" w:color="auto"/>
          </w:divBdr>
          <w:divsChild>
            <w:div w:id="1556238195">
              <w:marLeft w:val="-225"/>
              <w:marRight w:val="-225"/>
              <w:marTop w:val="0"/>
              <w:marBottom w:val="0"/>
              <w:divBdr>
                <w:top w:val="none" w:sz="0" w:space="0" w:color="auto"/>
                <w:left w:val="none" w:sz="0" w:space="0" w:color="auto"/>
                <w:bottom w:val="none" w:sz="0" w:space="0" w:color="auto"/>
                <w:right w:val="none" w:sz="0" w:space="0" w:color="auto"/>
              </w:divBdr>
              <w:divsChild>
                <w:div w:id="1305743380">
                  <w:marLeft w:val="0"/>
                  <w:marRight w:val="0"/>
                  <w:marTop w:val="0"/>
                  <w:marBottom w:val="0"/>
                  <w:divBdr>
                    <w:top w:val="none" w:sz="0" w:space="0" w:color="auto"/>
                    <w:left w:val="none" w:sz="0" w:space="0" w:color="auto"/>
                    <w:bottom w:val="none" w:sz="0" w:space="0" w:color="auto"/>
                    <w:right w:val="none" w:sz="0" w:space="0" w:color="auto"/>
                  </w:divBdr>
                  <w:divsChild>
                    <w:div w:id="551507415">
                      <w:marLeft w:val="0"/>
                      <w:marRight w:val="0"/>
                      <w:marTop w:val="0"/>
                      <w:marBottom w:val="0"/>
                      <w:divBdr>
                        <w:top w:val="none" w:sz="0" w:space="0" w:color="auto"/>
                        <w:left w:val="none" w:sz="0" w:space="0" w:color="auto"/>
                        <w:bottom w:val="none" w:sz="0" w:space="0" w:color="auto"/>
                        <w:right w:val="none" w:sz="0" w:space="0" w:color="auto"/>
                      </w:divBdr>
                      <w:divsChild>
                        <w:div w:id="154423381">
                          <w:marLeft w:val="0"/>
                          <w:marRight w:val="0"/>
                          <w:marTop w:val="0"/>
                          <w:marBottom w:val="0"/>
                          <w:divBdr>
                            <w:top w:val="none" w:sz="0" w:space="0" w:color="auto"/>
                            <w:left w:val="none" w:sz="0" w:space="0" w:color="auto"/>
                            <w:bottom w:val="none" w:sz="0" w:space="0" w:color="auto"/>
                            <w:right w:val="none" w:sz="0" w:space="0" w:color="auto"/>
                          </w:divBdr>
                        </w:div>
                        <w:div w:id="2136367819">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3163208">
      <w:bodyDiv w:val="1"/>
      <w:marLeft w:val="0"/>
      <w:marRight w:val="0"/>
      <w:marTop w:val="0"/>
      <w:marBottom w:val="0"/>
      <w:divBdr>
        <w:top w:val="none" w:sz="0" w:space="0" w:color="auto"/>
        <w:left w:val="none" w:sz="0" w:space="0" w:color="auto"/>
        <w:bottom w:val="none" w:sz="0" w:space="0" w:color="auto"/>
        <w:right w:val="none" w:sz="0" w:space="0" w:color="auto"/>
      </w:divBdr>
    </w:div>
    <w:div w:id="466707984">
      <w:bodyDiv w:val="1"/>
      <w:marLeft w:val="0"/>
      <w:marRight w:val="0"/>
      <w:marTop w:val="0"/>
      <w:marBottom w:val="0"/>
      <w:divBdr>
        <w:top w:val="none" w:sz="0" w:space="0" w:color="auto"/>
        <w:left w:val="none" w:sz="0" w:space="0" w:color="auto"/>
        <w:bottom w:val="none" w:sz="0" w:space="0" w:color="auto"/>
        <w:right w:val="none" w:sz="0" w:space="0" w:color="auto"/>
      </w:divBdr>
      <w:divsChild>
        <w:div w:id="1741824527">
          <w:marLeft w:val="0"/>
          <w:marRight w:val="0"/>
          <w:marTop w:val="0"/>
          <w:marBottom w:val="0"/>
          <w:divBdr>
            <w:top w:val="none" w:sz="0" w:space="0" w:color="auto"/>
            <w:left w:val="none" w:sz="0" w:space="0" w:color="auto"/>
            <w:bottom w:val="none" w:sz="0" w:space="0" w:color="auto"/>
            <w:right w:val="none" w:sz="0" w:space="0" w:color="auto"/>
          </w:divBdr>
          <w:divsChild>
            <w:div w:id="271279544">
              <w:marLeft w:val="-225"/>
              <w:marRight w:val="-225"/>
              <w:marTop w:val="0"/>
              <w:marBottom w:val="0"/>
              <w:divBdr>
                <w:top w:val="none" w:sz="0" w:space="0" w:color="auto"/>
                <w:left w:val="none" w:sz="0" w:space="0" w:color="auto"/>
                <w:bottom w:val="none" w:sz="0" w:space="0" w:color="auto"/>
                <w:right w:val="none" w:sz="0" w:space="0" w:color="auto"/>
              </w:divBdr>
              <w:divsChild>
                <w:div w:id="2109739944">
                  <w:marLeft w:val="0"/>
                  <w:marRight w:val="0"/>
                  <w:marTop w:val="0"/>
                  <w:marBottom w:val="0"/>
                  <w:divBdr>
                    <w:top w:val="none" w:sz="0" w:space="0" w:color="auto"/>
                    <w:left w:val="none" w:sz="0" w:space="0" w:color="auto"/>
                    <w:bottom w:val="none" w:sz="0" w:space="0" w:color="auto"/>
                    <w:right w:val="none" w:sz="0" w:space="0" w:color="auto"/>
                  </w:divBdr>
                  <w:divsChild>
                    <w:div w:id="1913393143">
                      <w:marLeft w:val="0"/>
                      <w:marRight w:val="0"/>
                      <w:marTop w:val="0"/>
                      <w:marBottom w:val="0"/>
                      <w:divBdr>
                        <w:top w:val="none" w:sz="0" w:space="0" w:color="auto"/>
                        <w:left w:val="none" w:sz="0" w:space="0" w:color="auto"/>
                        <w:bottom w:val="none" w:sz="0" w:space="0" w:color="auto"/>
                        <w:right w:val="none" w:sz="0" w:space="0" w:color="auto"/>
                      </w:divBdr>
                      <w:divsChild>
                        <w:div w:id="1130246333">
                          <w:marLeft w:val="0"/>
                          <w:marRight w:val="0"/>
                          <w:marTop w:val="0"/>
                          <w:marBottom w:val="0"/>
                          <w:divBdr>
                            <w:top w:val="none" w:sz="0" w:space="0" w:color="auto"/>
                            <w:left w:val="none" w:sz="0" w:space="0" w:color="auto"/>
                            <w:bottom w:val="none" w:sz="0" w:space="0" w:color="auto"/>
                            <w:right w:val="none" w:sz="0" w:space="0" w:color="auto"/>
                          </w:divBdr>
                        </w:div>
                        <w:div w:id="1203713100">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7941651">
      <w:bodyDiv w:val="1"/>
      <w:marLeft w:val="0"/>
      <w:marRight w:val="0"/>
      <w:marTop w:val="0"/>
      <w:marBottom w:val="0"/>
      <w:divBdr>
        <w:top w:val="none" w:sz="0" w:space="0" w:color="auto"/>
        <w:left w:val="none" w:sz="0" w:space="0" w:color="auto"/>
        <w:bottom w:val="none" w:sz="0" w:space="0" w:color="auto"/>
        <w:right w:val="none" w:sz="0" w:space="0" w:color="auto"/>
      </w:divBdr>
      <w:divsChild>
        <w:div w:id="503400240">
          <w:marLeft w:val="0"/>
          <w:marRight w:val="0"/>
          <w:marTop w:val="0"/>
          <w:marBottom w:val="0"/>
          <w:divBdr>
            <w:top w:val="none" w:sz="0" w:space="0" w:color="auto"/>
            <w:left w:val="none" w:sz="0" w:space="0" w:color="auto"/>
            <w:bottom w:val="none" w:sz="0" w:space="0" w:color="auto"/>
            <w:right w:val="none" w:sz="0" w:space="0" w:color="auto"/>
          </w:divBdr>
          <w:divsChild>
            <w:div w:id="608589674">
              <w:marLeft w:val="-225"/>
              <w:marRight w:val="-225"/>
              <w:marTop w:val="0"/>
              <w:marBottom w:val="0"/>
              <w:divBdr>
                <w:top w:val="none" w:sz="0" w:space="0" w:color="auto"/>
                <w:left w:val="none" w:sz="0" w:space="0" w:color="auto"/>
                <w:bottom w:val="none" w:sz="0" w:space="0" w:color="auto"/>
                <w:right w:val="none" w:sz="0" w:space="0" w:color="auto"/>
              </w:divBdr>
              <w:divsChild>
                <w:div w:id="1364019086">
                  <w:marLeft w:val="0"/>
                  <w:marRight w:val="0"/>
                  <w:marTop w:val="0"/>
                  <w:marBottom w:val="0"/>
                  <w:divBdr>
                    <w:top w:val="none" w:sz="0" w:space="0" w:color="auto"/>
                    <w:left w:val="none" w:sz="0" w:space="0" w:color="auto"/>
                    <w:bottom w:val="none" w:sz="0" w:space="0" w:color="auto"/>
                    <w:right w:val="none" w:sz="0" w:space="0" w:color="auto"/>
                  </w:divBdr>
                  <w:divsChild>
                    <w:div w:id="1349142371">
                      <w:marLeft w:val="0"/>
                      <w:marRight w:val="0"/>
                      <w:marTop w:val="0"/>
                      <w:marBottom w:val="0"/>
                      <w:divBdr>
                        <w:top w:val="none" w:sz="0" w:space="0" w:color="auto"/>
                        <w:left w:val="none" w:sz="0" w:space="0" w:color="auto"/>
                        <w:bottom w:val="none" w:sz="0" w:space="0" w:color="auto"/>
                        <w:right w:val="none" w:sz="0" w:space="0" w:color="auto"/>
                      </w:divBdr>
                      <w:divsChild>
                        <w:div w:id="347487725">
                          <w:marLeft w:val="600"/>
                          <w:marRight w:val="0"/>
                          <w:marTop w:val="0"/>
                          <w:marBottom w:val="0"/>
                          <w:divBdr>
                            <w:top w:val="none" w:sz="0" w:space="0" w:color="auto"/>
                            <w:left w:val="none" w:sz="0" w:space="0" w:color="auto"/>
                            <w:bottom w:val="none" w:sz="0" w:space="0" w:color="auto"/>
                            <w:right w:val="none" w:sz="0" w:space="0" w:color="auto"/>
                          </w:divBdr>
                        </w:div>
                        <w:div w:id="182107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8329520">
      <w:bodyDiv w:val="1"/>
      <w:marLeft w:val="0"/>
      <w:marRight w:val="0"/>
      <w:marTop w:val="0"/>
      <w:marBottom w:val="0"/>
      <w:divBdr>
        <w:top w:val="none" w:sz="0" w:space="0" w:color="auto"/>
        <w:left w:val="none" w:sz="0" w:space="0" w:color="auto"/>
        <w:bottom w:val="none" w:sz="0" w:space="0" w:color="auto"/>
        <w:right w:val="none" w:sz="0" w:space="0" w:color="auto"/>
      </w:divBdr>
      <w:divsChild>
        <w:div w:id="912472806">
          <w:marLeft w:val="0"/>
          <w:marRight w:val="0"/>
          <w:marTop w:val="0"/>
          <w:marBottom w:val="0"/>
          <w:divBdr>
            <w:top w:val="none" w:sz="0" w:space="0" w:color="auto"/>
            <w:left w:val="none" w:sz="0" w:space="0" w:color="auto"/>
            <w:bottom w:val="none" w:sz="0" w:space="0" w:color="auto"/>
            <w:right w:val="none" w:sz="0" w:space="0" w:color="auto"/>
          </w:divBdr>
          <w:divsChild>
            <w:div w:id="1606887375">
              <w:marLeft w:val="-225"/>
              <w:marRight w:val="-225"/>
              <w:marTop w:val="0"/>
              <w:marBottom w:val="0"/>
              <w:divBdr>
                <w:top w:val="none" w:sz="0" w:space="0" w:color="auto"/>
                <w:left w:val="none" w:sz="0" w:space="0" w:color="auto"/>
                <w:bottom w:val="none" w:sz="0" w:space="0" w:color="auto"/>
                <w:right w:val="none" w:sz="0" w:space="0" w:color="auto"/>
              </w:divBdr>
              <w:divsChild>
                <w:div w:id="83455370">
                  <w:marLeft w:val="0"/>
                  <w:marRight w:val="0"/>
                  <w:marTop w:val="0"/>
                  <w:marBottom w:val="0"/>
                  <w:divBdr>
                    <w:top w:val="none" w:sz="0" w:space="0" w:color="auto"/>
                    <w:left w:val="none" w:sz="0" w:space="0" w:color="auto"/>
                    <w:bottom w:val="none" w:sz="0" w:space="0" w:color="auto"/>
                    <w:right w:val="none" w:sz="0" w:space="0" w:color="auto"/>
                  </w:divBdr>
                  <w:divsChild>
                    <w:div w:id="1320579030">
                      <w:marLeft w:val="0"/>
                      <w:marRight w:val="0"/>
                      <w:marTop w:val="0"/>
                      <w:marBottom w:val="0"/>
                      <w:divBdr>
                        <w:top w:val="none" w:sz="0" w:space="0" w:color="auto"/>
                        <w:left w:val="none" w:sz="0" w:space="0" w:color="auto"/>
                        <w:bottom w:val="none" w:sz="0" w:space="0" w:color="auto"/>
                        <w:right w:val="none" w:sz="0" w:space="0" w:color="auto"/>
                      </w:divBdr>
                      <w:divsChild>
                        <w:div w:id="717321610">
                          <w:marLeft w:val="600"/>
                          <w:marRight w:val="0"/>
                          <w:marTop w:val="0"/>
                          <w:marBottom w:val="0"/>
                          <w:divBdr>
                            <w:top w:val="none" w:sz="0" w:space="0" w:color="auto"/>
                            <w:left w:val="none" w:sz="0" w:space="0" w:color="auto"/>
                            <w:bottom w:val="none" w:sz="0" w:space="0" w:color="auto"/>
                            <w:right w:val="none" w:sz="0" w:space="0" w:color="auto"/>
                          </w:divBdr>
                        </w:div>
                        <w:div w:id="211544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6774860">
      <w:bodyDiv w:val="1"/>
      <w:marLeft w:val="0"/>
      <w:marRight w:val="0"/>
      <w:marTop w:val="0"/>
      <w:marBottom w:val="0"/>
      <w:divBdr>
        <w:top w:val="none" w:sz="0" w:space="0" w:color="auto"/>
        <w:left w:val="none" w:sz="0" w:space="0" w:color="auto"/>
        <w:bottom w:val="none" w:sz="0" w:space="0" w:color="auto"/>
        <w:right w:val="none" w:sz="0" w:space="0" w:color="auto"/>
      </w:divBdr>
      <w:divsChild>
        <w:div w:id="61177705">
          <w:marLeft w:val="0"/>
          <w:marRight w:val="0"/>
          <w:marTop w:val="0"/>
          <w:marBottom w:val="0"/>
          <w:divBdr>
            <w:top w:val="none" w:sz="0" w:space="0" w:color="auto"/>
            <w:left w:val="none" w:sz="0" w:space="0" w:color="auto"/>
            <w:bottom w:val="none" w:sz="0" w:space="0" w:color="auto"/>
            <w:right w:val="none" w:sz="0" w:space="0" w:color="auto"/>
          </w:divBdr>
        </w:div>
        <w:div w:id="168062065">
          <w:marLeft w:val="0"/>
          <w:marRight w:val="0"/>
          <w:marTop w:val="0"/>
          <w:marBottom w:val="0"/>
          <w:divBdr>
            <w:top w:val="none" w:sz="0" w:space="0" w:color="auto"/>
            <w:left w:val="none" w:sz="0" w:space="0" w:color="auto"/>
            <w:bottom w:val="none" w:sz="0" w:space="0" w:color="auto"/>
            <w:right w:val="none" w:sz="0" w:space="0" w:color="auto"/>
          </w:divBdr>
        </w:div>
        <w:div w:id="341667174">
          <w:marLeft w:val="0"/>
          <w:marRight w:val="0"/>
          <w:marTop w:val="0"/>
          <w:marBottom w:val="0"/>
          <w:divBdr>
            <w:top w:val="none" w:sz="0" w:space="0" w:color="auto"/>
            <w:left w:val="none" w:sz="0" w:space="0" w:color="auto"/>
            <w:bottom w:val="none" w:sz="0" w:space="0" w:color="auto"/>
            <w:right w:val="none" w:sz="0" w:space="0" w:color="auto"/>
          </w:divBdr>
          <w:divsChild>
            <w:div w:id="278536852">
              <w:marLeft w:val="0"/>
              <w:marRight w:val="0"/>
              <w:marTop w:val="30"/>
              <w:marBottom w:val="30"/>
              <w:divBdr>
                <w:top w:val="none" w:sz="0" w:space="0" w:color="auto"/>
                <w:left w:val="none" w:sz="0" w:space="0" w:color="auto"/>
                <w:bottom w:val="none" w:sz="0" w:space="0" w:color="auto"/>
                <w:right w:val="none" w:sz="0" w:space="0" w:color="auto"/>
              </w:divBdr>
              <w:divsChild>
                <w:div w:id="1405489633">
                  <w:marLeft w:val="0"/>
                  <w:marRight w:val="0"/>
                  <w:marTop w:val="0"/>
                  <w:marBottom w:val="0"/>
                  <w:divBdr>
                    <w:top w:val="none" w:sz="0" w:space="0" w:color="auto"/>
                    <w:left w:val="none" w:sz="0" w:space="0" w:color="auto"/>
                    <w:bottom w:val="none" w:sz="0" w:space="0" w:color="auto"/>
                    <w:right w:val="none" w:sz="0" w:space="0" w:color="auto"/>
                  </w:divBdr>
                  <w:divsChild>
                    <w:div w:id="928125231">
                      <w:marLeft w:val="0"/>
                      <w:marRight w:val="0"/>
                      <w:marTop w:val="0"/>
                      <w:marBottom w:val="0"/>
                      <w:divBdr>
                        <w:top w:val="none" w:sz="0" w:space="0" w:color="auto"/>
                        <w:left w:val="none" w:sz="0" w:space="0" w:color="auto"/>
                        <w:bottom w:val="none" w:sz="0" w:space="0" w:color="auto"/>
                        <w:right w:val="none" w:sz="0" w:space="0" w:color="auto"/>
                      </w:divBdr>
                    </w:div>
                  </w:divsChild>
                </w:div>
                <w:div w:id="1471361706">
                  <w:marLeft w:val="0"/>
                  <w:marRight w:val="0"/>
                  <w:marTop w:val="0"/>
                  <w:marBottom w:val="0"/>
                  <w:divBdr>
                    <w:top w:val="none" w:sz="0" w:space="0" w:color="auto"/>
                    <w:left w:val="none" w:sz="0" w:space="0" w:color="auto"/>
                    <w:bottom w:val="none" w:sz="0" w:space="0" w:color="auto"/>
                    <w:right w:val="none" w:sz="0" w:space="0" w:color="auto"/>
                  </w:divBdr>
                  <w:divsChild>
                    <w:div w:id="1409303155">
                      <w:marLeft w:val="0"/>
                      <w:marRight w:val="0"/>
                      <w:marTop w:val="0"/>
                      <w:marBottom w:val="0"/>
                      <w:divBdr>
                        <w:top w:val="none" w:sz="0" w:space="0" w:color="auto"/>
                        <w:left w:val="none" w:sz="0" w:space="0" w:color="auto"/>
                        <w:bottom w:val="none" w:sz="0" w:space="0" w:color="auto"/>
                        <w:right w:val="none" w:sz="0" w:space="0" w:color="auto"/>
                      </w:divBdr>
                    </w:div>
                  </w:divsChild>
                </w:div>
                <w:div w:id="1880703149">
                  <w:marLeft w:val="0"/>
                  <w:marRight w:val="0"/>
                  <w:marTop w:val="0"/>
                  <w:marBottom w:val="0"/>
                  <w:divBdr>
                    <w:top w:val="none" w:sz="0" w:space="0" w:color="auto"/>
                    <w:left w:val="none" w:sz="0" w:space="0" w:color="auto"/>
                    <w:bottom w:val="none" w:sz="0" w:space="0" w:color="auto"/>
                    <w:right w:val="none" w:sz="0" w:space="0" w:color="auto"/>
                  </w:divBdr>
                  <w:divsChild>
                    <w:div w:id="111236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963214">
      <w:bodyDiv w:val="1"/>
      <w:marLeft w:val="0"/>
      <w:marRight w:val="0"/>
      <w:marTop w:val="0"/>
      <w:marBottom w:val="0"/>
      <w:divBdr>
        <w:top w:val="none" w:sz="0" w:space="0" w:color="auto"/>
        <w:left w:val="none" w:sz="0" w:space="0" w:color="auto"/>
        <w:bottom w:val="none" w:sz="0" w:space="0" w:color="auto"/>
        <w:right w:val="none" w:sz="0" w:space="0" w:color="auto"/>
      </w:divBdr>
      <w:divsChild>
        <w:div w:id="1822652595">
          <w:marLeft w:val="0"/>
          <w:marRight w:val="0"/>
          <w:marTop w:val="0"/>
          <w:marBottom w:val="0"/>
          <w:divBdr>
            <w:top w:val="none" w:sz="0" w:space="0" w:color="auto"/>
            <w:left w:val="none" w:sz="0" w:space="0" w:color="auto"/>
            <w:bottom w:val="none" w:sz="0" w:space="0" w:color="auto"/>
            <w:right w:val="none" w:sz="0" w:space="0" w:color="auto"/>
          </w:divBdr>
          <w:divsChild>
            <w:div w:id="650671051">
              <w:marLeft w:val="-225"/>
              <w:marRight w:val="-225"/>
              <w:marTop w:val="0"/>
              <w:marBottom w:val="0"/>
              <w:divBdr>
                <w:top w:val="none" w:sz="0" w:space="0" w:color="auto"/>
                <w:left w:val="none" w:sz="0" w:space="0" w:color="auto"/>
                <w:bottom w:val="none" w:sz="0" w:space="0" w:color="auto"/>
                <w:right w:val="none" w:sz="0" w:space="0" w:color="auto"/>
              </w:divBdr>
              <w:divsChild>
                <w:div w:id="1400598547">
                  <w:marLeft w:val="0"/>
                  <w:marRight w:val="0"/>
                  <w:marTop w:val="0"/>
                  <w:marBottom w:val="0"/>
                  <w:divBdr>
                    <w:top w:val="none" w:sz="0" w:space="0" w:color="auto"/>
                    <w:left w:val="none" w:sz="0" w:space="0" w:color="auto"/>
                    <w:bottom w:val="none" w:sz="0" w:space="0" w:color="auto"/>
                    <w:right w:val="none" w:sz="0" w:space="0" w:color="auto"/>
                  </w:divBdr>
                  <w:divsChild>
                    <w:div w:id="1358896599">
                      <w:marLeft w:val="0"/>
                      <w:marRight w:val="0"/>
                      <w:marTop w:val="0"/>
                      <w:marBottom w:val="0"/>
                      <w:divBdr>
                        <w:top w:val="none" w:sz="0" w:space="0" w:color="auto"/>
                        <w:left w:val="none" w:sz="0" w:space="0" w:color="auto"/>
                        <w:bottom w:val="none" w:sz="0" w:space="0" w:color="auto"/>
                        <w:right w:val="none" w:sz="0" w:space="0" w:color="auto"/>
                      </w:divBdr>
                      <w:divsChild>
                        <w:div w:id="1028868523">
                          <w:marLeft w:val="0"/>
                          <w:marRight w:val="0"/>
                          <w:marTop w:val="0"/>
                          <w:marBottom w:val="0"/>
                          <w:divBdr>
                            <w:top w:val="none" w:sz="0" w:space="0" w:color="auto"/>
                            <w:left w:val="none" w:sz="0" w:space="0" w:color="auto"/>
                            <w:bottom w:val="none" w:sz="0" w:space="0" w:color="auto"/>
                            <w:right w:val="none" w:sz="0" w:space="0" w:color="auto"/>
                          </w:divBdr>
                        </w:div>
                        <w:div w:id="1296914163">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6524844">
      <w:bodyDiv w:val="1"/>
      <w:marLeft w:val="0"/>
      <w:marRight w:val="0"/>
      <w:marTop w:val="0"/>
      <w:marBottom w:val="0"/>
      <w:divBdr>
        <w:top w:val="none" w:sz="0" w:space="0" w:color="auto"/>
        <w:left w:val="none" w:sz="0" w:space="0" w:color="auto"/>
        <w:bottom w:val="none" w:sz="0" w:space="0" w:color="auto"/>
        <w:right w:val="none" w:sz="0" w:space="0" w:color="auto"/>
      </w:divBdr>
      <w:divsChild>
        <w:div w:id="680399624">
          <w:marLeft w:val="0"/>
          <w:marRight w:val="0"/>
          <w:marTop w:val="0"/>
          <w:marBottom w:val="0"/>
          <w:divBdr>
            <w:top w:val="none" w:sz="0" w:space="0" w:color="auto"/>
            <w:left w:val="none" w:sz="0" w:space="0" w:color="auto"/>
            <w:bottom w:val="none" w:sz="0" w:space="0" w:color="auto"/>
            <w:right w:val="none" w:sz="0" w:space="0" w:color="auto"/>
          </w:divBdr>
        </w:div>
        <w:div w:id="746615292">
          <w:marLeft w:val="0"/>
          <w:marRight w:val="0"/>
          <w:marTop w:val="0"/>
          <w:marBottom w:val="0"/>
          <w:divBdr>
            <w:top w:val="none" w:sz="0" w:space="0" w:color="auto"/>
            <w:left w:val="none" w:sz="0" w:space="0" w:color="auto"/>
            <w:bottom w:val="none" w:sz="0" w:space="0" w:color="auto"/>
            <w:right w:val="none" w:sz="0" w:space="0" w:color="auto"/>
          </w:divBdr>
        </w:div>
        <w:div w:id="1952935865">
          <w:marLeft w:val="0"/>
          <w:marRight w:val="0"/>
          <w:marTop w:val="0"/>
          <w:marBottom w:val="0"/>
          <w:divBdr>
            <w:top w:val="none" w:sz="0" w:space="0" w:color="auto"/>
            <w:left w:val="none" w:sz="0" w:space="0" w:color="auto"/>
            <w:bottom w:val="none" w:sz="0" w:space="0" w:color="auto"/>
            <w:right w:val="none" w:sz="0" w:space="0" w:color="auto"/>
          </w:divBdr>
        </w:div>
      </w:divsChild>
    </w:div>
    <w:div w:id="597951987">
      <w:bodyDiv w:val="1"/>
      <w:marLeft w:val="0"/>
      <w:marRight w:val="0"/>
      <w:marTop w:val="0"/>
      <w:marBottom w:val="0"/>
      <w:divBdr>
        <w:top w:val="none" w:sz="0" w:space="0" w:color="auto"/>
        <w:left w:val="none" w:sz="0" w:space="0" w:color="auto"/>
        <w:bottom w:val="none" w:sz="0" w:space="0" w:color="auto"/>
        <w:right w:val="none" w:sz="0" w:space="0" w:color="auto"/>
      </w:divBdr>
      <w:divsChild>
        <w:div w:id="647125703">
          <w:marLeft w:val="0"/>
          <w:marRight w:val="0"/>
          <w:marTop w:val="0"/>
          <w:marBottom w:val="0"/>
          <w:divBdr>
            <w:top w:val="none" w:sz="0" w:space="0" w:color="auto"/>
            <w:left w:val="none" w:sz="0" w:space="0" w:color="auto"/>
            <w:bottom w:val="none" w:sz="0" w:space="0" w:color="auto"/>
            <w:right w:val="none" w:sz="0" w:space="0" w:color="auto"/>
          </w:divBdr>
          <w:divsChild>
            <w:div w:id="1055281592">
              <w:marLeft w:val="-225"/>
              <w:marRight w:val="-225"/>
              <w:marTop w:val="0"/>
              <w:marBottom w:val="0"/>
              <w:divBdr>
                <w:top w:val="none" w:sz="0" w:space="0" w:color="auto"/>
                <w:left w:val="none" w:sz="0" w:space="0" w:color="auto"/>
                <w:bottom w:val="none" w:sz="0" w:space="0" w:color="auto"/>
                <w:right w:val="none" w:sz="0" w:space="0" w:color="auto"/>
              </w:divBdr>
              <w:divsChild>
                <w:div w:id="1967197693">
                  <w:marLeft w:val="0"/>
                  <w:marRight w:val="0"/>
                  <w:marTop w:val="0"/>
                  <w:marBottom w:val="0"/>
                  <w:divBdr>
                    <w:top w:val="none" w:sz="0" w:space="0" w:color="auto"/>
                    <w:left w:val="none" w:sz="0" w:space="0" w:color="auto"/>
                    <w:bottom w:val="none" w:sz="0" w:space="0" w:color="auto"/>
                    <w:right w:val="none" w:sz="0" w:space="0" w:color="auto"/>
                  </w:divBdr>
                  <w:divsChild>
                    <w:div w:id="1313944399">
                      <w:marLeft w:val="0"/>
                      <w:marRight w:val="0"/>
                      <w:marTop w:val="0"/>
                      <w:marBottom w:val="0"/>
                      <w:divBdr>
                        <w:top w:val="none" w:sz="0" w:space="0" w:color="auto"/>
                        <w:left w:val="none" w:sz="0" w:space="0" w:color="auto"/>
                        <w:bottom w:val="none" w:sz="0" w:space="0" w:color="auto"/>
                        <w:right w:val="none" w:sz="0" w:space="0" w:color="auto"/>
                      </w:divBdr>
                      <w:divsChild>
                        <w:div w:id="92943746">
                          <w:marLeft w:val="600"/>
                          <w:marRight w:val="0"/>
                          <w:marTop w:val="0"/>
                          <w:marBottom w:val="0"/>
                          <w:divBdr>
                            <w:top w:val="none" w:sz="0" w:space="0" w:color="auto"/>
                            <w:left w:val="none" w:sz="0" w:space="0" w:color="auto"/>
                            <w:bottom w:val="none" w:sz="0" w:space="0" w:color="auto"/>
                            <w:right w:val="none" w:sz="0" w:space="0" w:color="auto"/>
                          </w:divBdr>
                        </w:div>
                        <w:div w:id="109913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655021">
      <w:bodyDiv w:val="1"/>
      <w:marLeft w:val="0"/>
      <w:marRight w:val="0"/>
      <w:marTop w:val="0"/>
      <w:marBottom w:val="0"/>
      <w:divBdr>
        <w:top w:val="none" w:sz="0" w:space="0" w:color="auto"/>
        <w:left w:val="none" w:sz="0" w:space="0" w:color="auto"/>
        <w:bottom w:val="none" w:sz="0" w:space="0" w:color="auto"/>
        <w:right w:val="none" w:sz="0" w:space="0" w:color="auto"/>
      </w:divBdr>
      <w:divsChild>
        <w:div w:id="1153184602">
          <w:marLeft w:val="0"/>
          <w:marRight w:val="0"/>
          <w:marTop w:val="0"/>
          <w:marBottom w:val="0"/>
          <w:divBdr>
            <w:top w:val="none" w:sz="0" w:space="0" w:color="auto"/>
            <w:left w:val="none" w:sz="0" w:space="0" w:color="auto"/>
            <w:bottom w:val="none" w:sz="0" w:space="0" w:color="auto"/>
            <w:right w:val="none" w:sz="0" w:space="0" w:color="auto"/>
          </w:divBdr>
          <w:divsChild>
            <w:div w:id="1808235634">
              <w:marLeft w:val="-225"/>
              <w:marRight w:val="-225"/>
              <w:marTop w:val="0"/>
              <w:marBottom w:val="0"/>
              <w:divBdr>
                <w:top w:val="none" w:sz="0" w:space="0" w:color="auto"/>
                <w:left w:val="none" w:sz="0" w:space="0" w:color="auto"/>
                <w:bottom w:val="none" w:sz="0" w:space="0" w:color="auto"/>
                <w:right w:val="none" w:sz="0" w:space="0" w:color="auto"/>
              </w:divBdr>
              <w:divsChild>
                <w:div w:id="1953586228">
                  <w:marLeft w:val="0"/>
                  <w:marRight w:val="0"/>
                  <w:marTop w:val="0"/>
                  <w:marBottom w:val="0"/>
                  <w:divBdr>
                    <w:top w:val="none" w:sz="0" w:space="0" w:color="auto"/>
                    <w:left w:val="none" w:sz="0" w:space="0" w:color="auto"/>
                    <w:bottom w:val="none" w:sz="0" w:space="0" w:color="auto"/>
                    <w:right w:val="none" w:sz="0" w:space="0" w:color="auto"/>
                  </w:divBdr>
                  <w:divsChild>
                    <w:div w:id="1501774829">
                      <w:marLeft w:val="0"/>
                      <w:marRight w:val="0"/>
                      <w:marTop w:val="0"/>
                      <w:marBottom w:val="0"/>
                      <w:divBdr>
                        <w:top w:val="none" w:sz="0" w:space="0" w:color="auto"/>
                        <w:left w:val="none" w:sz="0" w:space="0" w:color="auto"/>
                        <w:bottom w:val="none" w:sz="0" w:space="0" w:color="auto"/>
                        <w:right w:val="none" w:sz="0" w:space="0" w:color="auto"/>
                      </w:divBdr>
                      <w:divsChild>
                        <w:div w:id="146095384">
                          <w:marLeft w:val="600"/>
                          <w:marRight w:val="0"/>
                          <w:marTop w:val="0"/>
                          <w:marBottom w:val="0"/>
                          <w:divBdr>
                            <w:top w:val="none" w:sz="0" w:space="0" w:color="auto"/>
                            <w:left w:val="none" w:sz="0" w:space="0" w:color="auto"/>
                            <w:bottom w:val="none" w:sz="0" w:space="0" w:color="auto"/>
                            <w:right w:val="none" w:sz="0" w:space="0" w:color="auto"/>
                          </w:divBdr>
                        </w:div>
                        <w:div w:id="27436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9770374">
      <w:bodyDiv w:val="1"/>
      <w:marLeft w:val="0"/>
      <w:marRight w:val="0"/>
      <w:marTop w:val="0"/>
      <w:marBottom w:val="0"/>
      <w:divBdr>
        <w:top w:val="none" w:sz="0" w:space="0" w:color="auto"/>
        <w:left w:val="none" w:sz="0" w:space="0" w:color="auto"/>
        <w:bottom w:val="none" w:sz="0" w:space="0" w:color="auto"/>
        <w:right w:val="none" w:sz="0" w:space="0" w:color="auto"/>
      </w:divBdr>
      <w:divsChild>
        <w:div w:id="729159666">
          <w:marLeft w:val="0"/>
          <w:marRight w:val="0"/>
          <w:marTop w:val="0"/>
          <w:marBottom w:val="0"/>
          <w:divBdr>
            <w:top w:val="none" w:sz="0" w:space="0" w:color="auto"/>
            <w:left w:val="none" w:sz="0" w:space="0" w:color="auto"/>
            <w:bottom w:val="none" w:sz="0" w:space="0" w:color="auto"/>
            <w:right w:val="none" w:sz="0" w:space="0" w:color="auto"/>
          </w:divBdr>
          <w:divsChild>
            <w:div w:id="833761178">
              <w:marLeft w:val="-225"/>
              <w:marRight w:val="-225"/>
              <w:marTop w:val="0"/>
              <w:marBottom w:val="0"/>
              <w:divBdr>
                <w:top w:val="none" w:sz="0" w:space="0" w:color="auto"/>
                <w:left w:val="none" w:sz="0" w:space="0" w:color="auto"/>
                <w:bottom w:val="none" w:sz="0" w:space="0" w:color="auto"/>
                <w:right w:val="none" w:sz="0" w:space="0" w:color="auto"/>
              </w:divBdr>
              <w:divsChild>
                <w:div w:id="2133478016">
                  <w:marLeft w:val="0"/>
                  <w:marRight w:val="0"/>
                  <w:marTop w:val="0"/>
                  <w:marBottom w:val="0"/>
                  <w:divBdr>
                    <w:top w:val="none" w:sz="0" w:space="0" w:color="auto"/>
                    <w:left w:val="none" w:sz="0" w:space="0" w:color="auto"/>
                    <w:bottom w:val="none" w:sz="0" w:space="0" w:color="auto"/>
                    <w:right w:val="none" w:sz="0" w:space="0" w:color="auto"/>
                  </w:divBdr>
                  <w:divsChild>
                    <w:div w:id="740636025">
                      <w:marLeft w:val="0"/>
                      <w:marRight w:val="0"/>
                      <w:marTop w:val="0"/>
                      <w:marBottom w:val="0"/>
                      <w:divBdr>
                        <w:top w:val="none" w:sz="0" w:space="0" w:color="auto"/>
                        <w:left w:val="none" w:sz="0" w:space="0" w:color="auto"/>
                        <w:bottom w:val="none" w:sz="0" w:space="0" w:color="auto"/>
                        <w:right w:val="none" w:sz="0" w:space="0" w:color="auto"/>
                      </w:divBdr>
                      <w:divsChild>
                        <w:div w:id="58792372">
                          <w:marLeft w:val="0"/>
                          <w:marRight w:val="0"/>
                          <w:marTop w:val="0"/>
                          <w:marBottom w:val="0"/>
                          <w:divBdr>
                            <w:top w:val="none" w:sz="0" w:space="0" w:color="auto"/>
                            <w:left w:val="none" w:sz="0" w:space="0" w:color="auto"/>
                            <w:bottom w:val="none" w:sz="0" w:space="0" w:color="auto"/>
                            <w:right w:val="none" w:sz="0" w:space="0" w:color="auto"/>
                          </w:divBdr>
                        </w:div>
                        <w:div w:id="39250769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716799">
      <w:bodyDiv w:val="1"/>
      <w:marLeft w:val="0"/>
      <w:marRight w:val="0"/>
      <w:marTop w:val="0"/>
      <w:marBottom w:val="0"/>
      <w:divBdr>
        <w:top w:val="none" w:sz="0" w:space="0" w:color="auto"/>
        <w:left w:val="none" w:sz="0" w:space="0" w:color="auto"/>
        <w:bottom w:val="none" w:sz="0" w:space="0" w:color="auto"/>
        <w:right w:val="none" w:sz="0" w:space="0" w:color="auto"/>
      </w:divBdr>
      <w:divsChild>
        <w:div w:id="345521274">
          <w:marLeft w:val="0"/>
          <w:marRight w:val="0"/>
          <w:marTop w:val="0"/>
          <w:marBottom w:val="0"/>
          <w:divBdr>
            <w:top w:val="none" w:sz="0" w:space="0" w:color="auto"/>
            <w:left w:val="none" w:sz="0" w:space="0" w:color="auto"/>
            <w:bottom w:val="none" w:sz="0" w:space="0" w:color="auto"/>
            <w:right w:val="none" w:sz="0" w:space="0" w:color="auto"/>
          </w:divBdr>
          <w:divsChild>
            <w:div w:id="1350832877">
              <w:marLeft w:val="-225"/>
              <w:marRight w:val="-225"/>
              <w:marTop w:val="0"/>
              <w:marBottom w:val="0"/>
              <w:divBdr>
                <w:top w:val="none" w:sz="0" w:space="0" w:color="auto"/>
                <w:left w:val="none" w:sz="0" w:space="0" w:color="auto"/>
                <w:bottom w:val="none" w:sz="0" w:space="0" w:color="auto"/>
                <w:right w:val="none" w:sz="0" w:space="0" w:color="auto"/>
              </w:divBdr>
              <w:divsChild>
                <w:div w:id="1188251845">
                  <w:marLeft w:val="0"/>
                  <w:marRight w:val="0"/>
                  <w:marTop w:val="0"/>
                  <w:marBottom w:val="0"/>
                  <w:divBdr>
                    <w:top w:val="none" w:sz="0" w:space="0" w:color="auto"/>
                    <w:left w:val="none" w:sz="0" w:space="0" w:color="auto"/>
                    <w:bottom w:val="none" w:sz="0" w:space="0" w:color="auto"/>
                    <w:right w:val="none" w:sz="0" w:space="0" w:color="auto"/>
                  </w:divBdr>
                  <w:divsChild>
                    <w:div w:id="1520510323">
                      <w:marLeft w:val="0"/>
                      <w:marRight w:val="0"/>
                      <w:marTop w:val="0"/>
                      <w:marBottom w:val="0"/>
                      <w:divBdr>
                        <w:top w:val="none" w:sz="0" w:space="0" w:color="auto"/>
                        <w:left w:val="none" w:sz="0" w:space="0" w:color="auto"/>
                        <w:bottom w:val="none" w:sz="0" w:space="0" w:color="auto"/>
                        <w:right w:val="none" w:sz="0" w:space="0" w:color="auto"/>
                      </w:divBdr>
                      <w:divsChild>
                        <w:div w:id="461508194">
                          <w:marLeft w:val="0"/>
                          <w:marRight w:val="0"/>
                          <w:marTop w:val="0"/>
                          <w:marBottom w:val="0"/>
                          <w:divBdr>
                            <w:top w:val="none" w:sz="0" w:space="0" w:color="auto"/>
                            <w:left w:val="none" w:sz="0" w:space="0" w:color="auto"/>
                            <w:bottom w:val="none" w:sz="0" w:space="0" w:color="auto"/>
                            <w:right w:val="none" w:sz="0" w:space="0" w:color="auto"/>
                          </w:divBdr>
                        </w:div>
                        <w:div w:id="1330451663">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602459">
      <w:bodyDiv w:val="1"/>
      <w:marLeft w:val="0"/>
      <w:marRight w:val="0"/>
      <w:marTop w:val="0"/>
      <w:marBottom w:val="0"/>
      <w:divBdr>
        <w:top w:val="none" w:sz="0" w:space="0" w:color="auto"/>
        <w:left w:val="none" w:sz="0" w:space="0" w:color="auto"/>
        <w:bottom w:val="none" w:sz="0" w:space="0" w:color="auto"/>
        <w:right w:val="none" w:sz="0" w:space="0" w:color="auto"/>
      </w:divBdr>
      <w:divsChild>
        <w:div w:id="1077363010">
          <w:marLeft w:val="0"/>
          <w:marRight w:val="0"/>
          <w:marTop w:val="0"/>
          <w:marBottom w:val="0"/>
          <w:divBdr>
            <w:top w:val="none" w:sz="0" w:space="0" w:color="auto"/>
            <w:left w:val="none" w:sz="0" w:space="0" w:color="auto"/>
            <w:bottom w:val="none" w:sz="0" w:space="0" w:color="auto"/>
            <w:right w:val="none" w:sz="0" w:space="0" w:color="auto"/>
          </w:divBdr>
          <w:divsChild>
            <w:div w:id="1332024553">
              <w:marLeft w:val="-225"/>
              <w:marRight w:val="-225"/>
              <w:marTop w:val="0"/>
              <w:marBottom w:val="0"/>
              <w:divBdr>
                <w:top w:val="none" w:sz="0" w:space="0" w:color="auto"/>
                <w:left w:val="none" w:sz="0" w:space="0" w:color="auto"/>
                <w:bottom w:val="none" w:sz="0" w:space="0" w:color="auto"/>
                <w:right w:val="none" w:sz="0" w:space="0" w:color="auto"/>
              </w:divBdr>
              <w:divsChild>
                <w:div w:id="412312201">
                  <w:marLeft w:val="0"/>
                  <w:marRight w:val="0"/>
                  <w:marTop w:val="0"/>
                  <w:marBottom w:val="0"/>
                  <w:divBdr>
                    <w:top w:val="none" w:sz="0" w:space="0" w:color="auto"/>
                    <w:left w:val="none" w:sz="0" w:space="0" w:color="auto"/>
                    <w:bottom w:val="none" w:sz="0" w:space="0" w:color="auto"/>
                    <w:right w:val="none" w:sz="0" w:space="0" w:color="auto"/>
                  </w:divBdr>
                  <w:divsChild>
                    <w:div w:id="1706909333">
                      <w:marLeft w:val="0"/>
                      <w:marRight w:val="0"/>
                      <w:marTop w:val="0"/>
                      <w:marBottom w:val="0"/>
                      <w:divBdr>
                        <w:top w:val="none" w:sz="0" w:space="0" w:color="auto"/>
                        <w:left w:val="none" w:sz="0" w:space="0" w:color="auto"/>
                        <w:bottom w:val="none" w:sz="0" w:space="0" w:color="auto"/>
                        <w:right w:val="none" w:sz="0" w:space="0" w:color="auto"/>
                      </w:divBdr>
                      <w:divsChild>
                        <w:div w:id="345326419">
                          <w:marLeft w:val="600"/>
                          <w:marRight w:val="0"/>
                          <w:marTop w:val="0"/>
                          <w:marBottom w:val="0"/>
                          <w:divBdr>
                            <w:top w:val="none" w:sz="0" w:space="0" w:color="auto"/>
                            <w:left w:val="none" w:sz="0" w:space="0" w:color="auto"/>
                            <w:bottom w:val="none" w:sz="0" w:space="0" w:color="auto"/>
                            <w:right w:val="none" w:sz="0" w:space="0" w:color="auto"/>
                          </w:divBdr>
                        </w:div>
                        <w:div w:id="3914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4584392">
      <w:bodyDiv w:val="1"/>
      <w:marLeft w:val="0"/>
      <w:marRight w:val="0"/>
      <w:marTop w:val="0"/>
      <w:marBottom w:val="0"/>
      <w:divBdr>
        <w:top w:val="none" w:sz="0" w:space="0" w:color="auto"/>
        <w:left w:val="none" w:sz="0" w:space="0" w:color="auto"/>
        <w:bottom w:val="none" w:sz="0" w:space="0" w:color="auto"/>
        <w:right w:val="none" w:sz="0" w:space="0" w:color="auto"/>
      </w:divBdr>
      <w:divsChild>
        <w:div w:id="1004481830">
          <w:marLeft w:val="0"/>
          <w:marRight w:val="0"/>
          <w:marTop w:val="0"/>
          <w:marBottom w:val="0"/>
          <w:divBdr>
            <w:top w:val="none" w:sz="0" w:space="0" w:color="auto"/>
            <w:left w:val="none" w:sz="0" w:space="0" w:color="auto"/>
            <w:bottom w:val="none" w:sz="0" w:space="0" w:color="auto"/>
            <w:right w:val="none" w:sz="0" w:space="0" w:color="auto"/>
          </w:divBdr>
          <w:divsChild>
            <w:div w:id="1895502160">
              <w:marLeft w:val="-225"/>
              <w:marRight w:val="-225"/>
              <w:marTop w:val="0"/>
              <w:marBottom w:val="0"/>
              <w:divBdr>
                <w:top w:val="none" w:sz="0" w:space="0" w:color="auto"/>
                <w:left w:val="none" w:sz="0" w:space="0" w:color="auto"/>
                <w:bottom w:val="none" w:sz="0" w:space="0" w:color="auto"/>
                <w:right w:val="none" w:sz="0" w:space="0" w:color="auto"/>
              </w:divBdr>
              <w:divsChild>
                <w:div w:id="454450946">
                  <w:marLeft w:val="0"/>
                  <w:marRight w:val="0"/>
                  <w:marTop w:val="0"/>
                  <w:marBottom w:val="0"/>
                  <w:divBdr>
                    <w:top w:val="none" w:sz="0" w:space="0" w:color="auto"/>
                    <w:left w:val="none" w:sz="0" w:space="0" w:color="auto"/>
                    <w:bottom w:val="none" w:sz="0" w:space="0" w:color="auto"/>
                    <w:right w:val="none" w:sz="0" w:space="0" w:color="auto"/>
                  </w:divBdr>
                  <w:divsChild>
                    <w:div w:id="171258988">
                      <w:marLeft w:val="0"/>
                      <w:marRight w:val="0"/>
                      <w:marTop w:val="0"/>
                      <w:marBottom w:val="0"/>
                      <w:divBdr>
                        <w:top w:val="none" w:sz="0" w:space="0" w:color="auto"/>
                        <w:left w:val="none" w:sz="0" w:space="0" w:color="auto"/>
                        <w:bottom w:val="none" w:sz="0" w:space="0" w:color="auto"/>
                        <w:right w:val="none" w:sz="0" w:space="0" w:color="auto"/>
                      </w:divBdr>
                      <w:divsChild>
                        <w:div w:id="1034841549">
                          <w:marLeft w:val="600"/>
                          <w:marRight w:val="0"/>
                          <w:marTop w:val="0"/>
                          <w:marBottom w:val="0"/>
                          <w:divBdr>
                            <w:top w:val="none" w:sz="0" w:space="0" w:color="auto"/>
                            <w:left w:val="none" w:sz="0" w:space="0" w:color="auto"/>
                            <w:bottom w:val="none" w:sz="0" w:space="0" w:color="auto"/>
                            <w:right w:val="none" w:sz="0" w:space="0" w:color="auto"/>
                          </w:divBdr>
                        </w:div>
                        <w:div w:id="118104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559263">
      <w:bodyDiv w:val="1"/>
      <w:marLeft w:val="0"/>
      <w:marRight w:val="0"/>
      <w:marTop w:val="0"/>
      <w:marBottom w:val="0"/>
      <w:divBdr>
        <w:top w:val="none" w:sz="0" w:space="0" w:color="auto"/>
        <w:left w:val="none" w:sz="0" w:space="0" w:color="auto"/>
        <w:bottom w:val="none" w:sz="0" w:space="0" w:color="auto"/>
        <w:right w:val="none" w:sz="0" w:space="0" w:color="auto"/>
      </w:divBdr>
      <w:divsChild>
        <w:div w:id="252208905">
          <w:marLeft w:val="0"/>
          <w:marRight w:val="0"/>
          <w:marTop w:val="0"/>
          <w:marBottom w:val="0"/>
          <w:divBdr>
            <w:top w:val="none" w:sz="0" w:space="0" w:color="auto"/>
            <w:left w:val="none" w:sz="0" w:space="0" w:color="auto"/>
            <w:bottom w:val="none" w:sz="0" w:space="0" w:color="auto"/>
            <w:right w:val="none" w:sz="0" w:space="0" w:color="auto"/>
          </w:divBdr>
          <w:divsChild>
            <w:div w:id="984896959">
              <w:marLeft w:val="0"/>
              <w:marRight w:val="0"/>
              <w:marTop w:val="0"/>
              <w:marBottom w:val="0"/>
              <w:divBdr>
                <w:top w:val="none" w:sz="0" w:space="0" w:color="auto"/>
                <w:left w:val="none" w:sz="0" w:space="0" w:color="auto"/>
                <w:bottom w:val="none" w:sz="0" w:space="0" w:color="auto"/>
                <w:right w:val="none" w:sz="0" w:space="0" w:color="auto"/>
              </w:divBdr>
            </w:div>
          </w:divsChild>
        </w:div>
        <w:div w:id="860512054">
          <w:marLeft w:val="0"/>
          <w:marRight w:val="0"/>
          <w:marTop w:val="0"/>
          <w:marBottom w:val="0"/>
          <w:divBdr>
            <w:top w:val="none" w:sz="0" w:space="0" w:color="auto"/>
            <w:left w:val="none" w:sz="0" w:space="0" w:color="auto"/>
            <w:bottom w:val="none" w:sz="0" w:space="0" w:color="auto"/>
            <w:right w:val="none" w:sz="0" w:space="0" w:color="auto"/>
          </w:divBdr>
          <w:divsChild>
            <w:div w:id="1880042954">
              <w:marLeft w:val="0"/>
              <w:marRight w:val="0"/>
              <w:marTop w:val="0"/>
              <w:marBottom w:val="0"/>
              <w:divBdr>
                <w:top w:val="none" w:sz="0" w:space="0" w:color="auto"/>
                <w:left w:val="none" w:sz="0" w:space="0" w:color="auto"/>
                <w:bottom w:val="none" w:sz="0" w:space="0" w:color="auto"/>
                <w:right w:val="none" w:sz="0" w:space="0" w:color="auto"/>
              </w:divBdr>
            </w:div>
          </w:divsChild>
        </w:div>
        <w:div w:id="1425766323">
          <w:marLeft w:val="0"/>
          <w:marRight w:val="0"/>
          <w:marTop w:val="0"/>
          <w:marBottom w:val="0"/>
          <w:divBdr>
            <w:top w:val="none" w:sz="0" w:space="0" w:color="auto"/>
            <w:left w:val="none" w:sz="0" w:space="0" w:color="auto"/>
            <w:bottom w:val="none" w:sz="0" w:space="0" w:color="auto"/>
            <w:right w:val="none" w:sz="0" w:space="0" w:color="auto"/>
          </w:divBdr>
          <w:divsChild>
            <w:div w:id="1514033880">
              <w:marLeft w:val="0"/>
              <w:marRight w:val="0"/>
              <w:marTop w:val="0"/>
              <w:marBottom w:val="0"/>
              <w:divBdr>
                <w:top w:val="none" w:sz="0" w:space="0" w:color="auto"/>
                <w:left w:val="none" w:sz="0" w:space="0" w:color="auto"/>
                <w:bottom w:val="none" w:sz="0" w:space="0" w:color="auto"/>
                <w:right w:val="none" w:sz="0" w:space="0" w:color="auto"/>
              </w:divBdr>
            </w:div>
          </w:divsChild>
        </w:div>
        <w:div w:id="1493371130">
          <w:marLeft w:val="0"/>
          <w:marRight w:val="0"/>
          <w:marTop w:val="0"/>
          <w:marBottom w:val="0"/>
          <w:divBdr>
            <w:top w:val="none" w:sz="0" w:space="0" w:color="auto"/>
            <w:left w:val="none" w:sz="0" w:space="0" w:color="auto"/>
            <w:bottom w:val="none" w:sz="0" w:space="0" w:color="auto"/>
            <w:right w:val="none" w:sz="0" w:space="0" w:color="auto"/>
          </w:divBdr>
          <w:divsChild>
            <w:div w:id="186354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579132">
      <w:bodyDiv w:val="1"/>
      <w:marLeft w:val="0"/>
      <w:marRight w:val="0"/>
      <w:marTop w:val="0"/>
      <w:marBottom w:val="0"/>
      <w:divBdr>
        <w:top w:val="none" w:sz="0" w:space="0" w:color="auto"/>
        <w:left w:val="none" w:sz="0" w:space="0" w:color="auto"/>
        <w:bottom w:val="none" w:sz="0" w:space="0" w:color="auto"/>
        <w:right w:val="none" w:sz="0" w:space="0" w:color="auto"/>
      </w:divBdr>
      <w:divsChild>
        <w:div w:id="119418733">
          <w:marLeft w:val="562"/>
          <w:marRight w:val="0"/>
          <w:marTop w:val="0"/>
          <w:marBottom w:val="240"/>
          <w:divBdr>
            <w:top w:val="none" w:sz="0" w:space="0" w:color="auto"/>
            <w:left w:val="none" w:sz="0" w:space="0" w:color="auto"/>
            <w:bottom w:val="none" w:sz="0" w:space="0" w:color="auto"/>
            <w:right w:val="none" w:sz="0" w:space="0" w:color="auto"/>
          </w:divBdr>
        </w:div>
        <w:div w:id="278949963">
          <w:marLeft w:val="562"/>
          <w:marRight w:val="0"/>
          <w:marTop w:val="0"/>
          <w:marBottom w:val="240"/>
          <w:divBdr>
            <w:top w:val="none" w:sz="0" w:space="0" w:color="auto"/>
            <w:left w:val="none" w:sz="0" w:space="0" w:color="auto"/>
            <w:bottom w:val="none" w:sz="0" w:space="0" w:color="auto"/>
            <w:right w:val="none" w:sz="0" w:space="0" w:color="auto"/>
          </w:divBdr>
        </w:div>
        <w:div w:id="495196109">
          <w:marLeft w:val="562"/>
          <w:marRight w:val="0"/>
          <w:marTop w:val="0"/>
          <w:marBottom w:val="240"/>
          <w:divBdr>
            <w:top w:val="none" w:sz="0" w:space="0" w:color="auto"/>
            <w:left w:val="none" w:sz="0" w:space="0" w:color="auto"/>
            <w:bottom w:val="none" w:sz="0" w:space="0" w:color="auto"/>
            <w:right w:val="none" w:sz="0" w:space="0" w:color="auto"/>
          </w:divBdr>
        </w:div>
        <w:div w:id="625086784">
          <w:marLeft w:val="562"/>
          <w:marRight w:val="0"/>
          <w:marTop w:val="0"/>
          <w:marBottom w:val="240"/>
          <w:divBdr>
            <w:top w:val="none" w:sz="0" w:space="0" w:color="auto"/>
            <w:left w:val="none" w:sz="0" w:space="0" w:color="auto"/>
            <w:bottom w:val="none" w:sz="0" w:space="0" w:color="auto"/>
            <w:right w:val="none" w:sz="0" w:space="0" w:color="auto"/>
          </w:divBdr>
        </w:div>
        <w:div w:id="817765024">
          <w:marLeft w:val="562"/>
          <w:marRight w:val="0"/>
          <w:marTop w:val="0"/>
          <w:marBottom w:val="240"/>
          <w:divBdr>
            <w:top w:val="none" w:sz="0" w:space="0" w:color="auto"/>
            <w:left w:val="none" w:sz="0" w:space="0" w:color="auto"/>
            <w:bottom w:val="none" w:sz="0" w:space="0" w:color="auto"/>
            <w:right w:val="none" w:sz="0" w:space="0" w:color="auto"/>
          </w:divBdr>
        </w:div>
        <w:div w:id="1686008728">
          <w:marLeft w:val="562"/>
          <w:marRight w:val="0"/>
          <w:marTop w:val="0"/>
          <w:marBottom w:val="240"/>
          <w:divBdr>
            <w:top w:val="none" w:sz="0" w:space="0" w:color="auto"/>
            <w:left w:val="none" w:sz="0" w:space="0" w:color="auto"/>
            <w:bottom w:val="none" w:sz="0" w:space="0" w:color="auto"/>
            <w:right w:val="none" w:sz="0" w:space="0" w:color="auto"/>
          </w:divBdr>
        </w:div>
        <w:div w:id="2124810478">
          <w:marLeft w:val="562"/>
          <w:marRight w:val="0"/>
          <w:marTop w:val="0"/>
          <w:marBottom w:val="240"/>
          <w:divBdr>
            <w:top w:val="none" w:sz="0" w:space="0" w:color="auto"/>
            <w:left w:val="none" w:sz="0" w:space="0" w:color="auto"/>
            <w:bottom w:val="none" w:sz="0" w:space="0" w:color="auto"/>
            <w:right w:val="none" w:sz="0" w:space="0" w:color="auto"/>
          </w:divBdr>
        </w:div>
      </w:divsChild>
    </w:div>
    <w:div w:id="839585416">
      <w:bodyDiv w:val="1"/>
      <w:marLeft w:val="0"/>
      <w:marRight w:val="0"/>
      <w:marTop w:val="0"/>
      <w:marBottom w:val="0"/>
      <w:divBdr>
        <w:top w:val="none" w:sz="0" w:space="0" w:color="auto"/>
        <w:left w:val="none" w:sz="0" w:space="0" w:color="auto"/>
        <w:bottom w:val="none" w:sz="0" w:space="0" w:color="auto"/>
        <w:right w:val="none" w:sz="0" w:space="0" w:color="auto"/>
      </w:divBdr>
      <w:divsChild>
        <w:div w:id="1518039179">
          <w:marLeft w:val="0"/>
          <w:marRight w:val="0"/>
          <w:marTop w:val="0"/>
          <w:marBottom w:val="0"/>
          <w:divBdr>
            <w:top w:val="none" w:sz="0" w:space="0" w:color="auto"/>
            <w:left w:val="none" w:sz="0" w:space="0" w:color="auto"/>
            <w:bottom w:val="none" w:sz="0" w:space="0" w:color="auto"/>
            <w:right w:val="none" w:sz="0" w:space="0" w:color="auto"/>
          </w:divBdr>
          <w:divsChild>
            <w:div w:id="501815563">
              <w:marLeft w:val="-225"/>
              <w:marRight w:val="-225"/>
              <w:marTop w:val="0"/>
              <w:marBottom w:val="0"/>
              <w:divBdr>
                <w:top w:val="none" w:sz="0" w:space="0" w:color="auto"/>
                <w:left w:val="none" w:sz="0" w:space="0" w:color="auto"/>
                <w:bottom w:val="none" w:sz="0" w:space="0" w:color="auto"/>
                <w:right w:val="none" w:sz="0" w:space="0" w:color="auto"/>
              </w:divBdr>
              <w:divsChild>
                <w:div w:id="1891576806">
                  <w:marLeft w:val="0"/>
                  <w:marRight w:val="0"/>
                  <w:marTop w:val="0"/>
                  <w:marBottom w:val="0"/>
                  <w:divBdr>
                    <w:top w:val="none" w:sz="0" w:space="0" w:color="auto"/>
                    <w:left w:val="none" w:sz="0" w:space="0" w:color="auto"/>
                    <w:bottom w:val="none" w:sz="0" w:space="0" w:color="auto"/>
                    <w:right w:val="none" w:sz="0" w:space="0" w:color="auto"/>
                  </w:divBdr>
                  <w:divsChild>
                    <w:div w:id="883104719">
                      <w:marLeft w:val="0"/>
                      <w:marRight w:val="0"/>
                      <w:marTop w:val="0"/>
                      <w:marBottom w:val="0"/>
                      <w:divBdr>
                        <w:top w:val="none" w:sz="0" w:space="0" w:color="auto"/>
                        <w:left w:val="none" w:sz="0" w:space="0" w:color="auto"/>
                        <w:bottom w:val="none" w:sz="0" w:space="0" w:color="auto"/>
                        <w:right w:val="none" w:sz="0" w:space="0" w:color="auto"/>
                      </w:divBdr>
                      <w:divsChild>
                        <w:div w:id="624966730">
                          <w:marLeft w:val="0"/>
                          <w:marRight w:val="0"/>
                          <w:marTop w:val="0"/>
                          <w:marBottom w:val="0"/>
                          <w:divBdr>
                            <w:top w:val="none" w:sz="0" w:space="0" w:color="auto"/>
                            <w:left w:val="none" w:sz="0" w:space="0" w:color="auto"/>
                            <w:bottom w:val="none" w:sz="0" w:space="0" w:color="auto"/>
                            <w:right w:val="none" w:sz="0" w:space="0" w:color="auto"/>
                          </w:divBdr>
                        </w:div>
                        <w:div w:id="177447132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7211869">
      <w:bodyDiv w:val="1"/>
      <w:marLeft w:val="0"/>
      <w:marRight w:val="0"/>
      <w:marTop w:val="0"/>
      <w:marBottom w:val="0"/>
      <w:divBdr>
        <w:top w:val="none" w:sz="0" w:space="0" w:color="auto"/>
        <w:left w:val="none" w:sz="0" w:space="0" w:color="auto"/>
        <w:bottom w:val="none" w:sz="0" w:space="0" w:color="auto"/>
        <w:right w:val="none" w:sz="0" w:space="0" w:color="auto"/>
      </w:divBdr>
      <w:divsChild>
        <w:div w:id="584844880">
          <w:marLeft w:val="0"/>
          <w:marRight w:val="0"/>
          <w:marTop w:val="0"/>
          <w:marBottom w:val="0"/>
          <w:divBdr>
            <w:top w:val="none" w:sz="0" w:space="0" w:color="auto"/>
            <w:left w:val="none" w:sz="0" w:space="0" w:color="auto"/>
            <w:bottom w:val="none" w:sz="0" w:space="0" w:color="auto"/>
            <w:right w:val="none" w:sz="0" w:space="0" w:color="auto"/>
          </w:divBdr>
          <w:divsChild>
            <w:div w:id="258951434">
              <w:marLeft w:val="-225"/>
              <w:marRight w:val="-225"/>
              <w:marTop w:val="0"/>
              <w:marBottom w:val="0"/>
              <w:divBdr>
                <w:top w:val="none" w:sz="0" w:space="0" w:color="auto"/>
                <w:left w:val="none" w:sz="0" w:space="0" w:color="auto"/>
                <w:bottom w:val="none" w:sz="0" w:space="0" w:color="auto"/>
                <w:right w:val="none" w:sz="0" w:space="0" w:color="auto"/>
              </w:divBdr>
              <w:divsChild>
                <w:div w:id="1809517169">
                  <w:marLeft w:val="0"/>
                  <w:marRight w:val="0"/>
                  <w:marTop w:val="0"/>
                  <w:marBottom w:val="0"/>
                  <w:divBdr>
                    <w:top w:val="none" w:sz="0" w:space="0" w:color="auto"/>
                    <w:left w:val="none" w:sz="0" w:space="0" w:color="auto"/>
                    <w:bottom w:val="none" w:sz="0" w:space="0" w:color="auto"/>
                    <w:right w:val="none" w:sz="0" w:space="0" w:color="auto"/>
                  </w:divBdr>
                  <w:divsChild>
                    <w:div w:id="1970474394">
                      <w:marLeft w:val="0"/>
                      <w:marRight w:val="0"/>
                      <w:marTop w:val="0"/>
                      <w:marBottom w:val="0"/>
                      <w:divBdr>
                        <w:top w:val="none" w:sz="0" w:space="0" w:color="auto"/>
                        <w:left w:val="none" w:sz="0" w:space="0" w:color="auto"/>
                        <w:bottom w:val="none" w:sz="0" w:space="0" w:color="auto"/>
                        <w:right w:val="none" w:sz="0" w:space="0" w:color="auto"/>
                      </w:divBdr>
                      <w:divsChild>
                        <w:div w:id="1124273694">
                          <w:marLeft w:val="0"/>
                          <w:marRight w:val="0"/>
                          <w:marTop w:val="0"/>
                          <w:marBottom w:val="0"/>
                          <w:divBdr>
                            <w:top w:val="none" w:sz="0" w:space="0" w:color="auto"/>
                            <w:left w:val="none" w:sz="0" w:space="0" w:color="auto"/>
                            <w:bottom w:val="none" w:sz="0" w:space="0" w:color="auto"/>
                            <w:right w:val="none" w:sz="0" w:space="0" w:color="auto"/>
                          </w:divBdr>
                        </w:div>
                        <w:div w:id="1744178240">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17658">
      <w:bodyDiv w:val="1"/>
      <w:marLeft w:val="0"/>
      <w:marRight w:val="0"/>
      <w:marTop w:val="0"/>
      <w:marBottom w:val="0"/>
      <w:divBdr>
        <w:top w:val="none" w:sz="0" w:space="0" w:color="auto"/>
        <w:left w:val="none" w:sz="0" w:space="0" w:color="auto"/>
        <w:bottom w:val="none" w:sz="0" w:space="0" w:color="auto"/>
        <w:right w:val="none" w:sz="0" w:space="0" w:color="auto"/>
      </w:divBdr>
      <w:divsChild>
        <w:div w:id="1091731313">
          <w:marLeft w:val="0"/>
          <w:marRight w:val="0"/>
          <w:marTop w:val="0"/>
          <w:marBottom w:val="0"/>
          <w:divBdr>
            <w:top w:val="none" w:sz="0" w:space="0" w:color="auto"/>
            <w:left w:val="none" w:sz="0" w:space="0" w:color="auto"/>
            <w:bottom w:val="none" w:sz="0" w:space="0" w:color="auto"/>
            <w:right w:val="none" w:sz="0" w:space="0" w:color="auto"/>
          </w:divBdr>
          <w:divsChild>
            <w:div w:id="419060497">
              <w:marLeft w:val="-225"/>
              <w:marRight w:val="-225"/>
              <w:marTop w:val="0"/>
              <w:marBottom w:val="0"/>
              <w:divBdr>
                <w:top w:val="none" w:sz="0" w:space="0" w:color="auto"/>
                <w:left w:val="none" w:sz="0" w:space="0" w:color="auto"/>
                <w:bottom w:val="none" w:sz="0" w:space="0" w:color="auto"/>
                <w:right w:val="none" w:sz="0" w:space="0" w:color="auto"/>
              </w:divBdr>
              <w:divsChild>
                <w:div w:id="1069229396">
                  <w:marLeft w:val="0"/>
                  <w:marRight w:val="0"/>
                  <w:marTop w:val="0"/>
                  <w:marBottom w:val="0"/>
                  <w:divBdr>
                    <w:top w:val="none" w:sz="0" w:space="0" w:color="auto"/>
                    <w:left w:val="none" w:sz="0" w:space="0" w:color="auto"/>
                    <w:bottom w:val="none" w:sz="0" w:space="0" w:color="auto"/>
                    <w:right w:val="none" w:sz="0" w:space="0" w:color="auto"/>
                  </w:divBdr>
                  <w:divsChild>
                    <w:div w:id="937523604">
                      <w:marLeft w:val="0"/>
                      <w:marRight w:val="0"/>
                      <w:marTop w:val="0"/>
                      <w:marBottom w:val="0"/>
                      <w:divBdr>
                        <w:top w:val="none" w:sz="0" w:space="0" w:color="auto"/>
                        <w:left w:val="none" w:sz="0" w:space="0" w:color="auto"/>
                        <w:bottom w:val="none" w:sz="0" w:space="0" w:color="auto"/>
                        <w:right w:val="none" w:sz="0" w:space="0" w:color="auto"/>
                      </w:divBdr>
                      <w:divsChild>
                        <w:div w:id="856576701">
                          <w:marLeft w:val="600"/>
                          <w:marRight w:val="0"/>
                          <w:marTop w:val="0"/>
                          <w:marBottom w:val="0"/>
                          <w:divBdr>
                            <w:top w:val="none" w:sz="0" w:space="0" w:color="auto"/>
                            <w:left w:val="none" w:sz="0" w:space="0" w:color="auto"/>
                            <w:bottom w:val="none" w:sz="0" w:space="0" w:color="auto"/>
                            <w:right w:val="none" w:sz="0" w:space="0" w:color="auto"/>
                          </w:divBdr>
                        </w:div>
                        <w:div w:id="187650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309783">
      <w:bodyDiv w:val="1"/>
      <w:marLeft w:val="0"/>
      <w:marRight w:val="0"/>
      <w:marTop w:val="0"/>
      <w:marBottom w:val="0"/>
      <w:divBdr>
        <w:top w:val="none" w:sz="0" w:space="0" w:color="auto"/>
        <w:left w:val="none" w:sz="0" w:space="0" w:color="auto"/>
        <w:bottom w:val="none" w:sz="0" w:space="0" w:color="auto"/>
        <w:right w:val="none" w:sz="0" w:space="0" w:color="auto"/>
      </w:divBdr>
      <w:divsChild>
        <w:div w:id="1636985494">
          <w:marLeft w:val="0"/>
          <w:marRight w:val="0"/>
          <w:marTop w:val="0"/>
          <w:marBottom w:val="0"/>
          <w:divBdr>
            <w:top w:val="none" w:sz="0" w:space="0" w:color="auto"/>
            <w:left w:val="none" w:sz="0" w:space="0" w:color="auto"/>
            <w:bottom w:val="none" w:sz="0" w:space="0" w:color="auto"/>
            <w:right w:val="none" w:sz="0" w:space="0" w:color="auto"/>
          </w:divBdr>
          <w:divsChild>
            <w:div w:id="1685085313">
              <w:marLeft w:val="-225"/>
              <w:marRight w:val="-225"/>
              <w:marTop w:val="0"/>
              <w:marBottom w:val="0"/>
              <w:divBdr>
                <w:top w:val="none" w:sz="0" w:space="0" w:color="auto"/>
                <w:left w:val="none" w:sz="0" w:space="0" w:color="auto"/>
                <w:bottom w:val="none" w:sz="0" w:space="0" w:color="auto"/>
                <w:right w:val="none" w:sz="0" w:space="0" w:color="auto"/>
              </w:divBdr>
              <w:divsChild>
                <w:div w:id="212931524">
                  <w:marLeft w:val="0"/>
                  <w:marRight w:val="0"/>
                  <w:marTop w:val="0"/>
                  <w:marBottom w:val="0"/>
                  <w:divBdr>
                    <w:top w:val="none" w:sz="0" w:space="0" w:color="auto"/>
                    <w:left w:val="none" w:sz="0" w:space="0" w:color="auto"/>
                    <w:bottom w:val="none" w:sz="0" w:space="0" w:color="auto"/>
                    <w:right w:val="none" w:sz="0" w:space="0" w:color="auto"/>
                  </w:divBdr>
                  <w:divsChild>
                    <w:div w:id="817383790">
                      <w:marLeft w:val="0"/>
                      <w:marRight w:val="0"/>
                      <w:marTop w:val="0"/>
                      <w:marBottom w:val="0"/>
                      <w:divBdr>
                        <w:top w:val="none" w:sz="0" w:space="0" w:color="auto"/>
                        <w:left w:val="none" w:sz="0" w:space="0" w:color="auto"/>
                        <w:bottom w:val="none" w:sz="0" w:space="0" w:color="auto"/>
                        <w:right w:val="none" w:sz="0" w:space="0" w:color="auto"/>
                      </w:divBdr>
                      <w:divsChild>
                        <w:div w:id="1434351592">
                          <w:marLeft w:val="600"/>
                          <w:marRight w:val="0"/>
                          <w:marTop w:val="0"/>
                          <w:marBottom w:val="0"/>
                          <w:divBdr>
                            <w:top w:val="none" w:sz="0" w:space="0" w:color="auto"/>
                            <w:left w:val="none" w:sz="0" w:space="0" w:color="auto"/>
                            <w:bottom w:val="none" w:sz="0" w:space="0" w:color="auto"/>
                            <w:right w:val="none" w:sz="0" w:space="0" w:color="auto"/>
                          </w:divBdr>
                        </w:div>
                        <w:div w:id="156876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6859270">
      <w:bodyDiv w:val="1"/>
      <w:marLeft w:val="0"/>
      <w:marRight w:val="0"/>
      <w:marTop w:val="0"/>
      <w:marBottom w:val="0"/>
      <w:divBdr>
        <w:top w:val="none" w:sz="0" w:space="0" w:color="auto"/>
        <w:left w:val="none" w:sz="0" w:space="0" w:color="auto"/>
        <w:bottom w:val="none" w:sz="0" w:space="0" w:color="auto"/>
        <w:right w:val="none" w:sz="0" w:space="0" w:color="auto"/>
      </w:divBdr>
      <w:divsChild>
        <w:div w:id="1193690262">
          <w:marLeft w:val="0"/>
          <w:marRight w:val="0"/>
          <w:marTop w:val="0"/>
          <w:marBottom w:val="0"/>
          <w:divBdr>
            <w:top w:val="none" w:sz="0" w:space="0" w:color="auto"/>
            <w:left w:val="none" w:sz="0" w:space="0" w:color="auto"/>
            <w:bottom w:val="none" w:sz="0" w:space="0" w:color="auto"/>
            <w:right w:val="none" w:sz="0" w:space="0" w:color="auto"/>
          </w:divBdr>
          <w:divsChild>
            <w:div w:id="1595092874">
              <w:marLeft w:val="-225"/>
              <w:marRight w:val="-225"/>
              <w:marTop w:val="0"/>
              <w:marBottom w:val="0"/>
              <w:divBdr>
                <w:top w:val="none" w:sz="0" w:space="0" w:color="auto"/>
                <w:left w:val="none" w:sz="0" w:space="0" w:color="auto"/>
                <w:bottom w:val="none" w:sz="0" w:space="0" w:color="auto"/>
                <w:right w:val="none" w:sz="0" w:space="0" w:color="auto"/>
              </w:divBdr>
              <w:divsChild>
                <w:div w:id="1776752767">
                  <w:marLeft w:val="0"/>
                  <w:marRight w:val="0"/>
                  <w:marTop w:val="0"/>
                  <w:marBottom w:val="0"/>
                  <w:divBdr>
                    <w:top w:val="none" w:sz="0" w:space="0" w:color="auto"/>
                    <w:left w:val="none" w:sz="0" w:space="0" w:color="auto"/>
                    <w:bottom w:val="none" w:sz="0" w:space="0" w:color="auto"/>
                    <w:right w:val="none" w:sz="0" w:space="0" w:color="auto"/>
                  </w:divBdr>
                  <w:divsChild>
                    <w:div w:id="343827212">
                      <w:marLeft w:val="0"/>
                      <w:marRight w:val="0"/>
                      <w:marTop w:val="0"/>
                      <w:marBottom w:val="0"/>
                      <w:divBdr>
                        <w:top w:val="none" w:sz="0" w:space="0" w:color="auto"/>
                        <w:left w:val="none" w:sz="0" w:space="0" w:color="auto"/>
                        <w:bottom w:val="none" w:sz="0" w:space="0" w:color="auto"/>
                        <w:right w:val="none" w:sz="0" w:space="0" w:color="auto"/>
                      </w:divBdr>
                      <w:divsChild>
                        <w:div w:id="210655091">
                          <w:marLeft w:val="0"/>
                          <w:marRight w:val="0"/>
                          <w:marTop w:val="0"/>
                          <w:marBottom w:val="0"/>
                          <w:divBdr>
                            <w:top w:val="none" w:sz="0" w:space="0" w:color="auto"/>
                            <w:left w:val="none" w:sz="0" w:space="0" w:color="auto"/>
                            <w:bottom w:val="none" w:sz="0" w:space="0" w:color="auto"/>
                            <w:right w:val="none" w:sz="0" w:space="0" w:color="auto"/>
                          </w:divBdr>
                        </w:div>
                        <w:div w:id="1349328901">
                          <w:marLeft w:val="0"/>
                          <w:marRight w:val="0"/>
                          <w:marTop w:val="0"/>
                          <w:marBottom w:val="0"/>
                          <w:divBdr>
                            <w:top w:val="none" w:sz="0" w:space="0" w:color="auto"/>
                            <w:left w:val="none" w:sz="0" w:space="0" w:color="auto"/>
                            <w:bottom w:val="none" w:sz="0" w:space="0" w:color="auto"/>
                            <w:right w:val="none" w:sz="0" w:space="0" w:color="auto"/>
                          </w:divBdr>
                        </w:div>
                        <w:div w:id="1666543284">
                          <w:marLeft w:val="600"/>
                          <w:marRight w:val="0"/>
                          <w:marTop w:val="0"/>
                          <w:marBottom w:val="0"/>
                          <w:divBdr>
                            <w:top w:val="none" w:sz="0" w:space="0" w:color="auto"/>
                            <w:left w:val="none" w:sz="0" w:space="0" w:color="auto"/>
                            <w:bottom w:val="none" w:sz="0" w:space="0" w:color="auto"/>
                            <w:right w:val="none" w:sz="0" w:space="0" w:color="auto"/>
                          </w:divBdr>
                        </w:div>
                        <w:div w:id="205981945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992247">
      <w:bodyDiv w:val="1"/>
      <w:marLeft w:val="0"/>
      <w:marRight w:val="0"/>
      <w:marTop w:val="0"/>
      <w:marBottom w:val="0"/>
      <w:divBdr>
        <w:top w:val="none" w:sz="0" w:space="0" w:color="auto"/>
        <w:left w:val="none" w:sz="0" w:space="0" w:color="auto"/>
        <w:bottom w:val="none" w:sz="0" w:space="0" w:color="auto"/>
        <w:right w:val="none" w:sz="0" w:space="0" w:color="auto"/>
      </w:divBdr>
      <w:divsChild>
        <w:div w:id="2058770680">
          <w:marLeft w:val="0"/>
          <w:marRight w:val="0"/>
          <w:marTop w:val="0"/>
          <w:marBottom w:val="0"/>
          <w:divBdr>
            <w:top w:val="none" w:sz="0" w:space="0" w:color="auto"/>
            <w:left w:val="none" w:sz="0" w:space="0" w:color="auto"/>
            <w:bottom w:val="none" w:sz="0" w:space="0" w:color="auto"/>
            <w:right w:val="none" w:sz="0" w:space="0" w:color="auto"/>
          </w:divBdr>
          <w:divsChild>
            <w:div w:id="931160281">
              <w:marLeft w:val="-225"/>
              <w:marRight w:val="-225"/>
              <w:marTop w:val="0"/>
              <w:marBottom w:val="0"/>
              <w:divBdr>
                <w:top w:val="none" w:sz="0" w:space="0" w:color="auto"/>
                <w:left w:val="none" w:sz="0" w:space="0" w:color="auto"/>
                <w:bottom w:val="none" w:sz="0" w:space="0" w:color="auto"/>
                <w:right w:val="none" w:sz="0" w:space="0" w:color="auto"/>
              </w:divBdr>
              <w:divsChild>
                <w:div w:id="1080906476">
                  <w:marLeft w:val="0"/>
                  <w:marRight w:val="0"/>
                  <w:marTop w:val="0"/>
                  <w:marBottom w:val="0"/>
                  <w:divBdr>
                    <w:top w:val="none" w:sz="0" w:space="0" w:color="auto"/>
                    <w:left w:val="none" w:sz="0" w:space="0" w:color="auto"/>
                    <w:bottom w:val="none" w:sz="0" w:space="0" w:color="auto"/>
                    <w:right w:val="none" w:sz="0" w:space="0" w:color="auto"/>
                  </w:divBdr>
                  <w:divsChild>
                    <w:div w:id="1631547862">
                      <w:marLeft w:val="0"/>
                      <w:marRight w:val="0"/>
                      <w:marTop w:val="0"/>
                      <w:marBottom w:val="0"/>
                      <w:divBdr>
                        <w:top w:val="none" w:sz="0" w:space="0" w:color="auto"/>
                        <w:left w:val="none" w:sz="0" w:space="0" w:color="auto"/>
                        <w:bottom w:val="none" w:sz="0" w:space="0" w:color="auto"/>
                        <w:right w:val="none" w:sz="0" w:space="0" w:color="auto"/>
                      </w:divBdr>
                      <w:divsChild>
                        <w:div w:id="336466382">
                          <w:marLeft w:val="600"/>
                          <w:marRight w:val="0"/>
                          <w:marTop w:val="0"/>
                          <w:marBottom w:val="0"/>
                          <w:divBdr>
                            <w:top w:val="none" w:sz="0" w:space="0" w:color="auto"/>
                            <w:left w:val="none" w:sz="0" w:space="0" w:color="auto"/>
                            <w:bottom w:val="none" w:sz="0" w:space="0" w:color="auto"/>
                            <w:right w:val="none" w:sz="0" w:space="0" w:color="auto"/>
                          </w:divBdr>
                        </w:div>
                        <w:div w:id="471101412">
                          <w:marLeft w:val="0"/>
                          <w:marRight w:val="0"/>
                          <w:marTop w:val="0"/>
                          <w:marBottom w:val="0"/>
                          <w:divBdr>
                            <w:top w:val="none" w:sz="0" w:space="0" w:color="auto"/>
                            <w:left w:val="none" w:sz="0" w:space="0" w:color="auto"/>
                            <w:bottom w:val="none" w:sz="0" w:space="0" w:color="auto"/>
                            <w:right w:val="none" w:sz="0" w:space="0" w:color="auto"/>
                          </w:divBdr>
                        </w:div>
                        <w:div w:id="507984783">
                          <w:marLeft w:val="600"/>
                          <w:marRight w:val="0"/>
                          <w:marTop w:val="0"/>
                          <w:marBottom w:val="0"/>
                          <w:divBdr>
                            <w:top w:val="none" w:sz="0" w:space="0" w:color="auto"/>
                            <w:left w:val="none" w:sz="0" w:space="0" w:color="auto"/>
                            <w:bottom w:val="none" w:sz="0" w:space="0" w:color="auto"/>
                            <w:right w:val="none" w:sz="0" w:space="0" w:color="auto"/>
                          </w:divBdr>
                        </w:div>
                        <w:div w:id="865559848">
                          <w:marLeft w:val="600"/>
                          <w:marRight w:val="0"/>
                          <w:marTop w:val="0"/>
                          <w:marBottom w:val="0"/>
                          <w:divBdr>
                            <w:top w:val="none" w:sz="0" w:space="0" w:color="auto"/>
                            <w:left w:val="none" w:sz="0" w:space="0" w:color="auto"/>
                            <w:bottom w:val="none" w:sz="0" w:space="0" w:color="auto"/>
                            <w:right w:val="none" w:sz="0" w:space="0" w:color="auto"/>
                          </w:divBdr>
                        </w:div>
                        <w:div w:id="1279335360">
                          <w:marLeft w:val="0"/>
                          <w:marRight w:val="0"/>
                          <w:marTop w:val="0"/>
                          <w:marBottom w:val="0"/>
                          <w:divBdr>
                            <w:top w:val="none" w:sz="0" w:space="0" w:color="auto"/>
                            <w:left w:val="none" w:sz="0" w:space="0" w:color="auto"/>
                            <w:bottom w:val="none" w:sz="0" w:space="0" w:color="auto"/>
                            <w:right w:val="none" w:sz="0" w:space="0" w:color="auto"/>
                          </w:divBdr>
                        </w:div>
                        <w:div w:id="171137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476419">
      <w:bodyDiv w:val="1"/>
      <w:marLeft w:val="0"/>
      <w:marRight w:val="0"/>
      <w:marTop w:val="0"/>
      <w:marBottom w:val="0"/>
      <w:divBdr>
        <w:top w:val="none" w:sz="0" w:space="0" w:color="auto"/>
        <w:left w:val="none" w:sz="0" w:space="0" w:color="auto"/>
        <w:bottom w:val="none" w:sz="0" w:space="0" w:color="auto"/>
        <w:right w:val="none" w:sz="0" w:space="0" w:color="auto"/>
      </w:divBdr>
      <w:divsChild>
        <w:div w:id="1297491138">
          <w:marLeft w:val="0"/>
          <w:marRight w:val="0"/>
          <w:marTop w:val="0"/>
          <w:marBottom w:val="0"/>
          <w:divBdr>
            <w:top w:val="none" w:sz="0" w:space="0" w:color="auto"/>
            <w:left w:val="none" w:sz="0" w:space="0" w:color="auto"/>
            <w:bottom w:val="none" w:sz="0" w:space="0" w:color="auto"/>
            <w:right w:val="none" w:sz="0" w:space="0" w:color="auto"/>
          </w:divBdr>
          <w:divsChild>
            <w:div w:id="779568178">
              <w:marLeft w:val="-225"/>
              <w:marRight w:val="-225"/>
              <w:marTop w:val="0"/>
              <w:marBottom w:val="0"/>
              <w:divBdr>
                <w:top w:val="none" w:sz="0" w:space="0" w:color="auto"/>
                <w:left w:val="none" w:sz="0" w:space="0" w:color="auto"/>
                <w:bottom w:val="none" w:sz="0" w:space="0" w:color="auto"/>
                <w:right w:val="none" w:sz="0" w:space="0" w:color="auto"/>
              </w:divBdr>
              <w:divsChild>
                <w:div w:id="247615044">
                  <w:marLeft w:val="0"/>
                  <w:marRight w:val="0"/>
                  <w:marTop w:val="0"/>
                  <w:marBottom w:val="0"/>
                  <w:divBdr>
                    <w:top w:val="none" w:sz="0" w:space="0" w:color="auto"/>
                    <w:left w:val="none" w:sz="0" w:space="0" w:color="auto"/>
                    <w:bottom w:val="none" w:sz="0" w:space="0" w:color="auto"/>
                    <w:right w:val="none" w:sz="0" w:space="0" w:color="auto"/>
                  </w:divBdr>
                  <w:divsChild>
                    <w:div w:id="471757065">
                      <w:marLeft w:val="0"/>
                      <w:marRight w:val="0"/>
                      <w:marTop w:val="0"/>
                      <w:marBottom w:val="0"/>
                      <w:divBdr>
                        <w:top w:val="none" w:sz="0" w:space="0" w:color="auto"/>
                        <w:left w:val="none" w:sz="0" w:space="0" w:color="auto"/>
                        <w:bottom w:val="none" w:sz="0" w:space="0" w:color="auto"/>
                        <w:right w:val="none" w:sz="0" w:space="0" w:color="auto"/>
                      </w:divBdr>
                      <w:divsChild>
                        <w:div w:id="1006788896">
                          <w:marLeft w:val="600"/>
                          <w:marRight w:val="0"/>
                          <w:marTop w:val="0"/>
                          <w:marBottom w:val="0"/>
                          <w:divBdr>
                            <w:top w:val="none" w:sz="0" w:space="0" w:color="auto"/>
                            <w:left w:val="none" w:sz="0" w:space="0" w:color="auto"/>
                            <w:bottom w:val="none" w:sz="0" w:space="0" w:color="auto"/>
                            <w:right w:val="none" w:sz="0" w:space="0" w:color="auto"/>
                          </w:divBdr>
                        </w:div>
                        <w:div w:id="105986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844610">
      <w:bodyDiv w:val="1"/>
      <w:marLeft w:val="0"/>
      <w:marRight w:val="0"/>
      <w:marTop w:val="0"/>
      <w:marBottom w:val="0"/>
      <w:divBdr>
        <w:top w:val="none" w:sz="0" w:space="0" w:color="auto"/>
        <w:left w:val="none" w:sz="0" w:space="0" w:color="auto"/>
        <w:bottom w:val="none" w:sz="0" w:space="0" w:color="auto"/>
        <w:right w:val="none" w:sz="0" w:space="0" w:color="auto"/>
      </w:divBdr>
      <w:divsChild>
        <w:div w:id="458691320">
          <w:marLeft w:val="0"/>
          <w:marRight w:val="0"/>
          <w:marTop w:val="0"/>
          <w:marBottom w:val="0"/>
          <w:divBdr>
            <w:top w:val="none" w:sz="0" w:space="0" w:color="auto"/>
            <w:left w:val="none" w:sz="0" w:space="0" w:color="auto"/>
            <w:bottom w:val="none" w:sz="0" w:space="0" w:color="auto"/>
            <w:right w:val="none" w:sz="0" w:space="0" w:color="auto"/>
          </w:divBdr>
          <w:divsChild>
            <w:div w:id="742140788">
              <w:marLeft w:val="-225"/>
              <w:marRight w:val="-225"/>
              <w:marTop w:val="0"/>
              <w:marBottom w:val="0"/>
              <w:divBdr>
                <w:top w:val="none" w:sz="0" w:space="0" w:color="auto"/>
                <w:left w:val="none" w:sz="0" w:space="0" w:color="auto"/>
                <w:bottom w:val="none" w:sz="0" w:space="0" w:color="auto"/>
                <w:right w:val="none" w:sz="0" w:space="0" w:color="auto"/>
              </w:divBdr>
              <w:divsChild>
                <w:div w:id="1357728601">
                  <w:marLeft w:val="0"/>
                  <w:marRight w:val="0"/>
                  <w:marTop w:val="0"/>
                  <w:marBottom w:val="0"/>
                  <w:divBdr>
                    <w:top w:val="none" w:sz="0" w:space="0" w:color="auto"/>
                    <w:left w:val="none" w:sz="0" w:space="0" w:color="auto"/>
                    <w:bottom w:val="none" w:sz="0" w:space="0" w:color="auto"/>
                    <w:right w:val="none" w:sz="0" w:space="0" w:color="auto"/>
                  </w:divBdr>
                  <w:divsChild>
                    <w:div w:id="73548386">
                      <w:marLeft w:val="0"/>
                      <w:marRight w:val="0"/>
                      <w:marTop w:val="0"/>
                      <w:marBottom w:val="0"/>
                      <w:divBdr>
                        <w:top w:val="none" w:sz="0" w:space="0" w:color="auto"/>
                        <w:left w:val="none" w:sz="0" w:space="0" w:color="auto"/>
                        <w:bottom w:val="none" w:sz="0" w:space="0" w:color="auto"/>
                        <w:right w:val="none" w:sz="0" w:space="0" w:color="auto"/>
                      </w:divBdr>
                      <w:divsChild>
                        <w:div w:id="1156217725">
                          <w:marLeft w:val="600"/>
                          <w:marRight w:val="0"/>
                          <w:marTop w:val="0"/>
                          <w:marBottom w:val="0"/>
                          <w:divBdr>
                            <w:top w:val="none" w:sz="0" w:space="0" w:color="auto"/>
                            <w:left w:val="none" w:sz="0" w:space="0" w:color="auto"/>
                            <w:bottom w:val="none" w:sz="0" w:space="0" w:color="auto"/>
                            <w:right w:val="none" w:sz="0" w:space="0" w:color="auto"/>
                          </w:divBdr>
                        </w:div>
                        <w:div w:id="146781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2891612">
      <w:bodyDiv w:val="1"/>
      <w:marLeft w:val="0"/>
      <w:marRight w:val="0"/>
      <w:marTop w:val="0"/>
      <w:marBottom w:val="0"/>
      <w:divBdr>
        <w:top w:val="none" w:sz="0" w:space="0" w:color="auto"/>
        <w:left w:val="none" w:sz="0" w:space="0" w:color="auto"/>
        <w:bottom w:val="none" w:sz="0" w:space="0" w:color="auto"/>
        <w:right w:val="none" w:sz="0" w:space="0" w:color="auto"/>
      </w:divBdr>
      <w:divsChild>
        <w:div w:id="670331340">
          <w:marLeft w:val="0"/>
          <w:marRight w:val="0"/>
          <w:marTop w:val="0"/>
          <w:marBottom w:val="0"/>
          <w:divBdr>
            <w:top w:val="none" w:sz="0" w:space="0" w:color="auto"/>
            <w:left w:val="none" w:sz="0" w:space="0" w:color="auto"/>
            <w:bottom w:val="none" w:sz="0" w:space="0" w:color="auto"/>
            <w:right w:val="none" w:sz="0" w:space="0" w:color="auto"/>
          </w:divBdr>
          <w:divsChild>
            <w:div w:id="2016031985">
              <w:marLeft w:val="-225"/>
              <w:marRight w:val="-225"/>
              <w:marTop w:val="0"/>
              <w:marBottom w:val="0"/>
              <w:divBdr>
                <w:top w:val="none" w:sz="0" w:space="0" w:color="auto"/>
                <w:left w:val="none" w:sz="0" w:space="0" w:color="auto"/>
                <w:bottom w:val="none" w:sz="0" w:space="0" w:color="auto"/>
                <w:right w:val="none" w:sz="0" w:space="0" w:color="auto"/>
              </w:divBdr>
              <w:divsChild>
                <w:div w:id="2031104964">
                  <w:marLeft w:val="0"/>
                  <w:marRight w:val="0"/>
                  <w:marTop w:val="0"/>
                  <w:marBottom w:val="0"/>
                  <w:divBdr>
                    <w:top w:val="none" w:sz="0" w:space="0" w:color="auto"/>
                    <w:left w:val="none" w:sz="0" w:space="0" w:color="auto"/>
                    <w:bottom w:val="none" w:sz="0" w:space="0" w:color="auto"/>
                    <w:right w:val="none" w:sz="0" w:space="0" w:color="auto"/>
                  </w:divBdr>
                  <w:divsChild>
                    <w:div w:id="187255703">
                      <w:marLeft w:val="0"/>
                      <w:marRight w:val="0"/>
                      <w:marTop w:val="0"/>
                      <w:marBottom w:val="0"/>
                      <w:divBdr>
                        <w:top w:val="none" w:sz="0" w:space="0" w:color="auto"/>
                        <w:left w:val="none" w:sz="0" w:space="0" w:color="auto"/>
                        <w:bottom w:val="none" w:sz="0" w:space="0" w:color="auto"/>
                        <w:right w:val="none" w:sz="0" w:space="0" w:color="auto"/>
                      </w:divBdr>
                      <w:divsChild>
                        <w:div w:id="575626355">
                          <w:marLeft w:val="0"/>
                          <w:marRight w:val="0"/>
                          <w:marTop w:val="0"/>
                          <w:marBottom w:val="0"/>
                          <w:divBdr>
                            <w:top w:val="none" w:sz="0" w:space="0" w:color="auto"/>
                            <w:left w:val="none" w:sz="0" w:space="0" w:color="auto"/>
                            <w:bottom w:val="none" w:sz="0" w:space="0" w:color="auto"/>
                            <w:right w:val="none" w:sz="0" w:space="0" w:color="auto"/>
                          </w:divBdr>
                        </w:div>
                        <w:div w:id="11590046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371996">
      <w:bodyDiv w:val="1"/>
      <w:marLeft w:val="0"/>
      <w:marRight w:val="0"/>
      <w:marTop w:val="0"/>
      <w:marBottom w:val="0"/>
      <w:divBdr>
        <w:top w:val="none" w:sz="0" w:space="0" w:color="auto"/>
        <w:left w:val="none" w:sz="0" w:space="0" w:color="auto"/>
        <w:bottom w:val="none" w:sz="0" w:space="0" w:color="auto"/>
        <w:right w:val="none" w:sz="0" w:space="0" w:color="auto"/>
      </w:divBdr>
      <w:divsChild>
        <w:div w:id="2122189046">
          <w:marLeft w:val="0"/>
          <w:marRight w:val="0"/>
          <w:marTop w:val="0"/>
          <w:marBottom w:val="0"/>
          <w:divBdr>
            <w:top w:val="none" w:sz="0" w:space="0" w:color="auto"/>
            <w:left w:val="none" w:sz="0" w:space="0" w:color="auto"/>
            <w:bottom w:val="none" w:sz="0" w:space="0" w:color="auto"/>
            <w:right w:val="none" w:sz="0" w:space="0" w:color="auto"/>
          </w:divBdr>
          <w:divsChild>
            <w:div w:id="28648414">
              <w:marLeft w:val="-225"/>
              <w:marRight w:val="-225"/>
              <w:marTop w:val="0"/>
              <w:marBottom w:val="0"/>
              <w:divBdr>
                <w:top w:val="none" w:sz="0" w:space="0" w:color="auto"/>
                <w:left w:val="none" w:sz="0" w:space="0" w:color="auto"/>
                <w:bottom w:val="none" w:sz="0" w:space="0" w:color="auto"/>
                <w:right w:val="none" w:sz="0" w:space="0" w:color="auto"/>
              </w:divBdr>
              <w:divsChild>
                <w:div w:id="1948349078">
                  <w:marLeft w:val="0"/>
                  <w:marRight w:val="0"/>
                  <w:marTop w:val="0"/>
                  <w:marBottom w:val="0"/>
                  <w:divBdr>
                    <w:top w:val="none" w:sz="0" w:space="0" w:color="auto"/>
                    <w:left w:val="none" w:sz="0" w:space="0" w:color="auto"/>
                    <w:bottom w:val="none" w:sz="0" w:space="0" w:color="auto"/>
                    <w:right w:val="none" w:sz="0" w:space="0" w:color="auto"/>
                  </w:divBdr>
                  <w:divsChild>
                    <w:div w:id="152138766">
                      <w:marLeft w:val="0"/>
                      <w:marRight w:val="0"/>
                      <w:marTop w:val="0"/>
                      <w:marBottom w:val="0"/>
                      <w:divBdr>
                        <w:top w:val="none" w:sz="0" w:space="0" w:color="auto"/>
                        <w:left w:val="none" w:sz="0" w:space="0" w:color="auto"/>
                        <w:bottom w:val="none" w:sz="0" w:space="0" w:color="auto"/>
                        <w:right w:val="none" w:sz="0" w:space="0" w:color="auto"/>
                      </w:divBdr>
                      <w:divsChild>
                        <w:div w:id="1303538606">
                          <w:marLeft w:val="600"/>
                          <w:marRight w:val="0"/>
                          <w:marTop w:val="0"/>
                          <w:marBottom w:val="0"/>
                          <w:divBdr>
                            <w:top w:val="none" w:sz="0" w:space="0" w:color="auto"/>
                            <w:left w:val="none" w:sz="0" w:space="0" w:color="auto"/>
                            <w:bottom w:val="none" w:sz="0" w:space="0" w:color="auto"/>
                            <w:right w:val="none" w:sz="0" w:space="0" w:color="auto"/>
                          </w:divBdr>
                        </w:div>
                        <w:div w:id="203542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252549">
      <w:bodyDiv w:val="1"/>
      <w:marLeft w:val="0"/>
      <w:marRight w:val="0"/>
      <w:marTop w:val="0"/>
      <w:marBottom w:val="0"/>
      <w:divBdr>
        <w:top w:val="none" w:sz="0" w:space="0" w:color="auto"/>
        <w:left w:val="none" w:sz="0" w:space="0" w:color="auto"/>
        <w:bottom w:val="none" w:sz="0" w:space="0" w:color="auto"/>
        <w:right w:val="none" w:sz="0" w:space="0" w:color="auto"/>
      </w:divBdr>
      <w:divsChild>
        <w:div w:id="224613003">
          <w:marLeft w:val="0"/>
          <w:marRight w:val="0"/>
          <w:marTop w:val="0"/>
          <w:marBottom w:val="0"/>
          <w:divBdr>
            <w:top w:val="none" w:sz="0" w:space="0" w:color="auto"/>
            <w:left w:val="none" w:sz="0" w:space="0" w:color="auto"/>
            <w:bottom w:val="none" w:sz="0" w:space="0" w:color="auto"/>
            <w:right w:val="none" w:sz="0" w:space="0" w:color="auto"/>
          </w:divBdr>
          <w:divsChild>
            <w:div w:id="2018534654">
              <w:marLeft w:val="-225"/>
              <w:marRight w:val="-225"/>
              <w:marTop w:val="0"/>
              <w:marBottom w:val="0"/>
              <w:divBdr>
                <w:top w:val="none" w:sz="0" w:space="0" w:color="auto"/>
                <w:left w:val="none" w:sz="0" w:space="0" w:color="auto"/>
                <w:bottom w:val="none" w:sz="0" w:space="0" w:color="auto"/>
                <w:right w:val="none" w:sz="0" w:space="0" w:color="auto"/>
              </w:divBdr>
              <w:divsChild>
                <w:div w:id="1703555512">
                  <w:marLeft w:val="0"/>
                  <w:marRight w:val="0"/>
                  <w:marTop w:val="0"/>
                  <w:marBottom w:val="0"/>
                  <w:divBdr>
                    <w:top w:val="none" w:sz="0" w:space="0" w:color="auto"/>
                    <w:left w:val="none" w:sz="0" w:space="0" w:color="auto"/>
                    <w:bottom w:val="none" w:sz="0" w:space="0" w:color="auto"/>
                    <w:right w:val="none" w:sz="0" w:space="0" w:color="auto"/>
                  </w:divBdr>
                  <w:divsChild>
                    <w:div w:id="2034112960">
                      <w:marLeft w:val="0"/>
                      <w:marRight w:val="0"/>
                      <w:marTop w:val="0"/>
                      <w:marBottom w:val="0"/>
                      <w:divBdr>
                        <w:top w:val="none" w:sz="0" w:space="0" w:color="auto"/>
                        <w:left w:val="none" w:sz="0" w:space="0" w:color="auto"/>
                        <w:bottom w:val="none" w:sz="0" w:space="0" w:color="auto"/>
                        <w:right w:val="none" w:sz="0" w:space="0" w:color="auto"/>
                      </w:divBdr>
                      <w:divsChild>
                        <w:div w:id="148787817">
                          <w:marLeft w:val="0"/>
                          <w:marRight w:val="0"/>
                          <w:marTop w:val="0"/>
                          <w:marBottom w:val="0"/>
                          <w:divBdr>
                            <w:top w:val="none" w:sz="0" w:space="0" w:color="auto"/>
                            <w:left w:val="none" w:sz="0" w:space="0" w:color="auto"/>
                            <w:bottom w:val="none" w:sz="0" w:space="0" w:color="auto"/>
                            <w:right w:val="none" w:sz="0" w:space="0" w:color="auto"/>
                          </w:divBdr>
                        </w:div>
                        <w:div w:id="64343384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0969697">
      <w:bodyDiv w:val="1"/>
      <w:marLeft w:val="0"/>
      <w:marRight w:val="0"/>
      <w:marTop w:val="0"/>
      <w:marBottom w:val="0"/>
      <w:divBdr>
        <w:top w:val="none" w:sz="0" w:space="0" w:color="auto"/>
        <w:left w:val="none" w:sz="0" w:space="0" w:color="auto"/>
        <w:bottom w:val="none" w:sz="0" w:space="0" w:color="auto"/>
        <w:right w:val="none" w:sz="0" w:space="0" w:color="auto"/>
      </w:divBdr>
      <w:divsChild>
        <w:div w:id="1859730665">
          <w:marLeft w:val="0"/>
          <w:marRight w:val="0"/>
          <w:marTop w:val="0"/>
          <w:marBottom w:val="0"/>
          <w:divBdr>
            <w:top w:val="none" w:sz="0" w:space="0" w:color="auto"/>
            <w:left w:val="none" w:sz="0" w:space="0" w:color="auto"/>
            <w:bottom w:val="none" w:sz="0" w:space="0" w:color="auto"/>
            <w:right w:val="none" w:sz="0" w:space="0" w:color="auto"/>
          </w:divBdr>
          <w:divsChild>
            <w:div w:id="1269390769">
              <w:marLeft w:val="-225"/>
              <w:marRight w:val="-225"/>
              <w:marTop w:val="0"/>
              <w:marBottom w:val="0"/>
              <w:divBdr>
                <w:top w:val="none" w:sz="0" w:space="0" w:color="auto"/>
                <w:left w:val="none" w:sz="0" w:space="0" w:color="auto"/>
                <w:bottom w:val="none" w:sz="0" w:space="0" w:color="auto"/>
                <w:right w:val="none" w:sz="0" w:space="0" w:color="auto"/>
              </w:divBdr>
              <w:divsChild>
                <w:div w:id="374088495">
                  <w:marLeft w:val="0"/>
                  <w:marRight w:val="0"/>
                  <w:marTop w:val="0"/>
                  <w:marBottom w:val="0"/>
                  <w:divBdr>
                    <w:top w:val="none" w:sz="0" w:space="0" w:color="auto"/>
                    <w:left w:val="none" w:sz="0" w:space="0" w:color="auto"/>
                    <w:bottom w:val="none" w:sz="0" w:space="0" w:color="auto"/>
                    <w:right w:val="none" w:sz="0" w:space="0" w:color="auto"/>
                  </w:divBdr>
                  <w:divsChild>
                    <w:div w:id="337923762">
                      <w:marLeft w:val="0"/>
                      <w:marRight w:val="0"/>
                      <w:marTop w:val="0"/>
                      <w:marBottom w:val="0"/>
                      <w:divBdr>
                        <w:top w:val="none" w:sz="0" w:space="0" w:color="auto"/>
                        <w:left w:val="none" w:sz="0" w:space="0" w:color="auto"/>
                        <w:bottom w:val="none" w:sz="0" w:space="0" w:color="auto"/>
                        <w:right w:val="none" w:sz="0" w:space="0" w:color="auto"/>
                      </w:divBdr>
                      <w:divsChild>
                        <w:div w:id="319425651">
                          <w:marLeft w:val="600"/>
                          <w:marRight w:val="0"/>
                          <w:marTop w:val="0"/>
                          <w:marBottom w:val="0"/>
                          <w:divBdr>
                            <w:top w:val="none" w:sz="0" w:space="0" w:color="auto"/>
                            <w:left w:val="none" w:sz="0" w:space="0" w:color="auto"/>
                            <w:bottom w:val="none" w:sz="0" w:space="0" w:color="auto"/>
                            <w:right w:val="none" w:sz="0" w:space="0" w:color="auto"/>
                          </w:divBdr>
                        </w:div>
                        <w:div w:id="188416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814493">
      <w:bodyDiv w:val="1"/>
      <w:marLeft w:val="0"/>
      <w:marRight w:val="0"/>
      <w:marTop w:val="0"/>
      <w:marBottom w:val="0"/>
      <w:divBdr>
        <w:top w:val="none" w:sz="0" w:space="0" w:color="auto"/>
        <w:left w:val="none" w:sz="0" w:space="0" w:color="auto"/>
        <w:bottom w:val="none" w:sz="0" w:space="0" w:color="auto"/>
        <w:right w:val="none" w:sz="0" w:space="0" w:color="auto"/>
      </w:divBdr>
      <w:divsChild>
        <w:div w:id="785465147">
          <w:marLeft w:val="0"/>
          <w:marRight w:val="0"/>
          <w:marTop w:val="0"/>
          <w:marBottom w:val="0"/>
          <w:divBdr>
            <w:top w:val="none" w:sz="0" w:space="0" w:color="auto"/>
            <w:left w:val="none" w:sz="0" w:space="0" w:color="auto"/>
            <w:bottom w:val="none" w:sz="0" w:space="0" w:color="auto"/>
            <w:right w:val="none" w:sz="0" w:space="0" w:color="auto"/>
          </w:divBdr>
          <w:divsChild>
            <w:div w:id="1292592533">
              <w:marLeft w:val="-225"/>
              <w:marRight w:val="-225"/>
              <w:marTop w:val="0"/>
              <w:marBottom w:val="0"/>
              <w:divBdr>
                <w:top w:val="none" w:sz="0" w:space="0" w:color="auto"/>
                <w:left w:val="none" w:sz="0" w:space="0" w:color="auto"/>
                <w:bottom w:val="none" w:sz="0" w:space="0" w:color="auto"/>
                <w:right w:val="none" w:sz="0" w:space="0" w:color="auto"/>
              </w:divBdr>
              <w:divsChild>
                <w:div w:id="453409222">
                  <w:marLeft w:val="0"/>
                  <w:marRight w:val="0"/>
                  <w:marTop w:val="0"/>
                  <w:marBottom w:val="0"/>
                  <w:divBdr>
                    <w:top w:val="none" w:sz="0" w:space="0" w:color="auto"/>
                    <w:left w:val="none" w:sz="0" w:space="0" w:color="auto"/>
                    <w:bottom w:val="none" w:sz="0" w:space="0" w:color="auto"/>
                    <w:right w:val="none" w:sz="0" w:space="0" w:color="auto"/>
                  </w:divBdr>
                  <w:divsChild>
                    <w:div w:id="1087531897">
                      <w:marLeft w:val="0"/>
                      <w:marRight w:val="0"/>
                      <w:marTop w:val="0"/>
                      <w:marBottom w:val="0"/>
                      <w:divBdr>
                        <w:top w:val="none" w:sz="0" w:space="0" w:color="auto"/>
                        <w:left w:val="none" w:sz="0" w:space="0" w:color="auto"/>
                        <w:bottom w:val="none" w:sz="0" w:space="0" w:color="auto"/>
                        <w:right w:val="none" w:sz="0" w:space="0" w:color="auto"/>
                      </w:divBdr>
                      <w:divsChild>
                        <w:div w:id="1504513291">
                          <w:marLeft w:val="0"/>
                          <w:marRight w:val="0"/>
                          <w:marTop w:val="0"/>
                          <w:marBottom w:val="0"/>
                          <w:divBdr>
                            <w:top w:val="none" w:sz="0" w:space="0" w:color="auto"/>
                            <w:left w:val="none" w:sz="0" w:space="0" w:color="auto"/>
                            <w:bottom w:val="none" w:sz="0" w:space="0" w:color="auto"/>
                            <w:right w:val="none" w:sz="0" w:space="0" w:color="auto"/>
                          </w:divBdr>
                        </w:div>
                        <w:div w:id="205515121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8007630">
      <w:bodyDiv w:val="1"/>
      <w:marLeft w:val="0"/>
      <w:marRight w:val="0"/>
      <w:marTop w:val="0"/>
      <w:marBottom w:val="0"/>
      <w:divBdr>
        <w:top w:val="none" w:sz="0" w:space="0" w:color="auto"/>
        <w:left w:val="none" w:sz="0" w:space="0" w:color="auto"/>
        <w:bottom w:val="none" w:sz="0" w:space="0" w:color="auto"/>
        <w:right w:val="none" w:sz="0" w:space="0" w:color="auto"/>
      </w:divBdr>
      <w:divsChild>
        <w:div w:id="787041050">
          <w:marLeft w:val="0"/>
          <w:marRight w:val="0"/>
          <w:marTop w:val="0"/>
          <w:marBottom w:val="0"/>
          <w:divBdr>
            <w:top w:val="none" w:sz="0" w:space="0" w:color="auto"/>
            <w:left w:val="none" w:sz="0" w:space="0" w:color="auto"/>
            <w:bottom w:val="none" w:sz="0" w:space="0" w:color="auto"/>
            <w:right w:val="none" w:sz="0" w:space="0" w:color="auto"/>
          </w:divBdr>
          <w:divsChild>
            <w:div w:id="1628656874">
              <w:marLeft w:val="-225"/>
              <w:marRight w:val="-225"/>
              <w:marTop w:val="0"/>
              <w:marBottom w:val="0"/>
              <w:divBdr>
                <w:top w:val="none" w:sz="0" w:space="0" w:color="auto"/>
                <w:left w:val="none" w:sz="0" w:space="0" w:color="auto"/>
                <w:bottom w:val="none" w:sz="0" w:space="0" w:color="auto"/>
                <w:right w:val="none" w:sz="0" w:space="0" w:color="auto"/>
              </w:divBdr>
              <w:divsChild>
                <w:div w:id="980813009">
                  <w:marLeft w:val="0"/>
                  <w:marRight w:val="0"/>
                  <w:marTop w:val="0"/>
                  <w:marBottom w:val="0"/>
                  <w:divBdr>
                    <w:top w:val="none" w:sz="0" w:space="0" w:color="auto"/>
                    <w:left w:val="none" w:sz="0" w:space="0" w:color="auto"/>
                    <w:bottom w:val="none" w:sz="0" w:space="0" w:color="auto"/>
                    <w:right w:val="none" w:sz="0" w:space="0" w:color="auto"/>
                  </w:divBdr>
                  <w:divsChild>
                    <w:div w:id="541282418">
                      <w:marLeft w:val="0"/>
                      <w:marRight w:val="0"/>
                      <w:marTop w:val="0"/>
                      <w:marBottom w:val="0"/>
                      <w:divBdr>
                        <w:top w:val="none" w:sz="0" w:space="0" w:color="auto"/>
                        <w:left w:val="none" w:sz="0" w:space="0" w:color="auto"/>
                        <w:bottom w:val="none" w:sz="0" w:space="0" w:color="auto"/>
                        <w:right w:val="none" w:sz="0" w:space="0" w:color="auto"/>
                      </w:divBdr>
                      <w:divsChild>
                        <w:div w:id="720246244">
                          <w:marLeft w:val="0"/>
                          <w:marRight w:val="0"/>
                          <w:marTop w:val="0"/>
                          <w:marBottom w:val="0"/>
                          <w:divBdr>
                            <w:top w:val="none" w:sz="0" w:space="0" w:color="auto"/>
                            <w:left w:val="none" w:sz="0" w:space="0" w:color="auto"/>
                            <w:bottom w:val="none" w:sz="0" w:space="0" w:color="auto"/>
                            <w:right w:val="none" w:sz="0" w:space="0" w:color="auto"/>
                          </w:divBdr>
                        </w:div>
                        <w:div w:id="178599976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096593">
      <w:bodyDiv w:val="1"/>
      <w:marLeft w:val="0"/>
      <w:marRight w:val="0"/>
      <w:marTop w:val="0"/>
      <w:marBottom w:val="0"/>
      <w:divBdr>
        <w:top w:val="none" w:sz="0" w:space="0" w:color="auto"/>
        <w:left w:val="none" w:sz="0" w:space="0" w:color="auto"/>
        <w:bottom w:val="none" w:sz="0" w:space="0" w:color="auto"/>
        <w:right w:val="none" w:sz="0" w:space="0" w:color="auto"/>
      </w:divBdr>
      <w:divsChild>
        <w:div w:id="108857060">
          <w:marLeft w:val="360"/>
          <w:marRight w:val="0"/>
          <w:marTop w:val="0"/>
          <w:marBottom w:val="0"/>
          <w:divBdr>
            <w:top w:val="none" w:sz="0" w:space="0" w:color="auto"/>
            <w:left w:val="none" w:sz="0" w:space="0" w:color="auto"/>
            <w:bottom w:val="none" w:sz="0" w:space="0" w:color="auto"/>
            <w:right w:val="none" w:sz="0" w:space="0" w:color="auto"/>
          </w:divBdr>
        </w:div>
        <w:div w:id="175267622">
          <w:marLeft w:val="360"/>
          <w:marRight w:val="0"/>
          <w:marTop w:val="0"/>
          <w:marBottom w:val="0"/>
          <w:divBdr>
            <w:top w:val="none" w:sz="0" w:space="0" w:color="auto"/>
            <w:left w:val="none" w:sz="0" w:space="0" w:color="auto"/>
            <w:bottom w:val="none" w:sz="0" w:space="0" w:color="auto"/>
            <w:right w:val="none" w:sz="0" w:space="0" w:color="auto"/>
          </w:divBdr>
        </w:div>
        <w:div w:id="204023699">
          <w:marLeft w:val="360"/>
          <w:marRight w:val="0"/>
          <w:marTop w:val="0"/>
          <w:marBottom w:val="0"/>
          <w:divBdr>
            <w:top w:val="none" w:sz="0" w:space="0" w:color="auto"/>
            <w:left w:val="none" w:sz="0" w:space="0" w:color="auto"/>
            <w:bottom w:val="none" w:sz="0" w:space="0" w:color="auto"/>
            <w:right w:val="none" w:sz="0" w:space="0" w:color="auto"/>
          </w:divBdr>
        </w:div>
        <w:div w:id="712196065">
          <w:marLeft w:val="360"/>
          <w:marRight w:val="0"/>
          <w:marTop w:val="0"/>
          <w:marBottom w:val="0"/>
          <w:divBdr>
            <w:top w:val="none" w:sz="0" w:space="0" w:color="auto"/>
            <w:left w:val="none" w:sz="0" w:space="0" w:color="auto"/>
            <w:bottom w:val="none" w:sz="0" w:space="0" w:color="auto"/>
            <w:right w:val="none" w:sz="0" w:space="0" w:color="auto"/>
          </w:divBdr>
        </w:div>
        <w:div w:id="1523203172">
          <w:marLeft w:val="360"/>
          <w:marRight w:val="0"/>
          <w:marTop w:val="0"/>
          <w:marBottom w:val="0"/>
          <w:divBdr>
            <w:top w:val="none" w:sz="0" w:space="0" w:color="auto"/>
            <w:left w:val="none" w:sz="0" w:space="0" w:color="auto"/>
            <w:bottom w:val="none" w:sz="0" w:space="0" w:color="auto"/>
            <w:right w:val="none" w:sz="0" w:space="0" w:color="auto"/>
          </w:divBdr>
        </w:div>
        <w:div w:id="1715346574">
          <w:marLeft w:val="360"/>
          <w:marRight w:val="0"/>
          <w:marTop w:val="0"/>
          <w:marBottom w:val="0"/>
          <w:divBdr>
            <w:top w:val="none" w:sz="0" w:space="0" w:color="auto"/>
            <w:left w:val="none" w:sz="0" w:space="0" w:color="auto"/>
            <w:bottom w:val="none" w:sz="0" w:space="0" w:color="auto"/>
            <w:right w:val="none" w:sz="0" w:space="0" w:color="auto"/>
          </w:divBdr>
        </w:div>
      </w:divsChild>
    </w:div>
    <w:div w:id="1276904858">
      <w:bodyDiv w:val="1"/>
      <w:marLeft w:val="0"/>
      <w:marRight w:val="0"/>
      <w:marTop w:val="0"/>
      <w:marBottom w:val="0"/>
      <w:divBdr>
        <w:top w:val="none" w:sz="0" w:space="0" w:color="auto"/>
        <w:left w:val="none" w:sz="0" w:space="0" w:color="auto"/>
        <w:bottom w:val="none" w:sz="0" w:space="0" w:color="auto"/>
        <w:right w:val="none" w:sz="0" w:space="0" w:color="auto"/>
      </w:divBdr>
    </w:div>
    <w:div w:id="1282568412">
      <w:bodyDiv w:val="1"/>
      <w:marLeft w:val="0"/>
      <w:marRight w:val="0"/>
      <w:marTop w:val="0"/>
      <w:marBottom w:val="0"/>
      <w:divBdr>
        <w:top w:val="none" w:sz="0" w:space="0" w:color="auto"/>
        <w:left w:val="none" w:sz="0" w:space="0" w:color="auto"/>
        <w:bottom w:val="none" w:sz="0" w:space="0" w:color="auto"/>
        <w:right w:val="none" w:sz="0" w:space="0" w:color="auto"/>
      </w:divBdr>
      <w:divsChild>
        <w:div w:id="155847316">
          <w:marLeft w:val="0"/>
          <w:marRight w:val="0"/>
          <w:marTop w:val="0"/>
          <w:marBottom w:val="0"/>
          <w:divBdr>
            <w:top w:val="none" w:sz="0" w:space="0" w:color="auto"/>
            <w:left w:val="none" w:sz="0" w:space="0" w:color="auto"/>
            <w:bottom w:val="none" w:sz="0" w:space="0" w:color="auto"/>
            <w:right w:val="none" w:sz="0" w:space="0" w:color="auto"/>
          </w:divBdr>
          <w:divsChild>
            <w:div w:id="308677156">
              <w:marLeft w:val="-225"/>
              <w:marRight w:val="-225"/>
              <w:marTop w:val="0"/>
              <w:marBottom w:val="0"/>
              <w:divBdr>
                <w:top w:val="none" w:sz="0" w:space="0" w:color="auto"/>
                <w:left w:val="none" w:sz="0" w:space="0" w:color="auto"/>
                <w:bottom w:val="none" w:sz="0" w:space="0" w:color="auto"/>
                <w:right w:val="none" w:sz="0" w:space="0" w:color="auto"/>
              </w:divBdr>
              <w:divsChild>
                <w:div w:id="455485633">
                  <w:marLeft w:val="0"/>
                  <w:marRight w:val="0"/>
                  <w:marTop w:val="0"/>
                  <w:marBottom w:val="0"/>
                  <w:divBdr>
                    <w:top w:val="none" w:sz="0" w:space="0" w:color="auto"/>
                    <w:left w:val="none" w:sz="0" w:space="0" w:color="auto"/>
                    <w:bottom w:val="none" w:sz="0" w:space="0" w:color="auto"/>
                    <w:right w:val="none" w:sz="0" w:space="0" w:color="auto"/>
                  </w:divBdr>
                  <w:divsChild>
                    <w:div w:id="1625967318">
                      <w:marLeft w:val="0"/>
                      <w:marRight w:val="0"/>
                      <w:marTop w:val="0"/>
                      <w:marBottom w:val="0"/>
                      <w:divBdr>
                        <w:top w:val="none" w:sz="0" w:space="0" w:color="auto"/>
                        <w:left w:val="none" w:sz="0" w:space="0" w:color="auto"/>
                        <w:bottom w:val="none" w:sz="0" w:space="0" w:color="auto"/>
                        <w:right w:val="none" w:sz="0" w:space="0" w:color="auto"/>
                      </w:divBdr>
                      <w:divsChild>
                        <w:div w:id="1333292199">
                          <w:marLeft w:val="0"/>
                          <w:marRight w:val="0"/>
                          <w:marTop w:val="0"/>
                          <w:marBottom w:val="0"/>
                          <w:divBdr>
                            <w:top w:val="none" w:sz="0" w:space="0" w:color="auto"/>
                            <w:left w:val="none" w:sz="0" w:space="0" w:color="auto"/>
                            <w:bottom w:val="none" w:sz="0" w:space="0" w:color="auto"/>
                            <w:right w:val="none" w:sz="0" w:space="0" w:color="auto"/>
                          </w:divBdr>
                        </w:div>
                        <w:div w:id="1551771903">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265126">
      <w:bodyDiv w:val="1"/>
      <w:marLeft w:val="0"/>
      <w:marRight w:val="0"/>
      <w:marTop w:val="0"/>
      <w:marBottom w:val="0"/>
      <w:divBdr>
        <w:top w:val="none" w:sz="0" w:space="0" w:color="auto"/>
        <w:left w:val="none" w:sz="0" w:space="0" w:color="auto"/>
        <w:bottom w:val="none" w:sz="0" w:space="0" w:color="auto"/>
        <w:right w:val="none" w:sz="0" w:space="0" w:color="auto"/>
      </w:divBdr>
      <w:divsChild>
        <w:div w:id="1965501098">
          <w:marLeft w:val="0"/>
          <w:marRight w:val="0"/>
          <w:marTop w:val="0"/>
          <w:marBottom w:val="0"/>
          <w:divBdr>
            <w:top w:val="none" w:sz="0" w:space="0" w:color="auto"/>
            <w:left w:val="none" w:sz="0" w:space="0" w:color="auto"/>
            <w:bottom w:val="none" w:sz="0" w:space="0" w:color="auto"/>
            <w:right w:val="none" w:sz="0" w:space="0" w:color="auto"/>
          </w:divBdr>
          <w:divsChild>
            <w:div w:id="1042250697">
              <w:marLeft w:val="-225"/>
              <w:marRight w:val="-225"/>
              <w:marTop w:val="0"/>
              <w:marBottom w:val="0"/>
              <w:divBdr>
                <w:top w:val="none" w:sz="0" w:space="0" w:color="auto"/>
                <w:left w:val="none" w:sz="0" w:space="0" w:color="auto"/>
                <w:bottom w:val="none" w:sz="0" w:space="0" w:color="auto"/>
                <w:right w:val="none" w:sz="0" w:space="0" w:color="auto"/>
              </w:divBdr>
              <w:divsChild>
                <w:div w:id="1557860872">
                  <w:marLeft w:val="0"/>
                  <w:marRight w:val="0"/>
                  <w:marTop w:val="0"/>
                  <w:marBottom w:val="0"/>
                  <w:divBdr>
                    <w:top w:val="none" w:sz="0" w:space="0" w:color="auto"/>
                    <w:left w:val="none" w:sz="0" w:space="0" w:color="auto"/>
                    <w:bottom w:val="none" w:sz="0" w:space="0" w:color="auto"/>
                    <w:right w:val="none" w:sz="0" w:space="0" w:color="auto"/>
                  </w:divBdr>
                  <w:divsChild>
                    <w:div w:id="526872913">
                      <w:marLeft w:val="0"/>
                      <w:marRight w:val="0"/>
                      <w:marTop w:val="0"/>
                      <w:marBottom w:val="0"/>
                      <w:divBdr>
                        <w:top w:val="none" w:sz="0" w:space="0" w:color="auto"/>
                        <w:left w:val="none" w:sz="0" w:space="0" w:color="auto"/>
                        <w:bottom w:val="none" w:sz="0" w:space="0" w:color="auto"/>
                        <w:right w:val="none" w:sz="0" w:space="0" w:color="auto"/>
                      </w:divBdr>
                      <w:divsChild>
                        <w:div w:id="413162245">
                          <w:marLeft w:val="0"/>
                          <w:marRight w:val="0"/>
                          <w:marTop w:val="0"/>
                          <w:marBottom w:val="0"/>
                          <w:divBdr>
                            <w:top w:val="none" w:sz="0" w:space="0" w:color="auto"/>
                            <w:left w:val="none" w:sz="0" w:space="0" w:color="auto"/>
                            <w:bottom w:val="none" w:sz="0" w:space="0" w:color="auto"/>
                            <w:right w:val="none" w:sz="0" w:space="0" w:color="auto"/>
                          </w:divBdr>
                        </w:div>
                        <w:div w:id="200423419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0517942">
      <w:bodyDiv w:val="1"/>
      <w:marLeft w:val="0"/>
      <w:marRight w:val="0"/>
      <w:marTop w:val="0"/>
      <w:marBottom w:val="0"/>
      <w:divBdr>
        <w:top w:val="none" w:sz="0" w:space="0" w:color="auto"/>
        <w:left w:val="none" w:sz="0" w:space="0" w:color="auto"/>
        <w:bottom w:val="none" w:sz="0" w:space="0" w:color="auto"/>
        <w:right w:val="none" w:sz="0" w:space="0" w:color="auto"/>
      </w:divBdr>
      <w:divsChild>
        <w:div w:id="1085034207">
          <w:marLeft w:val="0"/>
          <w:marRight w:val="0"/>
          <w:marTop w:val="0"/>
          <w:marBottom w:val="0"/>
          <w:divBdr>
            <w:top w:val="none" w:sz="0" w:space="0" w:color="auto"/>
            <w:left w:val="none" w:sz="0" w:space="0" w:color="auto"/>
            <w:bottom w:val="none" w:sz="0" w:space="0" w:color="auto"/>
            <w:right w:val="none" w:sz="0" w:space="0" w:color="auto"/>
          </w:divBdr>
          <w:divsChild>
            <w:div w:id="127482916">
              <w:marLeft w:val="-225"/>
              <w:marRight w:val="-225"/>
              <w:marTop w:val="0"/>
              <w:marBottom w:val="0"/>
              <w:divBdr>
                <w:top w:val="none" w:sz="0" w:space="0" w:color="auto"/>
                <w:left w:val="none" w:sz="0" w:space="0" w:color="auto"/>
                <w:bottom w:val="none" w:sz="0" w:space="0" w:color="auto"/>
                <w:right w:val="none" w:sz="0" w:space="0" w:color="auto"/>
              </w:divBdr>
              <w:divsChild>
                <w:div w:id="1803618128">
                  <w:marLeft w:val="0"/>
                  <w:marRight w:val="0"/>
                  <w:marTop w:val="0"/>
                  <w:marBottom w:val="0"/>
                  <w:divBdr>
                    <w:top w:val="none" w:sz="0" w:space="0" w:color="auto"/>
                    <w:left w:val="none" w:sz="0" w:space="0" w:color="auto"/>
                    <w:bottom w:val="none" w:sz="0" w:space="0" w:color="auto"/>
                    <w:right w:val="none" w:sz="0" w:space="0" w:color="auto"/>
                  </w:divBdr>
                  <w:divsChild>
                    <w:div w:id="1657685807">
                      <w:marLeft w:val="0"/>
                      <w:marRight w:val="0"/>
                      <w:marTop w:val="0"/>
                      <w:marBottom w:val="0"/>
                      <w:divBdr>
                        <w:top w:val="none" w:sz="0" w:space="0" w:color="auto"/>
                        <w:left w:val="none" w:sz="0" w:space="0" w:color="auto"/>
                        <w:bottom w:val="none" w:sz="0" w:space="0" w:color="auto"/>
                        <w:right w:val="none" w:sz="0" w:space="0" w:color="auto"/>
                      </w:divBdr>
                      <w:divsChild>
                        <w:div w:id="1727147050">
                          <w:marLeft w:val="600"/>
                          <w:marRight w:val="0"/>
                          <w:marTop w:val="0"/>
                          <w:marBottom w:val="0"/>
                          <w:divBdr>
                            <w:top w:val="none" w:sz="0" w:space="0" w:color="auto"/>
                            <w:left w:val="none" w:sz="0" w:space="0" w:color="auto"/>
                            <w:bottom w:val="none" w:sz="0" w:space="0" w:color="auto"/>
                            <w:right w:val="none" w:sz="0" w:space="0" w:color="auto"/>
                          </w:divBdr>
                        </w:div>
                        <w:div w:id="19705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9700698">
      <w:bodyDiv w:val="1"/>
      <w:marLeft w:val="0"/>
      <w:marRight w:val="0"/>
      <w:marTop w:val="0"/>
      <w:marBottom w:val="0"/>
      <w:divBdr>
        <w:top w:val="none" w:sz="0" w:space="0" w:color="auto"/>
        <w:left w:val="none" w:sz="0" w:space="0" w:color="auto"/>
        <w:bottom w:val="none" w:sz="0" w:space="0" w:color="auto"/>
        <w:right w:val="none" w:sz="0" w:space="0" w:color="auto"/>
      </w:divBdr>
      <w:divsChild>
        <w:div w:id="1369644820">
          <w:marLeft w:val="0"/>
          <w:marRight w:val="0"/>
          <w:marTop w:val="0"/>
          <w:marBottom w:val="0"/>
          <w:divBdr>
            <w:top w:val="none" w:sz="0" w:space="0" w:color="auto"/>
            <w:left w:val="none" w:sz="0" w:space="0" w:color="auto"/>
            <w:bottom w:val="none" w:sz="0" w:space="0" w:color="auto"/>
            <w:right w:val="none" w:sz="0" w:space="0" w:color="auto"/>
          </w:divBdr>
          <w:divsChild>
            <w:div w:id="36244066">
              <w:marLeft w:val="-225"/>
              <w:marRight w:val="-225"/>
              <w:marTop w:val="0"/>
              <w:marBottom w:val="0"/>
              <w:divBdr>
                <w:top w:val="none" w:sz="0" w:space="0" w:color="auto"/>
                <w:left w:val="none" w:sz="0" w:space="0" w:color="auto"/>
                <w:bottom w:val="none" w:sz="0" w:space="0" w:color="auto"/>
                <w:right w:val="none" w:sz="0" w:space="0" w:color="auto"/>
              </w:divBdr>
              <w:divsChild>
                <w:div w:id="1342315095">
                  <w:marLeft w:val="0"/>
                  <w:marRight w:val="0"/>
                  <w:marTop w:val="0"/>
                  <w:marBottom w:val="0"/>
                  <w:divBdr>
                    <w:top w:val="none" w:sz="0" w:space="0" w:color="auto"/>
                    <w:left w:val="none" w:sz="0" w:space="0" w:color="auto"/>
                    <w:bottom w:val="none" w:sz="0" w:space="0" w:color="auto"/>
                    <w:right w:val="none" w:sz="0" w:space="0" w:color="auto"/>
                  </w:divBdr>
                  <w:divsChild>
                    <w:div w:id="719092623">
                      <w:marLeft w:val="0"/>
                      <w:marRight w:val="0"/>
                      <w:marTop w:val="0"/>
                      <w:marBottom w:val="0"/>
                      <w:divBdr>
                        <w:top w:val="none" w:sz="0" w:space="0" w:color="auto"/>
                        <w:left w:val="none" w:sz="0" w:space="0" w:color="auto"/>
                        <w:bottom w:val="none" w:sz="0" w:space="0" w:color="auto"/>
                        <w:right w:val="none" w:sz="0" w:space="0" w:color="auto"/>
                      </w:divBdr>
                      <w:divsChild>
                        <w:div w:id="898591660">
                          <w:marLeft w:val="0"/>
                          <w:marRight w:val="0"/>
                          <w:marTop w:val="0"/>
                          <w:marBottom w:val="0"/>
                          <w:divBdr>
                            <w:top w:val="none" w:sz="0" w:space="0" w:color="auto"/>
                            <w:left w:val="none" w:sz="0" w:space="0" w:color="auto"/>
                            <w:bottom w:val="none" w:sz="0" w:space="0" w:color="auto"/>
                            <w:right w:val="none" w:sz="0" w:space="0" w:color="auto"/>
                          </w:divBdr>
                        </w:div>
                        <w:div w:id="1521511069">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932463">
      <w:bodyDiv w:val="1"/>
      <w:marLeft w:val="0"/>
      <w:marRight w:val="0"/>
      <w:marTop w:val="0"/>
      <w:marBottom w:val="0"/>
      <w:divBdr>
        <w:top w:val="none" w:sz="0" w:space="0" w:color="auto"/>
        <w:left w:val="none" w:sz="0" w:space="0" w:color="auto"/>
        <w:bottom w:val="none" w:sz="0" w:space="0" w:color="auto"/>
        <w:right w:val="none" w:sz="0" w:space="0" w:color="auto"/>
      </w:divBdr>
    </w:div>
    <w:div w:id="1378775350">
      <w:bodyDiv w:val="1"/>
      <w:marLeft w:val="0"/>
      <w:marRight w:val="0"/>
      <w:marTop w:val="0"/>
      <w:marBottom w:val="0"/>
      <w:divBdr>
        <w:top w:val="none" w:sz="0" w:space="0" w:color="auto"/>
        <w:left w:val="none" w:sz="0" w:space="0" w:color="auto"/>
        <w:bottom w:val="none" w:sz="0" w:space="0" w:color="auto"/>
        <w:right w:val="none" w:sz="0" w:space="0" w:color="auto"/>
      </w:divBdr>
      <w:divsChild>
        <w:div w:id="401029396">
          <w:marLeft w:val="0"/>
          <w:marRight w:val="0"/>
          <w:marTop w:val="0"/>
          <w:marBottom w:val="0"/>
          <w:divBdr>
            <w:top w:val="none" w:sz="0" w:space="0" w:color="auto"/>
            <w:left w:val="none" w:sz="0" w:space="0" w:color="auto"/>
            <w:bottom w:val="none" w:sz="0" w:space="0" w:color="auto"/>
            <w:right w:val="none" w:sz="0" w:space="0" w:color="auto"/>
          </w:divBdr>
          <w:divsChild>
            <w:div w:id="190268655">
              <w:marLeft w:val="-225"/>
              <w:marRight w:val="-225"/>
              <w:marTop w:val="0"/>
              <w:marBottom w:val="0"/>
              <w:divBdr>
                <w:top w:val="none" w:sz="0" w:space="0" w:color="auto"/>
                <w:left w:val="none" w:sz="0" w:space="0" w:color="auto"/>
                <w:bottom w:val="none" w:sz="0" w:space="0" w:color="auto"/>
                <w:right w:val="none" w:sz="0" w:space="0" w:color="auto"/>
              </w:divBdr>
              <w:divsChild>
                <w:div w:id="299382718">
                  <w:marLeft w:val="0"/>
                  <w:marRight w:val="0"/>
                  <w:marTop w:val="0"/>
                  <w:marBottom w:val="0"/>
                  <w:divBdr>
                    <w:top w:val="none" w:sz="0" w:space="0" w:color="auto"/>
                    <w:left w:val="none" w:sz="0" w:space="0" w:color="auto"/>
                    <w:bottom w:val="none" w:sz="0" w:space="0" w:color="auto"/>
                    <w:right w:val="none" w:sz="0" w:space="0" w:color="auto"/>
                  </w:divBdr>
                  <w:divsChild>
                    <w:div w:id="1414086491">
                      <w:marLeft w:val="0"/>
                      <w:marRight w:val="0"/>
                      <w:marTop w:val="0"/>
                      <w:marBottom w:val="0"/>
                      <w:divBdr>
                        <w:top w:val="none" w:sz="0" w:space="0" w:color="auto"/>
                        <w:left w:val="none" w:sz="0" w:space="0" w:color="auto"/>
                        <w:bottom w:val="none" w:sz="0" w:space="0" w:color="auto"/>
                        <w:right w:val="none" w:sz="0" w:space="0" w:color="auto"/>
                      </w:divBdr>
                      <w:divsChild>
                        <w:div w:id="1780374623">
                          <w:marLeft w:val="600"/>
                          <w:marRight w:val="0"/>
                          <w:marTop w:val="0"/>
                          <w:marBottom w:val="0"/>
                          <w:divBdr>
                            <w:top w:val="none" w:sz="0" w:space="0" w:color="auto"/>
                            <w:left w:val="none" w:sz="0" w:space="0" w:color="auto"/>
                            <w:bottom w:val="none" w:sz="0" w:space="0" w:color="auto"/>
                            <w:right w:val="none" w:sz="0" w:space="0" w:color="auto"/>
                          </w:divBdr>
                        </w:div>
                        <w:div w:id="185567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647899">
      <w:bodyDiv w:val="1"/>
      <w:marLeft w:val="0"/>
      <w:marRight w:val="0"/>
      <w:marTop w:val="0"/>
      <w:marBottom w:val="0"/>
      <w:divBdr>
        <w:top w:val="none" w:sz="0" w:space="0" w:color="auto"/>
        <w:left w:val="none" w:sz="0" w:space="0" w:color="auto"/>
        <w:bottom w:val="none" w:sz="0" w:space="0" w:color="auto"/>
        <w:right w:val="none" w:sz="0" w:space="0" w:color="auto"/>
      </w:divBdr>
      <w:divsChild>
        <w:div w:id="579296431">
          <w:marLeft w:val="331"/>
          <w:marRight w:val="0"/>
          <w:marTop w:val="0"/>
          <w:marBottom w:val="0"/>
          <w:divBdr>
            <w:top w:val="none" w:sz="0" w:space="0" w:color="auto"/>
            <w:left w:val="none" w:sz="0" w:space="0" w:color="auto"/>
            <w:bottom w:val="none" w:sz="0" w:space="0" w:color="auto"/>
            <w:right w:val="none" w:sz="0" w:space="0" w:color="auto"/>
          </w:divBdr>
        </w:div>
        <w:div w:id="928657470">
          <w:marLeft w:val="331"/>
          <w:marRight w:val="0"/>
          <w:marTop w:val="0"/>
          <w:marBottom w:val="0"/>
          <w:divBdr>
            <w:top w:val="none" w:sz="0" w:space="0" w:color="auto"/>
            <w:left w:val="none" w:sz="0" w:space="0" w:color="auto"/>
            <w:bottom w:val="none" w:sz="0" w:space="0" w:color="auto"/>
            <w:right w:val="none" w:sz="0" w:space="0" w:color="auto"/>
          </w:divBdr>
        </w:div>
        <w:div w:id="931207180">
          <w:marLeft w:val="331"/>
          <w:marRight w:val="0"/>
          <w:marTop w:val="0"/>
          <w:marBottom w:val="0"/>
          <w:divBdr>
            <w:top w:val="none" w:sz="0" w:space="0" w:color="auto"/>
            <w:left w:val="none" w:sz="0" w:space="0" w:color="auto"/>
            <w:bottom w:val="none" w:sz="0" w:space="0" w:color="auto"/>
            <w:right w:val="none" w:sz="0" w:space="0" w:color="auto"/>
          </w:divBdr>
        </w:div>
        <w:div w:id="1143079716">
          <w:marLeft w:val="331"/>
          <w:marRight w:val="0"/>
          <w:marTop w:val="0"/>
          <w:marBottom w:val="0"/>
          <w:divBdr>
            <w:top w:val="none" w:sz="0" w:space="0" w:color="auto"/>
            <w:left w:val="none" w:sz="0" w:space="0" w:color="auto"/>
            <w:bottom w:val="none" w:sz="0" w:space="0" w:color="auto"/>
            <w:right w:val="none" w:sz="0" w:space="0" w:color="auto"/>
          </w:divBdr>
        </w:div>
        <w:div w:id="1226647875">
          <w:marLeft w:val="331"/>
          <w:marRight w:val="0"/>
          <w:marTop w:val="0"/>
          <w:marBottom w:val="0"/>
          <w:divBdr>
            <w:top w:val="none" w:sz="0" w:space="0" w:color="auto"/>
            <w:left w:val="none" w:sz="0" w:space="0" w:color="auto"/>
            <w:bottom w:val="none" w:sz="0" w:space="0" w:color="auto"/>
            <w:right w:val="none" w:sz="0" w:space="0" w:color="auto"/>
          </w:divBdr>
        </w:div>
        <w:div w:id="1373580173">
          <w:marLeft w:val="331"/>
          <w:marRight w:val="0"/>
          <w:marTop w:val="0"/>
          <w:marBottom w:val="0"/>
          <w:divBdr>
            <w:top w:val="none" w:sz="0" w:space="0" w:color="auto"/>
            <w:left w:val="none" w:sz="0" w:space="0" w:color="auto"/>
            <w:bottom w:val="none" w:sz="0" w:space="0" w:color="auto"/>
            <w:right w:val="none" w:sz="0" w:space="0" w:color="auto"/>
          </w:divBdr>
        </w:div>
        <w:div w:id="1426078437">
          <w:marLeft w:val="331"/>
          <w:marRight w:val="0"/>
          <w:marTop w:val="0"/>
          <w:marBottom w:val="0"/>
          <w:divBdr>
            <w:top w:val="none" w:sz="0" w:space="0" w:color="auto"/>
            <w:left w:val="none" w:sz="0" w:space="0" w:color="auto"/>
            <w:bottom w:val="none" w:sz="0" w:space="0" w:color="auto"/>
            <w:right w:val="none" w:sz="0" w:space="0" w:color="auto"/>
          </w:divBdr>
        </w:div>
        <w:div w:id="1853495494">
          <w:marLeft w:val="331"/>
          <w:marRight w:val="0"/>
          <w:marTop w:val="0"/>
          <w:marBottom w:val="0"/>
          <w:divBdr>
            <w:top w:val="none" w:sz="0" w:space="0" w:color="auto"/>
            <w:left w:val="none" w:sz="0" w:space="0" w:color="auto"/>
            <w:bottom w:val="none" w:sz="0" w:space="0" w:color="auto"/>
            <w:right w:val="none" w:sz="0" w:space="0" w:color="auto"/>
          </w:divBdr>
        </w:div>
        <w:div w:id="1882354901">
          <w:marLeft w:val="331"/>
          <w:marRight w:val="0"/>
          <w:marTop w:val="0"/>
          <w:marBottom w:val="0"/>
          <w:divBdr>
            <w:top w:val="none" w:sz="0" w:space="0" w:color="auto"/>
            <w:left w:val="none" w:sz="0" w:space="0" w:color="auto"/>
            <w:bottom w:val="none" w:sz="0" w:space="0" w:color="auto"/>
            <w:right w:val="none" w:sz="0" w:space="0" w:color="auto"/>
          </w:divBdr>
        </w:div>
      </w:divsChild>
    </w:div>
    <w:div w:id="1409572975">
      <w:bodyDiv w:val="1"/>
      <w:marLeft w:val="0"/>
      <w:marRight w:val="0"/>
      <w:marTop w:val="0"/>
      <w:marBottom w:val="0"/>
      <w:divBdr>
        <w:top w:val="none" w:sz="0" w:space="0" w:color="auto"/>
        <w:left w:val="none" w:sz="0" w:space="0" w:color="auto"/>
        <w:bottom w:val="none" w:sz="0" w:space="0" w:color="auto"/>
        <w:right w:val="none" w:sz="0" w:space="0" w:color="auto"/>
      </w:divBdr>
      <w:divsChild>
        <w:div w:id="1828552004">
          <w:marLeft w:val="0"/>
          <w:marRight w:val="0"/>
          <w:marTop w:val="0"/>
          <w:marBottom w:val="0"/>
          <w:divBdr>
            <w:top w:val="none" w:sz="0" w:space="0" w:color="auto"/>
            <w:left w:val="none" w:sz="0" w:space="0" w:color="auto"/>
            <w:bottom w:val="none" w:sz="0" w:space="0" w:color="auto"/>
            <w:right w:val="none" w:sz="0" w:space="0" w:color="auto"/>
          </w:divBdr>
          <w:divsChild>
            <w:div w:id="1616060414">
              <w:marLeft w:val="-225"/>
              <w:marRight w:val="-225"/>
              <w:marTop w:val="0"/>
              <w:marBottom w:val="0"/>
              <w:divBdr>
                <w:top w:val="none" w:sz="0" w:space="0" w:color="auto"/>
                <w:left w:val="none" w:sz="0" w:space="0" w:color="auto"/>
                <w:bottom w:val="none" w:sz="0" w:space="0" w:color="auto"/>
                <w:right w:val="none" w:sz="0" w:space="0" w:color="auto"/>
              </w:divBdr>
              <w:divsChild>
                <w:div w:id="1192105391">
                  <w:marLeft w:val="0"/>
                  <w:marRight w:val="0"/>
                  <w:marTop w:val="0"/>
                  <w:marBottom w:val="0"/>
                  <w:divBdr>
                    <w:top w:val="none" w:sz="0" w:space="0" w:color="auto"/>
                    <w:left w:val="none" w:sz="0" w:space="0" w:color="auto"/>
                    <w:bottom w:val="none" w:sz="0" w:space="0" w:color="auto"/>
                    <w:right w:val="none" w:sz="0" w:space="0" w:color="auto"/>
                  </w:divBdr>
                  <w:divsChild>
                    <w:div w:id="678895546">
                      <w:marLeft w:val="0"/>
                      <w:marRight w:val="0"/>
                      <w:marTop w:val="0"/>
                      <w:marBottom w:val="0"/>
                      <w:divBdr>
                        <w:top w:val="none" w:sz="0" w:space="0" w:color="auto"/>
                        <w:left w:val="none" w:sz="0" w:space="0" w:color="auto"/>
                        <w:bottom w:val="none" w:sz="0" w:space="0" w:color="auto"/>
                        <w:right w:val="none" w:sz="0" w:space="0" w:color="auto"/>
                      </w:divBdr>
                      <w:divsChild>
                        <w:div w:id="546642280">
                          <w:marLeft w:val="600"/>
                          <w:marRight w:val="0"/>
                          <w:marTop w:val="0"/>
                          <w:marBottom w:val="0"/>
                          <w:divBdr>
                            <w:top w:val="none" w:sz="0" w:space="0" w:color="auto"/>
                            <w:left w:val="none" w:sz="0" w:space="0" w:color="auto"/>
                            <w:bottom w:val="none" w:sz="0" w:space="0" w:color="auto"/>
                            <w:right w:val="none" w:sz="0" w:space="0" w:color="auto"/>
                          </w:divBdr>
                        </w:div>
                        <w:div w:id="95213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0420763">
      <w:bodyDiv w:val="1"/>
      <w:marLeft w:val="0"/>
      <w:marRight w:val="0"/>
      <w:marTop w:val="0"/>
      <w:marBottom w:val="0"/>
      <w:divBdr>
        <w:top w:val="none" w:sz="0" w:space="0" w:color="auto"/>
        <w:left w:val="none" w:sz="0" w:space="0" w:color="auto"/>
        <w:bottom w:val="none" w:sz="0" w:space="0" w:color="auto"/>
        <w:right w:val="none" w:sz="0" w:space="0" w:color="auto"/>
      </w:divBdr>
      <w:divsChild>
        <w:div w:id="552277603">
          <w:marLeft w:val="0"/>
          <w:marRight w:val="0"/>
          <w:marTop w:val="0"/>
          <w:marBottom w:val="0"/>
          <w:divBdr>
            <w:top w:val="none" w:sz="0" w:space="0" w:color="auto"/>
            <w:left w:val="none" w:sz="0" w:space="0" w:color="auto"/>
            <w:bottom w:val="none" w:sz="0" w:space="0" w:color="auto"/>
            <w:right w:val="none" w:sz="0" w:space="0" w:color="auto"/>
          </w:divBdr>
          <w:divsChild>
            <w:div w:id="582372061">
              <w:marLeft w:val="-225"/>
              <w:marRight w:val="-225"/>
              <w:marTop w:val="0"/>
              <w:marBottom w:val="0"/>
              <w:divBdr>
                <w:top w:val="none" w:sz="0" w:space="0" w:color="auto"/>
                <w:left w:val="none" w:sz="0" w:space="0" w:color="auto"/>
                <w:bottom w:val="none" w:sz="0" w:space="0" w:color="auto"/>
                <w:right w:val="none" w:sz="0" w:space="0" w:color="auto"/>
              </w:divBdr>
              <w:divsChild>
                <w:div w:id="1985037388">
                  <w:marLeft w:val="0"/>
                  <w:marRight w:val="0"/>
                  <w:marTop w:val="0"/>
                  <w:marBottom w:val="0"/>
                  <w:divBdr>
                    <w:top w:val="none" w:sz="0" w:space="0" w:color="auto"/>
                    <w:left w:val="none" w:sz="0" w:space="0" w:color="auto"/>
                    <w:bottom w:val="none" w:sz="0" w:space="0" w:color="auto"/>
                    <w:right w:val="none" w:sz="0" w:space="0" w:color="auto"/>
                  </w:divBdr>
                  <w:divsChild>
                    <w:div w:id="717820345">
                      <w:marLeft w:val="0"/>
                      <w:marRight w:val="0"/>
                      <w:marTop w:val="0"/>
                      <w:marBottom w:val="0"/>
                      <w:divBdr>
                        <w:top w:val="none" w:sz="0" w:space="0" w:color="auto"/>
                        <w:left w:val="none" w:sz="0" w:space="0" w:color="auto"/>
                        <w:bottom w:val="none" w:sz="0" w:space="0" w:color="auto"/>
                        <w:right w:val="none" w:sz="0" w:space="0" w:color="auto"/>
                      </w:divBdr>
                      <w:divsChild>
                        <w:div w:id="1818954740">
                          <w:marLeft w:val="600"/>
                          <w:marRight w:val="0"/>
                          <w:marTop w:val="0"/>
                          <w:marBottom w:val="0"/>
                          <w:divBdr>
                            <w:top w:val="none" w:sz="0" w:space="0" w:color="auto"/>
                            <w:left w:val="none" w:sz="0" w:space="0" w:color="auto"/>
                            <w:bottom w:val="none" w:sz="0" w:space="0" w:color="auto"/>
                            <w:right w:val="none" w:sz="0" w:space="0" w:color="auto"/>
                          </w:divBdr>
                        </w:div>
                        <w:div w:id="183881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7286400">
      <w:bodyDiv w:val="1"/>
      <w:marLeft w:val="0"/>
      <w:marRight w:val="0"/>
      <w:marTop w:val="0"/>
      <w:marBottom w:val="0"/>
      <w:divBdr>
        <w:top w:val="none" w:sz="0" w:space="0" w:color="auto"/>
        <w:left w:val="none" w:sz="0" w:space="0" w:color="auto"/>
        <w:bottom w:val="none" w:sz="0" w:space="0" w:color="auto"/>
        <w:right w:val="none" w:sz="0" w:space="0" w:color="auto"/>
      </w:divBdr>
    </w:div>
    <w:div w:id="1462191770">
      <w:bodyDiv w:val="1"/>
      <w:marLeft w:val="0"/>
      <w:marRight w:val="0"/>
      <w:marTop w:val="0"/>
      <w:marBottom w:val="0"/>
      <w:divBdr>
        <w:top w:val="none" w:sz="0" w:space="0" w:color="auto"/>
        <w:left w:val="none" w:sz="0" w:space="0" w:color="auto"/>
        <w:bottom w:val="none" w:sz="0" w:space="0" w:color="auto"/>
        <w:right w:val="none" w:sz="0" w:space="0" w:color="auto"/>
      </w:divBdr>
      <w:divsChild>
        <w:div w:id="1389576846">
          <w:marLeft w:val="0"/>
          <w:marRight w:val="0"/>
          <w:marTop w:val="0"/>
          <w:marBottom w:val="0"/>
          <w:divBdr>
            <w:top w:val="none" w:sz="0" w:space="0" w:color="auto"/>
            <w:left w:val="none" w:sz="0" w:space="0" w:color="auto"/>
            <w:bottom w:val="none" w:sz="0" w:space="0" w:color="auto"/>
            <w:right w:val="none" w:sz="0" w:space="0" w:color="auto"/>
          </w:divBdr>
          <w:divsChild>
            <w:div w:id="1994675715">
              <w:marLeft w:val="-225"/>
              <w:marRight w:val="-225"/>
              <w:marTop w:val="0"/>
              <w:marBottom w:val="0"/>
              <w:divBdr>
                <w:top w:val="none" w:sz="0" w:space="0" w:color="auto"/>
                <w:left w:val="none" w:sz="0" w:space="0" w:color="auto"/>
                <w:bottom w:val="none" w:sz="0" w:space="0" w:color="auto"/>
                <w:right w:val="none" w:sz="0" w:space="0" w:color="auto"/>
              </w:divBdr>
              <w:divsChild>
                <w:div w:id="1975676145">
                  <w:marLeft w:val="0"/>
                  <w:marRight w:val="0"/>
                  <w:marTop w:val="0"/>
                  <w:marBottom w:val="0"/>
                  <w:divBdr>
                    <w:top w:val="none" w:sz="0" w:space="0" w:color="auto"/>
                    <w:left w:val="none" w:sz="0" w:space="0" w:color="auto"/>
                    <w:bottom w:val="none" w:sz="0" w:space="0" w:color="auto"/>
                    <w:right w:val="none" w:sz="0" w:space="0" w:color="auto"/>
                  </w:divBdr>
                  <w:divsChild>
                    <w:div w:id="911701230">
                      <w:marLeft w:val="0"/>
                      <w:marRight w:val="0"/>
                      <w:marTop w:val="0"/>
                      <w:marBottom w:val="0"/>
                      <w:divBdr>
                        <w:top w:val="none" w:sz="0" w:space="0" w:color="auto"/>
                        <w:left w:val="none" w:sz="0" w:space="0" w:color="auto"/>
                        <w:bottom w:val="none" w:sz="0" w:space="0" w:color="auto"/>
                        <w:right w:val="none" w:sz="0" w:space="0" w:color="auto"/>
                      </w:divBdr>
                      <w:divsChild>
                        <w:div w:id="48774156">
                          <w:marLeft w:val="600"/>
                          <w:marRight w:val="0"/>
                          <w:marTop w:val="0"/>
                          <w:marBottom w:val="0"/>
                          <w:divBdr>
                            <w:top w:val="none" w:sz="0" w:space="0" w:color="auto"/>
                            <w:left w:val="none" w:sz="0" w:space="0" w:color="auto"/>
                            <w:bottom w:val="none" w:sz="0" w:space="0" w:color="auto"/>
                            <w:right w:val="none" w:sz="0" w:space="0" w:color="auto"/>
                          </w:divBdr>
                        </w:div>
                        <w:div w:id="629363883">
                          <w:marLeft w:val="0"/>
                          <w:marRight w:val="0"/>
                          <w:marTop w:val="0"/>
                          <w:marBottom w:val="0"/>
                          <w:divBdr>
                            <w:top w:val="none" w:sz="0" w:space="0" w:color="auto"/>
                            <w:left w:val="none" w:sz="0" w:space="0" w:color="auto"/>
                            <w:bottom w:val="none" w:sz="0" w:space="0" w:color="auto"/>
                            <w:right w:val="none" w:sz="0" w:space="0" w:color="auto"/>
                          </w:divBdr>
                        </w:div>
                        <w:div w:id="1165365512">
                          <w:marLeft w:val="600"/>
                          <w:marRight w:val="0"/>
                          <w:marTop w:val="0"/>
                          <w:marBottom w:val="0"/>
                          <w:divBdr>
                            <w:top w:val="none" w:sz="0" w:space="0" w:color="auto"/>
                            <w:left w:val="none" w:sz="0" w:space="0" w:color="auto"/>
                            <w:bottom w:val="none" w:sz="0" w:space="0" w:color="auto"/>
                            <w:right w:val="none" w:sz="0" w:space="0" w:color="auto"/>
                          </w:divBdr>
                        </w:div>
                        <w:div w:id="170937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009571">
      <w:bodyDiv w:val="1"/>
      <w:marLeft w:val="0"/>
      <w:marRight w:val="0"/>
      <w:marTop w:val="0"/>
      <w:marBottom w:val="0"/>
      <w:divBdr>
        <w:top w:val="none" w:sz="0" w:space="0" w:color="auto"/>
        <w:left w:val="none" w:sz="0" w:space="0" w:color="auto"/>
        <w:bottom w:val="none" w:sz="0" w:space="0" w:color="auto"/>
        <w:right w:val="none" w:sz="0" w:space="0" w:color="auto"/>
      </w:divBdr>
      <w:divsChild>
        <w:div w:id="689140126">
          <w:marLeft w:val="0"/>
          <w:marRight w:val="0"/>
          <w:marTop w:val="0"/>
          <w:marBottom w:val="0"/>
          <w:divBdr>
            <w:top w:val="none" w:sz="0" w:space="0" w:color="auto"/>
            <w:left w:val="none" w:sz="0" w:space="0" w:color="auto"/>
            <w:bottom w:val="none" w:sz="0" w:space="0" w:color="auto"/>
            <w:right w:val="none" w:sz="0" w:space="0" w:color="auto"/>
          </w:divBdr>
          <w:divsChild>
            <w:div w:id="1842574789">
              <w:marLeft w:val="-225"/>
              <w:marRight w:val="-225"/>
              <w:marTop w:val="0"/>
              <w:marBottom w:val="0"/>
              <w:divBdr>
                <w:top w:val="none" w:sz="0" w:space="0" w:color="auto"/>
                <w:left w:val="none" w:sz="0" w:space="0" w:color="auto"/>
                <w:bottom w:val="none" w:sz="0" w:space="0" w:color="auto"/>
                <w:right w:val="none" w:sz="0" w:space="0" w:color="auto"/>
              </w:divBdr>
              <w:divsChild>
                <w:div w:id="2113082949">
                  <w:marLeft w:val="0"/>
                  <w:marRight w:val="0"/>
                  <w:marTop w:val="0"/>
                  <w:marBottom w:val="0"/>
                  <w:divBdr>
                    <w:top w:val="none" w:sz="0" w:space="0" w:color="auto"/>
                    <w:left w:val="none" w:sz="0" w:space="0" w:color="auto"/>
                    <w:bottom w:val="none" w:sz="0" w:space="0" w:color="auto"/>
                    <w:right w:val="none" w:sz="0" w:space="0" w:color="auto"/>
                  </w:divBdr>
                  <w:divsChild>
                    <w:div w:id="1663703632">
                      <w:marLeft w:val="0"/>
                      <w:marRight w:val="0"/>
                      <w:marTop w:val="0"/>
                      <w:marBottom w:val="0"/>
                      <w:divBdr>
                        <w:top w:val="none" w:sz="0" w:space="0" w:color="auto"/>
                        <w:left w:val="none" w:sz="0" w:space="0" w:color="auto"/>
                        <w:bottom w:val="none" w:sz="0" w:space="0" w:color="auto"/>
                        <w:right w:val="none" w:sz="0" w:space="0" w:color="auto"/>
                      </w:divBdr>
                      <w:divsChild>
                        <w:div w:id="434176970">
                          <w:marLeft w:val="600"/>
                          <w:marRight w:val="0"/>
                          <w:marTop w:val="0"/>
                          <w:marBottom w:val="0"/>
                          <w:divBdr>
                            <w:top w:val="none" w:sz="0" w:space="0" w:color="auto"/>
                            <w:left w:val="none" w:sz="0" w:space="0" w:color="auto"/>
                            <w:bottom w:val="none" w:sz="0" w:space="0" w:color="auto"/>
                            <w:right w:val="none" w:sz="0" w:space="0" w:color="auto"/>
                          </w:divBdr>
                        </w:div>
                        <w:div w:id="80854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4152344">
      <w:bodyDiv w:val="1"/>
      <w:marLeft w:val="0"/>
      <w:marRight w:val="0"/>
      <w:marTop w:val="0"/>
      <w:marBottom w:val="0"/>
      <w:divBdr>
        <w:top w:val="none" w:sz="0" w:space="0" w:color="auto"/>
        <w:left w:val="none" w:sz="0" w:space="0" w:color="auto"/>
        <w:bottom w:val="none" w:sz="0" w:space="0" w:color="auto"/>
        <w:right w:val="none" w:sz="0" w:space="0" w:color="auto"/>
      </w:divBdr>
      <w:divsChild>
        <w:div w:id="1837988938">
          <w:marLeft w:val="0"/>
          <w:marRight w:val="0"/>
          <w:marTop w:val="0"/>
          <w:marBottom w:val="0"/>
          <w:divBdr>
            <w:top w:val="none" w:sz="0" w:space="0" w:color="auto"/>
            <w:left w:val="none" w:sz="0" w:space="0" w:color="auto"/>
            <w:bottom w:val="none" w:sz="0" w:space="0" w:color="auto"/>
            <w:right w:val="none" w:sz="0" w:space="0" w:color="auto"/>
          </w:divBdr>
          <w:divsChild>
            <w:div w:id="937444473">
              <w:marLeft w:val="-225"/>
              <w:marRight w:val="-225"/>
              <w:marTop w:val="0"/>
              <w:marBottom w:val="0"/>
              <w:divBdr>
                <w:top w:val="none" w:sz="0" w:space="0" w:color="auto"/>
                <w:left w:val="none" w:sz="0" w:space="0" w:color="auto"/>
                <w:bottom w:val="none" w:sz="0" w:space="0" w:color="auto"/>
                <w:right w:val="none" w:sz="0" w:space="0" w:color="auto"/>
              </w:divBdr>
              <w:divsChild>
                <w:div w:id="727414977">
                  <w:marLeft w:val="0"/>
                  <w:marRight w:val="0"/>
                  <w:marTop w:val="0"/>
                  <w:marBottom w:val="0"/>
                  <w:divBdr>
                    <w:top w:val="none" w:sz="0" w:space="0" w:color="auto"/>
                    <w:left w:val="none" w:sz="0" w:space="0" w:color="auto"/>
                    <w:bottom w:val="none" w:sz="0" w:space="0" w:color="auto"/>
                    <w:right w:val="none" w:sz="0" w:space="0" w:color="auto"/>
                  </w:divBdr>
                  <w:divsChild>
                    <w:div w:id="255867692">
                      <w:marLeft w:val="0"/>
                      <w:marRight w:val="0"/>
                      <w:marTop w:val="0"/>
                      <w:marBottom w:val="0"/>
                      <w:divBdr>
                        <w:top w:val="none" w:sz="0" w:space="0" w:color="auto"/>
                        <w:left w:val="none" w:sz="0" w:space="0" w:color="auto"/>
                        <w:bottom w:val="none" w:sz="0" w:space="0" w:color="auto"/>
                        <w:right w:val="none" w:sz="0" w:space="0" w:color="auto"/>
                      </w:divBdr>
                      <w:divsChild>
                        <w:div w:id="1241911421">
                          <w:marLeft w:val="600"/>
                          <w:marRight w:val="0"/>
                          <w:marTop w:val="0"/>
                          <w:marBottom w:val="0"/>
                          <w:divBdr>
                            <w:top w:val="none" w:sz="0" w:space="0" w:color="auto"/>
                            <w:left w:val="none" w:sz="0" w:space="0" w:color="auto"/>
                            <w:bottom w:val="none" w:sz="0" w:space="0" w:color="auto"/>
                            <w:right w:val="none" w:sz="0" w:space="0" w:color="auto"/>
                          </w:divBdr>
                        </w:div>
                        <w:div w:id="128057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442277">
      <w:bodyDiv w:val="1"/>
      <w:marLeft w:val="0"/>
      <w:marRight w:val="0"/>
      <w:marTop w:val="0"/>
      <w:marBottom w:val="0"/>
      <w:divBdr>
        <w:top w:val="none" w:sz="0" w:space="0" w:color="auto"/>
        <w:left w:val="none" w:sz="0" w:space="0" w:color="auto"/>
        <w:bottom w:val="none" w:sz="0" w:space="0" w:color="auto"/>
        <w:right w:val="none" w:sz="0" w:space="0" w:color="auto"/>
      </w:divBdr>
      <w:divsChild>
        <w:div w:id="1377896004">
          <w:marLeft w:val="0"/>
          <w:marRight w:val="0"/>
          <w:marTop w:val="0"/>
          <w:marBottom w:val="0"/>
          <w:divBdr>
            <w:top w:val="none" w:sz="0" w:space="0" w:color="auto"/>
            <w:left w:val="none" w:sz="0" w:space="0" w:color="auto"/>
            <w:bottom w:val="none" w:sz="0" w:space="0" w:color="auto"/>
            <w:right w:val="none" w:sz="0" w:space="0" w:color="auto"/>
          </w:divBdr>
          <w:divsChild>
            <w:div w:id="2063752247">
              <w:marLeft w:val="-225"/>
              <w:marRight w:val="-225"/>
              <w:marTop w:val="0"/>
              <w:marBottom w:val="0"/>
              <w:divBdr>
                <w:top w:val="none" w:sz="0" w:space="0" w:color="auto"/>
                <w:left w:val="none" w:sz="0" w:space="0" w:color="auto"/>
                <w:bottom w:val="none" w:sz="0" w:space="0" w:color="auto"/>
                <w:right w:val="none" w:sz="0" w:space="0" w:color="auto"/>
              </w:divBdr>
              <w:divsChild>
                <w:div w:id="455373612">
                  <w:marLeft w:val="0"/>
                  <w:marRight w:val="0"/>
                  <w:marTop w:val="0"/>
                  <w:marBottom w:val="0"/>
                  <w:divBdr>
                    <w:top w:val="none" w:sz="0" w:space="0" w:color="auto"/>
                    <w:left w:val="none" w:sz="0" w:space="0" w:color="auto"/>
                    <w:bottom w:val="none" w:sz="0" w:space="0" w:color="auto"/>
                    <w:right w:val="none" w:sz="0" w:space="0" w:color="auto"/>
                  </w:divBdr>
                  <w:divsChild>
                    <w:div w:id="1334645729">
                      <w:marLeft w:val="0"/>
                      <w:marRight w:val="0"/>
                      <w:marTop w:val="0"/>
                      <w:marBottom w:val="0"/>
                      <w:divBdr>
                        <w:top w:val="none" w:sz="0" w:space="0" w:color="auto"/>
                        <w:left w:val="none" w:sz="0" w:space="0" w:color="auto"/>
                        <w:bottom w:val="none" w:sz="0" w:space="0" w:color="auto"/>
                        <w:right w:val="none" w:sz="0" w:space="0" w:color="auto"/>
                      </w:divBdr>
                      <w:divsChild>
                        <w:div w:id="39407925">
                          <w:marLeft w:val="0"/>
                          <w:marRight w:val="0"/>
                          <w:marTop w:val="0"/>
                          <w:marBottom w:val="0"/>
                          <w:divBdr>
                            <w:top w:val="none" w:sz="0" w:space="0" w:color="auto"/>
                            <w:left w:val="none" w:sz="0" w:space="0" w:color="auto"/>
                            <w:bottom w:val="none" w:sz="0" w:space="0" w:color="auto"/>
                            <w:right w:val="none" w:sz="0" w:space="0" w:color="auto"/>
                          </w:divBdr>
                        </w:div>
                        <w:div w:id="97989124">
                          <w:marLeft w:val="600"/>
                          <w:marRight w:val="0"/>
                          <w:marTop w:val="0"/>
                          <w:marBottom w:val="0"/>
                          <w:divBdr>
                            <w:top w:val="none" w:sz="0" w:space="0" w:color="auto"/>
                            <w:left w:val="none" w:sz="0" w:space="0" w:color="auto"/>
                            <w:bottom w:val="none" w:sz="0" w:space="0" w:color="auto"/>
                            <w:right w:val="none" w:sz="0" w:space="0" w:color="auto"/>
                          </w:divBdr>
                        </w:div>
                        <w:div w:id="214775773">
                          <w:marLeft w:val="600"/>
                          <w:marRight w:val="0"/>
                          <w:marTop w:val="0"/>
                          <w:marBottom w:val="0"/>
                          <w:divBdr>
                            <w:top w:val="none" w:sz="0" w:space="0" w:color="auto"/>
                            <w:left w:val="none" w:sz="0" w:space="0" w:color="auto"/>
                            <w:bottom w:val="none" w:sz="0" w:space="0" w:color="auto"/>
                            <w:right w:val="none" w:sz="0" w:space="0" w:color="auto"/>
                          </w:divBdr>
                        </w:div>
                        <w:div w:id="937106075">
                          <w:marLeft w:val="0"/>
                          <w:marRight w:val="0"/>
                          <w:marTop w:val="0"/>
                          <w:marBottom w:val="0"/>
                          <w:divBdr>
                            <w:top w:val="none" w:sz="0" w:space="0" w:color="auto"/>
                            <w:left w:val="none" w:sz="0" w:space="0" w:color="auto"/>
                            <w:bottom w:val="none" w:sz="0" w:space="0" w:color="auto"/>
                            <w:right w:val="none" w:sz="0" w:space="0" w:color="auto"/>
                          </w:divBdr>
                        </w:div>
                        <w:div w:id="1323775607">
                          <w:marLeft w:val="600"/>
                          <w:marRight w:val="0"/>
                          <w:marTop w:val="0"/>
                          <w:marBottom w:val="0"/>
                          <w:divBdr>
                            <w:top w:val="none" w:sz="0" w:space="0" w:color="auto"/>
                            <w:left w:val="none" w:sz="0" w:space="0" w:color="auto"/>
                            <w:bottom w:val="none" w:sz="0" w:space="0" w:color="auto"/>
                            <w:right w:val="none" w:sz="0" w:space="0" w:color="auto"/>
                          </w:divBdr>
                        </w:div>
                        <w:div w:id="144187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0654715">
      <w:bodyDiv w:val="1"/>
      <w:marLeft w:val="0"/>
      <w:marRight w:val="0"/>
      <w:marTop w:val="0"/>
      <w:marBottom w:val="0"/>
      <w:divBdr>
        <w:top w:val="none" w:sz="0" w:space="0" w:color="auto"/>
        <w:left w:val="none" w:sz="0" w:space="0" w:color="auto"/>
        <w:bottom w:val="none" w:sz="0" w:space="0" w:color="auto"/>
        <w:right w:val="none" w:sz="0" w:space="0" w:color="auto"/>
      </w:divBdr>
      <w:divsChild>
        <w:div w:id="877162059">
          <w:marLeft w:val="0"/>
          <w:marRight w:val="0"/>
          <w:marTop w:val="0"/>
          <w:marBottom w:val="0"/>
          <w:divBdr>
            <w:top w:val="none" w:sz="0" w:space="0" w:color="auto"/>
            <w:left w:val="none" w:sz="0" w:space="0" w:color="auto"/>
            <w:bottom w:val="none" w:sz="0" w:space="0" w:color="auto"/>
            <w:right w:val="none" w:sz="0" w:space="0" w:color="auto"/>
          </w:divBdr>
          <w:divsChild>
            <w:div w:id="907302763">
              <w:marLeft w:val="-225"/>
              <w:marRight w:val="-225"/>
              <w:marTop w:val="0"/>
              <w:marBottom w:val="0"/>
              <w:divBdr>
                <w:top w:val="none" w:sz="0" w:space="0" w:color="auto"/>
                <w:left w:val="none" w:sz="0" w:space="0" w:color="auto"/>
                <w:bottom w:val="none" w:sz="0" w:space="0" w:color="auto"/>
                <w:right w:val="none" w:sz="0" w:space="0" w:color="auto"/>
              </w:divBdr>
              <w:divsChild>
                <w:div w:id="1490975867">
                  <w:marLeft w:val="0"/>
                  <w:marRight w:val="0"/>
                  <w:marTop w:val="0"/>
                  <w:marBottom w:val="0"/>
                  <w:divBdr>
                    <w:top w:val="none" w:sz="0" w:space="0" w:color="auto"/>
                    <w:left w:val="none" w:sz="0" w:space="0" w:color="auto"/>
                    <w:bottom w:val="none" w:sz="0" w:space="0" w:color="auto"/>
                    <w:right w:val="none" w:sz="0" w:space="0" w:color="auto"/>
                  </w:divBdr>
                  <w:divsChild>
                    <w:div w:id="1668291688">
                      <w:marLeft w:val="0"/>
                      <w:marRight w:val="0"/>
                      <w:marTop w:val="0"/>
                      <w:marBottom w:val="0"/>
                      <w:divBdr>
                        <w:top w:val="none" w:sz="0" w:space="0" w:color="auto"/>
                        <w:left w:val="none" w:sz="0" w:space="0" w:color="auto"/>
                        <w:bottom w:val="none" w:sz="0" w:space="0" w:color="auto"/>
                        <w:right w:val="none" w:sz="0" w:space="0" w:color="auto"/>
                      </w:divBdr>
                      <w:divsChild>
                        <w:div w:id="1176463063">
                          <w:marLeft w:val="0"/>
                          <w:marRight w:val="0"/>
                          <w:marTop w:val="0"/>
                          <w:marBottom w:val="0"/>
                          <w:divBdr>
                            <w:top w:val="none" w:sz="0" w:space="0" w:color="auto"/>
                            <w:left w:val="none" w:sz="0" w:space="0" w:color="auto"/>
                            <w:bottom w:val="none" w:sz="0" w:space="0" w:color="auto"/>
                            <w:right w:val="none" w:sz="0" w:space="0" w:color="auto"/>
                          </w:divBdr>
                        </w:div>
                        <w:div w:id="16275884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5067273">
      <w:bodyDiv w:val="1"/>
      <w:marLeft w:val="0"/>
      <w:marRight w:val="0"/>
      <w:marTop w:val="0"/>
      <w:marBottom w:val="0"/>
      <w:divBdr>
        <w:top w:val="none" w:sz="0" w:space="0" w:color="auto"/>
        <w:left w:val="none" w:sz="0" w:space="0" w:color="auto"/>
        <w:bottom w:val="none" w:sz="0" w:space="0" w:color="auto"/>
        <w:right w:val="none" w:sz="0" w:space="0" w:color="auto"/>
      </w:divBdr>
      <w:divsChild>
        <w:div w:id="1083114148">
          <w:marLeft w:val="0"/>
          <w:marRight w:val="0"/>
          <w:marTop w:val="0"/>
          <w:marBottom w:val="0"/>
          <w:divBdr>
            <w:top w:val="none" w:sz="0" w:space="0" w:color="auto"/>
            <w:left w:val="none" w:sz="0" w:space="0" w:color="auto"/>
            <w:bottom w:val="none" w:sz="0" w:space="0" w:color="auto"/>
            <w:right w:val="none" w:sz="0" w:space="0" w:color="auto"/>
          </w:divBdr>
          <w:divsChild>
            <w:div w:id="189535615">
              <w:marLeft w:val="-225"/>
              <w:marRight w:val="-225"/>
              <w:marTop w:val="0"/>
              <w:marBottom w:val="0"/>
              <w:divBdr>
                <w:top w:val="none" w:sz="0" w:space="0" w:color="auto"/>
                <w:left w:val="none" w:sz="0" w:space="0" w:color="auto"/>
                <w:bottom w:val="none" w:sz="0" w:space="0" w:color="auto"/>
                <w:right w:val="none" w:sz="0" w:space="0" w:color="auto"/>
              </w:divBdr>
              <w:divsChild>
                <w:div w:id="806319469">
                  <w:marLeft w:val="0"/>
                  <w:marRight w:val="0"/>
                  <w:marTop w:val="0"/>
                  <w:marBottom w:val="0"/>
                  <w:divBdr>
                    <w:top w:val="none" w:sz="0" w:space="0" w:color="auto"/>
                    <w:left w:val="none" w:sz="0" w:space="0" w:color="auto"/>
                    <w:bottom w:val="none" w:sz="0" w:space="0" w:color="auto"/>
                    <w:right w:val="none" w:sz="0" w:space="0" w:color="auto"/>
                  </w:divBdr>
                  <w:divsChild>
                    <w:div w:id="1988631855">
                      <w:marLeft w:val="0"/>
                      <w:marRight w:val="0"/>
                      <w:marTop w:val="0"/>
                      <w:marBottom w:val="0"/>
                      <w:divBdr>
                        <w:top w:val="none" w:sz="0" w:space="0" w:color="auto"/>
                        <w:left w:val="none" w:sz="0" w:space="0" w:color="auto"/>
                        <w:bottom w:val="none" w:sz="0" w:space="0" w:color="auto"/>
                        <w:right w:val="none" w:sz="0" w:space="0" w:color="auto"/>
                      </w:divBdr>
                      <w:divsChild>
                        <w:div w:id="369112674">
                          <w:marLeft w:val="600"/>
                          <w:marRight w:val="0"/>
                          <w:marTop w:val="0"/>
                          <w:marBottom w:val="0"/>
                          <w:divBdr>
                            <w:top w:val="none" w:sz="0" w:space="0" w:color="auto"/>
                            <w:left w:val="none" w:sz="0" w:space="0" w:color="auto"/>
                            <w:bottom w:val="none" w:sz="0" w:space="0" w:color="auto"/>
                            <w:right w:val="none" w:sz="0" w:space="0" w:color="auto"/>
                          </w:divBdr>
                        </w:div>
                        <w:div w:id="40195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352751">
      <w:bodyDiv w:val="1"/>
      <w:marLeft w:val="0"/>
      <w:marRight w:val="0"/>
      <w:marTop w:val="0"/>
      <w:marBottom w:val="0"/>
      <w:divBdr>
        <w:top w:val="none" w:sz="0" w:space="0" w:color="auto"/>
        <w:left w:val="none" w:sz="0" w:space="0" w:color="auto"/>
        <w:bottom w:val="none" w:sz="0" w:space="0" w:color="auto"/>
        <w:right w:val="none" w:sz="0" w:space="0" w:color="auto"/>
      </w:divBdr>
      <w:divsChild>
        <w:div w:id="881866705">
          <w:marLeft w:val="0"/>
          <w:marRight w:val="0"/>
          <w:marTop w:val="0"/>
          <w:marBottom w:val="0"/>
          <w:divBdr>
            <w:top w:val="none" w:sz="0" w:space="0" w:color="auto"/>
            <w:left w:val="none" w:sz="0" w:space="0" w:color="auto"/>
            <w:bottom w:val="none" w:sz="0" w:space="0" w:color="auto"/>
            <w:right w:val="none" w:sz="0" w:space="0" w:color="auto"/>
          </w:divBdr>
        </w:div>
        <w:div w:id="1886721422">
          <w:marLeft w:val="0"/>
          <w:marRight w:val="0"/>
          <w:marTop w:val="0"/>
          <w:marBottom w:val="0"/>
          <w:divBdr>
            <w:top w:val="none" w:sz="0" w:space="0" w:color="auto"/>
            <w:left w:val="none" w:sz="0" w:space="0" w:color="auto"/>
            <w:bottom w:val="none" w:sz="0" w:space="0" w:color="auto"/>
            <w:right w:val="none" w:sz="0" w:space="0" w:color="auto"/>
          </w:divBdr>
        </w:div>
        <w:div w:id="1898662695">
          <w:marLeft w:val="0"/>
          <w:marRight w:val="0"/>
          <w:marTop w:val="0"/>
          <w:marBottom w:val="0"/>
          <w:divBdr>
            <w:top w:val="none" w:sz="0" w:space="0" w:color="auto"/>
            <w:left w:val="none" w:sz="0" w:space="0" w:color="auto"/>
            <w:bottom w:val="none" w:sz="0" w:space="0" w:color="auto"/>
            <w:right w:val="none" w:sz="0" w:space="0" w:color="auto"/>
          </w:divBdr>
        </w:div>
        <w:div w:id="1905143387">
          <w:marLeft w:val="0"/>
          <w:marRight w:val="0"/>
          <w:marTop w:val="0"/>
          <w:marBottom w:val="0"/>
          <w:divBdr>
            <w:top w:val="none" w:sz="0" w:space="0" w:color="auto"/>
            <w:left w:val="none" w:sz="0" w:space="0" w:color="auto"/>
            <w:bottom w:val="none" w:sz="0" w:space="0" w:color="auto"/>
            <w:right w:val="none" w:sz="0" w:space="0" w:color="auto"/>
          </w:divBdr>
        </w:div>
      </w:divsChild>
    </w:div>
    <w:div w:id="1687368299">
      <w:bodyDiv w:val="1"/>
      <w:marLeft w:val="0"/>
      <w:marRight w:val="0"/>
      <w:marTop w:val="0"/>
      <w:marBottom w:val="0"/>
      <w:divBdr>
        <w:top w:val="none" w:sz="0" w:space="0" w:color="auto"/>
        <w:left w:val="none" w:sz="0" w:space="0" w:color="auto"/>
        <w:bottom w:val="none" w:sz="0" w:space="0" w:color="auto"/>
        <w:right w:val="none" w:sz="0" w:space="0" w:color="auto"/>
      </w:divBdr>
      <w:divsChild>
        <w:div w:id="62337734">
          <w:marLeft w:val="0"/>
          <w:marRight w:val="0"/>
          <w:marTop w:val="0"/>
          <w:marBottom w:val="0"/>
          <w:divBdr>
            <w:top w:val="none" w:sz="0" w:space="0" w:color="auto"/>
            <w:left w:val="none" w:sz="0" w:space="0" w:color="auto"/>
            <w:bottom w:val="none" w:sz="0" w:space="0" w:color="auto"/>
            <w:right w:val="none" w:sz="0" w:space="0" w:color="auto"/>
          </w:divBdr>
          <w:divsChild>
            <w:div w:id="545945969">
              <w:marLeft w:val="-225"/>
              <w:marRight w:val="-225"/>
              <w:marTop w:val="0"/>
              <w:marBottom w:val="0"/>
              <w:divBdr>
                <w:top w:val="none" w:sz="0" w:space="0" w:color="auto"/>
                <w:left w:val="none" w:sz="0" w:space="0" w:color="auto"/>
                <w:bottom w:val="none" w:sz="0" w:space="0" w:color="auto"/>
                <w:right w:val="none" w:sz="0" w:space="0" w:color="auto"/>
              </w:divBdr>
              <w:divsChild>
                <w:div w:id="1990591002">
                  <w:marLeft w:val="0"/>
                  <w:marRight w:val="0"/>
                  <w:marTop w:val="0"/>
                  <w:marBottom w:val="0"/>
                  <w:divBdr>
                    <w:top w:val="none" w:sz="0" w:space="0" w:color="auto"/>
                    <w:left w:val="none" w:sz="0" w:space="0" w:color="auto"/>
                    <w:bottom w:val="none" w:sz="0" w:space="0" w:color="auto"/>
                    <w:right w:val="none" w:sz="0" w:space="0" w:color="auto"/>
                  </w:divBdr>
                  <w:divsChild>
                    <w:div w:id="1671522284">
                      <w:marLeft w:val="0"/>
                      <w:marRight w:val="0"/>
                      <w:marTop w:val="0"/>
                      <w:marBottom w:val="0"/>
                      <w:divBdr>
                        <w:top w:val="none" w:sz="0" w:space="0" w:color="auto"/>
                        <w:left w:val="none" w:sz="0" w:space="0" w:color="auto"/>
                        <w:bottom w:val="none" w:sz="0" w:space="0" w:color="auto"/>
                        <w:right w:val="none" w:sz="0" w:space="0" w:color="auto"/>
                      </w:divBdr>
                      <w:divsChild>
                        <w:div w:id="191773723">
                          <w:marLeft w:val="600"/>
                          <w:marRight w:val="0"/>
                          <w:marTop w:val="0"/>
                          <w:marBottom w:val="0"/>
                          <w:divBdr>
                            <w:top w:val="none" w:sz="0" w:space="0" w:color="auto"/>
                            <w:left w:val="none" w:sz="0" w:space="0" w:color="auto"/>
                            <w:bottom w:val="none" w:sz="0" w:space="0" w:color="auto"/>
                            <w:right w:val="none" w:sz="0" w:space="0" w:color="auto"/>
                          </w:divBdr>
                        </w:div>
                        <w:div w:id="26866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955158">
      <w:bodyDiv w:val="1"/>
      <w:marLeft w:val="0"/>
      <w:marRight w:val="0"/>
      <w:marTop w:val="0"/>
      <w:marBottom w:val="0"/>
      <w:divBdr>
        <w:top w:val="none" w:sz="0" w:space="0" w:color="auto"/>
        <w:left w:val="none" w:sz="0" w:space="0" w:color="auto"/>
        <w:bottom w:val="none" w:sz="0" w:space="0" w:color="auto"/>
        <w:right w:val="none" w:sz="0" w:space="0" w:color="auto"/>
      </w:divBdr>
      <w:divsChild>
        <w:div w:id="782304045">
          <w:marLeft w:val="0"/>
          <w:marRight w:val="0"/>
          <w:marTop w:val="0"/>
          <w:marBottom w:val="0"/>
          <w:divBdr>
            <w:top w:val="none" w:sz="0" w:space="0" w:color="auto"/>
            <w:left w:val="none" w:sz="0" w:space="0" w:color="auto"/>
            <w:bottom w:val="none" w:sz="0" w:space="0" w:color="auto"/>
            <w:right w:val="none" w:sz="0" w:space="0" w:color="auto"/>
          </w:divBdr>
          <w:divsChild>
            <w:div w:id="174079008">
              <w:marLeft w:val="-225"/>
              <w:marRight w:val="-225"/>
              <w:marTop w:val="0"/>
              <w:marBottom w:val="0"/>
              <w:divBdr>
                <w:top w:val="none" w:sz="0" w:space="0" w:color="auto"/>
                <w:left w:val="none" w:sz="0" w:space="0" w:color="auto"/>
                <w:bottom w:val="none" w:sz="0" w:space="0" w:color="auto"/>
                <w:right w:val="none" w:sz="0" w:space="0" w:color="auto"/>
              </w:divBdr>
              <w:divsChild>
                <w:div w:id="188498155">
                  <w:marLeft w:val="0"/>
                  <w:marRight w:val="0"/>
                  <w:marTop w:val="0"/>
                  <w:marBottom w:val="0"/>
                  <w:divBdr>
                    <w:top w:val="none" w:sz="0" w:space="0" w:color="auto"/>
                    <w:left w:val="none" w:sz="0" w:space="0" w:color="auto"/>
                    <w:bottom w:val="none" w:sz="0" w:space="0" w:color="auto"/>
                    <w:right w:val="none" w:sz="0" w:space="0" w:color="auto"/>
                  </w:divBdr>
                  <w:divsChild>
                    <w:div w:id="265623837">
                      <w:marLeft w:val="0"/>
                      <w:marRight w:val="0"/>
                      <w:marTop w:val="0"/>
                      <w:marBottom w:val="0"/>
                      <w:divBdr>
                        <w:top w:val="none" w:sz="0" w:space="0" w:color="auto"/>
                        <w:left w:val="none" w:sz="0" w:space="0" w:color="auto"/>
                        <w:bottom w:val="none" w:sz="0" w:space="0" w:color="auto"/>
                        <w:right w:val="none" w:sz="0" w:space="0" w:color="auto"/>
                      </w:divBdr>
                      <w:divsChild>
                        <w:div w:id="429471354">
                          <w:marLeft w:val="0"/>
                          <w:marRight w:val="0"/>
                          <w:marTop w:val="0"/>
                          <w:marBottom w:val="0"/>
                          <w:divBdr>
                            <w:top w:val="none" w:sz="0" w:space="0" w:color="auto"/>
                            <w:left w:val="none" w:sz="0" w:space="0" w:color="auto"/>
                            <w:bottom w:val="none" w:sz="0" w:space="0" w:color="auto"/>
                            <w:right w:val="none" w:sz="0" w:space="0" w:color="auto"/>
                          </w:divBdr>
                        </w:div>
                        <w:div w:id="209442459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079169">
      <w:bodyDiv w:val="1"/>
      <w:marLeft w:val="0"/>
      <w:marRight w:val="0"/>
      <w:marTop w:val="0"/>
      <w:marBottom w:val="0"/>
      <w:divBdr>
        <w:top w:val="none" w:sz="0" w:space="0" w:color="auto"/>
        <w:left w:val="none" w:sz="0" w:space="0" w:color="auto"/>
        <w:bottom w:val="none" w:sz="0" w:space="0" w:color="auto"/>
        <w:right w:val="none" w:sz="0" w:space="0" w:color="auto"/>
      </w:divBdr>
      <w:divsChild>
        <w:div w:id="1772552548">
          <w:marLeft w:val="0"/>
          <w:marRight w:val="0"/>
          <w:marTop w:val="0"/>
          <w:marBottom w:val="0"/>
          <w:divBdr>
            <w:top w:val="none" w:sz="0" w:space="0" w:color="auto"/>
            <w:left w:val="none" w:sz="0" w:space="0" w:color="auto"/>
            <w:bottom w:val="none" w:sz="0" w:space="0" w:color="auto"/>
            <w:right w:val="none" w:sz="0" w:space="0" w:color="auto"/>
          </w:divBdr>
          <w:divsChild>
            <w:div w:id="672337954">
              <w:marLeft w:val="-225"/>
              <w:marRight w:val="-225"/>
              <w:marTop w:val="0"/>
              <w:marBottom w:val="0"/>
              <w:divBdr>
                <w:top w:val="none" w:sz="0" w:space="0" w:color="auto"/>
                <w:left w:val="none" w:sz="0" w:space="0" w:color="auto"/>
                <w:bottom w:val="none" w:sz="0" w:space="0" w:color="auto"/>
                <w:right w:val="none" w:sz="0" w:space="0" w:color="auto"/>
              </w:divBdr>
              <w:divsChild>
                <w:div w:id="586623177">
                  <w:marLeft w:val="0"/>
                  <w:marRight w:val="0"/>
                  <w:marTop w:val="0"/>
                  <w:marBottom w:val="0"/>
                  <w:divBdr>
                    <w:top w:val="none" w:sz="0" w:space="0" w:color="auto"/>
                    <w:left w:val="none" w:sz="0" w:space="0" w:color="auto"/>
                    <w:bottom w:val="none" w:sz="0" w:space="0" w:color="auto"/>
                    <w:right w:val="none" w:sz="0" w:space="0" w:color="auto"/>
                  </w:divBdr>
                  <w:divsChild>
                    <w:div w:id="1115514461">
                      <w:marLeft w:val="0"/>
                      <w:marRight w:val="0"/>
                      <w:marTop w:val="0"/>
                      <w:marBottom w:val="0"/>
                      <w:divBdr>
                        <w:top w:val="none" w:sz="0" w:space="0" w:color="auto"/>
                        <w:left w:val="none" w:sz="0" w:space="0" w:color="auto"/>
                        <w:bottom w:val="none" w:sz="0" w:space="0" w:color="auto"/>
                        <w:right w:val="none" w:sz="0" w:space="0" w:color="auto"/>
                      </w:divBdr>
                      <w:divsChild>
                        <w:div w:id="454759347">
                          <w:marLeft w:val="600"/>
                          <w:marRight w:val="0"/>
                          <w:marTop w:val="0"/>
                          <w:marBottom w:val="0"/>
                          <w:divBdr>
                            <w:top w:val="none" w:sz="0" w:space="0" w:color="auto"/>
                            <w:left w:val="none" w:sz="0" w:space="0" w:color="auto"/>
                            <w:bottom w:val="none" w:sz="0" w:space="0" w:color="auto"/>
                            <w:right w:val="none" w:sz="0" w:space="0" w:color="auto"/>
                          </w:divBdr>
                        </w:div>
                        <w:div w:id="167845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4839679">
      <w:bodyDiv w:val="1"/>
      <w:marLeft w:val="0"/>
      <w:marRight w:val="0"/>
      <w:marTop w:val="0"/>
      <w:marBottom w:val="0"/>
      <w:divBdr>
        <w:top w:val="none" w:sz="0" w:space="0" w:color="auto"/>
        <w:left w:val="none" w:sz="0" w:space="0" w:color="auto"/>
        <w:bottom w:val="none" w:sz="0" w:space="0" w:color="auto"/>
        <w:right w:val="none" w:sz="0" w:space="0" w:color="auto"/>
      </w:divBdr>
      <w:divsChild>
        <w:div w:id="1439793007">
          <w:marLeft w:val="0"/>
          <w:marRight w:val="0"/>
          <w:marTop w:val="0"/>
          <w:marBottom w:val="0"/>
          <w:divBdr>
            <w:top w:val="none" w:sz="0" w:space="0" w:color="auto"/>
            <w:left w:val="none" w:sz="0" w:space="0" w:color="auto"/>
            <w:bottom w:val="none" w:sz="0" w:space="0" w:color="auto"/>
            <w:right w:val="none" w:sz="0" w:space="0" w:color="auto"/>
          </w:divBdr>
          <w:divsChild>
            <w:div w:id="27492246">
              <w:marLeft w:val="-225"/>
              <w:marRight w:val="-225"/>
              <w:marTop w:val="0"/>
              <w:marBottom w:val="0"/>
              <w:divBdr>
                <w:top w:val="none" w:sz="0" w:space="0" w:color="auto"/>
                <w:left w:val="none" w:sz="0" w:space="0" w:color="auto"/>
                <w:bottom w:val="none" w:sz="0" w:space="0" w:color="auto"/>
                <w:right w:val="none" w:sz="0" w:space="0" w:color="auto"/>
              </w:divBdr>
              <w:divsChild>
                <w:div w:id="889071168">
                  <w:marLeft w:val="0"/>
                  <w:marRight w:val="0"/>
                  <w:marTop w:val="0"/>
                  <w:marBottom w:val="0"/>
                  <w:divBdr>
                    <w:top w:val="none" w:sz="0" w:space="0" w:color="auto"/>
                    <w:left w:val="none" w:sz="0" w:space="0" w:color="auto"/>
                    <w:bottom w:val="none" w:sz="0" w:space="0" w:color="auto"/>
                    <w:right w:val="none" w:sz="0" w:space="0" w:color="auto"/>
                  </w:divBdr>
                  <w:divsChild>
                    <w:div w:id="213155446">
                      <w:marLeft w:val="0"/>
                      <w:marRight w:val="0"/>
                      <w:marTop w:val="0"/>
                      <w:marBottom w:val="0"/>
                      <w:divBdr>
                        <w:top w:val="none" w:sz="0" w:space="0" w:color="auto"/>
                        <w:left w:val="none" w:sz="0" w:space="0" w:color="auto"/>
                        <w:bottom w:val="none" w:sz="0" w:space="0" w:color="auto"/>
                        <w:right w:val="none" w:sz="0" w:space="0" w:color="auto"/>
                      </w:divBdr>
                      <w:divsChild>
                        <w:div w:id="1741319863">
                          <w:marLeft w:val="600"/>
                          <w:marRight w:val="0"/>
                          <w:marTop w:val="0"/>
                          <w:marBottom w:val="0"/>
                          <w:divBdr>
                            <w:top w:val="none" w:sz="0" w:space="0" w:color="auto"/>
                            <w:left w:val="none" w:sz="0" w:space="0" w:color="auto"/>
                            <w:bottom w:val="none" w:sz="0" w:space="0" w:color="auto"/>
                            <w:right w:val="none" w:sz="0" w:space="0" w:color="auto"/>
                          </w:divBdr>
                        </w:div>
                        <w:div w:id="192580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9081820">
      <w:bodyDiv w:val="1"/>
      <w:marLeft w:val="0"/>
      <w:marRight w:val="0"/>
      <w:marTop w:val="0"/>
      <w:marBottom w:val="0"/>
      <w:divBdr>
        <w:top w:val="none" w:sz="0" w:space="0" w:color="auto"/>
        <w:left w:val="none" w:sz="0" w:space="0" w:color="auto"/>
        <w:bottom w:val="none" w:sz="0" w:space="0" w:color="auto"/>
        <w:right w:val="none" w:sz="0" w:space="0" w:color="auto"/>
      </w:divBdr>
      <w:divsChild>
        <w:div w:id="1859658554">
          <w:marLeft w:val="0"/>
          <w:marRight w:val="0"/>
          <w:marTop w:val="0"/>
          <w:marBottom w:val="0"/>
          <w:divBdr>
            <w:top w:val="none" w:sz="0" w:space="0" w:color="auto"/>
            <w:left w:val="none" w:sz="0" w:space="0" w:color="auto"/>
            <w:bottom w:val="none" w:sz="0" w:space="0" w:color="auto"/>
            <w:right w:val="none" w:sz="0" w:space="0" w:color="auto"/>
          </w:divBdr>
          <w:divsChild>
            <w:div w:id="1566378828">
              <w:marLeft w:val="-225"/>
              <w:marRight w:val="-225"/>
              <w:marTop w:val="0"/>
              <w:marBottom w:val="0"/>
              <w:divBdr>
                <w:top w:val="none" w:sz="0" w:space="0" w:color="auto"/>
                <w:left w:val="none" w:sz="0" w:space="0" w:color="auto"/>
                <w:bottom w:val="none" w:sz="0" w:space="0" w:color="auto"/>
                <w:right w:val="none" w:sz="0" w:space="0" w:color="auto"/>
              </w:divBdr>
              <w:divsChild>
                <w:div w:id="1860660671">
                  <w:marLeft w:val="0"/>
                  <w:marRight w:val="0"/>
                  <w:marTop w:val="0"/>
                  <w:marBottom w:val="0"/>
                  <w:divBdr>
                    <w:top w:val="none" w:sz="0" w:space="0" w:color="auto"/>
                    <w:left w:val="none" w:sz="0" w:space="0" w:color="auto"/>
                    <w:bottom w:val="none" w:sz="0" w:space="0" w:color="auto"/>
                    <w:right w:val="none" w:sz="0" w:space="0" w:color="auto"/>
                  </w:divBdr>
                  <w:divsChild>
                    <w:div w:id="555043261">
                      <w:marLeft w:val="0"/>
                      <w:marRight w:val="0"/>
                      <w:marTop w:val="0"/>
                      <w:marBottom w:val="0"/>
                      <w:divBdr>
                        <w:top w:val="none" w:sz="0" w:space="0" w:color="auto"/>
                        <w:left w:val="none" w:sz="0" w:space="0" w:color="auto"/>
                        <w:bottom w:val="none" w:sz="0" w:space="0" w:color="auto"/>
                        <w:right w:val="none" w:sz="0" w:space="0" w:color="auto"/>
                      </w:divBdr>
                      <w:divsChild>
                        <w:div w:id="1695838250">
                          <w:marLeft w:val="600"/>
                          <w:marRight w:val="0"/>
                          <w:marTop w:val="0"/>
                          <w:marBottom w:val="0"/>
                          <w:divBdr>
                            <w:top w:val="none" w:sz="0" w:space="0" w:color="auto"/>
                            <w:left w:val="none" w:sz="0" w:space="0" w:color="auto"/>
                            <w:bottom w:val="none" w:sz="0" w:space="0" w:color="auto"/>
                            <w:right w:val="none" w:sz="0" w:space="0" w:color="auto"/>
                          </w:divBdr>
                        </w:div>
                        <w:div w:id="213602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1799749">
      <w:bodyDiv w:val="1"/>
      <w:marLeft w:val="0"/>
      <w:marRight w:val="0"/>
      <w:marTop w:val="0"/>
      <w:marBottom w:val="0"/>
      <w:divBdr>
        <w:top w:val="none" w:sz="0" w:space="0" w:color="auto"/>
        <w:left w:val="none" w:sz="0" w:space="0" w:color="auto"/>
        <w:bottom w:val="none" w:sz="0" w:space="0" w:color="auto"/>
        <w:right w:val="none" w:sz="0" w:space="0" w:color="auto"/>
      </w:divBdr>
      <w:divsChild>
        <w:div w:id="1020473513">
          <w:marLeft w:val="0"/>
          <w:marRight w:val="0"/>
          <w:marTop w:val="0"/>
          <w:marBottom w:val="0"/>
          <w:divBdr>
            <w:top w:val="none" w:sz="0" w:space="0" w:color="auto"/>
            <w:left w:val="none" w:sz="0" w:space="0" w:color="auto"/>
            <w:bottom w:val="none" w:sz="0" w:space="0" w:color="auto"/>
            <w:right w:val="none" w:sz="0" w:space="0" w:color="auto"/>
          </w:divBdr>
        </w:div>
        <w:div w:id="1683629608">
          <w:marLeft w:val="0"/>
          <w:marRight w:val="0"/>
          <w:marTop w:val="0"/>
          <w:marBottom w:val="0"/>
          <w:divBdr>
            <w:top w:val="none" w:sz="0" w:space="0" w:color="auto"/>
            <w:left w:val="none" w:sz="0" w:space="0" w:color="auto"/>
            <w:bottom w:val="none" w:sz="0" w:space="0" w:color="auto"/>
            <w:right w:val="none" w:sz="0" w:space="0" w:color="auto"/>
          </w:divBdr>
        </w:div>
        <w:div w:id="1820924801">
          <w:marLeft w:val="0"/>
          <w:marRight w:val="0"/>
          <w:marTop w:val="0"/>
          <w:marBottom w:val="0"/>
          <w:divBdr>
            <w:top w:val="none" w:sz="0" w:space="0" w:color="auto"/>
            <w:left w:val="none" w:sz="0" w:space="0" w:color="auto"/>
            <w:bottom w:val="none" w:sz="0" w:space="0" w:color="auto"/>
            <w:right w:val="none" w:sz="0" w:space="0" w:color="auto"/>
          </w:divBdr>
        </w:div>
      </w:divsChild>
    </w:div>
    <w:div w:id="1807317273">
      <w:bodyDiv w:val="1"/>
      <w:marLeft w:val="0"/>
      <w:marRight w:val="0"/>
      <w:marTop w:val="0"/>
      <w:marBottom w:val="0"/>
      <w:divBdr>
        <w:top w:val="none" w:sz="0" w:space="0" w:color="auto"/>
        <w:left w:val="none" w:sz="0" w:space="0" w:color="auto"/>
        <w:bottom w:val="none" w:sz="0" w:space="0" w:color="auto"/>
        <w:right w:val="none" w:sz="0" w:space="0" w:color="auto"/>
      </w:divBdr>
      <w:divsChild>
        <w:div w:id="1549219423">
          <w:marLeft w:val="0"/>
          <w:marRight w:val="0"/>
          <w:marTop w:val="0"/>
          <w:marBottom w:val="0"/>
          <w:divBdr>
            <w:top w:val="none" w:sz="0" w:space="0" w:color="auto"/>
            <w:left w:val="none" w:sz="0" w:space="0" w:color="auto"/>
            <w:bottom w:val="none" w:sz="0" w:space="0" w:color="auto"/>
            <w:right w:val="none" w:sz="0" w:space="0" w:color="auto"/>
          </w:divBdr>
          <w:divsChild>
            <w:div w:id="922447612">
              <w:marLeft w:val="-225"/>
              <w:marRight w:val="-225"/>
              <w:marTop w:val="0"/>
              <w:marBottom w:val="0"/>
              <w:divBdr>
                <w:top w:val="none" w:sz="0" w:space="0" w:color="auto"/>
                <w:left w:val="none" w:sz="0" w:space="0" w:color="auto"/>
                <w:bottom w:val="none" w:sz="0" w:space="0" w:color="auto"/>
                <w:right w:val="none" w:sz="0" w:space="0" w:color="auto"/>
              </w:divBdr>
              <w:divsChild>
                <w:div w:id="1497577621">
                  <w:marLeft w:val="0"/>
                  <w:marRight w:val="0"/>
                  <w:marTop w:val="0"/>
                  <w:marBottom w:val="0"/>
                  <w:divBdr>
                    <w:top w:val="none" w:sz="0" w:space="0" w:color="auto"/>
                    <w:left w:val="none" w:sz="0" w:space="0" w:color="auto"/>
                    <w:bottom w:val="none" w:sz="0" w:space="0" w:color="auto"/>
                    <w:right w:val="none" w:sz="0" w:space="0" w:color="auto"/>
                  </w:divBdr>
                  <w:divsChild>
                    <w:div w:id="1925407993">
                      <w:marLeft w:val="0"/>
                      <w:marRight w:val="0"/>
                      <w:marTop w:val="0"/>
                      <w:marBottom w:val="0"/>
                      <w:divBdr>
                        <w:top w:val="none" w:sz="0" w:space="0" w:color="auto"/>
                        <w:left w:val="none" w:sz="0" w:space="0" w:color="auto"/>
                        <w:bottom w:val="none" w:sz="0" w:space="0" w:color="auto"/>
                        <w:right w:val="none" w:sz="0" w:space="0" w:color="auto"/>
                      </w:divBdr>
                      <w:divsChild>
                        <w:div w:id="136070915">
                          <w:marLeft w:val="0"/>
                          <w:marRight w:val="0"/>
                          <w:marTop w:val="0"/>
                          <w:marBottom w:val="0"/>
                          <w:divBdr>
                            <w:top w:val="none" w:sz="0" w:space="0" w:color="auto"/>
                            <w:left w:val="none" w:sz="0" w:space="0" w:color="auto"/>
                            <w:bottom w:val="none" w:sz="0" w:space="0" w:color="auto"/>
                            <w:right w:val="none" w:sz="0" w:space="0" w:color="auto"/>
                          </w:divBdr>
                        </w:div>
                        <w:div w:id="182789641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1242168">
      <w:bodyDiv w:val="1"/>
      <w:marLeft w:val="0"/>
      <w:marRight w:val="0"/>
      <w:marTop w:val="0"/>
      <w:marBottom w:val="0"/>
      <w:divBdr>
        <w:top w:val="none" w:sz="0" w:space="0" w:color="auto"/>
        <w:left w:val="none" w:sz="0" w:space="0" w:color="auto"/>
        <w:bottom w:val="none" w:sz="0" w:space="0" w:color="auto"/>
        <w:right w:val="none" w:sz="0" w:space="0" w:color="auto"/>
      </w:divBdr>
      <w:divsChild>
        <w:div w:id="450822851">
          <w:marLeft w:val="0"/>
          <w:marRight w:val="0"/>
          <w:marTop w:val="0"/>
          <w:marBottom w:val="0"/>
          <w:divBdr>
            <w:top w:val="none" w:sz="0" w:space="0" w:color="auto"/>
            <w:left w:val="none" w:sz="0" w:space="0" w:color="auto"/>
            <w:bottom w:val="none" w:sz="0" w:space="0" w:color="auto"/>
            <w:right w:val="none" w:sz="0" w:space="0" w:color="auto"/>
          </w:divBdr>
          <w:divsChild>
            <w:div w:id="1544321977">
              <w:marLeft w:val="-225"/>
              <w:marRight w:val="-225"/>
              <w:marTop w:val="0"/>
              <w:marBottom w:val="0"/>
              <w:divBdr>
                <w:top w:val="none" w:sz="0" w:space="0" w:color="auto"/>
                <w:left w:val="none" w:sz="0" w:space="0" w:color="auto"/>
                <w:bottom w:val="none" w:sz="0" w:space="0" w:color="auto"/>
                <w:right w:val="none" w:sz="0" w:space="0" w:color="auto"/>
              </w:divBdr>
              <w:divsChild>
                <w:div w:id="2013755476">
                  <w:marLeft w:val="0"/>
                  <w:marRight w:val="0"/>
                  <w:marTop w:val="0"/>
                  <w:marBottom w:val="0"/>
                  <w:divBdr>
                    <w:top w:val="none" w:sz="0" w:space="0" w:color="auto"/>
                    <w:left w:val="none" w:sz="0" w:space="0" w:color="auto"/>
                    <w:bottom w:val="none" w:sz="0" w:space="0" w:color="auto"/>
                    <w:right w:val="none" w:sz="0" w:space="0" w:color="auto"/>
                  </w:divBdr>
                  <w:divsChild>
                    <w:div w:id="2142267159">
                      <w:marLeft w:val="0"/>
                      <w:marRight w:val="0"/>
                      <w:marTop w:val="0"/>
                      <w:marBottom w:val="0"/>
                      <w:divBdr>
                        <w:top w:val="none" w:sz="0" w:space="0" w:color="auto"/>
                        <w:left w:val="none" w:sz="0" w:space="0" w:color="auto"/>
                        <w:bottom w:val="none" w:sz="0" w:space="0" w:color="auto"/>
                        <w:right w:val="none" w:sz="0" w:space="0" w:color="auto"/>
                      </w:divBdr>
                      <w:divsChild>
                        <w:div w:id="371807334">
                          <w:marLeft w:val="600"/>
                          <w:marRight w:val="0"/>
                          <w:marTop w:val="0"/>
                          <w:marBottom w:val="0"/>
                          <w:divBdr>
                            <w:top w:val="none" w:sz="0" w:space="0" w:color="auto"/>
                            <w:left w:val="none" w:sz="0" w:space="0" w:color="auto"/>
                            <w:bottom w:val="none" w:sz="0" w:space="0" w:color="auto"/>
                            <w:right w:val="none" w:sz="0" w:space="0" w:color="auto"/>
                          </w:divBdr>
                        </w:div>
                        <w:div w:id="153360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708490">
      <w:bodyDiv w:val="1"/>
      <w:marLeft w:val="0"/>
      <w:marRight w:val="0"/>
      <w:marTop w:val="0"/>
      <w:marBottom w:val="0"/>
      <w:divBdr>
        <w:top w:val="none" w:sz="0" w:space="0" w:color="auto"/>
        <w:left w:val="none" w:sz="0" w:space="0" w:color="auto"/>
        <w:bottom w:val="none" w:sz="0" w:space="0" w:color="auto"/>
        <w:right w:val="none" w:sz="0" w:space="0" w:color="auto"/>
      </w:divBdr>
      <w:divsChild>
        <w:div w:id="208297737">
          <w:marLeft w:val="0"/>
          <w:marRight w:val="0"/>
          <w:marTop w:val="0"/>
          <w:marBottom w:val="0"/>
          <w:divBdr>
            <w:top w:val="none" w:sz="0" w:space="0" w:color="auto"/>
            <w:left w:val="none" w:sz="0" w:space="0" w:color="auto"/>
            <w:bottom w:val="none" w:sz="0" w:space="0" w:color="auto"/>
            <w:right w:val="none" w:sz="0" w:space="0" w:color="auto"/>
          </w:divBdr>
          <w:divsChild>
            <w:div w:id="413749374">
              <w:marLeft w:val="-225"/>
              <w:marRight w:val="-225"/>
              <w:marTop w:val="0"/>
              <w:marBottom w:val="0"/>
              <w:divBdr>
                <w:top w:val="none" w:sz="0" w:space="0" w:color="auto"/>
                <w:left w:val="none" w:sz="0" w:space="0" w:color="auto"/>
                <w:bottom w:val="none" w:sz="0" w:space="0" w:color="auto"/>
                <w:right w:val="none" w:sz="0" w:space="0" w:color="auto"/>
              </w:divBdr>
              <w:divsChild>
                <w:div w:id="1012033140">
                  <w:marLeft w:val="0"/>
                  <w:marRight w:val="0"/>
                  <w:marTop w:val="0"/>
                  <w:marBottom w:val="0"/>
                  <w:divBdr>
                    <w:top w:val="none" w:sz="0" w:space="0" w:color="auto"/>
                    <w:left w:val="none" w:sz="0" w:space="0" w:color="auto"/>
                    <w:bottom w:val="none" w:sz="0" w:space="0" w:color="auto"/>
                    <w:right w:val="none" w:sz="0" w:space="0" w:color="auto"/>
                  </w:divBdr>
                  <w:divsChild>
                    <w:div w:id="636296722">
                      <w:marLeft w:val="0"/>
                      <w:marRight w:val="0"/>
                      <w:marTop w:val="0"/>
                      <w:marBottom w:val="0"/>
                      <w:divBdr>
                        <w:top w:val="none" w:sz="0" w:space="0" w:color="auto"/>
                        <w:left w:val="none" w:sz="0" w:space="0" w:color="auto"/>
                        <w:bottom w:val="none" w:sz="0" w:space="0" w:color="auto"/>
                        <w:right w:val="none" w:sz="0" w:space="0" w:color="auto"/>
                      </w:divBdr>
                      <w:divsChild>
                        <w:div w:id="1360929474">
                          <w:marLeft w:val="0"/>
                          <w:marRight w:val="0"/>
                          <w:marTop w:val="0"/>
                          <w:marBottom w:val="0"/>
                          <w:divBdr>
                            <w:top w:val="none" w:sz="0" w:space="0" w:color="auto"/>
                            <w:left w:val="none" w:sz="0" w:space="0" w:color="auto"/>
                            <w:bottom w:val="none" w:sz="0" w:space="0" w:color="auto"/>
                            <w:right w:val="none" w:sz="0" w:space="0" w:color="auto"/>
                          </w:divBdr>
                        </w:div>
                        <w:div w:id="200443344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009707">
      <w:bodyDiv w:val="1"/>
      <w:marLeft w:val="0"/>
      <w:marRight w:val="0"/>
      <w:marTop w:val="0"/>
      <w:marBottom w:val="0"/>
      <w:divBdr>
        <w:top w:val="none" w:sz="0" w:space="0" w:color="auto"/>
        <w:left w:val="none" w:sz="0" w:space="0" w:color="auto"/>
        <w:bottom w:val="none" w:sz="0" w:space="0" w:color="auto"/>
        <w:right w:val="none" w:sz="0" w:space="0" w:color="auto"/>
      </w:divBdr>
      <w:divsChild>
        <w:div w:id="1735473429">
          <w:marLeft w:val="0"/>
          <w:marRight w:val="0"/>
          <w:marTop w:val="0"/>
          <w:marBottom w:val="0"/>
          <w:divBdr>
            <w:top w:val="none" w:sz="0" w:space="0" w:color="auto"/>
            <w:left w:val="none" w:sz="0" w:space="0" w:color="auto"/>
            <w:bottom w:val="none" w:sz="0" w:space="0" w:color="auto"/>
            <w:right w:val="none" w:sz="0" w:space="0" w:color="auto"/>
          </w:divBdr>
          <w:divsChild>
            <w:div w:id="1032145234">
              <w:marLeft w:val="-225"/>
              <w:marRight w:val="-225"/>
              <w:marTop w:val="0"/>
              <w:marBottom w:val="0"/>
              <w:divBdr>
                <w:top w:val="none" w:sz="0" w:space="0" w:color="auto"/>
                <w:left w:val="none" w:sz="0" w:space="0" w:color="auto"/>
                <w:bottom w:val="none" w:sz="0" w:space="0" w:color="auto"/>
                <w:right w:val="none" w:sz="0" w:space="0" w:color="auto"/>
              </w:divBdr>
              <w:divsChild>
                <w:div w:id="1539975806">
                  <w:marLeft w:val="0"/>
                  <w:marRight w:val="0"/>
                  <w:marTop w:val="0"/>
                  <w:marBottom w:val="0"/>
                  <w:divBdr>
                    <w:top w:val="none" w:sz="0" w:space="0" w:color="auto"/>
                    <w:left w:val="none" w:sz="0" w:space="0" w:color="auto"/>
                    <w:bottom w:val="none" w:sz="0" w:space="0" w:color="auto"/>
                    <w:right w:val="none" w:sz="0" w:space="0" w:color="auto"/>
                  </w:divBdr>
                  <w:divsChild>
                    <w:div w:id="397284242">
                      <w:marLeft w:val="0"/>
                      <w:marRight w:val="0"/>
                      <w:marTop w:val="0"/>
                      <w:marBottom w:val="0"/>
                      <w:divBdr>
                        <w:top w:val="none" w:sz="0" w:space="0" w:color="auto"/>
                        <w:left w:val="none" w:sz="0" w:space="0" w:color="auto"/>
                        <w:bottom w:val="none" w:sz="0" w:space="0" w:color="auto"/>
                        <w:right w:val="none" w:sz="0" w:space="0" w:color="auto"/>
                      </w:divBdr>
                      <w:divsChild>
                        <w:div w:id="142505572">
                          <w:marLeft w:val="600"/>
                          <w:marRight w:val="0"/>
                          <w:marTop w:val="0"/>
                          <w:marBottom w:val="0"/>
                          <w:divBdr>
                            <w:top w:val="none" w:sz="0" w:space="0" w:color="auto"/>
                            <w:left w:val="none" w:sz="0" w:space="0" w:color="auto"/>
                            <w:bottom w:val="none" w:sz="0" w:space="0" w:color="auto"/>
                            <w:right w:val="none" w:sz="0" w:space="0" w:color="auto"/>
                          </w:divBdr>
                        </w:div>
                        <w:div w:id="49214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375196">
      <w:bodyDiv w:val="1"/>
      <w:marLeft w:val="0"/>
      <w:marRight w:val="0"/>
      <w:marTop w:val="0"/>
      <w:marBottom w:val="0"/>
      <w:divBdr>
        <w:top w:val="none" w:sz="0" w:space="0" w:color="auto"/>
        <w:left w:val="none" w:sz="0" w:space="0" w:color="auto"/>
        <w:bottom w:val="none" w:sz="0" w:space="0" w:color="auto"/>
        <w:right w:val="none" w:sz="0" w:space="0" w:color="auto"/>
      </w:divBdr>
      <w:divsChild>
        <w:div w:id="542399677">
          <w:marLeft w:val="0"/>
          <w:marRight w:val="0"/>
          <w:marTop w:val="0"/>
          <w:marBottom w:val="0"/>
          <w:divBdr>
            <w:top w:val="none" w:sz="0" w:space="0" w:color="auto"/>
            <w:left w:val="none" w:sz="0" w:space="0" w:color="auto"/>
            <w:bottom w:val="none" w:sz="0" w:space="0" w:color="auto"/>
            <w:right w:val="none" w:sz="0" w:space="0" w:color="auto"/>
          </w:divBdr>
          <w:divsChild>
            <w:div w:id="1736274669">
              <w:marLeft w:val="-225"/>
              <w:marRight w:val="-225"/>
              <w:marTop w:val="0"/>
              <w:marBottom w:val="0"/>
              <w:divBdr>
                <w:top w:val="none" w:sz="0" w:space="0" w:color="auto"/>
                <w:left w:val="none" w:sz="0" w:space="0" w:color="auto"/>
                <w:bottom w:val="none" w:sz="0" w:space="0" w:color="auto"/>
                <w:right w:val="none" w:sz="0" w:space="0" w:color="auto"/>
              </w:divBdr>
              <w:divsChild>
                <w:div w:id="60644558">
                  <w:marLeft w:val="0"/>
                  <w:marRight w:val="0"/>
                  <w:marTop w:val="0"/>
                  <w:marBottom w:val="0"/>
                  <w:divBdr>
                    <w:top w:val="none" w:sz="0" w:space="0" w:color="auto"/>
                    <w:left w:val="none" w:sz="0" w:space="0" w:color="auto"/>
                    <w:bottom w:val="none" w:sz="0" w:space="0" w:color="auto"/>
                    <w:right w:val="none" w:sz="0" w:space="0" w:color="auto"/>
                  </w:divBdr>
                  <w:divsChild>
                    <w:div w:id="1568296071">
                      <w:marLeft w:val="0"/>
                      <w:marRight w:val="0"/>
                      <w:marTop w:val="0"/>
                      <w:marBottom w:val="0"/>
                      <w:divBdr>
                        <w:top w:val="none" w:sz="0" w:space="0" w:color="auto"/>
                        <w:left w:val="none" w:sz="0" w:space="0" w:color="auto"/>
                        <w:bottom w:val="none" w:sz="0" w:space="0" w:color="auto"/>
                        <w:right w:val="none" w:sz="0" w:space="0" w:color="auto"/>
                      </w:divBdr>
                      <w:divsChild>
                        <w:div w:id="68309961">
                          <w:marLeft w:val="600"/>
                          <w:marRight w:val="0"/>
                          <w:marTop w:val="0"/>
                          <w:marBottom w:val="0"/>
                          <w:divBdr>
                            <w:top w:val="none" w:sz="0" w:space="0" w:color="auto"/>
                            <w:left w:val="none" w:sz="0" w:space="0" w:color="auto"/>
                            <w:bottom w:val="none" w:sz="0" w:space="0" w:color="auto"/>
                            <w:right w:val="none" w:sz="0" w:space="0" w:color="auto"/>
                          </w:divBdr>
                        </w:div>
                        <w:div w:id="22642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1935366">
      <w:bodyDiv w:val="1"/>
      <w:marLeft w:val="0"/>
      <w:marRight w:val="0"/>
      <w:marTop w:val="0"/>
      <w:marBottom w:val="0"/>
      <w:divBdr>
        <w:top w:val="none" w:sz="0" w:space="0" w:color="auto"/>
        <w:left w:val="none" w:sz="0" w:space="0" w:color="auto"/>
        <w:bottom w:val="none" w:sz="0" w:space="0" w:color="auto"/>
        <w:right w:val="none" w:sz="0" w:space="0" w:color="auto"/>
      </w:divBdr>
      <w:divsChild>
        <w:div w:id="4023059">
          <w:marLeft w:val="0"/>
          <w:marRight w:val="0"/>
          <w:marTop w:val="0"/>
          <w:marBottom w:val="0"/>
          <w:divBdr>
            <w:top w:val="none" w:sz="0" w:space="0" w:color="auto"/>
            <w:left w:val="none" w:sz="0" w:space="0" w:color="auto"/>
            <w:bottom w:val="none" w:sz="0" w:space="0" w:color="auto"/>
            <w:right w:val="none" w:sz="0" w:space="0" w:color="auto"/>
          </w:divBdr>
          <w:divsChild>
            <w:div w:id="2130080492">
              <w:marLeft w:val="-225"/>
              <w:marRight w:val="-225"/>
              <w:marTop w:val="0"/>
              <w:marBottom w:val="0"/>
              <w:divBdr>
                <w:top w:val="none" w:sz="0" w:space="0" w:color="auto"/>
                <w:left w:val="none" w:sz="0" w:space="0" w:color="auto"/>
                <w:bottom w:val="none" w:sz="0" w:space="0" w:color="auto"/>
                <w:right w:val="none" w:sz="0" w:space="0" w:color="auto"/>
              </w:divBdr>
              <w:divsChild>
                <w:div w:id="105347567">
                  <w:marLeft w:val="0"/>
                  <w:marRight w:val="0"/>
                  <w:marTop w:val="0"/>
                  <w:marBottom w:val="0"/>
                  <w:divBdr>
                    <w:top w:val="none" w:sz="0" w:space="0" w:color="auto"/>
                    <w:left w:val="none" w:sz="0" w:space="0" w:color="auto"/>
                    <w:bottom w:val="none" w:sz="0" w:space="0" w:color="auto"/>
                    <w:right w:val="none" w:sz="0" w:space="0" w:color="auto"/>
                  </w:divBdr>
                  <w:divsChild>
                    <w:div w:id="416481540">
                      <w:marLeft w:val="0"/>
                      <w:marRight w:val="0"/>
                      <w:marTop w:val="0"/>
                      <w:marBottom w:val="0"/>
                      <w:divBdr>
                        <w:top w:val="none" w:sz="0" w:space="0" w:color="auto"/>
                        <w:left w:val="none" w:sz="0" w:space="0" w:color="auto"/>
                        <w:bottom w:val="none" w:sz="0" w:space="0" w:color="auto"/>
                        <w:right w:val="none" w:sz="0" w:space="0" w:color="auto"/>
                      </w:divBdr>
                      <w:divsChild>
                        <w:div w:id="31466219">
                          <w:marLeft w:val="600"/>
                          <w:marRight w:val="0"/>
                          <w:marTop w:val="0"/>
                          <w:marBottom w:val="0"/>
                          <w:divBdr>
                            <w:top w:val="none" w:sz="0" w:space="0" w:color="auto"/>
                            <w:left w:val="none" w:sz="0" w:space="0" w:color="auto"/>
                            <w:bottom w:val="none" w:sz="0" w:space="0" w:color="auto"/>
                            <w:right w:val="none" w:sz="0" w:space="0" w:color="auto"/>
                          </w:divBdr>
                        </w:div>
                        <w:div w:id="185017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1762492">
      <w:bodyDiv w:val="1"/>
      <w:marLeft w:val="0"/>
      <w:marRight w:val="0"/>
      <w:marTop w:val="0"/>
      <w:marBottom w:val="0"/>
      <w:divBdr>
        <w:top w:val="none" w:sz="0" w:space="0" w:color="auto"/>
        <w:left w:val="none" w:sz="0" w:space="0" w:color="auto"/>
        <w:bottom w:val="none" w:sz="0" w:space="0" w:color="auto"/>
        <w:right w:val="none" w:sz="0" w:space="0" w:color="auto"/>
      </w:divBdr>
      <w:divsChild>
        <w:div w:id="874270879">
          <w:marLeft w:val="0"/>
          <w:marRight w:val="0"/>
          <w:marTop w:val="0"/>
          <w:marBottom w:val="0"/>
          <w:divBdr>
            <w:top w:val="none" w:sz="0" w:space="0" w:color="auto"/>
            <w:left w:val="none" w:sz="0" w:space="0" w:color="auto"/>
            <w:bottom w:val="none" w:sz="0" w:space="0" w:color="auto"/>
            <w:right w:val="none" w:sz="0" w:space="0" w:color="auto"/>
          </w:divBdr>
          <w:divsChild>
            <w:div w:id="262232242">
              <w:marLeft w:val="-225"/>
              <w:marRight w:val="-225"/>
              <w:marTop w:val="0"/>
              <w:marBottom w:val="0"/>
              <w:divBdr>
                <w:top w:val="none" w:sz="0" w:space="0" w:color="auto"/>
                <w:left w:val="none" w:sz="0" w:space="0" w:color="auto"/>
                <w:bottom w:val="none" w:sz="0" w:space="0" w:color="auto"/>
                <w:right w:val="none" w:sz="0" w:space="0" w:color="auto"/>
              </w:divBdr>
              <w:divsChild>
                <w:div w:id="96949121">
                  <w:marLeft w:val="0"/>
                  <w:marRight w:val="0"/>
                  <w:marTop w:val="0"/>
                  <w:marBottom w:val="0"/>
                  <w:divBdr>
                    <w:top w:val="none" w:sz="0" w:space="0" w:color="auto"/>
                    <w:left w:val="none" w:sz="0" w:space="0" w:color="auto"/>
                    <w:bottom w:val="none" w:sz="0" w:space="0" w:color="auto"/>
                    <w:right w:val="none" w:sz="0" w:space="0" w:color="auto"/>
                  </w:divBdr>
                  <w:divsChild>
                    <w:div w:id="20010434">
                      <w:marLeft w:val="0"/>
                      <w:marRight w:val="0"/>
                      <w:marTop w:val="0"/>
                      <w:marBottom w:val="0"/>
                      <w:divBdr>
                        <w:top w:val="none" w:sz="0" w:space="0" w:color="auto"/>
                        <w:left w:val="none" w:sz="0" w:space="0" w:color="auto"/>
                        <w:bottom w:val="none" w:sz="0" w:space="0" w:color="auto"/>
                        <w:right w:val="none" w:sz="0" w:space="0" w:color="auto"/>
                      </w:divBdr>
                      <w:divsChild>
                        <w:div w:id="224491801">
                          <w:marLeft w:val="600"/>
                          <w:marRight w:val="0"/>
                          <w:marTop w:val="0"/>
                          <w:marBottom w:val="0"/>
                          <w:divBdr>
                            <w:top w:val="none" w:sz="0" w:space="0" w:color="auto"/>
                            <w:left w:val="none" w:sz="0" w:space="0" w:color="auto"/>
                            <w:bottom w:val="none" w:sz="0" w:space="0" w:color="auto"/>
                            <w:right w:val="none" w:sz="0" w:space="0" w:color="auto"/>
                          </w:divBdr>
                        </w:div>
                        <w:div w:id="1478719309">
                          <w:marLeft w:val="0"/>
                          <w:marRight w:val="0"/>
                          <w:marTop w:val="0"/>
                          <w:marBottom w:val="0"/>
                          <w:divBdr>
                            <w:top w:val="none" w:sz="0" w:space="0" w:color="auto"/>
                            <w:left w:val="none" w:sz="0" w:space="0" w:color="auto"/>
                            <w:bottom w:val="none" w:sz="0" w:space="0" w:color="auto"/>
                            <w:right w:val="none" w:sz="0" w:space="0" w:color="auto"/>
                          </w:divBdr>
                        </w:div>
                        <w:div w:id="1675263555">
                          <w:marLeft w:val="0"/>
                          <w:marRight w:val="0"/>
                          <w:marTop w:val="0"/>
                          <w:marBottom w:val="0"/>
                          <w:divBdr>
                            <w:top w:val="none" w:sz="0" w:space="0" w:color="auto"/>
                            <w:left w:val="none" w:sz="0" w:space="0" w:color="auto"/>
                            <w:bottom w:val="none" w:sz="0" w:space="0" w:color="auto"/>
                            <w:right w:val="none" w:sz="0" w:space="0" w:color="auto"/>
                          </w:divBdr>
                        </w:div>
                        <w:div w:id="1992754750">
                          <w:marLeft w:val="0"/>
                          <w:marRight w:val="0"/>
                          <w:marTop w:val="0"/>
                          <w:marBottom w:val="0"/>
                          <w:divBdr>
                            <w:top w:val="none" w:sz="0" w:space="0" w:color="auto"/>
                            <w:left w:val="none" w:sz="0" w:space="0" w:color="auto"/>
                            <w:bottom w:val="none" w:sz="0" w:space="0" w:color="auto"/>
                            <w:right w:val="none" w:sz="0" w:space="0" w:color="auto"/>
                          </w:divBdr>
                        </w:div>
                        <w:div w:id="2129155584">
                          <w:marLeft w:val="600"/>
                          <w:marRight w:val="0"/>
                          <w:marTop w:val="0"/>
                          <w:marBottom w:val="0"/>
                          <w:divBdr>
                            <w:top w:val="none" w:sz="0" w:space="0" w:color="auto"/>
                            <w:left w:val="none" w:sz="0" w:space="0" w:color="auto"/>
                            <w:bottom w:val="none" w:sz="0" w:space="0" w:color="auto"/>
                            <w:right w:val="none" w:sz="0" w:space="0" w:color="auto"/>
                          </w:divBdr>
                        </w:div>
                        <w:div w:id="213027760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6050040">
      <w:bodyDiv w:val="1"/>
      <w:marLeft w:val="0"/>
      <w:marRight w:val="0"/>
      <w:marTop w:val="0"/>
      <w:marBottom w:val="0"/>
      <w:divBdr>
        <w:top w:val="none" w:sz="0" w:space="0" w:color="auto"/>
        <w:left w:val="none" w:sz="0" w:space="0" w:color="auto"/>
        <w:bottom w:val="none" w:sz="0" w:space="0" w:color="auto"/>
        <w:right w:val="none" w:sz="0" w:space="0" w:color="auto"/>
      </w:divBdr>
      <w:divsChild>
        <w:div w:id="240259023">
          <w:marLeft w:val="0"/>
          <w:marRight w:val="0"/>
          <w:marTop w:val="0"/>
          <w:marBottom w:val="0"/>
          <w:divBdr>
            <w:top w:val="none" w:sz="0" w:space="0" w:color="auto"/>
            <w:left w:val="none" w:sz="0" w:space="0" w:color="auto"/>
            <w:bottom w:val="none" w:sz="0" w:space="0" w:color="auto"/>
            <w:right w:val="none" w:sz="0" w:space="0" w:color="auto"/>
          </w:divBdr>
          <w:divsChild>
            <w:div w:id="1364748135">
              <w:marLeft w:val="-225"/>
              <w:marRight w:val="-225"/>
              <w:marTop w:val="0"/>
              <w:marBottom w:val="0"/>
              <w:divBdr>
                <w:top w:val="none" w:sz="0" w:space="0" w:color="auto"/>
                <w:left w:val="none" w:sz="0" w:space="0" w:color="auto"/>
                <w:bottom w:val="none" w:sz="0" w:space="0" w:color="auto"/>
                <w:right w:val="none" w:sz="0" w:space="0" w:color="auto"/>
              </w:divBdr>
              <w:divsChild>
                <w:div w:id="501046981">
                  <w:marLeft w:val="0"/>
                  <w:marRight w:val="0"/>
                  <w:marTop w:val="0"/>
                  <w:marBottom w:val="0"/>
                  <w:divBdr>
                    <w:top w:val="none" w:sz="0" w:space="0" w:color="auto"/>
                    <w:left w:val="none" w:sz="0" w:space="0" w:color="auto"/>
                    <w:bottom w:val="none" w:sz="0" w:space="0" w:color="auto"/>
                    <w:right w:val="none" w:sz="0" w:space="0" w:color="auto"/>
                  </w:divBdr>
                  <w:divsChild>
                    <w:div w:id="593367342">
                      <w:marLeft w:val="0"/>
                      <w:marRight w:val="0"/>
                      <w:marTop w:val="0"/>
                      <w:marBottom w:val="0"/>
                      <w:divBdr>
                        <w:top w:val="none" w:sz="0" w:space="0" w:color="auto"/>
                        <w:left w:val="none" w:sz="0" w:space="0" w:color="auto"/>
                        <w:bottom w:val="none" w:sz="0" w:space="0" w:color="auto"/>
                        <w:right w:val="none" w:sz="0" w:space="0" w:color="auto"/>
                      </w:divBdr>
                      <w:divsChild>
                        <w:div w:id="1139692908">
                          <w:marLeft w:val="600"/>
                          <w:marRight w:val="0"/>
                          <w:marTop w:val="0"/>
                          <w:marBottom w:val="0"/>
                          <w:divBdr>
                            <w:top w:val="none" w:sz="0" w:space="0" w:color="auto"/>
                            <w:left w:val="none" w:sz="0" w:space="0" w:color="auto"/>
                            <w:bottom w:val="none" w:sz="0" w:space="0" w:color="auto"/>
                            <w:right w:val="none" w:sz="0" w:space="0" w:color="auto"/>
                          </w:divBdr>
                        </w:div>
                        <w:div w:id="195736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169856">
      <w:bodyDiv w:val="1"/>
      <w:marLeft w:val="0"/>
      <w:marRight w:val="0"/>
      <w:marTop w:val="0"/>
      <w:marBottom w:val="0"/>
      <w:divBdr>
        <w:top w:val="none" w:sz="0" w:space="0" w:color="auto"/>
        <w:left w:val="none" w:sz="0" w:space="0" w:color="auto"/>
        <w:bottom w:val="none" w:sz="0" w:space="0" w:color="auto"/>
        <w:right w:val="none" w:sz="0" w:space="0" w:color="auto"/>
      </w:divBdr>
    </w:div>
    <w:div w:id="2109689658">
      <w:bodyDiv w:val="1"/>
      <w:marLeft w:val="0"/>
      <w:marRight w:val="0"/>
      <w:marTop w:val="0"/>
      <w:marBottom w:val="0"/>
      <w:divBdr>
        <w:top w:val="none" w:sz="0" w:space="0" w:color="auto"/>
        <w:left w:val="none" w:sz="0" w:space="0" w:color="auto"/>
        <w:bottom w:val="none" w:sz="0" w:space="0" w:color="auto"/>
        <w:right w:val="none" w:sz="0" w:space="0" w:color="auto"/>
      </w:divBdr>
      <w:divsChild>
        <w:div w:id="212083371">
          <w:marLeft w:val="0"/>
          <w:marRight w:val="0"/>
          <w:marTop w:val="0"/>
          <w:marBottom w:val="0"/>
          <w:divBdr>
            <w:top w:val="none" w:sz="0" w:space="0" w:color="auto"/>
            <w:left w:val="none" w:sz="0" w:space="0" w:color="auto"/>
            <w:bottom w:val="none" w:sz="0" w:space="0" w:color="auto"/>
            <w:right w:val="none" w:sz="0" w:space="0" w:color="auto"/>
          </w:divBdr>
          <w:divsChild>
            <w:div w:id="1586380791">
              <w:marLeft w:val="-225"/>
              <w:marRight w:val="-225"/>
              <w:marTop w:val="0"/>
              <w:marBottom w:val="0"/>
              <w:divBdr>
                <w:top w:val="none" w:sz="0" w:space="0" w:color="auto"/>
                <w:left w:val="none" w:sz="0" w:space="0" w:color="auto"/>
                <w:bottom w:val="none" w:sz="0" w:space="0" w:color="auto"/>
                <w:right w:val="none" w:sz="0" w:space="0" w:color="auto"/>
              </w:divBdr>
              <w:divsChild>
                <w:div w:id="1510825696">
                  <w:marLeft w:val="0"/>
                  <w:marRight w:val="0"/>
                  <w:marTop w:val="0"/>
                  <w:marBottom w:val="0"/>
                  <w:divBdr>
                    <w:top w:val="none" w:sz="0" w:space="0" w:color="auto"/>
                    <w:left w:val="none" w:sz="0" w:space="0" w:color="auto"/>
                    <w:bottom w:val="none" w:sz="0" w:space="0" w:color="auto"/>
                    <w:right w:val="none" w:sz="0" w:space="0" w:color="auto"/>
                  </w:divBdr>
                  <w:divsChild>
                    <w:div w:id="439643913">
                      <w:marLeft w:val="0"/>
                      <w:marRight w:val="0"/>
                      <w:marTop w:val="0"/>
                      <w:marBottom w:val="0"/>
                      <w:divBdr>
                        <w:top w:val="none" w:sz="0" w:space="0" w:color="auto"/>
                        <w:left w:val="none" w:sz="0" w:space="0" w:color="auto"/>
                        <w:bottom w:val="none" w:sz="0" w:space="0" w:color="auto"/>
                        <w:right w:val="none" w:sz="0" w:space="0" w:color="auto"/>
                      </w:divBdr>
                      <w:divsChild>
                        <w:div w:id="421341498">
                          <w:marLeft w:val="600"/>
                          <w:marRight w:val="0"/>
                          <w:marTop w:val="0"/>
                          <w:marBottom w:val="0"/>
                          <w:divBdr>
                            <w:top w:val="none" w:sz="0" w:space="0" w:color="auto"/>
                            <w:left w:val="none" w:sz="0" w:space="0" w:color="auto"/>
                            <w:bottom w:val="none" w:sz="0" w:space="0" w:color="auto"/>
                            <w:right w:val="none" w:sz="0" w:space="0" w:color="auto"/>
                          </w:divBdr>
                        </w:div>
                        <w:div w:id="205569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egislation.gov.uk/ukpga/2002/32/contents" TargetMode="External"/><Relationship Id="rId18" Type="http://schemas.openxmlformats.org/officeDocument/2006/relationships/hyperlink" Target="https://www.gov.uk/government/publications/safeguarding-practitioners-information-sharing-advic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cpsloadmin@hertfordshire.gov.uk"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thegrid.org.uk/assets/continuum-of-needs-for-children-and-young-people.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hertfordshirescp.trixonline.co.uk/contents/contents" TargetMode="External"/><Relationship Id="rId20" Type="http://schemas.openxmlformats.org/officeDocument/2006/relationships/hyperlink" Target="https://thegrid.org.uk/safeguarding-and-child-protection/child-protection/policies-procedures-and-form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gov.uk/government/publications/working-together-to-safeguard-children--2" TargetMode="External"/><Relationship Id="rId23" Type="http://schemas.openxmlformats.org/officeDocument/2006/relationships/hyperlink" Target="mailto:cpsloadmin@hertfordshire.gov.uk" TargetMode="External"/><Relationship Id="rId10" Type="http://schemas.openxmlformats.org/officeDocument/2006/relationships/footnotes" Target="footnotes.xml"/><Relationship Id="rId19" Type="http://schemas.openxmlformats.org/officeDocument/2006/relationships/hyperlink" Target="https://www.gov.uk/data-protectio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keeping-children-safe-in-education--2" TargetMode="External"/><Relationship Id="rId22" Type="http://schemas.openxmlformats.org/officeDocument/2006/relationships/image" Target="media/image2.png"/></Relationships>
</file>

<file path=word/theme/theme1.xml><?xml version="1.0" encoding="utf-8"?>
<a:theme xmlns:a="http://schemas.openxmlformats.org/drawingml/2006/main" name="Retrospect">
  <a:themeElements>
    <a:clrScheme name="Retrospect">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Retrospect">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trospect">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1903AC79FA4124FB8B97F54364EDACC" ma:contentTypeVersion="19" ma:contentTypeDescription="Create a new document." ma:contentTypeScope="" ma:versionID="04d7abcb0b1029aa59c8868bef5e173d">
  <xsd:schema xmlns:xsd="http://www.w3.org/2001/XMLSchema" xmlns:xs="http://www.w3.org/2001/XMLSchema" xmlns:p="http://schemas.microsoft.com/office/2006/metadata/properties" xmlns:ns2="8ed90682-c000-4035-8bf6-4b74f953736d" xmlns:ns3="eaa86ac4-6f89-4dfd-b4aa-4024b52c59b4" targetNamespace="http://schemas.microsoft.com/office/2006/metadata/properties" ma:root="true" ma:fieldsID="e652cd438f2b43c0d2f79814fbf13480" ns2:_="" ns3:_="">
    <xsd:import namespace="8ed90682-c000-4035-8bf6-4b74f953736d"/>
    <xsd:import namespace="eaa86ac4-6f89-4dfd-b4aa-4024b52c59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90682-c000-4035-8bf6-4b74f95373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436d8f-251b-46dc-bf74-56612f19a6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86ac4-6f89-4dfd-b4aa-4024b52c59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9e38c3-68d9-4980-8367-81a8c0f3a67c}" ma:internalName="TaxCatchAll" ma:showField="CatchAllData" ma:web="eaa86ac4-6f89-4dfd-b4aa-4024b52c59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8ed90682-c000-4035-8bf6-4b74f953736d">
      <Terms xmlns="http://schemas.microsoft.com/office/infopath/2007/PartnerControls"/>
    </lcf76f155ced4ddcb4097134ff3c332f>
    <TaxCatchAll xmlns="eaa86ac4-6f89-4dfd-b4aa-4024b52c59b4"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09B0814-77E9-4FCC-9D2A-6B9A06173C9E}"/>
</file>

<file path=customXml/itemProps3.xml><?xml version="1.0" encoding="utf-8"?>
<ds:datastoreItem xmlns:ds="http://schemas.openxmlformats.org/officeDocument/2006/customXml" ds:itemID="{CAFA4CE2-6FD8-457D-86F5-23618FA7D9E5}">
  <ds:schemaRefs>
    <ds:schemaRef ds:uri="http://schemas.microsoft.com/sharepoint/v3/contenttype/forms"/>
  </ds:schemaRefs>
</ds:datastoreItem>
</file>

<file path=customXml/itemProps4.xml><?xml version="1.0" encoding="utf-8"?>
<ds:datastoreItem xmlns:ds="http://schemas.openxmlformats.org/officeDocument/2006/customXml" ds:itemID="{6BFE44D8-41BE-4C53-BF16-4FAF448B5975}">
  <ds:schemaRefs>
    <ds:schemaRef ds:uri="http://schemas.openxmlformats.org/officeDocument/2006/bibliography"/>
  </ds:schemaRefs>
</ds:datastoreItem>
</file>

<file path=customXml/itemProps5.xml><?xml version="1.0" encoding="utf-8"?>
<ds:datastoreItem xmlns:ds="http://schemas.openxmlformats.org/officeDocument/2006/customXml" ds:itemID="{20C30B9C-40AA-417A-97CE-6FD5749306A5}">
  <ds:schemaRefs>
    <ds:schemaRef ds:uri="http://purl.org/dc/elements/1.1/"/>
    <ds:schemaRef ds:uri="http://purl.org/dc/terms/"/>
    <ds:schemaRef ds:uri="a053faca-9702-4722-b74e-5609b65a1ddd"/>
    <ds:schemaRef ds:uri="c4444df8-897c-4554-b24f-a0b880a41860"/>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docMetadata/LabelInfo.xml><?xml version="1.0" encoding="utf-8"?>
<clbl:labelList xmlns:clbl="http://schemas.microsoft.com/office/2020/mipLabelMetadata">
  <clbl:label id="{53e92c36-6617-4e71-a989-dd739ad32a4d}" enabled="0" method="" siteId="{53e92c36-6617-4e71-a989-dd739ad32a4d}" removed="1"/>
</clbl:labelList>
</file>

<file path=docProps/app.xml><?xml version="1.0" encoding="utf-8"?>
<Properties xmlns="http://schemas.openxmlformats.org/officeDocument/2006/extended-properties" xmlns:vt="http://schemas.openxmlformats.org/officeDocument/2006/docPropsVTypes">
  <Template>Normal</Template>
  <TotalTime>2</TotalTime>
  <Pages>24</Pages>
  <Words>4819</Words>
  <Characters>27471</Characters>
  <Application>Microsoft Office Word</Application>
  <DocSecurity>0</DocSecurity>
  <Lines>228</Lines>
  <Paragraphs>64</Paragraphs>
  <ScaleCrop>false</ScaleCrop>
  <Company/>
  <LinksUpToDate>false</LinksUpToDate>
  <CharactersWithSpaces>32226</CharactersWithSpaces>
  <SharedDoc>false</SharedDoc>
  <HLinks>
    <vt:vector size="138" baseType="variant">
      <vt:variant>
        <vt:i4>5046339</vt:i4>
      </vt:variant>
      <vt:variant>
        <vt:i4>66</vt:i4>
      </vt:variant>
      <vt:variant>
        <vt:i4>0</vt:i4>
      </vt:variant>
      <vt:variant>
        <vt:i4>5</vt:i4>
      </vt:variant>
      <vt:variant>
        <vt:lpwstr>https://www.gov.uk/government/publications/childrens-homes-regulations-including-quality-standards-guide</vt:lpwstr>
      </vt:variant>
      <vt:variant>
        <vt:lpwstr/>
      </vt:variant>
      <vt:variant>
        <vt:i4>5308507</vt:i4>
      </vt:variant>
      <vt:variant>
        <vt:i4>63</vt:i4>
      </vt:variant>
      <vt:variant>
        <vt:i4>0</vt:i4>
      </vt:variant>
      <vt:variant>
        <vt:i4>5</vt:i4>
      </vt:variant>
      <vt:variant>
        <vt:lpwstr>https://www.gov.uk/government/publications/further-education-residential-accommodation-national-minimum-standards</vt:lpwstr>
      </vt:variant>
      <vt:variant>
        <vt:lpwstr/>
      </vt:variant>
      <vt:variant>
        <vt:i4>5963778</vt:i4>
      </vt:variant>
      <vt:variant>
        <vt:i4>60</vt:i4>
      </vt:variant>
      <vt:variant>
        <vt:i4>0</vt:i4>
      </vt:variant>
      <vt:variant>
        <vt:i4>5</vt:i4>
      </vt:variant>
      <vt:variant>
        <vt:lpwstr>https://www.gov.uk/government/publications/residential-special-schools-national-minimum-standards</vt:lpwstr>
      </vt:variant>
      <vt:variant>
        <vt:lpwstr/>
      </vt:variant>
      <vt:variant>
        <vt:i4>2621478</vt:i4>
      </vt:variant>
      <vt:variant>
        <vt:i4>57</vt:i4>
      </vt:variant>
      <vt:variant>
        <vt:i4>0</vt:i4>
      </vt:variant>
      <vt:variant>
        <vt:i4>5</vt:i4>
      </vt:variant>
      <vt:variant>
        <vt:lpwstr>https://www.gov.uk/government/publications/boarding-schools-national-minimum-standards</vt:lpwstr>
      </vt:variant>
      <vt:variant>
        <vt:lpwstr/>
      </vt:variant>
      <vt:variant>
        <vt:i4>852049</vt:i4>
      </vt:variant>
      <vt:variant>
        <vt:i4>54</vt:i4>
      </vt:variant>
      <vt:variant>
        <vt:i4>0</vt:i4>
      </vt:variant>
      <vt:variant>
        <vt:i4>5</vt:i4>
      </vt:variant>
      <vt:variant>
        <vt:lpwstr>https://www.gov.uk/guidance/safeguarding-and-remote-education-during-coronavirus-covid-19</vt:lpwstr>
      </vt:variant>
      <vt:variant>
        <vt:lpwstr/>
      </vt:variant>
      <vt:variant>
        <vt:i4>3866751</vt:i4>
      </vt:variant>
      <vt:variant>
        <vt:i4>51</vt:i4>
      </vt:variant>
      <vt:variant>
        <vt:i4>0</vt:i4>
      </vt:variant>
      <vt:variant>
        <vt:i4>5</vt:i4>
      </vt:variant>
      <vt:variant>
        <vt:lpwstr>https://www.gov.uk/government/publications/harmful-online-challenges-and-online-hoaxes</vt:lpwstr>
      </vt:variant>
      <vt:variant>
        <vt:lpwstr/>
      </vt:variant>
      <vt:variant>
        <vt:i4>6881330</vt:i4>
      </vt:variant>
      <vt:variant>
        <vt:i4>48</vt:i4>
      </vt:variant>
      <vt:variant>
        <vt:i4>0</vt:i4>
      </vt:variant>
      <vt:variant>
        <vt:i4>5</vt:i4>
      </vt:variant>
      <vt:variant>
        <vt:lpwstr>https://campaignresources.phe.gov.uk/schools/topics/rise-above/overview</vt:lpwstr>
      </vt:variant>
      <vt:variant>
        <vt:lpwstr/>
      </vt:variant>
      <vt:variant>
        <vt:i4>262150</vt:i4>
      </vt:variant>
      <vt:variant>
        <vt:i4>45</vt:i4>
      </vt:variant>
      <vt:variant>
        <vt:i4>0</vt:i4>
      </vt:variant>
      <vt:variant>
        <vt:i4>5</vt:i4>
      </vt:variant>
      <vt:variant>
        <vt:lpwstr>https://www.thinkuknow.co.uk/</vt:lpwstr>
      </vt:variant>
      <vt:variant>
        <vt:lpwstr/>
      </vt:variant>
      <vt:variant>
        <vt:i4>7733309</vt:i4>
      </vt:variant>
      <vt:variant>
        <vt:i4>42</vt:i4>
      </vt:variant>
      <vt:variant>
        <vt:i4>0</vt:i4>
      </vt:variant>
      <vt:variant>
        <vt:i4>5</vt:i4>
      </vt:variant>
      <vt:variant>
        <vt:lpwstr>https://www.gov.uk/government/publications/using-external-visitors-to-support-online-safety-education-guidance-for-educational-settings</vt:lpwstr>
      </vt:variant>
      <vt:variant>
        <vt:lpwstr/>
      </vt:variant>
      <vt:variant>
        <vt:i4>24</vt:i4>
      </vt:variant>
      <vt:variant>
        <vt:i4>39</vt:i4>
      </vt:variant>
      <vt:variant>
        <vt:i4>0</vt:i4>
      </vt:variant>
      <vt:variant>
        <vt:i4>5</vt:i4>
      </vt:variant>
      <vt:variant>
        <vt:lpwstr>https://www.gov.uk/government/publications/sharing-nudes-and-semi-nudes-advice-for-education-settings-working-with-children-and-young-people</vt:lpwstr>
      </vt:variant>
      <vt:variant>
        <vt:lpwstr/>
      </vt:variant>
      <vt:variant>
        <vt:i4>2424891</vt:i4>
      </vt:variant>
      <vt:variant>
        <vt:i4>36</vt:i4>
      </vt:variant>
      <vt:variant>
        <vt:i4>0</vt:i4>
      </vt:variant>
      <vt:variant>
        <vt:i4>5</vt:i4>
      </vt:variant>
      <vt:variant>
        <vt:lpwstr>https://www.gov.uk/government/publications/education-for-a-connected-world</vt:lpwstr>
      </vt:variant>
      <vt:variant>
        <vt:lpwstr/>
      </vt:variant>
      <vt:variant>
        <vt:i4>4587613</vt:i4>
      </vt:variant>
      <vt:variant>
        <vt:i4>33</vt:i4>
      </vt:variant>
      <vt:variant>
        <vt:i4>0</vt:i4>
      </vt:variant>
      <vt:variant>
        <vt:i4>5</vt:i4>
      </vt:variant>
      <vt:variant>
        <vt:lpwstr>https://www.gov.uk/government/publications/teaching-online-safety-in-schools</vt:lpwstr>
      </vt:variant>
      <vt:variant>
        <vt:lpwstr/>
      </vt:variant>
      <vt:variant>
        <vt:i4>5505057</vt:i4>
      </vt:variant>
      <vt:variant>
        <vt:i4>30</vt:i4>
      </vt:variant>
      <vt:variant>
        <vt:i4>0</vt:i4>
      </vt:variant>
      <vt:variant>
        <vt:i4>5</vt:i4>
      </vt:variant>
      <vt:variant>
        <vt:lpwstr>mailto:cpsloadmin@hertfordshire.gov.uk</vt:lpwstr>
      </vt:variant>
      <vt:variant>
        <vt:lpwstr/>
      </vt:variant>
      <vt:variant>
        <vt:i4>7471144</vt:i4>
      </vt:variant>
      <vt:variant>
        <vt:i4>27</vt:i4>
      </vt:variant>
      <vt:variant>
        <vt:i4>0</vt:i4>
      </vt:variant>
      <vt:variant>
        <vt:i4>5</vt:i4>
      </vt:variant>
      <vt:variant>
        <vt:lpwstr>https://www.gov.uk/government/publications/governance-handbook</vt:lpwstr>
      </vt:variant>
      <vt:variant>
        <vt:lpwstr/>
      </vt:variant>
      <vt:variant>
        <vt:i4>5505057</vt:i4>
      </vt:variant>
      <vt:variant>
        <vt:i4>24</vt:i4>
      </vt:variant>
      <vt:variant>
        <vt:i4>0</vt:i4>
      </vt:variant>
      <vt:variant>
        <vt:i4>5</vt:i4>
      </vt:variant>
      <vt:variant>
        <vt:lpwstr>mailto:cpsloadmin@hertfordshire.gov.uk</vt:lpwstr>
      </vt:variant>
      <vt:variant>
        <vt:lpwstr/>
      </vt:variant>
      <vt:variant>
        <vt:i4>3997802</vt:i4>
      </vt:variant>
      <vt:variant>
        <vt:i4>21</vt:i4>
      </vt:variant>
      <vt:variant>
        <vt:i4>0</vt:i4>
      </vt:variant>
      <vt:variant>
        <vt:i4>5</vt:i4>
      </vt:variant>
      <vt:variant>
        <vt:lpwstr>https://www.gov.uk/data-protection</vt:lpwstr>
      </vt:variant>
      <vt:variant>
        <vt:lpwstr/>
      </vt:variant>
      <vt:variant>
        <vt:i4>4194394</vt:i4>
      </vt:variant>
      <vt:variant>
        <vt:i4>18</vt:i4>
      </vt:variant>
      <vt:variant>
        <vt:i4>0</vt:i4>
      </vt:variant>
      <vt:variant>
        <vt:i4>5</vt:i4>
      </vt:variant>
      <vt:variant>
        <vt:lpwstr>https://www.gov.uk/government/publications/safeguarding-practitioners-information-sharing-advice</vt:lpwstr>
      </vt:variant>
      <vt:variant>
        <vt:lpwstr/>
      </vt:variant>
      <vt:variant>
        <vt:i4>7209086</vt:i4>
      </vt:variant>
      <vt:variant>
        <vt:i4>15</vt:i4>
      </vt:variant>
      <vt:variant>
        <vt:i4>0</vt:i4>
      </vt:variant>
      <vt:variant>
        <vt:i4>5</vt:i4>
      </vt:variant>
      <vt:variant>
        <vt:lpwstr>https://thegrid.org.uk/assets/families-first-interactive-process-map.pdf</vt:lpwstr>
      </vt:variant>
      <vt:variant>
        <vt:lpwstr>:~:text=If%20the%20family%20isn%E2%80%99t%20already%20receiving%20support%2C%20the,child%20is%20at%20imminent%20risk%20of%20serious%20harm%29.</vt:lpwstr>
      </vt:variant>
      <vt:variant>
        <vt:i4>3211304</vt:i4>
      </vt:variant>
      <vt:variant>
        <vt:i4>12</vt:i4>
      </vt:variant>
      <vt:variant>
        <vt:i4>0</vt:i4>
      </vt:variant>
      <vt:variant>
        <vt:i4>5</vt:i4>
      </vt:variant>
      <vt:variant>
        <vt:lpwstr>https://www.hertfordshire.gov.uk/services/childrens-social-care/child-protection/hertfordshire-safeguarding-children-partnership/hscp.aspx</vt:lpwstr>
      </vt:variant>
      <vt:variant>
        <vt:lpwstr/>
      </vt:variant>
      <vt:variant>
        <vt:i4>6291571</vt:i4>
      </vt:variant>
      <vt:variant>
        <vt:i4>9</vt:i4>
      </vt:variant>
      <vt:variant>
        <vt:i4>0</vt:i4>
      </vt:variant>
      <vt:variant>
        <vt:i4>5</vt:i4>
      </vt:variant>
      <vt:variant>
        <vt:lpwstr>https://assets.publishing.service.gov.uk/government/uploads/system/uploads/attachment_data/file/942454/Working_together_to_safeguard_children_inter_agency_guidance.pdf</vt:lpwstr>
      </vt:variant>
      <vt:variant>
        <vt:lpwstr/>
      </vt:variant>
      <vt:variant>
        <vt:i4>1179715</vt:i4>
      </vt:variant>
      <vt:variant>
        <vt:i4>6</vt:i4>
      </vt:variant>
      <vt:variant>
        <vt:i4>0</vt:i4>
      </vt:variant>
      <vt:variant>
        <vt:i4>5</vt:i4>
      </vt:variant>
      <vt:variant>
        <vt:lpwstr>https://assets.publishing.service.gov.uk/government/uploads/system/uploads/attachment_data/file/1101454/Keeping_children_safe_in_education_2022.pdf</vt:lpwstr>
      </vt:variant>
      <vt:variant>
        <vt:lpwstr/>
      </vt:variant>
      <vt:variant>
        <vt:i4>1179715</vt:i4>
      </vt:variant>
      <vt:variant>
        <vt:i4>3</vt:i4>
      </vt:variant>
      <vt:variant>
        <vt:i4>0</vt:i4>
      </vt:variant>
      <vt:variant>
        <vt:i4>5</vt:i4>
      </vt:variant>
      <vt:variant>
        <vt:lpwstr>https://assets.publishing.service.gov.uk/government/uploads/system/uploads/attachment_data/file/1101454/Keeping_children_safe_in_education_2022.pdf</vt:lpwstr>
      </vt:variant>
      <vt:variant>
        <vt:lpwstr/>
      </vt:variant>
      <vt:variant>
        <vt:i4>5242973</vt:i4>
      </vt:variant>
      <vt:variant>
        <vt:i4>0</vt:i4>
      </vt:variant>
      <vt:variant>
        <vt:i4>0</vt:i4>
      </vt:variant>
      <vt:variant>
        <vt:i4>5</vt:i4>
      </vt:variant>
      <vt:variant>
        <vt:lpwstr>https://www.legislation.gov.uk/ukpga/2002/32/contents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safeguarding-practice-audit-kcsie-part-two-may2025</dc:title>
  <dc:subject>
  </dc:subject>
  <dc:creator>Paula Hayden</dc:creator>
  <cp:keywords>
  </cp:keywords>
  <dc:description>
  </dc:description>
  <cp:lastModifiedBy>Sandra Baker</cp:lastModifiedBy>
  <cp:revision>2</cp:revision>
  <cp:lastPrinted>2025-04-02T20:49:00Z</cp:lastPrinted>
  <dcterms:created xsi:type="dcterms:W3CDTF">2025-05-07T11:26:00Z</dcterms:created>
  <dcterms:modified xsi:type="dcterms:W3CDTF">2025-05-07T13:22:21Z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0x01010051903AC79FA4124FB8B97F54364EDACC</vt:lpwstr>
  </property>
</Properties>
</file>